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7C3859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0C4DB2AA" w:rsidR="00E37077" w:rsidRPr="001D0007" w:rsidRDefault="000A6BF1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 w:rsidRPr="00BF03D8">
              <w:rPr>
                <w:rFonts w:ascii="Aptos" w:hAnsi="Aptos" w:cs="Arial"/>
                <w:bCs/>
                <w:sz w:val="20"/>
                <w:szCs w:val="20"/>
              </w:rPr>
              <w:t xml:space="preserve">Create </w:t>
            </w:r>
            <w:r>
              <w:rPr>
                <w:rFonts w:ascii="Aptos" w:hAnsi="Aptos" w:cs="Arial"/>
                <w:bCs/>
                <w:sz w:val="20"/>
                <w:szCs w:val="20"/>
              </w:rPr>
              <w:t xml:space="preserve">three </w:t>
            </w:r>
            <w:r w:rsidR="008F1F96">
              <w:rPr>
                <w:rFonts w:ascii="Aptos" w:hAnsi="Aptos" w:cs="Arial"/>
                <w:bCs/>
                <w:sz w:val="20"/>
                <w:szCs w:val="20"/>
              </w:rPr>
              <w:t xml:space="preserve">(3) </w:t>
            </w:r>
            <w:r>
              <w:rPr>
                <w:rFonts w:ascii="Aptos" w:hAnsi="Aptos" w:cs="Arial"/>
                <w:bCs/>
                <w:sz w:val="20"/>
                <w:szCs w:val="20"/>
              </w:rPr>
              <w:t>n</w:t>
            </w:r>
            <w:r w:rsidRPr="00BF03D8">
              <w:rPr>
                <w:rFonts w:ascii="Aptos" w:hAnsi="Aptos" w:cs="Arial"/>
                <w:bCs/>
                <w:sz w:val="20"/>
                <w:szCs w:val="20"/>
              </w:rPr>
              <w:t>ew species</w:t>
            </w:r>
            <w:r>
              <w:rPr>
                <w:rFonts w:ascii="Aptos" w:hAnsi="Aptos" w:cs="Arial"/>
                <w:bCs/>
                <w:sz w:val="20"/>
                <w:szCs w:val="20"/>
              </w:rPr>
              <w:t>, one</w:t>
            </w:r>
            <w:r w:rsidRPr="00BF03D8">
              <w:rPr>
                <w:rFonts w:ascii="Aptos" w:hAnsi="Aptos" w:cs="Arial"/>
                <w:bCs/>
                <w:sz w:val="20"/>
                <w:szCs w:val="20"/>
              </w:rPr>
              <w:t xml:space="preserve"> in the genus </w:t>
            </w:r>
            <w:r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 xml:space="preserve">Alphacytorhabdovirus, </w:t>
            </w:r>
            <w:r>
              <w:rPr>
                <w:rFonts w:ascii="Aptos" w:hAnsi="Aptos" w:cs="Arial"/>
                <w:bCs/>
                <w:sz w:val="20"/>
                <w:szCs w:val="20"/>
              </w:rPr>
              <w:t xml:space="preserve">and the other two in the genus </w:t>
            </w:r>
            <w:proofErr w:type="spellStart"/>
            <w:r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Betacytorhabdovirus</w:t>
            </w:r>
            <w:proofErr w:type="spellEnd"/>
            <w:r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 xml:space="preserve">, </w:t>
            </w:r>
            <w:r w:rsidRPr="000F2764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subfamily </w:t>
            </w:r>
            <w:proofErr w:type="spellStart"/>
            <w:r w:rsidRPr="000F276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Betarhabdovirinae</w:t>
            </w:r>
            <w:proofErr w:type="spellEnd"/>
            <w:r w:rsidRPr="000F276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0F2764">
              <w:rPr>
                <w:rFonts w:ascii="Aptos" w:hAnsi="Aptos" w:cs="Arial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0F276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Mononegavirales</w:t>
            </w:r>
            <w:proofErr w:type="spellEnd"/>
            <w:r w:rsidRPr="007C3859">
              <w:rPr>
                <w:rFonts w:ascii="Aptos" w:hAnsi="Aptos" w:cs="Arial"/>
                <w:color w:val="000000" w:themeColor="text1"/>
                <w:sz w:val="20"/>
                <w:szCs w:val="20"/>
              </w:rPr>
              <w:t>:</w:t>
            </w:r>
            <w:r w:rsidRPr="000F2764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 Rhabdoviridae</w:t>
            </w:r>
            <w:r w:rsidRPr="000F2764">
              <w:rPr>
                <w:rFonts w:ascii="Aptos" w:hAnsi="Aptos" w:cs="Arial"/>
                <w:color w:val="000000" w:themeColor="text1"/>
                <w:sz w:val="20"/>
                <w:szCs w:val="20"/>
              </w:rPr>
              <w:t>)</w:t>
            </w:r>
          </w:p>
        </w:tc>
      </w:tr>
      <w:tr w:rsidR="00E37077" w:rsidRPr="00C95FB7" w14:paraId="6479468A" w14:textId="77777777" w:rsidTr="007C3859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2DDC5044" w:rsidR="00E37077" w:rsidRPr="00AD5A3A" w:rsidRDefault="007C3859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7C3859">
              <w:rPr>
                <w:rFonts w:ascii="Aptos" w:hAnsi="Aptos" w:cs="Arial"/>
                <w:bCs/>
                <w:sz w:val="20"/>
              </w:rPr>
              <w:t>2025.</w:t>
            </w:r>
            <w:proofErr w:type="gramStart"/>
            <w:r w:rsidRPr="007C3859">
              <w:rPr>
                <w:rFonts w:ascii="Aptos" w:hAnsi="Aptos" w:cs="Arial"/>
                <w:bCs/>
                <w:sz w:val="20"/>
              </w:rPr>
              <w:t>025P</w:t>
            </w:r>
            <w:r w:rsidR="00A171F9">
              <w:rPr>
                <w:rFonts w:ascii="Aptos" w:hAnsi="Aptos" w:cs="Arial"/>
                <w:bCs/>
                <w:sz w:val="20"/>
              </w:rPr>
              <w:t>.Ac.v</w:t>
            </w:r>
            <w:proofErr w:type="gramEnd"/>
            <w:r w:rsidR="00A171F9">
              <w:rPr>
                <w:rFonts w:ascii="Aptos" w:hAnsi="Aptos" w:cs="Arial"/>
                <w:bCs/>
                <w:sz w:val="20"/>
              </w:rPr>
              <w:t>3</w:t>
            </w:r>
            <w:r w:rsidRPr="007C3859">
              <w:rPr>
                <w:rFonts w:ascii="Aptos" w:hAnsi="Aptos" w:cs="Arial"/>
                <w:bCs/>
                <w:sz w:val="20"/>
              </w:rPr>
              <w:t>.Rhabdoviridae_Alpha_and_Betacytorhabdovirus_3nsp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7CD45A73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BD6C0B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799EF22C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61BD80B0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3DFEBFC5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5D7C46" w14:paraId="24E4F537" w14:textId="79E9BB15" w:rsidTr="00BD6C0B">
        <w:tc>
          <w:tcPr>
            <w:tcW w:w="1838" w:type="dxa"/>
            <w:shd w:val="clear" w:color="auto" w:fill="FFFFFF" w:themeFill="background1"/>
            <w:vAlign w:val="center"/>
          </w:tcPr>
          <w:p w14:paraId="6EA9DED5" w14:textId="68FAE948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Nicolas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59B022" w14:textId="3C69B535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Bejerman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D68F1D" w14:textId="7B9A9986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sz w:val="20"/>
                <w:szCs w:val="20"/>
                <w:lang w:val="es-AR"/>
              </w:rPr>
              <w:t>UFyMA</w:t>
            </w:r>
            <w:proofErr w:type="spellEnd"/>
            <w:r>
              <w:rPr>
                <w:rFonts w:ascii="Aptos" w:hAnsi="Aptos" w:cs="Arial"/>
                <w:sz w:val="20"/>
                <w:szCs w:val="20"/>
                <w:lang w:val="es-AR"/>
              </w:rPr>
              <w:t xml:space="preserve"> INTA-CONICET, Argentina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3CF739" w14:textId="117D5BBA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D87E1A">
              <w:rPr>
                <w:rFonts w:ascii="Aptos" w:hAnsi="Aptos" w:cs="Arial"/>
                <w:sz w:val="20"/>
                <w:szCs w:val="20"/>
              </w:rPr>
              <w:t>bejerman.nicolas@inta.gob.ar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5295E6C9" w:rsidR="005D7C46" w:rsidRPr="00CD2C82" w:rsidRDefault="005D7C46" w:rsidP="005D7C4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5D7C46" w14:paraId="25991084" w14:textId="1F2FA2C1" w:rsidTr="00BD6C0B">
        <w:tc>
          <w:tcPr>
            <w:tcW w:w="1838" w:type="dxa"/>
            <w:vAlign w:val="center"/>
          </w:tcPr>
          <w:p w14:paraId="7E9FF899" w14:textId="0F4F7707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Humberto</w:t>
            </w:r>
          </w:p>
        </w:tc>
        <w:tc>
          <w:tcPr>
            <w:tcW w:w="1418" w:type="dxa"/>
            <w:vAlign w:val="center"/>
          </w:tcPr>
          <w:p w14:paraId="065089F1" w14:textId="3E597F0E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Debat</w:t>
            </w:r>
          </w:p>
        </w:tc>
        <w:tc>
          <w:tcPr>
            <w:tcW w:w="2835" w:type="dxa"/>
            <w:vAlign w:val="center"/>
          </w:tcPr>
          <w:p w14:paraId="5A10F992" w14:textId="750098F2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sz w:val="20"/>
                <w:szCs w:val="20"/>
                <w:lang w:val="es-AR"/>
              </w:rPr>
              <w:t>UFyMA</w:t>
            </w:r>
            <w:proofErr w:type="spellEnd"/>
            <w:r>
              <w:rPr>
                <w:rFonts w:ascii="Aptos" w:hAnsi="Aptos" w:cs="Arial"/>
                <w:sz w:val="20"/>
                <w:szCs w:val="20"/>
                <w:lang w:val="es-AR"/>
              </w:rPr>
              <w:t xml:space="preserve"> INTA-CONICET, Argentina</w:t>
            </w:r>
          </w:p>
        </w:tc>
        <w:tc>
          <w:tcPr>
            <w:tcW w:w="2126" w:type="dxa"/>
            <w:vAlign w:val="center"/>
          </w:tcPr>
          <w:p w14:paraId="584336C5" w14:textId="1134AF89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debat</w:t>
            </w:r>
            <w:r w:rsidRPr="00D87E1A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>humberto</w:t>
            </w:r>
            <w:r w:rsidRPr="00D87E1A">
              <w:rPr>
                <w:rFonts w:ascii="Aptos" w:hAnsi="Aptos" w:cs="Arial"/>
                <w:sz w:val="20"/>
                <w:szCs w:val="20"/>
              </w:rPr>
              <w:t>@inta.gob.ar</w:t>
            </w:r>
          </w:p>
        </w:tc>
        <w:tc>
          <w:tcPr>
            <w:tcW w:w="1106" w:type="dxa"/>
            <w:vAlign w:val="center"/>
          </w:tcPr>
          <w:p w14:paraId="01837D6A" w14:textId="61C52A51" w:rsidR="005D7C46" w:rsidRPr="00CD2C82" w:rsidRDefault="005D7C46" w:rsidP="005D7C4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5D7C46" w14:paraId="1B668FB3" w14:textId="2C6F00EF" w:rsidTr="00BD6C0B">
        <w:tc>
          <w:tcPr>
            <w:tcW w:w="1838" w:type="dxa"/>
            <w:vAlign w:val="center"/>
          </w:tcPr>
          <w:p w14:paraId="7C1B4F79" w14:textId="41401844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Ralf</w:t>
            </w:r>
            <w:r w:rsidR="0051577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G</w:t>
            </w:r>
          </w:p>
        </w:tc>
        <w:tc>
          <w:tcPr>
            <w:tcW w:w="1418" w:type="dxa"/>
            <w:vAlign w:val="center"/>
          </w:tcPr>
          <w:p w14:paraId="5E41446B" w14:textId="0A6C1CE6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Dietzgen </w:t>
            </w:r>
          </w:p>
        </w:tc>
        <w:tc>
          <w:tcPr>
            <w:tcW w:w="2835" w:type="dxa"/>
            <w:vAlign w:val="center"/>
          </w:tcPr>
          <w:p w14:paraId="3EC4C5A6" w14:textId="32F87214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QAAFI, UQ, Australia</w:t>
            </w:r>
          </w:p>
        </w:tc>
        <w:tc>
          <w:tcPr>
            <w:tcW w:w="2126" w:type="dxa"/>
            <w:vAlign w:val="center"/>
          </w:tcPr>
          <w:p w14:paraId="1DDF5257" w14:textId="2D3EE0C1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r.dietzgen@</w:t>
            </w:r>
            <w:r>
              <w:rPr>
                <w:rFonts w:ascii="Aptos" w:hAnsi="Aptos" w:cs="Arial"/>
                <w:sz w:val="20"/>
                <w:szCs w:val="20"/>
              </w:rPr>
              <w:t>hotmail.com</w:t>
            </w:r>
          </w:p>
        </w:tc>
        <w:tc>
          <w:tcPr>
            <w:tcW w:w="1106" w:type="dxa"/>
            <w:vAlign w:val="center"/>
          </w:tcPr>
          <w:p w14:paraId="398397DC" w14:textId="63F54794" w:rsidR="005D7C46" w:rsidRPr="00CD2C82" w:rsidRDefault="005D7C46" w:rsidP="005D7C4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5D7C46" w14:paraId="1EC2C947" w14:textId="08659965" w:rsidTr="00BD6C0B">
        <w:tc>
          <w:tcPr>
            <w:tcW w:w="1838" w:type="dxa"/>
            <w:vAlign w:val="center"/>
          </w:tcPr>
          <w:p w14:paraId="48A3936E" w14:textId="799263B9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Juliana</w:t>
            </w:r>
          </w:p>
        </w:tc>
        <w:tc>
          <w:tcPr>
            <w:tcW w:w="1418" w:type="dxa"/>
            <w:vAlign w:val="center"/>
          </w:tcPr>
          <w:p w14:paraId="2BEC470C" w14:textId="765B523D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Freitas-A</w:t>
            </w:r>
            <w:r w:rsidR="00C85964" w:rsidRPr="0009100C">
              <w:rPr>
                <w:rFonts w:ascii="Aptos" w:eastAsia="Aptos" w:hAnsi="Aptos" w:cs="Aptos"/>
                <w:color w:val="000000"/>
                <w:sz w:val="20"/>
                <w:szCs w:val="20"/>
                <w:lang w:eastAsia="zh-CN" w:bidi="ar"/>
              </w:rPr>
              <w:t xml:space="preserve"> </w:t>
            </w:r>
            <w:proofErr w:type="spellStart"/>
            <w:r w:rsidR="00C85964" w:rsidRPr="0009100C">
              <w:rPr>
                <w:rFonts w:ascii="Aptos" w:eastAsia="Aptos" w:hAnsi="Aptos" w:cs="Aptos"/>
                <w:color w:val="000000"/>
                <w:sz w:val="20"/>
                <w:szCs w:val="20"/>
                <w:lang w:eastAsia="zh-CN" w:bidi="ar"/>
              </w:rPr>
              <w:t>Ast</w:t>
            </w:r>
            <w:r w:rsidR="00C85964">
              <w:rPr>
                <w:rFonts w:ascii="Aptos" w:eastAsia="Aptos" w:hAnsi="Aptos" w:cs="Aptos"/>
                <w:color w:val="000000"/>
                <w:sz w:val="20"/>
                <w:szCs w:val="20"/>
                <w:lang w:eastAsia="zh-CN" w:bidi="ar"/>
              </w:rPr>
              <w:t>ú</w:t>
            </w:r>
            <w:r w:rsidR="00C85964" w:rsidRPr="0009100C">
              <w:rPr>
                <w:rFonts w:ascii="Aptos" w:eastAsia="Aptos" w:hAnsi="Aptos" w:cs="Aptos"/>
                <w:color w:val="000000"/>
                <w:sz w:val="20"/>
                <w:szCs w:val="20"/>
                <w:lang w:eastAsia="zh-CN" w:bidi="ar"/>
              </w:rPr>
              <w:t>a</w:t>
            </w:r>
            <w:proofErr w:type="spellEnd"/>
          </w:p>
        </w:tc>
        <w:tc>
          <w:tcPr>
            <w:tcW w:w="2835" w:type="dxa"/>
            <w:vAlign w:val="center"/>
          </w:tcPr>
          <w:p w14:paraId="465BAECA" w14:textId="003D2DFB" w:rsidR="005D7C46" w:rsidRPr="00E57F5C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AR"/>
              </w:rPr>
            </w:pPr>
            <w:r w:rsidRPr="000A16CA">
              <w:rPr>
                <w:rFonts w:ascii="Aptos" w:hAnsi="Aptos" w:cs="Arial"/>
                <w:sz w:val="20"/>
                <w:szCs w:val="20"/>
                <w:lang w:val="es-AR"/>
              </w:rPr>
              <w:t xml:space="preserve">EMBRAPA Mandioca e Fruticultura, </w:t>
            </w:r>
            <w:proofErr w:type="spellStart"/>
            <w:r w:rsidRPr="000A16CA">
              <w:rPr>
                <w:rFonts w:ascii="Aptos" w:hAnsi="Aptos" w:cs="Arial"/>
                <w:sz w:val="20"/>
                <w:szCs w:val="20"/>
                <w:lang w:val="es-AR"/>
              </w:rPr>
              <w:t>B</w:t>
            </w:r>
            <w:r>
              <w:rPr>
                <w:rFonts w:ascii="Aptos" w:hAnsi="Aptos" w:cs="Arial"/>
                <w:sz w:val="20"/>
                <w:szCs w:val="20"/>
                <w:lang w:val="es-AR"/>
              </w:rPr>
              <w:t>razil</w:t>
            </w:r>
            <w:proofErr w:type="spellEnd"/>
          </w:p>
        </w:tc>
        <w:tc>
          <w:tcPr>
            <w:tcW w:w="2126" w:type="dxa"/>
            <w:vAlign w:val="center"/>
          </w:tcPr>
          <w:p w14:paraId="464D4E54" w14:textId="6041189D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</w:rPr>
              <w:t>juliana.astua@embrapa.br</w:t>
            </w:r>
          </w:p>
        </w:tc>
        <w:tc>
          <w:tcPr>
            <w:tcW w:w="1106" w:type="dxa"/>
            <w:vAlign w:val="center"/>
          </w:tcPr>
          <w:p w14:paraId="3CBA77FB" w14:textId="2B04C666" w:rsidR="005D7C46" w:rsidRPr="00CD2C82" w:rsidRDefault="005D7C46" w:rsidP="005D7C4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5D7C46" w14:paraId="1E87AB62" w14:textId="5899AC2D" w:rsidTr="00BD6C0B">
        <w:tc>
          <w:tcPr>
            <w:tcW w:w="1838" w:type="dxa"/>
            <w:vAlign w:val="center"/>
          </w:tcPr>
          <w:p w14:paraId="31B07DB0" w14:textId="31C95028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Hideki</w:t>
            </w:r>
          </w:p>
        </w:tc>
        <w:tc>
          <w:tcPr>
            <w:tcW w:w="1418" w:type="dxa"/>
            <w:vAlign w:val="center"/>
          </w:tcPr>
          <w:p w14:paraId="007E1446" w14:textId="5D4934C9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Kondo</w:t>
            </w:r>
          </w:p>
        </w:tc>
        <w:tc>
          <w:tcPr>
            <w:tcW w:w="2835" w:type="dxa"/>
            <w:vAlign w:val="center"/>
          </w:tcPr>
          <w:p w14:paraId="5AD29B0F" w14:textId="461998F3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  <w:lang w:val="es-AR"/>
              </w:rPr>
              <w:t xml:space="preserve">Okayama University, </w:t>
            </w:r>
            <w:proofErr w:type="spellStart"/>
            <w:r>
              <w:rPr>
                <w:rFonts w:ascii="Aptos" w:hAnsi="Aptos" w:cs="Arial"/>
                <w:sz w:val="20"/>
                <w:szCs w:val="20"/>
                <w:lang w:val="es-AR"/>
              </w:rPr>
              <w:t>Japan</w:t>
            </w:r>
            <w:proofErr w:type="spellEnd"/>
          </w:p>
        </w:tc>
        <w:tc>
          <w:tcPr>
            <w:tcW w:w="2126" w:type="dxa"/>
            <w:vAlign w:val="center"/>
          </w:tcPr>
          <w:p w14:paraId="5C936B49" w14:textId="3C5A2A55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5E5A25">
              <w:rPr>
                <w:rFonts w:ascii="Aptos" w:hAnsi="Aptos" w:cs="Arial"/>
                <w:sz w:val="20"/>
                <w:szCs w:val="20"/>
              </w:rPr>
              <w:t>hkondo@rib.okayama-u.ac.jp</w:t>
            </w:r>
          </w:p>
        </w:tc>
        <w:tc>
          <w:tcPr>
            <w:tcW w:w="1106" w:type="dxa"/>
            <w:vAlign w:val="center"/>
          </w:tcPr>
          <w:p w14:paraId="1A6F2BF1" w14:textId="713BF4F1" w:rsidR="005D7C46" w:rsidRPr="00CD2C82" w:rsidRDefault="005D7C46" w:rsidP="005D7C4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5D7C46" w14:paraId="4EB04DC5" w14:textId="35F57E1D" w:rsidTr="00BD6C0B">
        <w:tc>
          <w:tcPr>
            <w:tcW w:w="1838" w:type="dxa"/>
            <w:vAlign w:val="center"/>
          </w:tcPr>
          <w:p w14:paraId="55C69C9A" w14:textId="4AACC591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Pedro Luis</w:t>
            </w:r>
          </w:p>
        </w:tc>
        <w:tc>
          <w:tcPr>
            <w:tcW w:w="1418" w:type="dxa"/>
            <w:vAlign w:val="center"/>
          </w:tcPr>
          <w:p w14:paraId="4874EED5" w14:textId="5FCA4F3F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Ramos-</w:t>
            </w:r>
            <w:r w:rsidR="00C85964" w:rsidRPr="0009100C">
              <w:rPr>
                <w:rFonts w:ascii="Aptos" w:eastAsia="Aptos" w:hAnsi="Aptos" w:cs="Aptos"/>
                <w:color w:val="000000"/>
                <w:sz w:val="20"/>
                <w:szCs w:val="20"/>
                <w:lang w:eastAsia="zh-CN" w:bidi="ar"/>
              </w:rPr>
              <w:t xml:space="preserve"> González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3F729D28" w14:textId="5F0D86E8" w:rsidR="005D7C46" w:rsidRPr="00E57F5C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s-AR"/>
              </w:rPr>
            </w:pPr>
            <w:r w:rsidRPr="000A16CA">
              <w:rPr>
                <w:rFonts w:ascii="Aptos" w:hAnsi="Aptos" w:cs="Arial"/>
                <w:sz w:val="20"/>
                <w:szCs w:val="20"/>
                <w:lang w:val="es-AR"/>
              </w:rPr>
              <w:t>Instituto Biológico de São Paulo</w:t>
            </w:r>
            <w:r>
              <w:rPr>
                <w:rFonts w:ascii="Aptos" w:hAnsi="Aptos" w:cs="Arial"/>
                <w:sz w:val="20"/>
                <w:szCs w:val="20"/>
                <w:lang w:val="es-AR"/>
              </w:rPr>
              <w:t xml:space="preserve">, </w:t>
            </w:r>
            <w:proofErr w:type="spellStart"/>
            <w:r>
              <w:rPr>
                <w:rFonts w:ascii="Aptos" w:hAnsi="Aptos" w:cs="Arial"/>
                <w:sz w:val="20"/>
                <w:szCs w:val="20"/>
                <w:lang w:val="es-AR"/>
              </w:rPr>
              <w:t>Brazil</w:t>
            </w:r>
            <w:proofErr w:type="spellEnd"/>
          </w:p>
        </w:tc>
        <w:tc>
          <w:tcPr>
            <w:tcW w:w="2126" w:type="dxa"/>
            <w:vAlign w:val="center"/>
          </w:tcPr>
          <w:p w14:paraId="2B03DFE0" w14:textId="6A16DCE9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F23F4C">
              <w:rPr>
                <w:rFonts w:ascii="Aptos" w:hAnsi="Aptos" w:cs="Arial"/>
                <w:sz w:val="20"/>
                <w:szCs w:val="20"/>
                <w:shd w:val="clear" w:color="auto" w:fill="FFFFFF"/>
              </w:rPr>
              <w:t>plrg1970@gmail.com</w:t>
            </w:r>
          </w:p>
        </w:tc>
        <w:tc>
          <w:tcPr>
            <w:tcW w:w="1106" w:type="dxa"/>
            <w:vAlign w:val="center"/>
          </w:tcPr>
          <w:p w14:paraId="25F3F5E7" w14:textId="2430C31B" w:rsidR="005D7C46" w:rsidRPr="00CD2C82" w:rsidRDefault="005D7C46" w:rsidP="005D7C4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5D7C46" w14:paraId="2F0A23D4" w14:textId="1B2D70D1" w:rsidTr="00BD6C0B">
        <w:trPr>
          <w:trHeight w:val="63"/>
        </w:trPr>
        <w:tc>
          <w:tcPr>
            <w:tcW w:w="1838" w:type="dxa"/>
            <w:vAlign w:val="center"/>
          </w:tcPr>
          <w:p w14:paraId="5CA45DA6" w14:textId="575E1998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Anna E</w:t>
            </w:r>
          </w:p>
        </w:tc>
        <w:tc>
          <w:tcPr>
            <w:tcW w:w="1418" w:type="dxa"/>
            <w:vAlign w:val="center"/>
          </w:tcPr>
          <w:p w14:paraId="696661A7" w14:textId="73F2CD80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Whitfield </w:t>
            </w:r>
          </w:p>
        </w:tc>
        <w:tc>
          <w:tcPr>
            <w:tcW w:w="2835" w:type="dxa"/>
            <w:vAlign w:val="center"/>
          </w:tcPr>
          <w:p w14:paraId="28A99667" w14:textId="24FD5856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NC State University, USA</w:t>
            </w:r>
          </w:p>
        </w:tc>
        <w:tc>
          <w:tcPr>
            <w:tcW w:w="2126" w:type="dxa"/>
            <w:vAlign w:val="center"/>
          </w:tcPr>
          <w:p w14:paraId="0CFBB2E1" w14:textId="0A25D547" w:rsidR="005D7C46" w:rsidRPr="00CD2C82" w:rsidRDefault="0095561F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9" w:history="1">
              <w:r w:rsidR="005D7C46" w:rsidRPr="00F23F4C">
                <w:rPr>
                  <w:rStyle w:val="Hyperlink"/>
                  <w:rFonts w:ascii="Aptos" w:eastAsia="Times" w:hAnsi="Aptos" w:cs="Arial"/>
                  <w:color w:val="auto"/>
                  <w:sz w:val="20"/>
                  <w:szCs w:val="20"/>
                  <w:u w:val="none"/>
                </w:rPr>
                <w:t>awhitfi@ncsu.edu</w:t>
              </w:r>
            </w:hyperlink>
          </w:p>
        </w:tc>
        <w:tc>
          <w:tcPr>
            <w:tcW w:w="1106" w:type="dxa"/>
            <w:vAlign w:val="center"/>
          </w:tcPr>
          <w:p w14:paraId="394DC9DC" w14:textId="7DB99887" w:rsidR="005D7C46" w:rsidRPr="00CD2C82" w:rsidRDefault="005D7C46" w:rsidP="005D7C4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5D7C46" w14:paraId="557AB3EC" w14:textId="7845BEC8" w:rsidTr="00BD6C0B">
        <w:trPr>
          <w:trHeight w:val="63"/>
        </w:trPr>
        <w:tc>
          <w:tcPr>
            <w:tcW w:w="1838" w:type="dxa"/>
            <w:vAlign w:val="center"/>
          </w:tcPr>
          <w:p w14:paraId="246CA457" w14:textId="47BE5410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Peter J</w:t>
            </w:r>
          </w:p>
        </w:tc>
        <w:tc>
          <w:tcPr>
            <w:tcW w:w="1418" w:type="dxa"/>
            <w:vAlign w:val="center"/>
          </w:tcPr>
          <w:p w14:paraId="4E4148F7" w14:textId="44C29BB7" w:rsidR="005D7C46" w:rsidRPr="00CD2C82" w:rsidRDefault="005D7C46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Walker</w:t>
            </w:r>
          </w:p>
        </w:tc>
        <w:tc>
          <w:tcPr>
            <w:tcW w:w="2835" w:type="dxa"/>
            <w:vAlign w:val="center"/>
          </w:tcPr>
          <w:p w14:paraId="76E95799" w14:textId="446F5DFF" w:rsidR="005D7C46" w:rsidRPr="00CD2C82" w:rsidRDefault="00523C6C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52165">
              <w:rPr>
                <w:rFonts w:ascii="Aptos" w:hAnsi="Aptos" w:cs="Arial"/>
                <w:bCs/>
                <w:color w:val="000000" w:themeColor="text1"/>
                <w:sz w:val="18"/>
                <w:szCs w:val="18"/>
              </w:rPr>
              <w:t>School of Chemistry and Molecular Biosciences, The University of Queensland, St Lucia, Australia</w:t>
            </w:r>
          </w:p>
        </w:tc>
        <w:tc>
          <w:tcPr>
            <w:tcW w:w="2126" w:type="dxa"/>
            <w:vAlign w:val="center"/>
          </w:tcPr>
          <w:p w14:paraId="70D2790C" w14:textId="6873B738" w:rsidR="005D7C46" w:rsidRPr="00CD2C82" w:rsidRDefault="0095561F" w:rsidP="005D7C4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10" w:history="1">
              <w:r w:rsidR="005D7C46" w:rsidRPr="00F23F4C">
                <w:rPr>
                  <w:rStyle w:val="Hyperlink"/>
                  <w:rFonts w:ascii="Aptos" w:hAnsi="Aptos" w:cs="Arial"/>
                  <w:color w:val="auto"/>
                  <w:sz w:val="20"/>
                  <w:szCs w:val="20"/>
                  <w:u w:val="none"/>
                </w:rPr>
                <w:t>peter.walker@uq.edu.au</w:t>
              </w:r>
            </w:hyperlink>
          </w:p>
        </w:tc>
        <w:tc>
          <w:tcPr>
            <w:tcW w:w="1106" w:type="dxa"/>
            <w:vAlign w:val="center"/>
          </w:tcPr>
          <w:p w14:paraId="26B4F1E6" w14:textId="541D7C50" w:rsidR="005D7C46" w:rsidRPr="00CD2C82" w:rsidRDefault="005D7C46" w:rsidP="005D7C46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5BC399AA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5"/>
        <w:gridCol w:w="284"/>
        <w:gridCol w:w="3920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1140CF8F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E676D26" w:rsidR="00D062BE" w:rsidRDefault="005D7C46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2361CF6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7A5D6CA4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6E6B44C5" w14:textId="77777777" w:rsidR="005D7C46" w:rsidRPr="000C5189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 w:rsidRPr="005D7C46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 study group</w:t>
            </w:r>
          </w:p>
          <w:p w14:paraId="44334E47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6ED85AB6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5D7C46" w:rsidRPr="00C95FB7" w14:paraId="6CEB31DD" w14:textId="77777777" w:rsidTr="00BE4F5A">
        <w:tc>
          <w:tcPr>
            <w:tcW w:w="2410" w:type="dxa"/>
          </w:tcPr>
          <w:p w14:paraId="15B28AD1" w14:textId="638F06FB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 w:rsidRPr="00A157F1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</w:p>
        </w:tc>
        <w:tc>
          <w:tcPr>
            <w:tcW w:w="1984" w:type="dxa"/>
          </w:tcPr>
          <w:p w14:paraId="7D842500" w14:textId="010BC95E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11</w:t>
            </w:r>
          </w:p>
        </w:tc>
        <w:tc>
          <w:tcPr>
            <w:tcW w:w="1985" w:type="dxa"/>
          </w:tcPr>
          <w:p w14:paraId="518C703A" w14:textId="3C38CA21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13BA4B66" w14:textId="69AF298E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3</w:t>
            </w:r>
          </w:p>
        </w:tc>
      </w:tr>
      <w:tr w:rsidR="005D7C46" w:rsidRPr="00C95FB7" w14:paraId="790E8B2E" w14:textId="77777777" w:rsidTr="00BE4F5A">
        <w:tc>
          <w:tcPr>
            <w:tcW w:w="2410" w:type="dxa"/>
          </w:tcPr>
          <w:p w14:paraId="15E4D2C4" w14:textId="77777777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5D7C46" w:rsidRPr="00C95FB7" w:rsidRDefault="005D7C46" w:rsidP="005D7C46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7CCA8ECA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5D7C46">
              <w:rPr>
                <w:rFonts w:ascii="Aptos" w:hAnsi="Aptos" w:cs="Arial"/>
                <w:bCs/>
                <w:sz w:val="20"/>
                <w:szCs w:val="20"/>
              </w:rPr>
              <w:t>21/05/2025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6A54ECD0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38E1B071" w:rsidR="000A7027" w:rsidRDefault="009B79A3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</w:tcPr>
          <w:p w14:paraId="2ACBEB70" w14:textId="77777777" w:rsidR="0061450E" w:rsidRPr="00B3350A" w:rsidRDefault="0061450E" w:rsidP="0061450E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The EC voted Ac for this proposal (see the table above for explanation), to allow very minor </w:t>
            </w:r>
            <w:r w:rsidRPr="00B3350A">
              <w:rPr>
                <w:rFonts w:ascii="Aptos" w:hAnsi="Aptos" w:cs="Arial"/>
                <w:sz w:val="20"/>
                <w:szCs w:val="20"/>
              </w:rPr>
              <w:t>revisions mainly concerning style issues.</w:t>
            </w:r>
          </w:p>
          <w:p w14:paraId="1958B433" w14:textId="6B1DC412" w:rsidR="000A7027" w:rsidRPr="00C95FB7" w:rsidRDefault="0061450E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It is suggested to remove t</w:t>
            </w:r>
            <w:r w:rsidRPr="005974B0">
              <w:rPr>
                <w:rFonts w:ascii="Aptos" w:hAnsi="Aptos"/>
                <w:sz w:val="20"/>
                <w:szCs w:val="20"/>
              </w:rPr>
              <w:t xml:space="preserve">he header “novel species” </w:t>
            </w:r>
            <w:r>
              <w:rPr>
                <w:rFonts w:ascii="Aptos" w:hAnsi="Aptos"/>
                <w:sz w:val="20"/>
                <w:szCs w:val="20"/>
              </w:rPr>
              <w:t xml:space="preserve">since it </w:t>
            </w:r>
            <w:r w:rsidRPr="005974B0">
              <w:rPr>
                <w:rFonts w:ascii="Aptos" w:hAnsi="Aptos"/>
                <w:sz w:val="20"/>
                <w:szCs w:val="20"/>
              </w:rPr>
              <w:t xml:space="preserve">is confusing </w:t>
            </w:r>
            <w:r>
              <w:rPr>
                <w:rFonts w:ascii="Aptos" w:hAnsi="Aptos"/>
                <w:sz w:val="20"/>
                <w:szCs w:val="20"/>
              </w:rPr>
              <w:t>because the following paragraphs start with the</w:t>
            </w:r>
            <w:r w:rsidRPr="005974B0">
              <w:rPr>
                <w:rFonts w:ascii="Aptos" w:hAnsi="Aptos"/>
                <w:sz w:val="20"/>
                <w:szCs w:val="20"/>
              </w:rPr>
              <w:t xml:space="preserve"> virus name. </w:t>
            </w: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24062D90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42F5583A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036217D4" w14:textId="77777777" w:rsidR="00E57F5C" w:rsidRPr="00C95FB7" w:rsidRDefault="00E57F5C" w:rsidP="00E57F5C">
            <w:pPr>
              <w:rPr>
                <w:rFonts w:ascii="Aptos" w:hAnsi="Aptos" w:cs="Arial"/>
                <w:sz w:val="20"/>
                <w:szCs w:val="20"/>
              </w:rPr>
            </w:pPr>
          </w:p>
          <w:p w14:paraId="6538D074" w14:textId="77777777" w:rsidR="00E57F5C" w:rsidRDefault="00E57F5C" w:rsidP="00E57F5C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All proposed changes were accepted, including the removal of </w:t>
            </w:r>
            <w:r>
              <w:rPr>
                <w:rFonts w:ascii="Aptos" w:hAnsi="Aptos"/>
                <w:sz w:val="20"/>
                <w:szCs w:val="20"/>
              </w:rPr>
              <w:t>t</w:t>
            </w:r>
            <w:r w:rsidRPr="005974B0">
              <w:rPr>
                <w:rFonts w:ascii="Aptos" w:hAnsi="Aptos"/>
                <w:sz w:val="20"/>
                <w:szCs w:val="20"/>
              </w:rPr>
              <w:t>he header “novel species”</w:t>
            </w: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016B9DB3" w:rsidR="00BE4F5A" w:rsidRDefault="00E57F5C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19/08/2025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725A4E7E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1E73CFEA" w14:textId="52EDF090" w:rsidR="00A174CC" w:rsidRPr="005D7C46" w:rsidRDefault="008815EE" w:rsidP="00F74510">
      <w:pPr>
        <w:rPr>
          <w:rFonts w:ascii="Aptos" w:hAnsi="Aptos" w:cs="Arial"/>
          <w:b/>
          <w:color w:val="000000"/>
          <w:sz w:val="20"/>
          <w:szCs w:val="20"/>
        </w:rPr>
      </w:pPr>
      <w:permStart w:id="702228509" w:edGrp="everyone"/>
      <w:permEnd w:id="702228509"/>
      <w:r w:rsidRPr="009F7856">
        <w:rPr>
          <w:rFonts w:ascii="Aptos" w:hAnsi="Aptos"/>
          <w:sz w:val="20"/>
          <w:szCs w:val="20"/>
        </w:rPr>
        <w:br w:type="page"/>
      </w: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009FE7AB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1D166EA8" w:rsidR="00953FFE" w:rsidRDefault="005D7C46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830"/>
        <w:gridCol w:w="6096"/>
      </w:tblGrid>
      <w:tr w:rsidR="00910E0B" w:rsidRPr="009F7856" w14:paraId="6541A3FF" w14:textId="77777777" w:rsidTr="002013ED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4B610D22" w14:textId="77777777" w:rsidR="00910E0B" w:rsidRPr="00220A26" w:rsidRDefault="00910E0B" w:rsidP="002013ED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(origin) of proposed taxonomic names: </w:t>
            </w:r>
          </w:p>
        </w:tc>
      </w:tr>
      <w:tr w:rsidR="00910E0B" w:rsidRPr="009F7856" w14:paraId="46F8C817" w14:textId="77777777" w:rsidTr="000A6BF1">
        <w:trPr>
          <w:trHeight w:val="73"/>
        </w:trPr>
        <w:tc>
          <w:tcPr>
            <w:tcW w:w="2830" w:type="dxa"/>
          </w:tcPr>
          <w:p w14:paraId="223D54E4" w14:textId="77777777" w:rsidR="00910E0B" w:rsidRPr="00C8775F" w:rsidRDefault="00910E0B" w:rsidP="002013ED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096" w:type="dxa"/>
          </w:tcPr>
          <w:p w14:paraId="25EE6DD8" w14:textId="77777777" w:rsidR="00910E0B" w:rsidRPr="00CF59EA" w:rsidRDefault="00910E0B" w:rsidP="002013ED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0A6BF1" w:rsidRPr="009F7856" w14:paraId="7AAF5EF0" w14:textId="77777777" w:rsidTr="000A6BF1">
        <w:trPr>
          <w:trHeight w:val="71"/>
        </w:trPr>
        <w:tc>
          <w:tcPr>
            <w:tcW w:w="2830" w:type="dxa"/>
            <w:vAlign w:val="center"/>
          </w:tcPr>
          <w:p w14:paraId="24B2DC76" w14:textId="196B9D4F" w:rsidR="000A6BF1" w:rsidRPr="00040CB0" w:rsidRDefault="009B79A3" w:rsidP="000A6BF1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i/>
                <w:iCs/>
                <w:sz w:val="20"/>
                <w:szCs w:val="20"/>
              </w:rPr>
              <w:t>“</w:t>
            </w:r>
            <w:proofErr w:type="spellStart"/>
            <w:r w:rsidR="000A6BF1"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 w:rsidR="000A6BF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0A6BF1">
              <w:rPr>
                <w:rFonts w:ascii="Aptos" w:hAnsi="Aptos" w:cs="Arial"/>
                <w:i/>
                <w:iCs/>
                <w:sz w:val="20"/>
                <w:szCs w:val="20"/>
              </w:rPr>
              <w:t>lonicerae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</w:p>
        </w:tc>
        <w:tc>
          <w:tcPr>
            <w:tcW w:w="6096" w:type="dxa"/>
            <w:vAlign w:val="center"/>
          </w:tcPr>
          <w:p w14:paraId="7CC05CA7" w14:textId="2C8D92EC" w:rsidR="000A6BF1" w:rsidRPr="00040CB0" w:rsidRDefault="000A6BF1" w:rsidP="000A6BF1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962E8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The species epithet is derived from </w:t>
            </w:r>
            <w:r w:rsidRPr="00FB4B28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Lonicera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the scientific name of the plant host genera </w:t>
            </w:r>
            <w:r w:rsidRPr="00962E8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from which the sequence of the virus was obtained.</w:t>
            </w:r>
          </w:p>
        </w:tc>
      </w:tr>
      <w:tr w:rsidR="000A6BF1" w:rsidRPr="009F7856" w14:paraId="1165141A" w14:textId="77777777" w:rsidTr="000A6BF1">
        <w:trPr>
          <w:trHeight w:val="71"/>
        </w:trPr>
        <w:tc>
          <w:tcPr>
            <w:tcW w:w="2830" w:type="dxa"/>
            <w:vAlign w:val="center"/>
          </w:tcPr>
          <w:p w14:paraId="2D7AAFF0" w14:textId="52118DCA" w:rsidR="000A6BF1" w:rsidRPr="00040CB0" w:rsidRDefault="009B79A3" w:rsidP="000A6BF1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i/>
                <w:iCs/>
                <w:sz w:val="20"/>
                <w:szCs w:val="20"/>
              </w:rPr>
              <w:t>“</w:t>
            </w:r>
            <w:proofErr w:type="spellStart"/>
            <w:r w:rsidR="000A6BF1">
              <w:rPr>
                <w:rFonts w:ascii="Aptos" w:hAnsi="Aptos" w:cs="Arial"/>
                <w:i/>
                <w:iCs/>
                <w:sz w:val="20"/>
                <w:szCs w:val="20"/>
              </w:rPr>
              <w:t>Betacytorhabdovirus</w:t>
            </w:r>
            <w:proofErr w:type="spellEnd"/>
            <w:r w:rsidR="000A6BF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0A6BF1">
              <w:rPr>
                <w:rFonts w:ascii="Aptos" w:hAnsi="Aptos" w:cs="Arial"/>
                <w:i/>
                <w:iCs/>
                <w:sz w:val="20"/>
                <w:szCs w:val="20"/>
              </w:rPr>
              <w:t>dioscoreae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</w:p>
        </w:tc>
        <w:tc>
          <w:tcPr>
            <w:tcW w:w="6096" w:type="dxa"/>
            <w:vAlign w:val="center"/>
          </w:tcPr>
          <w:p w14:paraId="56BC5065" w14:textId="4E4A356F" w:rsidR="000A6BF1" w:rsidRPr="00040CB0" w:rsidRDefault="000A6BF1" w:rsidP="000A6BF1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962E8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The species epithet is derived from </w:t>
            </w:r>
            <w:r w:rsidRPr="00FB4B28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Dioscorea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the scientific name of the plant host genera </w:t>
            </w:r>
            <w:r w:rsidRPr="00962E8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from which the sequence of the virus was obtained.</w:t>
            </w:r>
          </w:p>
        </w:tc>
      </w:tr>
      <w:tr w:rsidR="000A6BF1" w:rsidRPr="009F7856" w14:paraId="20245EE3" w14:textId="77777777" w:rsidTr="000A6BF1">
        <w:trPr>
          <w:trHeight w:val="71"/>
        </w:trPr>
        <w:tc>
          <w:tcPr>
            <w:tcW w:w="2830" w:type="dxa"/>
            <w:vAlign w:val="center"/>
          </w:tcPr>
          <w:p w14:paraId="6DC0E204" w14:textId="7969E134" w:rsidR="000A6BF1" w:rsidRPr="00040CB0" w:rsidRDefault="009B79A3" w:rsidP="000A6BF1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i/>
                <w:iCs/>
                <w:sz w:val="20"/>
                <w:szCs w:val="20"/>
              </w:rPr>
              <w:t>“</w:t>
            </w:r>
            <w:proofErr w:type="spellStart"/>
            <w:r w:rsidR="000A6BF1">
              <w:rPr>
                <w:rFonts w:ascii="Aptos" w:hAnsi="Aptos" w:cs="Arial"/>
                <w:i/>
                <w:iCs/>
                <w:sz w:val="20"/>
                <w:szCs w:val="20"/>
              </w:rPr>
              <w:t>Betacytorhabdovirus</w:t>
            </w:r>
            <w:proofErr w:type="spellEnd"/>
            <w:r w:rsidR="000A6BF1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0A6BF1">
              <w:rPr>
                <w:rFonts w:ascii="Aptos" w:hAnsi="Aptos" w:cs="Arial"/>
                <w:i/>
                <w:iCs/>
                <w:sz w:val="20"/>
                <w:szCs w:val="20"/>
              </w:rPr>
              <w:t>pyri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</w:p>
        </w:tc>
        <w:tc>
          <w:tcPr>
            <w:tcW w:w="6096" w:type="dxa"/>
            <w:vAlign w:val="center"/>
          </w:tcPr>
          <w:p w14:paraId="1BAB929D" w14:textId="0FF0CB07" w:rsidR="000A6BF1" w:rsidRPr="00040CB0" w:rsidRDefault="000A6BF1" w:rsidP="000A6BF1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 w:rsidRPr="00962E8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The species epithet is derived from </w:t>
            </w:r>
            <w:r w:rsidRPr="00FB4B28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Pyrus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the scientific name of the plant host genera </w:t>
            </w:r>
            <w:r w:rsidRPr="00962E8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from which the sequence of the virus was obtained.</w:t>
            </w: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0D822672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5509A1D4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A77B8E" w14:paraId="0E84D0F2" w14:textId="77777777" w:rsidTr="00683D0C">
        <w:tc>
          <w:tcPr>
            <w:tcW w:w="8926" w:type="dxa"/>
            <w:gridSpan w:val="3"/>
            <w:shd w:val="clear" w:color="auto" w:fill="F2F2F2" w:themeFill="background1" w:themeFillShade="F2"/>
          </w:tcPr>
          <w:p w14:paraId="5831EE03" w14:textId="1D6C3658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  <w:gridSpan w:val="3"/>
          </w:tcPr>
          <w:p w14:paraId="3316B2C6" w14:textId="77777777" w:rsidR="00EA62D2" w:rsidRDefault="000A6BF1" w:rsidP="000A6BF1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43BA3297" w14:textId="386DE880" w:rsidR="000A6BF1" w:rsidRPr="00BE4F5A" w:rsidRDefault="00EA62D2" w:rsidP="000A6BF1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Pr="00C83D2E">
              <w:rPr>
                <w:rFonts w:ascii="Aptos" w:hAnsi="Aptos" w:cs="Arial"/>
                <w:sz w:val="20"/>
                <w:szCs w:val="20"/>
              </w:rPr>
              <w:t>en</w:t>
            </w:r>
            <w:r>
              <w:rPr>
                <w:rFonts w:ascii="Aptos" w:hAnsi="Aptos" w:cs="Arial"/>
                <w:sz w:val="20"/>
                <w:szCs w:val="20"/>
              </w:rPr>
              <w:t xml:space="preserve">era </w:t>
            </w:r>
            <w:proofErr w:type="spellStart"/>
            <w:r w:rsidRPr="00C83D2E">
              <w:rPr>
                <w:rFonts w:ascii="Aptos" w:hAnsi="Aptos" w:cs="Arial"/>
                <w:i/>
                <w:iCs/>
                <w:sz w:val="20"/>
                <w:szCs w:val="20"/>
              </w:rPr>
              <w:t>Alpha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cyt</w:t>
            </w:r>
            <w:r w:rsidRPr="00C83D2E">
              <w:rPr>
                <w:rFonts w:ascii="Aptos" w:hAnsi="Aptos" w:cs="Arial"/>
                <w:i/>
                <w:iCs/>
                <w:sz w:val="20"/>
                <w:szCs w:val="20"/>
              </w:rPr>
              <w:t>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and</w:t>
            </w:r>
            <w:r w:rsidRPr="00C83D2E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C83D2E">
              <w:rPr>
                <w:rFonts w:ascii="Aptos" w:hAnsi="Aptos" w:cs="Arial"/>
                <w:i/>
                <w:sz w:val="20"/>
                <w:szCs w:val="20"/>
              </w:rPr>
              <w:t>Beta</w:t>
            </w:r>
            <w:r>
              <w:rPr>
                <w:rFonts w:ascii="Aptos" w:hAnsi="Aptos" w:cs="Arial"/>
                <w:i/>
                <w:sz w:val="20"/>
                <w:szCs w:val="20"/>
              </w:rPr>
              <w:t>cyto</w:t>
            </w:r>
            <w:r w:rsidRPr="00C83D2E">
              <w:rPr>
                <w:rFonts w:ascii="Aptos" w:hAnsi="Aptos" w:cs="Arial"/>
                <w:i/>
                <w:sz w:val="20"/>
                <w:szCs w:val="20"/>
              </w:rPr>
              <w:t>rhabdovirus</w:t>
            </w:r>
            <w:proofErr w:type="spellEnd"/>
            <w:r w:rsidRPr="00C83D2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in the family </w:t>
            </w:r>
            <w:r w:rsidRPr="00E57F5C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</w:p>
          <w:p w14:paraId="5933B6C0" w14:textId="77777777" w:rsidR="000A6BF1" w:rsidRDefault="000A6BF1" w:rsidP="000A6BF1">
            <w:pPr>
              <w:rPr>
                <w:rFonts w:ascii="Aptos" w:hAnsi="Aptos" w:cs="Arial"/>
                <w:sz w:val="20"/>
                <w:szCs w:val="20"/>
              </w:rPr>
            </w:pPr>
          </w:p>
          <w:p w14:paraId="3063299D" w14:textId="77777777" w:rsidR="002105F5" w:rsidRDefault="000A6BF1" w:rsidP="000A6BF1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2FF6D32B" w14:textId="5E7C7BC1" w:rsidR="000A6BF1" w:rsidRPr="00BE4F5A" w:rsidRDefault="002105F5" w:rsidP="000A6BF1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Pr="00C83D2E">
              <w:rPr>
                <w:rFonts w:ascii="Aptos" w:hAnsi="Aptos" w:cs="Arial"/>
                <w:sz w:val="20"/>
                <w:szCs w:val="20"/>
              </w:rPr>
              <w:t>en</w:t>
            </w:r>
            <w:r>
              <w:rPr>
                <w:rFonts w:ascii="Aptos" w:hAnsi="Aptos" w:cs="Arial"/>
                <w:sz w:val="20"/>
                <w:szCs w:val="20"/>
              </w:rPr>
              <w:t xml:space="preserve">era </w:t>
            </w:r>
            <w:proofErr w:type="spellStart"/>
            <w:r w:rsidRPr="00C83D2E">
              <w:rPr>
                <w:rFonts w:ascii="Aptos" w:hAnsi="Aptos" w:cs="Arial"/>
                <w:i/>
                <w:iCs/>
                <w:sz w:val="20"/>
                <w:szCs w:val="20"/>
              </w:rPr>
              <w:t>Alpha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cyt</w:t>
            </w:r>
            <w:r w:rsidRPr="00C83D2E">
              <w:rPr>
                <w:rFonts w:ascii="Aptos" w:hAnsi="Aptos" w:cs="Arial"/>
                <w:i/>
                <w:iCs/>
                <w:sz w:val="20"/>
                <w:szCs w:val="20"/>
              </w:rPr>
              <w:t>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and</w:t>
            </w:r>
            <w:r w:rsidRPr="00C83D2E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C83D2E">
              <w:rPr>
                <w:rFonts w:ascii="Aptos" w:hAnsi="Aptos" w:cs="Arial"/>
                <w:i/>
                <w:sz w:val="20"/>
                <w:szCs w:val="20"/>
              </w:rPr>
              <w:t>Beta</w:t>
            </w:r>
            <w:r>
              <w:rPr>
                <w:rFonts w:ascii="Aptos" w:hAnsi="Aptos" w:cs="Arial"/>
                <w:i/>
                <w:sz w:val="20"/>
                <w:szCs w:val="20"/>
              </w:rPr>
              <w:t>cyto</w:t>
            </w:r>
            <w:r w:rsidRPr="00C83D2E">
              <w:rPr>
                <w:rFonts w:ascii="Aptos" w:hAnsi="Aptos" w:cs="Arial"/>
                <w:i/>
                <w:sz w:val="20"/>
                <w:szCs w:val="20"/>
              </w:rPr>
              <w:t>rhabdovirus</w:t>
            </w:r>
            <w:proofErr w:type="spellEnd"/>
            <w:r w:rsidRPr="00C83D2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belong to the 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subfamily </w:t>
            </w:r>
            <w:proofErr w:type="spellStart"/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Betarhabdovirinae</w:t>
            </w:r>
            <w:proofErr w:type="spellEnd"/>
            <w:r w:rsidRPr="0029083C">
              <w:rPr>
                <w:rFonts w:ascii="Aptos" w:hAnsi="Aptos" w:cs="Arial"/>
                <w:sz w:val="20"/>
                <w:szCs w:val="20"/>
              </w:rPr>
              <w:t xml:space="preserve">, family </w:t>
            </w:r>
            <w:proofErr w:type="spellStart"/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and consist of 18 and 19 species, respectively. </w:t>
            </w:r>
            <w:r w:rsidR="000A6BF1">
              <w:rPr>
                <w:rFonts w:ascii="Aptos" w:hAnsi="Aptos" w:cs="Arial"/>
                <w:sz w:val="20"/>
                <w:szCs w:val="20"/>
              </w:rPr>
              <w:t>Viruses classified in</w:t>
            </w:r>
            <w:r w:rsidR="0062096A">
              <w:rPr>
                <w:rFonts w:ascii="Aptos" w:hAnsi="Aptos" w:cs="Arial"/>
                <w:sz w:val="20"/>
                <w:szCs w:val="20"/>
              </w:rPr>
              <w:t>to</w:t>
            </w:r>
            <w:r w:rsidR="000A6BF1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62096A">
              <w:rPr>
                <w:rFonts w:ascii="Aptos" w:hAnsi="Aptos" w:cs="Arial"/>
                <w:sz w:val="20"/>
                <w:szCs w:val="20"/>
              </w:rPr>
              <w:t xml:space="preserve">species in </w:t>
            </w:r>
            <w:r w:rsidR="000A6BF1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0A6BF1" w:rsidRPr="00C83D2E">
              <w:rPr>
                <w:rFonts w:ascii="Aptos" w:hAnsi="Aptos" w:cs="Arial"/>
                <w:sz w:val="20"/>
                <w:szCs w:val="20"/>
              </w:rPr>
              <w:t>gen</w:t>
            </w:r>
            <w:r w:rsidR="000A6BF1">
              <w:rPr>
                <w:rFonts w:ascii="Aptos" w:hAnsi="Aptos" w:cs="Arial"/>
                <w:sz w:val="20"/>
                <w:szCs w:val="20"/>
              </w:rPr>
              <w:t xml:space="preserve">era </w:t>
            </w:r>
            <w:proofErr w:type="spellStart"/>
            <w:r w:rsidR="000A6BF1" w:rsidRPr="00C83D2E">
              <w:rPr>
                <w:rFonts w:ascii="Aptos" w:hAnsi="Aptos" w:cs="Arial"/>
                <w:i/>
                <w:iCs/>
                <w:sz w:val="20"/>
                <w:szCs w:val="20"/>
              </w:rPr>
              <w:t>Alpha</w:t>
            </w:r>
            <w:r w:rsidR="000A6BF1">
              <w:rPr>
                <w:rFonts w:ascii="Aptos" w:hAnsi="Aptos" w:cs="Arial"/>
                <w:i/>
                <w:iCs/>
                <w:sz w:val="20"/>
                <w:szCs w:val="20"/>
              </w:rPr>
              <w:t>cyt</w:t>
            </w:r>
            <w:r w:rsidR="000A6BF1" w:rsidRPr="00C83D2E">
              <w:rPr>
                <w:rFonts w:ascii="Aptos" w:hAnsi="Aptos" w:cs="Arial"/>
                <w:i/>
                <w:iCs/>
                <w:sz w:val="20"/>
                <w:szCs w:val="20"/>
              </w:rPr>
              <w:t>orhabdovirus</w:t>
            </w:r>
            <w:proofErr w:type="spellEnd"/>
            <w:r w:rsidR="000A6BF1">
              <w:rPr>
                <w:rFonts w:ascii="Aptos" w:hAnsi="Aptos" w:cs="Arial"/>
                <w:sz w:val="20"/>
                <w:szCs w:val="20"/>
              </w:rPr>
              <w:t xml:space="preserve"> and</w:t>
            </w:r>
            <w:r w:rsidR="000A6BF1" w:rsidRPr="00C83D2E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0A6BF1" w:rsidRPr="00C83D2E">
              <w:rPr>
                <w:rFonts w:ascii="Aptos" w:hAnsi="Aptos" w:cs="Arial"/>
                <w:i/>
                <w:sz w:val="20"/>
                <w:szCs w:val="20"/>
              </w:rPr>
              <w:t>Beta</w:t>
            </w:r>
            <w:r w:rsidR="000A6BF1">
              <w:rPr>
                <w:rFonts w:ascii="Aptos" w:hAnsi="Aptos" w:cs="Arial"/>
                <w:i/>
                <w:sz w:val="20"/>
                <w:szCs w:val="20"/>
              </w:rPr>
              <w:t>cyto</w:t>
            </w:r>
            <w:r w:rsidR="000A6BF1" w:rsidRPr="00C83D2E">
              <w:rPr>
                <w:rFonts w:ascii="Aptos" w:hAnsi="Aptos" w:cs="Arial"/>
                <w:i/>
                <w:sz w:val="20"/>
                <w:szCs w:val="20"/>
              </w:rPr>
              <w:t>rhabdovirus</w:t>
            </w:r>
            <w:proofErr w:type="spellEnd"/>
            <w:r w:rsidR="000A6BF1" w:rsidRPr="00C83D2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0A6BF1" w:rsidRPr="00C83D2E">
              <w:rPr>
                <w:rFonts w:ascii="Aptos" w:hAnsi="Aptos" w:cs="Arial"/>
                <w:sz w:val="20"/>
                <w:szCs w:val="20"/>
              </w:rPr>
              <w:t>infect</w:t>
            </w:r>
            <w:r w:rsidR="000A6BF1">
              <w:rPr>
                <w:rFonts w:ascii="Aptos" w:hAnsi="Aptos" w:cs="Arial"/>
                <w:sz w:val="20"/>
                <w:szCs w:val="20"/>
              </w:rPr>
              <w:t xml:space="preserve"> a wide range of</w:t>
            </w:r>
            <w:r w:rsidR="000A6BF1" w:rsidRPr="00C83D2E">
              <w:rPr>
                <w:rFonts w:ascii="Aptos" w:hAnsi="Aptos" w:cs="Arial"/>
                <w:sz w:val="20"/>
                <w:szCs w:val="20"/>
              </w:rPr>
              <w:t xml:space="preserve"> plants</w:t>
            </w:r>
            <w:r w:rsidR="000A6BF1">
              <w:rPr>
                <w:rFonts w:ascii="Aptos" w:hAnsi="Aptos" w:cs="Arial"/>
                <w:sz w:val="20"/>
                <w:szCs w:val="20"/>
              </w:rPr>
              <w:t>,</w:t>
            </w:r>
            <w:r w:rsidR="000A6BF1" w:rsidRPr="00C83D2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0A6BF1">
              <w:rPr>
                <w:rFonts w:ascii="Aptos" w:hAnsi="Aptos" w:cs="Arial"/>
                <w:sz w:val="20"/>
                <w:szCs w:val="20"/>
              </w:rPr>
              <w:t xml:space="preserve">and the assignment of viruses to these genera is based on the placement of the viruses on </w:t>
            </w:r>
            <w:r w:rsidR="000A6BF1" w:rsidRPr="003A31BA">
              <w:rPr>
                <w:rFonts w:ascii="Aptos" w:hAnsi="Aptos" w:cs="Arial"/>
                <w:sz w:val="20"/>
                <w:szCs w:val="20"/>
              </w:rPr>
              <w:t>Maximum Likelihood trees inferred from complete L protein sequences</w:t>
            </w:r>
          </w:p>
          <w:p w14:paraId="2B0FF648" w14:textId="77777777" w:rsidR="000A6BF1" w:rsidRDefault="000A6BF1" w:rsidP="000A6BF1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2DAFD463" w14:textId="77777777" w:rsidR="00EB37ED" w:rsidRDefault="000A6BF1" w:rsidP="000A6BF1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E57F5C">
              <w:rPr>
                <w:rFonts w:ascii="Aptos" w:hAnsi="Aptos" w:cs="Arial"/>
                <w:iCs/>
                <w:sz w:val="20"/>
                <w:szCs w:val="20"/>
              </w:rPr>
              <w:t>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1E6803F2" w14:textId="317550E2" w:rsidR="000A6BF1" w:rsidRPr="00C83D2E" w:rsidRDefault="000A6BF1" w:rsidP="000A6BF1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C</w:t>
            </w:r>
            <w:r w:rsidRPr="00BF03D8">
              <w:rPr>
                <w:rFonts w:ascii="Aptos" w:hAnsi="Aptos" w:cs="Arial"/>
                <w:bCs/>
                <w:sz w:val="20"/>
                <w:szCs w:val="20"/>
              </w:rPr>
              <w:t xml:space="preserve">reate </w:t>
            </w:r>
            <w:r>
              <w:rPr>
                <w:rFonts w:ascii="Aptos" w:hAnsi="Aptos" w:cs="Arial"/>
                <w:bCs/>
                <w:sz w:val="20"/>
                <w:szCs w:val="20"/>
              </w:rPr>
              <w:t>one</w:t>
            </w:r>
            <w:r w:rsidRPr="00BF03D8">
              <w:rPr>
                <w:rFonts w:ascii="Aptos" w:hAnsi="Aptos" w:cs="Arial"/>
                <w:bCs/>
                <w:sz w:val="20"/>
                <w:szCs w:val="20"/>
              </w:rPr>
              <w:t xml:space="preserve"> </w:t>
            </w:r>
            <w:r w:rsidR="00EB37ED">
              <w:rPr>
                <w:rFonts w:ascii="Aptos" w:hAnsi="Aptos" w:cs="Arial"/>
                <w:bCs/>
                <w:sz w:val="20"/>
                <w:szCs w:val="20"/>
              </w:rPr>
              <w:t xml:space="preserve">new species </w:t>
            </w:r>
            <w:r w:rsidRPr="00BF03D8">
              <w:rPr>
                <w:rFonts w:ascii="Aptos" w:hAnsi="Aptos" w:cs="Arial"/>
                <w:bCs/>
                <w:sz w:val="20"/>
                <w:szCs w:val="20"/>
              </w:rPr>
              <w:t xml:space="preserve">in the genus </w:t>
            </w:r>
            <w:r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 xml:space="preserve">Alphacytorhabdovirus, </w:t>
            </w:r>
            <w:r>
              <w:rPr>
                <w:rFonts w:ascii="Aptos" w:hAnsi="Aptos" w:cs="Arial"/>
                <w:bCs/>
                <w:sz w:val="20"/>
                <w:szCs w:val="20"/>
              </w:rPr>
              <w:t xml:space="preserve">and </w:t>
            </w:r>
            <w:proofErr w:type="gramStart"/>
            <w:r>
              <w:rPr>
                <w:rFonts w:ascii="Aptos" w:hAnsi="Aptos" w:cs="Arial"/>
                <w:bCs/>
                <w:sz w:val="20"/>
                <w:szCs w:val="20"/>
              </w:rPr>
              <w:t xml:space="preserve">two </w:t>
            </w:r>
            <w:r w:rsidR="00EB37ED">
              <w:rPr>
                <w:rFonts w:ascii="Aptos" w:hAnsi="Aptos" w:cs="Arial"/>
                <w:bCs/>
                <w:sz w:val="20"/>
                <w:szCs w:val="20"/>
              </w:rPr>
              <w:t xml:space="preserve"> new</w:t>
            </w:r>
            <w:proofErr w:type="gramEnd"/>
            <w:r w:rsidR="00EB37ED">
              <w:rPr>
                <w:rFonts w:ascii="Aptos" w:hAnsi="Aptos" w:cs="Arial"/>
                <w:bCs/>
                <w:sz w:val="20"/>
                <w:szCs w:val="20"/>
              </w:rPr>
              <w:t xml:space="preserve"> species </w:t>
            </w:r>
            <w:r>
              <w:rPr>
                <w:rFonts w:ascii="Aptos" w:hAnsi="Aptos" w:cs="Arial"/>
                <w:bCs/>
                <w:sz w:val="20"/>
                <w:szCs w:val="20"/>
              </w:rPr>
              <w:t xml:space="preserve">in the genus </w:t>
            </w:r>
            <w:proofErr w:type="spellStart"/>
            <w:r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Betacytorhabdovirus</w:t>
            </w:r>
            <w:proofErr w:type="spellEnd"/>
            <w:r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,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subfamily </w:t>
            </w:r>
            <w:proofErr w:type="spellStart"/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Betarhabdovirinae</w:t>
            </w:r>
            <w:proofErr w:type="spellEnd"/>
            <w:r w:rsidRPr="0029083C">
              <w:rPr>
                <w:rFonts w:ascii="Aptos" w:hAnsi="Aptos" w:cs="Arial"/>
                <w:sz w:val="20"/>
                <w:szCs w:val="20"/>
              </w:rPr>
              <w:t xml:space="preserve">, family </w:t>
            </w:r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r w:rsidRPr="0029083C">
              <w:rPr>
                <w:rFonts w:ascii="Aptos" w:hAnsi="Aptos" w:cs="Arial"/>
                <w:sz w:val="20"/>
                <w:szCs w:val="20"/>
              </w:rPr>
              <w:t>.</w:t>
            </w:r>
            <w:r>
              <w:rPr>
                <w:rFonts w:ascii="Aptos" w:hAnsi="Aptos" w:cs="Arial"/>
                <w:sz w:val="20"/>
                <w:szCs w:val="20"/>
              </w:rPr>
              <w:t xml:space="preserve"> These species are proposed to be named </w:t>
            </w:r>
            <w:r w:rsidR="0062096A">
              <w:rPr>
                <w:rFonts w:ascii="Aptos" w:hAnsi="Aptos" w:cs="Arial"/>
                <w:sz w:val="20"/>
                <w:szCs w:val="20"/>
              </w:rPr>
              <w:t>“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Alphacytorhabdovirus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lonicerae</w:t>
            </w:r>
            <w:proofErr w:type="spellEnd"/>
            <w:r w:rsidR="0062096A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, </w:t>
            </w:r>
            <w:r w:rsidR="0062096A">
              <w:rPr>
                <w:rFonts w:ascii="Aptos" w:hAnsi="Aptos" w:cs="Arial"/>
                <w:i/>
                <w:iCs/>
                <w:sz w:val="20"/>
                <w:szCs w:val="20"/>
              </w:rPr>
              <w:t>“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Betacytorhabdovirus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dioscoreae</w:t>
            </w:r>
            <w:proofErr w:type="spellEnd"/>
            <w:r w:rsidR="0062096A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780763">
              <w:rPr>
                <w:rFonts w:ascii="Aptos" w:hAnsi="Aptos" w:cs="Arial"/>
                <w:sz w:val="20"/>
                <w:szCs w:val="20"/>
              </w:rPr>
              <w:t>and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62096A">
              <w:rPr>
                <w:rFonts w:ascii="Aptos" w:hAnsi="Aptos" w:cs="Arial"/>
                <w:i/>
                <w:iCs/>
                <w:sz w:val="20"/>
                <w:szCs w:val="20"/>
              </w:rPr>
              <w:t>“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Betacytorhabdovirus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pyri</w:t>
            </w:r>
            <w:proofErr w:type="spellEnd"/>
            <w:r w:rsidR="0062096A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</w:p>
          <w:p w14:paraId="176C21F3" w14:textId="77777777" w:rsidR="000A6BF1" w:rsidRDefault="000A6BF1" w:rsidP="000A6BF1">
            <w:pPr>
              <w:rPr>
                <w:rFonts w:ascii="Aptos" w:hAnsi="Aptos" w:cs="Arial"/>
                <w:sz w:val="20"/>
                <w:szCs w:val="20"/>
              </w:rPr>
            </w:pPr>
          </w:p>
          <w:p w14:paraId="2013C16A" w14:textId="77777777" w:rsidR="00EB37ED" w:rsidRDefault="000A6BF1" w:rsidP="000A6BF1">
            <w:pPr>
              <w:rPr>
                <w:rFonts w:ascii="Aptos" w:hAnsi="Aptos" w:cs="Arial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>
              <w:rPr>
                <w:rFonts w:ascii="Aptos" w:hAnsi="Aptos" w:cs="Arial"/>
                <w:sz w:val="20"/>
              </w:rPr>
              <w:t xml:space="preserve"> </w:t>
            </w:r>
          </w:p>
          <w:p w14:paraId="18507DF4" w14:textId="6433C3BD" w:rsidR="00FC2269" w:rsidRDefault="000A6BF1" w:rsidP="000A6BF1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</w:rPr>
              <w:t xml:space="preserve">Three novel rhabdoviruses were identified in honeysuckle [1], </w:t>
            </w:r>
            <w:proofErr w:type="spellStart"/>
            <w:r w:rsidRPr="0057145B">
              <w:rPr>
                <w:rFonts w:ascii="Aptos" w:hAnsi="Aptos" w:cs="Arial"/>
                <w:i/>
                <w:iCs/>
                <w:sz w:val="20"/>
              </w:rPr>
              <w:t>Dioscorea</w:t>
            </w:r>
            <w:proofErr w:type="spellEnd"/>
            <w:r w:rsidRPr="0057145B">
              <w:rPr>
                <w:rFonts w:ascii="Aptos" w:hAnsi="Aptos" w:cs="Arial"/>
                <w:i/>
                <w:iCs/>
                <w:sz w:val="20"/>
              </w:rPr>
              <w:t xml:space="preserve"> </w:t>
            </w:r>
            <w:proofErr w:type="spellStart"/>
            <w:r w:rsidRPr="0057145B">
              <w:rPr>
                <w:rFonts w:ascii="Aptos" w:hAnsi="Aptos" w:cs="Arial"/>
                <w:i/>
                <w:iCs/>
                <w:sz w:val="20"/>
              </w:rPr>
              <w:t>rotundata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</w:t>
            </w:r>
            <w:r w:rsidRPr="0085387B">
              <w:rPr>
                <w:rFonts w:ascii="Aptos" w:hAnsi="Aptos" w:cs="Arial"/>
                <w:sz w:val="20"/>
              </w:rPr>
              <w:t>[</w:t>
            </w:r>
            <w:r>
              <w:rPr>
                <w:rFonts w:ascii="Aptos" w:hAnsi="Aptos" w:cs="Arial"/>
                <w:sz w:val="20"/>
              </w:rPr>
              <w:t>Silva et al., unpublished (</w:t>
            </w:r>
            <w:r w:rsidRPr="0025040B">
              <w:rPr>
                <w:rFonts w:ascii="Aptos" w:hAnsi="Aptos" w:cs="Arial"/>
                <w:sz w:val="20"/>
              </w:rPr>
              <w:t>ON924784</w:t>
            </w:r>
            <w:r>
              <w:rPr>
                <w:rFonts w:ascii="Aptos" w:hAnsi="Aptos" w:cs="Arial"/>
                <w:sz w:val="20"/>
              </w:rPr>
              <w:t xml:space="preserve">)] and pear [2]. The characterization of these viruses showed that the honeysuckle-associated virus should be </w:t>
            </w:r>
            <w:r w:rsidR="00EB37ED">
              <w:rPr>
                <w:rFonts w:ascii="Aptos" w:hAnsi="Aptos" w:cs="Arial"/>
                <w:sz w:val="20"/>
              </w:rPr>
              <w:t xml:space="preserve">classified into </w:t>
            </w:r>
            <w:r>
              <w:rPr>
                <w:rFonts w:ascii="Aptos" w:hAnsi="Aptos" w:cs="Arial"/>
                <w:sz w:val="20"/>
              </w:rPr>
              <w:t xml:space="preserve">a novel species within the genus </w:t>
            </w:r>
            <w:r w:rsidRPr="0075186B">
              <w:rPr>
                <w:rFonts w:ascii="Aptos" w:hAnsi="Aptos" w:cs="Arial"/>
                <w:i/>
                <w:iCs/>
                <w:sz w:val="20"/>
              </w:rPr>
              <w:t>Alpha</w:t>
            </w:r>
            <w:r>
              <w:rPr>
                <w:rFonts w:ascii="Aptos" w:hAnsi="Aptos" w:cs="Arial"/>
                <w:i/>
                <w:iCs/>
                <w:sz w:val="20"/>
              </w:rPr>
              <w:t>cyto</w:t>
            </w:r>
            <w:r w:rsidRPr="0075186B">
              <w:rPr>
                <w:rFonts w:ascii="Aptos" w:hAnsi="Aptos" w:cs="Arial"/>
                <w:i/>
                <w:iCs/>
                <w:sz w:val="20"/>
              </w:rPr>
              <w:t>rhabdovirus</w:t>
            </w:r>
            <w:r>
              <w:rPr>
                <w:rFonts w:ascii="Aptos" w:hAnsi="Aptos" w:cs="Arial"/>
                <w:sz w:val="20"/>
              </w:rPr>
              <w:t xml:space="preserve"> [1]; while the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</w:rPr>
              <w:t>Dioscorea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</w:rPr>
              <w:t>rotundata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-associated and pear-associated viruses should be assigned to novel species within the genus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</w:rPr>
              <w:t>Betacyto</w:t>
            </w:r>
            <w:r w:rsidRPr="0075186B">
              <w:rPr>
                <w:rFonts w:ascii="Aptos" w:hAnsi="Aptos" w:cs="Arial"/>
                <w:i/>
                <w:iCs/>
                <w:sz w:val="20"/>
              </w:rPr>
              <w:t>rhabdovirus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[Silva et al., unpublished (</w:t>
            </w:r>
            <w:r w:rsidRPr="0025040B">
              <w:rPr>
                <w:rFonts w:ascii="Aptos" w:hAnsi="Aptos" w:cs="Arial"/>
                <w:sz w:val="20"/>
              </w:rPr>
              <w:t>ON924784</w:t>
            </w:r>
            <w:r>
              <w:rPr>
                <w:rFonts w:ascii="Aptos" w:hAnsi="Aptos" w:cs="Arial"/>
                <w:sz w:val="20"/>
              </w:rPr>
              <w:t xml:space="preserve">) and 2, respectively]. </w:t>
            </w: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6D92279E" w:rsidR="00A77B8E" w:rsidRPr="005D7C46" w:rsidRDefault="00A77B8E" w:rsidP="005D7C46">
            <w:pPr>
              <w:pStyle w:val="BodyTextIndent"/>
              <w:ind w:left="0" w:hanging="15"/>
              <w:rPr>
                <w:rFonts w:ascii="Aptos" w:hAnsi="Aptos" w:cs="Arial"/>
                <w:color w:val="0070C0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0BDB6133" w14:textId="77777777" w:rsidR="008F1F96" w:rsidRDefault="000A6BF1" w:rsidP="000A6BF1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5E6FDB04" w14:textId="36C663E5" w:rsidR="000A6BF1" w:rsidRDefault="00EB37ED" w:rsidP="000A6BF1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Pr="00C83D2E">
              <w:rPr>
                <w:rFonts w:ascii="Aptos" w:hAnsi="Aptos" w:cs="Arial"/>
                <w:sz w:val="20"/>
                <w:szCs w:val="20"/>
              </w:rPr>
              <w:t>en</w:t>
            </w:r>
            <w:r>
              <w:rPr>
                <w:rFonts w:ascii="Aptos" w:hAnsi="Aptos" w:cs="Arial"/>
                <w:sz w:val="20"/>
                <w:szCs w:val="20"/>
              </w:rPr>
              <w:t xml:space="preserve">era </w:t>
            </w:r>
            <w:proofErr w:type="spellStart"/>
            <w:r w:rsidRPr="00C83D2E">
              <w:rPr>
                <w:rFonts w:ascii="Aptos" w:hAnsi="Aptos" w:cs="Arial"/>
                <w:i/>
                <w:iCs/>
                <w:sz w:val="20"/>
                <w:szCs w:val="20"/>
              </w:rPr>
              <w:t>Alpha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cyt</w:t>
            </w:r>
            <w:r w:rsidRPr="00C83D2E">
              <w:rPr>
                <w:rFonts w:ascii="Aptos" w:hAnsi="Aptos" w:cs="Arial"/>
                <w:i/>
                <w:iCs/>
                <w:sz w:val="20"/>
                <w:szCs w:val="20"/>
              </w:rPr>
              <w:t>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and</w:t>
            </w:r>
            <w:r w:rsidRPr="00C83D2E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C83D2E">
              <w:rPr>
                <w:rFonts w:ascii="Aptos" w:hAnsi="Aptos" w:cs="Arial"/>
                <w:i/>
                <w:sz w:val="20"/>
                <w:szCs w:val="20"/>
              </w:rPr>
              <w:t>Beta</w:t>
            </w:r>
            <w:r>
              <w:rPr>
                <w:rFonts w:ascii="Aptos" w:hAnsi="Aptos" w:cs="Arial"/>
                <w:i/>
                <w:sz w:val="20"/>
                <w:szCs w:val="20"/>
              </w:rPr>
              <w:t>cyto</w:t>
            </w:r>
            <w:r w:rsidRPr="00C83D2E">
              <w:rPr>
                <w:rFonts w:ascii="Aptos" w:hAnsi="Aptos" w:cs="Arial"/>
                <w:i/>
                <w:sz w:val="20"/>
                <w:szCs w:val="20"/>
              </w:rPr>
              <w:t>rhabdovirus</w:t>
            </w:r>
            <w:proofErr w:type="spellEnd"/>
            <w:r w:rsidRPr="00C83D2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in the family </w:t>
            </w:r>
            <w:r w:rsidRPr="005857BA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r w:rsidR="000A6BF1" w:rsidRPr="00BE4F5A">
              <w:rPr>
                <w:rFonts w:ascii="Aptos" w:hAnsi="Aptos" w:cs="Arial"/>
                <w:sz w:val="20"/>
                <w:szCs w:val="20"/>
              </w:rPr>
              <w:t xml:space="preserve">   </w:t>
            </w:r>
          </w:p>
          <w:p w14:paraId="141C243F" w14:textId="77777777" w:rsidR="00C85964" w:rsidRPr="00BE4F5A" w:rsidRDefault="00C85964" w:rsidP="000A6BF1">
            <w:pPr>
              <w:rPr>
                <w:rFonts w:ascii="Aptos" w:hAnsi="Aptos" w:cs="Arial"/>
                <w:sz w:val="20"/>
                <w:szCs w:val="20"/>
              </w:rPr>
            </w:pPr>
          </w:p>
          <w:p w14:paraId="45C4DAE2" w14:textId="77777777" w:rsidR="008F1F96" w:rsidRDefault="000A6BF1" w:rsidP="000A6BF1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0432145B" w14:textId="25951269" w:rsidR="000A6BF1" w:rsidRDefault="00EB37ED" w:rsidP="000A6BF1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G</w:t>
            </w:r>
            <w:r w:rsidRPr="00C83D2E">
              <w:rPr>
                <w:rFonts w:ascii="Aptos" w:hAnsi="Aptos" w:cs="Arial"/>
                <w:sz w:val="20"/>
                <w:szCs w:val="20"/>
              </w:rPr>
              <w:t>en</w:t>
            </w:r>
            <w:r>
              <w:rPr>
                <w:rFonts w:ascii="Aptos" w:hAnsi="Aptos" w:cs="Arial"/>
                <w:sz w:val="20"/>
                <w:szCs w:val="20"/>
              </w:rPr>
              <w:t xml:space="preserve">era </w:t>
            </w:r>
            <w:proofErr w:type="spellStart"/>
            <w:r w:rsidRPr="00C83D2E">
              <w:rPr>
                <w:rFonts w:ascii="Aptos" w:hAnsi="Aptos" w:cs="Arial"/>
                <w:i/>
                <w:iCs/>
                <w:sz w:val="20"/>
                <w:szCs w:val="20"/>
              </w:rPr>
              <w:t>Alpha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cyt</w:t>
            </w:r>
            <w:r w:rsidRPr="00C83D2E">
              <w:rPr>
                <w:rFonts w:ascii="Aptos" w:hAnsi="Aptos" w:cs="Arial"/>
                <w:i/>
                <w:iCs/>
                <w:sz w:val="20"/>
                <w:szCs w:val="20"/>
              </w:rPr>
              <w:t>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and</w:t>
            </w:r>
            <w:r w:rsidRPr="00C83D2E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Pr="00C83D2E">
              <w:rPr>
                <w:rFonts w:ascii="Aptos" w:hAnsi="Aptos" w:cs="Arial"/>
                <w:i/>
                <w:sz w:val="20"/>
                <w:szCs w:val="20"/>
              </w:rPr>
              <w:t>Beta</w:t>
            </w:r>
            <w:r>
              <w:rPr>
                <w:rFonts w:ascii="Aptos" w:hAnsi="Aptos" w:cs="Arial"/>
                <w:i/>
                <w:sz w:val="20"/>
                <w:szCs w:val="20"/>
              </w:rPr>
              <w:t>cyto</w:t>
            </w:r>
            <w:r w:rsidRPr="00C83D2E">
              <w:rPr>
                <w:rFonts w:ascii="Aptos" w:hAnsi="Aptos" w:cs="Arial"/>
                <w:i/>
                <w:sz w:val="20"/>
                <w:szCs w:val="20"/>
              </w:rPr>
              <w:t>rhabdovirus</w:t>
            </w:r>
            <w:proofErr w:type="spellEnd"/>
            <w:r w:rsidRPr="00C83D2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belong to the 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subfamily </w:t>
            </w:r>
            <w:proofErr w:type="spellStart"/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Betarhabdovirinae</w:t>
            </w:r>
            <w:proofErr w:type="spellEnd"/>
            <w:r w:rsidRPr="0029083C">
              <w:rPr>
                <w:rFonts w:ascii="Aptos" w:hAnsi="Aptos" w:cs="Arial"/>
                <w:sz w:val="20"/>
                <w:szCs w:val="20"/>
              </w:rPr>
              <w:t xml:space="preserve">, family </w:t>
            </w:r>
            <w:proofErr w:type="spellStart"/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and consist of 18 and 19 species, respectively. </w:t>
            </w:r>
            <w:r w:rsidR="000A6BF1">
              <w:rPr>
                <w:rFonts w:ascii="Aptos" w:hAnsi="Aptos" w:cs="Arial"/>
                <w:sz w:val="20"/>
                <w:szCs w:val="20"/>
              </w:rPr>
              <w:t>Viruses classified in</w:t>
            </w:r>
            <w:r w:rsidR="0062096A">
              <w:rPr>
                <w:rFonts w:ascii="Aptos" w:hAnsi="Aptos" w:cs="Arial"/>
                <w:sz w:val="20"/>
                <w:szCs w:val="20"/>
              </w:rPr>
              <w:t>to</w:t>
            </w:r>
            <w:r w:rsidR="000A6BF1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62096A">
              <w:rPr>
                <w:rFonts w:ascii="Aptos" w:hAnsi="Aptos" w:cs="Arial"/>
                <w:sz w:val="20"/>
                <w:szCs w:val="20"/>
              </w:rPr>
              <w:t xml:space="preserve">species in </w:t>
            </w:r>
            <w:r w:rsidR="000A6BF1">
              <w:rPr>
                <w:rFonts w:ascii="Aptos" w:hAnsi="Aptos" w:cs="Arial"/>
                <w:sz w:val="20"/>
                <w:szCs w:val="20"/>
              </w:rPr>
              <w:t xml:space="preserve">the </w:t>
            </w:r>
            <w:r w:rsidR="000A6BF1" w:rsidRPr="00C83D2E">
              <w:rPr>
                <w:rFonts w:ascii="Aptos" w:hAnsi="Aptos" w:cs="Arial"/>
                <w:sz w:val="20"/>
                <w:szCs w:val="20"/>
              </w:rPr>
              <w:t>gen</w:t>
            </w:r>
            <w:r w:rsidR="000A6BF1">
              <w:rPr>
                <w:rFonts w:ascii="Aptos" w:hAnsi="Aptos" w:cs="Arial"/>
                <w:sz w:val="20"/>
                <w:szCs w:val="20"/>
              </w:rPr>
              <w:t xml:space="preserve">era </w:t>
            </w:r>
            <w:proofErr w:type="spellStart"/>
            <w:r w:rsidR="000A6BF1" w:rsidRPr="00C83D2E">
              <w:rPr>
                <w:rFonts w:ascii="Aptos" w:hAnsi="Aptos" w:cs="Arial"/>
                <w:i/>
                <w:iCs/>
                <w:sz w:val="20"/>
                <w:szCs w:val="20"/>
              </w:rPr>
              <w:t>Alpha</w:t>
            </w:r>
            <w:r w:rsidR="000A6BF1">
              <w:rPr>
                <w:rFonts w:ascii="Aptos" w:hAnsi="Aptos" w:cs="Arial"/>
                <w:i/>
                <w:iCs/>
                <w:sz w:val="20"/>
                <w:szCs w:val="20"/>
              </w:rPr>
              <w:t>cyt</w:t>
            </w:r>
            <w:r w:rsidR="000A6BF1" w:rsidRPr="00C83D2E">
              <w:rPr>
                <w:rFonts w:ascii="Aptos" w:hAnsi="Aptos" w:cs="Arial"/>
                <w:i/>
                <w:iCs/>
                <w:sz w:val="20"/>
                <w:szCs w:val="20"/>
              </w:rPr>
              <w:t>orhabdovirus</w:t>
            </w:r>
            <w:proofErr w:type="spellEnd"/>
            <w:r w:rsidR="000A6BF1">
              <w:rPr>
                <w:rFonts w:ascii="Aptos" w:hAnsi="Aptos" w:cs="Arial"/>
                <w:sz w:val="20"/>
                <w:szCs w:val="20"/>
              </w:rPr>
              <w:t xml:space="preserve"> and</w:t>
            </w:r>
            <w:r w:rsidR="000A6BF1" w:rsidRPr="00C83D2E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0A6BF1" w:rsidRPr="00C83D2E">
              <w:rPr>
                <w:rFonts w:ascii="Aptos" w:hAnsi="Aptos" w:cs="Arial"/>
                <w:i/>
                <w:sz w:val="20"/>
                <w:szCs w:val="20"/>
              </w:rPr>
              <w:t>Beta</w:t>
            </w:r>
            <w:r w:rsidR="000A6BF1">
              <w:rPr>
                <w:rFonts w:ascii="Aptos" w:hAnsi="Aptos" w:cs="Arial"/>
                <w:i/>
                <w:sz w:val="20"/>
                <w:szCs w:val="20"/>
              </w:rPr>
              <w:t>cyto</w:t>
            </w:r>
            <w:r w:rsidR="000A6BF1" w:rsidRPr="00C83D2E">
              <w:rPr>
                <w:rFonts w:ascii="Aptos" w:hAnsi="Aptos" w:cs="Arial"/>
                <w:i/>
                <w:sz w:val="20"/>
                <w:szCs w:val="20"/>
              </w:rPr>
              <w:t>rhabdovirus</w:t>
            </w:r>
            <w:proofErr w:type="spellEnd"/>
            <w:r w:rsidR="000A6BF1" w:rsidRPr="00C83D2E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0A6BF1" w:rsidRPr="00C83D2E">
              <w:rPr>
                <w:rFonts w:ascii="Aptos" w:hAnsi="Aptos" w:cs="Arial"/>
                <w:sz w:val="20"/>
                <w:szCs w:val="20"/>
              </w:rPr>
              <w:t>infect</w:t>
            </w:r>
            <w:r w:rsidR="000A6BF1">
              <w:rPr>
                <w:rFonts w:ascii="Aptos" w:hAnsi="Aptos" w:cs="Arial"/>
                <w:sz w:val="20"/>
                <w:szCs w:val="20"/>
              </w:rPr>
              <w:t xml:space="preserve"> a wide range of</w:t>
            </w:r>
            <w:r w:rsidR="000A6BF1" w:rsidRPr="00C83D2E">
              <w:rPr>
                <w:rFonts w:ascii="Aptos" w:hAnsi="Aptos" w:cs="Arial"/>
                <w:sz w:val="20"/>
                <w:szCs w:val="20"/>
              </w:rPr>
              <w:t xml:space="preserve"> plants</w:t>
            </w:r>
            <w:r w:rsidR="000A6BF1">
              <w:rPr>
                <w:rFonts w:ascii="Aptos" w:hAnsi="Aptos" w:cs="Arial"/>
                <w:sz w:val="20"/>
                <w:szCs w:val="20"/>
              </w:rPr>
              <w:t>,</w:t>
            </w:r>
            <w:r w:rsidR="000A6BF1" w:rsidRPr="00C83D2E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0A6BF1">
              <w:rPr>
                <w:rFonts w:ascii="Aptos" w:hAnsi="Aptos" w:cs="Arial"/>
                <w:sz w:val="20"/>
                <w:szCs w:val="20"/>
              </w:rPr>
              <w:t xml:space="preserve">and the </w:t>
            </w:r>
            <w:r w:rsidR="000A6BF1">
              <w:rPr>
                <w:rFonts w:ascii="Aptos" w:hAnsi="Aptos" w:cs="Arial"/>
                <w:sz w:val="20"/>
                <w:szCs w:val="20"/>
              </w:rPr>
              <w:lastRenderedPageBreak/>
              <w:t xml:space="preserve">assignment of viruses to these genera is based on the placement of the viruses on </w:t>
            </w:r>
            <w:r w:rsidR="000A6BF1" w:rsidRPr="003A31BA">
              <w:rPr>
                <w:rFonts w:ascii="Aptos" w:hAnsi="Aptos" w:cs="Arial"/>
                <w:sz w:val="20"/>
                <w:szCs w:val="20"/>
              </w:rPr>
              <w:t>Maximum Likelihood trees inferred from complete L protein sequences</w:t>
            </w:r>
          </w:p>
          <w:p w14:paraId="104389C1" w14:textId="77777777" w:rsidR="000A6BF1" w:rsidRPr="00BE4F5A" w:rsidRDefault="000A6BF1" w:rsidP="000A6BF1">
            <w:pPr>
              <w:rPr>
                <w:rFonts w:ascii="Aptos" w:hAnsi="Aptos" w:cs="Arial"/>
                <w:sz w:val="20"/>
                <w:szCs w:val="20"/>
              </w:rPr>
            </w:pPr>
          </w:p>
          <w:p w14:paraId="5CF480B4" w14:textId="77777777" w:rsidR="008F1F96" w:rsidRDefault="000A6BF1" w:rsidP="000A6BF1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</w:p>
          <w:p w14:paraId="0A08686A" w14:textId="4BBE96A7" w:rsidR="000A6BF1" w:rsidRDefault="000A6BF1" w:rsidP="000A6BF1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C</w:t>
            </w:r>
            <w:r w:rsidRPr="00BF03D8">
              <w:rPr>
                <w:rFonts w:ascii="Aptos" w:hAnsi="Aptos" w:cs="Arial"/>
                <w:bCs/>
                <w:sz w:val="20"/>
                <w:szCs w:val="20"/>
              </w:rPr>
              <w:t xml:space="preserve">reate </w:t>
            </w:r>
            <w:r>
              <w:rPr>
                <w:rFonts w:ascii="Aptos" w:hAnsi="Aptos" w:cs="Arial"/>
                <w:bCs/>
                <w:sz w:val="20"/>
                <w:szCs w:val="20"/>
              </w:rPr>
              <w:t>one</w:t>
            </w:r>
            <w:r w:rsidRPr="00BF03D8">
              <w:rPr>
                <w:rFonts w:ascii="Aptos" w:hAnsi="Aptos" w:cs="Arial"/>
                <w:bCs/>
                <w:sz w:val="20"/>
                <w:szCs w:val="20"/>
              </w:rPr>
              <w:t xml:space="preserve"> </w:t>
            </w:r>
            <w:r w:rsidR="00EB37ED">
              <w:rPr>
                <w:rFonts w:ascii="Aptos" w:hAnsi="Aptos" w:cs="Arial"/>
                <w:bCs/>
                <w:sz w:val="20"/>
                <w:szCs w:val="20"/>
              </w:rPr>
              <w:t xml:space="preserve">new species </w:t>
            </w:r>
            <w:r w:rsidRPr="00BF03D8">
              <w:rPr>
                <w:rFonts w:ascii="Aptos" w:hAnsi="Aptos" w:cs="Arial"/>
                <w:bCs/>
                <w:sz w:val="20"/>
                <w:szCs w:val="20"/>
              </w:rPr>
              <w:t xml:space="preserve">in the genus </w:t>
            </w:r>
            <w:r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 xml:space="preserve">Alphacytorhabdovirus, </w:t>
            </w:r>
            <w:r>
              <w:rPr>
                <w:rFonts w:ascii="Aptos" w:hAnsi="Aptos" w:cs="Arial"/>
                <w:bCs/>
                <w:sz w:val="20"/>
                <w:szCs w:val="20"/>
              </w:rPr>
              <w:t xml:space="preserve">and two </w:t>
            </w:r>
            <w:r w:rsidR="00EB37ED">
              <w:rPr>
                <w:rFonts w:ascii="Aptos" w:hAnsi="Aptos" w:cs="Arial"/>
                <w:bCs/>
                <w:sz w:val="20"/>
                <w:szCs w:val="20"/>
              </w:rPr>
              <w:t xml:space="preserve">new species </w:t>
            </w:r>
            <w:r>
              <w:rPr>
                <w:rFonts w:ascii="Aptos" w:hAnsi="Aptos" w:cs="Arial"/>
                <w:bCs/>
                <w:sz w:val="20"/>
                <w:szCs w:val="20"/>
              </w:rPr>
              <w:t xml:space="preserve">in the genus </w:t>
            </w:r>
            <w:proofErr w:type="spellStart"/>
            <w:r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Betacytorhabdovirus</w:t>
            </w:r>
            <w:proofErr w:type="spellEnd"/>
            <w:r>
              <w:rPr>
                <w:rFonts w:ascii="Aptos" w:hAnsi="Aptos" w:cs="Arial"/>
                <w:bCs/>
                <w:i/>
                <w:iCs/>
                <w:sz w:val="20"/>
                <w:szCs w:val="20"/>
              </w:rPr>
              <w:t>,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subfamily </w:t>
            </w:r>
            <w:proofErr w:type="spellStart"/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Betarhabdovirinae</w:t>
            </w:r>
            <w:proofErr w:type="spellEnd"/>
            <w:r w:rsidRPr="0029083C">
              <w:rPr>
                <w:rFonts w:ascii="Aptos" w:hAnsi="Aptos" w:cs="Arial"/>
                <w:sz w:val="20"/>
                <w:szCs w:val="20"/>
              </w:rPr>
              <w:t xml:space="preserve">, family </w:t>
            </w:r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r w:rsidRPr="0029083C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7F9A5FEE" w14:textId="77777777" w:rsidR="000A6BF1" w:rsidRPr="00BE4F5A" w:rsidRDefault="000A6BF1" w:rsidP="000A6BF1">
            <w:pPr>
              <w:rPr>
                <w:rFonts w:ascii="Aptos" w:hAnsi="Aptos" w:cs="Arial"/>
                <w:sz w:val="20"/>
                <w:szCs w:val="20"/>
              </w:rPr>
            </w:pPr>
          </w:p>
          <w:p w14:paraId="605F1ADB" w14:textId="77777777" w:rsidR="000A6BF1" w:rsidRDefault="000A6BF1" w:rsidP="000A6BF1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</w:p>
          <w:p w14:paraId="3B9624E4" w14:textId="77777777" w:rsidR="000A6BF1" w:rsidRDefault="000A6BF1" w:rsidP="000A6BF1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F03342">
              <w:rPr>
                <w:rFonts w:ascii="Aptos" w:hAnsi="Aptos" w:cs="Arial"/>
                <w:color w:val="000000" w:themeColor="text1"/>
                <w:sz w:val="20"/>
                <w:szCs w:val="20"/>
              </w:rPr>
              <w:t>Viruses assigned to different species within the gen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>era</w:t>
            </w:r>
            <w:r w:rsidRPr="00F03342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Alphacytorhabdovirus</w:t>
            </w:r>
            <w:proofErr w:type="spellEnd"/>
            <w:r w:rsidRPr="00F03342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C512DD">
              <w:rPr>
                <w:rFonts w:ascii="Aptos" w:hAnsi="Aptos" w:cs="Arial"/>
                <w:color w:val="000000" w:themeColor="text1"/>
                <w:sz w:val="20"/>
                <w:szCs w:val="20"/>
              </w:rPr>
              <w:t>and</w:t>
            </w:r>
            <w:r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Betacytorhabdovirus</w:t>
            </w:r>
            <w:proofErr w:type="spellEnd"/>
            <w:r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should </w:t>
            </w:r>
            <w:r w:rsidRPr="00F03342">
              <w:rPr>
                <w:rFonts w:ascii="Aptos" w:hAnsi="Aptos" w:cs="Arial"/>
                <w:color w:val="000000" w:themeColor="text1"/>
                <w:sz w:val="20"/>
                <w:szCs w:val="20"/>
              </w:rPr>
              <w:t>have several of the following characteristics:</w:t>
            </w:r>
          </w:p>
          <w:p w14:paraId="0A1216CC" w14:textId="77777777" w:rsidR="000A6BF1" w:rsidRPr="005E6E0C" w:rsidRDefault="000A6BF1" w:rsidP="000A6BF1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5E6E0C">
              <w:rPr>
                <w:rFonts w:ascii="Aptos" w:hAnsi="Aptos" w:cs="Arial"/>
                <w:iCs/>
                <w:sz w:val="20"/>
                <w:szCs w:val="20"/>
              </w:rPr>
              <w:t>A)</w:t>
            </w:r>
            <w:r w:rsidRPr="005E6E0C">
              <w:rPr>
                <w:rFonts w:ascii="Aptos" w:hAnsi="Aptos" w:cs="Arial"/>
                <w:iCs/>
                <w:sz w:val="20"/>
                <w:szCs w:val="20"/>
              </w:rPr>
              <w:tab/>
              <w:t xml:space="preserve">nucleotide sequence identity less than </w:t>
            </w:r>
            <w:r>
              <w:rPr>
                <w:rFonts w:ascii="Aptos" w:hAnsi="Aptos" w:cs="Arial"/>
                <w:iCs/>
                <w:sz w:val="20"/>
                <w:szCs w:val="20"/>
              </w:rPr>
              <w:t>75</w:t>
            </w:r>
            <w:r w:rsidRPr="005E6E0C">
              <w:rPr>
                <w:rFonts w:ascii="Aptos" w:hAnsi="Aptos" w:cs="Arial"/>
                <w:iCs/>
                <w:sz w:val="20"/>
                <w:szCs w:val="20"/>
              </w:rPr>
              <w:t xml:space="preserve">% for the </w:t>
            </w:r>
            <w:r>
              <w:rPr>
                <w:rFonts w:ascii="Aptos" w:hAnsi="Aptos" w:cs="Arial"/>
                <w:iCs/>
                <w:sz w:val="20"/>
                <w:szCs w:val="20"/>
              </w:rPr>
              <w:t>coding-</w:t>
            </w:r>
            <w:r w:rsidRPr="005E6E0C">
              <w:rPr>
                <w:rFonts w:ascii="Aptos" w:hAnsi="Aptos" w:cs="Arial"/>
                <w:iCs/>
                <w:sz w:val="20"/>
                <w:szCs w:val="20"/>
              </w:rPr>
              <w:t>complete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 </w:t>
            </w:r>
            <w:r w:rsidRPr="005E6E0C">
              <w:rPr>
                <w:rFonts w:ascii="Aptos" w:hAnsi="Aptos" w:cs="Arial"/>
                <w:iCs/>
                <w:sz w:val="20"/>
                <w:szCs w:val="20"/>
              </w:rPr>
              <w:t xml:space="preserve">genome sequence </w:t>
            </w:r>
          </w:p>
          <w:p w14:paraId="73014D06" w14:textId="77777777" w:rsidR="000A6BF1" w:rsidRDefault="000A6BF1" w:rsidP="000A6BF1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5E6E0C">
              <w:rPr>
                <w:rFonts w:ascii="Aptos" w:hAnsi="Aptos" w:cs="Arial"/>
                <w:iCs/>
                <w:sz w:val="20"/>
                <w:szCs w:val="20"/>
              </w:rPr>
              <w:t>B)</w:t>
            </w:r>
            <w:r w:rsidRPr="005E6E0C">
              <w:rPr>
                <w:rFonts w:ascii="Aptos" w:hAnsi="Aptos" w:cs="Arial"/>
                <w:iCs/>
                <w:sz w:val="20"/>
                <w:szCs w:val="20"/>
              </w:rPr>
              <w:tab/>
              <w:t>amino acid sequence identity less than</w:t>
            </w:r>
            <w:r>
              <w:rPr>
                <w:rFonts w:ascii="Aptos" w:hAnsi="Aptos" w:cs="Arial"/>
                <w:iCs/>
                <w:sz w:val="20"/>
                <w:szCs w:val="20"/>
              </w:rPr>
              <w:t xml:space="preserve"> 86</w:t>
            </w:r>
            <w:r w:rsidRPr="005E6E0C">
              <w:rPr>
                <w:rFonts w:ascii="Aptos" w:hAnsi="Aptos" w:cs="Arial"/>
                <w:iCs/>
                <w:sz w:val="20"/>
                <w:szCs w:val="20"/>
              </w:rPr>
              <w:t>% in proteins encoded by all the cognate open reading frames</w:t>
            </w:r>
            <w:r w:rsidRPr="005E6E0C">
              <w:rPr>
                <w:rFonts w:ascii="Aptos" w:hAnsi="Aptos" w:cs="Arial"/>
                <w:iCs/>
                <w:sz w:val="20"/>
                <w:szCs w:val="20"/>
              </w:rPr>
              <w:tab/>
            </w:r>
          </w:p>
          <w:p w14:paraId="13F4D2DF" w14:textId="77777777" w:rsidR="000A6BF1" w:rsidRDefault="000A6BF1" w:rsidP="000A6BF1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 xml:space="preserve">C)            </w:t>
            </w:r>
            <w:r w:rsidRPr="003F3DFC">
              <w:rPr>
                <w:rFonts w:ascii="Aptos" w:hAnsi="Aptos" w:cs="Arial"/>
                <w:iCs/>
                <w:sz w:val="20"/>
                <w:szCs w:val="20"/>
              </w:rPr>
              <w:t xml:space="preserve">occupy different ecological niches as evidenced by differences in hosts and/or biological vectors </w:t>
            </w:r>
          </w:p>
          <w:p w14:paraId="324A79DF" w14:textId="77777777" w:rsidR="000A6BF1" w:rsidRPr="00F03342" w:rsidRDefault="000A6BF1" w:rsidP="000A6BF1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  <w:p w14:paraId="6E323713" w14:textId="77777777" w:rsidR="000A6BF1" w:rsidRPr="00BE4F5A" w:rsidRDefault="000A6BF1" w:rsidP="000A6BF1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1777D6A8" w14:textId="66F16E7D" w:rsidR="000A6BF1" w:rsidRDefault="000A6BF1" w:rsidP="000A6BF1">
            <w:pPr>
              <w:rPr>
                <w:rFonts w:ascii="Aptos" w:hAnsi="Aptos" w:cs="Arial"/>
                <w:sz w:val="20"/>
              </w:rPr>
            </w:pPr>
            <w:r>
              <w:rPr>
                <w:rFonts w:ascii="Aptos" w:hAnsi="Aptos" w:cs="Arial"/>
                <w:sz w:val="20"/>
              </w:rPr>
              <w:t xml:space="preserve">Three novel rhabdoviruses were identified in honeysuckle [1], </w:t>
            </w:r>
            <w:proofErr w:type="spellStart"/>
            <w:r w:rsidRPr="0057145B">
              <w:rPr>
                <w:rFonts w:ascii="Aptos" w:hAnsi="Aptos" w:cs="Arial"/>
                <w:i/>
                <w:iCs/>
                <w:sz w:val="20"/>
              </w:rPr>
              <w:t>Dioscorea</w:t>
            </w:r>
            <w:proofErr w:type="spellEnd"/>
            <w:r w:rsidRPr="0057145B">
              <w:rPr>
                <w:rFonts w:ascii="Aptos" w:hAnsi="Aptos" w:cs="Arial"/>
                <w:i/>
                <w:iCs/>
                <w:sz w:val="20"/>
              </w:rPr>
              <w:t xml:space="preserve"> </w:t>
            </w:r>
            <w:proofErr w:type="spellStart"/>
            <w:r w:rsidRPr="0057145B">
              <w:rPr>
                <w:rFonts w:ascii="Aptos" w:hAnsi="Aptos" w:cs="Arial"/>
                <w:i/>
                <w:iCs/>
                <w:sz w:val="20"/>
              </w:rPr>
              <w:t>rotundata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</w:t>
            </w:r>
            <w:r w:rsidRPr="0085387B">
              <w:rPr>
                <w:rFonts w:ascii="Aptos" w:hAnsi="Aptos" w:cs="Arial"/>
                <w:sz w:val="20"/>
              </w:rPr>
              <w:t>[</w:t>
            </w:r>
            <w:r w:rsidRPr="00053B48">
              <w:rPr>
                <w:rFonts w:ascii="Aptos" w:hAnsi="Aptos" w:cs="Arial"/>
                <w:sz w:val="20"/>
              </w:rPr>
              <w:t xml:space="preserve">Silva et al., unpublished (ON924784)] and pear [2]. The characterization of these viruses showed that the honeysuckle-associated virus should be </w:t>
            </w:r>
            <w:r w:rsidR="00BC4F7D">
              <w:rPr>
                <w:rFonts w:ascii="Aptos" w:hAnsi="Aptos" w:cs="Arial"/>
                <w:sz w:val="20"/>
              </w:rPr>
              <w:t>classified in</w:t>
            </w:r>
            <w:r>
              <w:rPr>
                <w:rFonts w:ascii="Aptos" w:hAnsi="Aptos" w:cs="Arial"/>
                <w:sz w:val="20"/>
              </w:rPr>
              <w:t>to</w:t>
            </w:r>
            <w:r w:rsidRPr="00053B48">
              <w:rPr>
                <w:rFonts w:ascii="Aptos" w:hAnsi="Aptos" w:cs="Arial"/>
                <w:sz w:val="20"/>
              </w:rPr>
              <w:t xml:space="preserve"> a novel species within the genus </w:t>
            </w:r>
            <w:r w:rsidRPr="00053B48">
              <w:rPr>
                <w:rFonts w:ascii="Aptos" w:hAnsi="Aptos" w:cs="Arial"/>
                <w:i/>
                <w:iCs/>
                <w:sz w:val="20"/>
              </w:rPr>
              <w:t>Alphacytorhabdovirus</w:t>
            </w:r>
            <w:r w:rsidRPr="00053B48">
              <w:rPr>
                <w:rFonts w:ascii="Aptos" w:hAnsi="Aptos" w:cs="Arial"/>
                <w:sz w:val="20"/>
              </w:rPr>
              <w:t xml:space="preserve"> [1]; while the </w:t>
            </w:r>
            <w:proofErr w:type="spellStart"/>
            <w:r w:rsidRPr="00053B48">
              <w:rPr>
                <w:rFonts w:ascii="Aptos" w:hAnsi="Aptos" w:cs="Arial"/>
                <w:i/>
                <w:iCs/>
                <w:sz w:val="20"/>
              </w:rPr>
              <w:t>Dioscorea</w:t>
            </w:r>
            <w:proofErr w:type="spellEnd"/>
            <w:r w:rsidRPr="00053B48">
              <w:rPr>
                <w:rFonts w:ascii="Aptos" w:hAnsi="Aptos" w:cs="Arial"/>
                <w:i/>
                <w:iCs/>
                <w:sz w:val="20"/>
              </w:rPr>
              <w:t xml:space="preserve"> </w:t>
            </w:r>
            <w:proofErr w:type="spellStart"/>
            <w:r w:rsidRPr="00053B48">
              <w:rPr>
                <w:rFonts w:ascii="Aptos" w:hAnsi="Aptos" w:cs="Arial"/>
                <w:i/>
                <w:iCs/>
                <w:sz w:val="20"/>
              </w:rPr>
              <w:t>rotundata</w:t>
            </w:r>
            <w:proofErr w:type="spellEnd"/>
            <w:r w:rsidRPr="00053B48">
              <w:rPr>
                <w:rFonts w:ascii="Aptos" w:hAnsi="Aptos" w:cs="Arial"/>
                <w:sz w:val="20"/>
              </w:rPr>
              <w:t xml:space="preserve">-associated and pear-associated viruses should be </w:t>
            </w:r>
            <w:r w:rsidR="00BC4F7D">
              <w:rPr>
                <w:rFonts w:ascii="Aptos" w:hAnsi="Aptos" w:cs="Arial"/>
                <w:sz w:val="20"/>
              </w:rPr>
              <w:t>classified in</w:t>
            </w:r>
            <w:r>
              <w:rPr>
                <w:rFonts w:ascii="Aptos" w:hAnsi="Aptos" w:cs="Arial"/>
                <w:sz w:val="20"/>
              </w:rPr>
              <w:t xml:space="preserve">to </w:t>
            </w:r>
            <w:r w:rsidRPr="00053B48">
              <w:rPr>
                <w:rFonts w:ascii="Aptos" w:hAnsi="Aptos" w:cs="Arial"/>
                <w:sz w:val="20"/>
              </w:rPr>
              <w:t xml:space="preserve">novel species within the genus </w:t>
            </w:r>
            <w:proofErr w:type="spellStart"/>
            <w:r w:rsidRPr="00053B48">
              <w:rPr>
                <w:rFonts w:ascii="Aptos" w:hAnsi="Aptos" w:cs="Arial"/>
                <w:i/>
                <w:iCs/>
                <w:sz w:val="20"/>
              </w:rPr>
              <w:t>Betacytorhabdovirus</w:t>
            </w:r>
            <w:proofErr w:type="spellEnd"/>
            <w:r w:rsidRPr="00053B48">
              <w:rPr>
                <w:rFonts w:ascii="Aptos" w:hAnsi="Aptos" w:cs="Arial"/>
                <w:sz w:val="20"/>
              </w:rPr>
              <w:t xml:space="preserve"> [Silva et al., unpublished (ON924784) and </w:t>
            </w:r>
            <w:r w:rsidR="00BC4F7D">
              <w:rPr>
                <w:rFonts w:ascii="Aptos" w:hAnsi="Aptos" w:cs="Arial"/>
                <w:sz w:val="20"/>
              </w:rPr>
              <w:t>[</w:t>
            </w:r>
            <w:r w:rsidRPr="00053B48">
              <w:rPr>
                <w:rFonts w:ascii="Aptos" w:hAnsi="Aptos" w:cs="Arial"/>
                <w:sz w:val="20"/>
              </w:rPr>
              <w:t>2</w:t>
            </w:r>
            <w:r w:rsidR="00BC4F7D">
              <w:rPr>
                <w:rFonts w:ascii="Aptos" w:hAnsi="Aptos" w:cs="Arial"/>
                <w:sz w:val="20"/>
              </w:rPr>
              <w:t>]</w:t>
            </w:r>
            <w:r w:rsidRPr="00053B48">
              <w:rPr>
                <w:rFonts w:ascii="Aptos" w:hAnsi="Aptos" w:cs="Arial"/>
                <w:sz w:val="20"/>
              </w:rPr>
              <w:t>, respectively].</w:t>
            </w:r>
            <w:r>
              <w:rPr>
                <w:rFonts w:ascii="Aptos" w:hAnsi="Aptos" w:cs="Arial"/>
                <w:sz w:val="20"/>
              </w:rPr>
              <w:t xml:space="preserve"> </w:t>
            </w:r>
          </w:p>
          <w:p w14:paraId="6B729D28" w14:textId="77777777" w:rsidR="000A6BF1" w:rsidRDefault="000A6BF1" w:rsidP="000A6BF1">
            <w:pPr>
              <w:rPr>
                <w:rFonts w:ascii="Aptos" w:hAnsi="Aptos" w:cs="Arial"/>
                <w:sz w:val="20"/>
                <w:szCs w:val="20"/>
              </w:rPr>
            </w:pPr>
          </w:p>
          <w:p w14:paraId="5DE388E9" w14:textId="77777777" w:rsidR="000A6BF1" w:rsidRPr="00826B54" w:rsidRDefault="000A6BF1" w:rsidP="000A6BF1">
            <w:pPr>
              <w:rPr>
                <w:rFonts w:ascii="Aptos" w:hAnsi="Aptos" w:cs="Arial"/>
                <w:sz w:val="20"/>
                <w:szCs w:val="20"/>
              </w:rPr>
            </w:pPr>
          </w:p>
          <w:p w14:paraId="7D08407C" w14:textId="06226683" w:rsidR="000A6BF1" w:rsidRPr="00826B54" w:rsidRDefault="00BC4F7D" w:rsidP="000A6BF1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Creat</w:t>
            </w:r>
            <w:r w:rsidR="00E53E16">
              <w:rPr>
                <w:rFonts w:ascii="Aptos" w:hAnsi="Aptos" w:cs="Arial"/>
                <w:sz w:val="20"/>
                <w:szCs w:val="20"/>
              </w:rPr>
              <w:t>ion of</w:t>
            </w:r>
            <w:r>
              <w:rPr>
                <w:rFonts w:ascii="Aptos" w:hAnsi="Aptos" w:cs="Arial"/>
                <w:sz w:val="20"/>
                <w:szCs w:val="20"/>
              </w:rPr>
              <w:t xml:space="preserve"> o</w:t>
            </w:r>
            <w:r w:rsidR="000A6BF1">
              <w:rPr>
                <w:rFonts w:ascii="Aptos" w:hAnsi="Aptos" w:cs="Arial"/>
                <w:sz w:val="20"/>
                <w:szCs w:val="20"/>
              </w:rPr>
              <w:t>ne</w:t>
            </w:r>
            <w:r w:rsidR="000A6BF1" w:rsidRPr="00826B54">
              <w:rPr>
                <w:rFonts w:ascii="Aptos" w:hAnsi="Aptos" w:cs="Arial"/>
                <w:sz w:val="20"/>
                <w:szCs w:val="20"/>
              </w:rPr>
              <w:t xml:space="preserve"> new species in the genus </w:t>
            </w:r>
            <w:r w:rsidR="000A6BF1" w:rsidRPr="00826B54">
              <w:rPr>
                <w:rFonts w:ascii="Aptos" w:hAnsi="Aptos" w:cs="Arial"/>
                <w:i/>
                <w:iCs/>
                <w:sz w:val="20"/>
                <w:szCs w:val="20"/>
              </w:rPr>
              <w:t>Alpha</w:t>
            </w:r>
            <w:r w:rsidR="000A6BF1">
              <w:rPr>
                <w:rFonts w:ascii="Aptos" w:hAnsi="Aptos" w:cs="Arial"/>
                <w:i/>
                <w:iCs/>
                <w:sz w:val="20"/>
                <w:szCs w:val="20"/>
              </w:rPr>
              <w:t>cyto</w:t>
            </w:r>
            <w:r w:rsidR="000A6BF1" w:rsidRPr="00826B54">
              <w:rPr>
                <w:rFonts w:ascii="Aptos" w:hAnsi="Aptos" w:cs="Arial"/>
                <w:i/>
                <w:iCs/>
                <w:sz w:val="20"/>
                <w:szCs w:val="20"/>
              </w:rPr>
              <w:t>rhabdovirus</w:t>
            </w:r>
          </w:p>
          <w:p w14:paraId="409EE030" w14:textId="77777777" w:rsidR="000A6BF1" w:rsidRPr="00826B54" w:rsidRDefault="000A6BF1" w:rsidP="000A6BF1">
            <w:pPr>
              <w:rPr>
                <w:rFonts w:ascii="Aptos" w:hAnsi="Aptos" w:cs="Arial"/>
                <w:sz w:val="20"/>
                <w:szCs w:val="20"/>
              </w:rPr>
            </w:pPr>
          </w:p>
          <w:p w14:paraId="2A0B771E" w14:textId="316DDADF" w:rsidR="000A6BF1" w:rsidRDefault="000A6BF1" w:rsidP="000A6BF1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Honeysuckle -associated cytorhabdovirus 1</w:t>
            </w:r>
            <w:r w:rsidRPr="00741434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HaC</w:t>
            </w:r>
            <w:r w:rsidRPr="00741434">
              <w:rPr>
                <w:rFonts w:ascii="Aptos" w:hAnsi="Aptos" w:cs="Arial"/>
                <w:b/>
                <w:bCs/>
                <w:sz w:val="20"/>
                <w:szCs w:val="20"/>
              </w:rPr>
              <w:t>V1)</w:t>
            </w:r>
            <w:r w:rsidRPr="00EB3348">
              <w:rPr>
                <w:rFonts w:ascii="Aptos" w:hAnsi="Aptos" w:cs="Arial"/>
                <w:sz w:val="20"/>
                <w:szCs w:val="20"/>
              </w:rPr>
              <w:t xml:space="preserve"> was identified from </w:t>
            </w:r>
            <w:r>
              <w:rPr>
                <w:rFonts w:ascii="Aptos" w:hAnsi="Aptos" w:cs="Arial"/>
                <w:sz w:val="20"/>
                <w:szCs w:val="20"/>
              </w:rPr>
              <w:t xml:space="preserve">honeysuckle </w:t>
            </w:r>
            <w:r w:rsidRPr="00D96D73">
              <w:rPr>
                <w:rFonts w:ascii="Aptos" w:hAnsi="Aptos" w:cs="Arial"/>
                <w:sz w:val="20"/>
                <w:szCs w:val="20"/>
              </w:rPr>
              <w:t>(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Lonicera japonica</w:t>
            </w:r>
            <w:r w:rsidRPr="00D96D73">
              <w:rPr>
                <w:rFonts w:ascii="Aptos" w:hAnsi="Aptos" w:cs="Arial"/>
                <w:sz w:val="20"/>
                <w:szCs w:val="20"/>
              </w:rPr>
              <w:t>)</w:t>
            </w:r>
            <w:r w:rsidRPr="00EB3348">
              <w:rPr>
                <w:rFonts w:ascii="Aptos" w:hAnsi="Aptos" w:cs="Arial"/>
                <w:sz w:val="20"/>
                <w:szCs w:val="20"/>
              </w:rPr>
              <w:t xml:space="preserve"> samples collected </w:t>
            </w:r>
            <w:r>
              <w:rPr>
                <w:rFonts w:ascii="Aptos" w:hAnsi="Aptos" w:cs="Arial"/>
                <w:sz w:val="20"/>
                <w:szCs w:val="20"/>
              </w:rPr>
              <w:t>in Henan, China</w:t>
            </w:r>
            <w:r w:rsidRPr="00EB3348">
              <w:rPr>
                <w:rFonts w:ascii="Aptos" w:hAnsi="Aptos" w:cs="Arial"/>
                <w:sz w:val="20"/>
                <w:szCs w:val="20"/>
              </w:rPr>
              <w:t xml:space="preserve">. The complete genome (CG) sequence of </w:t>
            </w:r>
            <w:r>
              <w:rPr>
                <w:rFonts w:ascii="Aptos" w:hAnsi="Aptos" w:cs="Arial"/>
                <w:sz w:val="20"/>
                <w:szCs w:val="20"/>
              </w:rPr>
              <w:t>HaC</w:t>
            </w:r>
            <w:r w:rsidRPr="00EB3348">
              <w:rPr>
                <w:rFonts w:ascii="Aptos" w:hAnsi="Aptos" w:cs="Arial"/>
                <w:sz w:val="20"/>
                <w:szCs w:val="20"/>
              </w:rPr>
              <w:t xml:space="preserve">V1 </w:t>
            </w:r>
            <w:r w:rsidR="00BC4F7D">
              <w:rPr>
                <w:rFonts w:ascii="Aptos" w:hAnsi="Aptos" w:cs="Arial"/>
                <w:sz w:val="20"/>
                <w:szCs w:val="20"/>
              </w:rPr>
              <w:t>consists of</w:t>
            </w:r>
            <w:r w:rsidR="00BC4F7D" w:rsidRPr="00EB3348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EB3348">
              <w:rPr>
                <w:rFonts w:ascii="Aptos" w:hAnsi="Aptos" w:cs="Arial"/>
                <w:sz w:val="20"/>
                <w:szCs w:val="20"/>
              </w:rPr>
              <w:t>1</w:t>
            </w:r>
            <w:r>
              <w:rPr>
                <w:rFonts w:ascii="Aptos" w:hAnsi="Aptos" w:cs="Arial"/>
                <w:sz w:val="20"/>
                <w:szCs w:val="20"/>
              </w:rPr>
              <w:t>3</w:t>
            </w:r>
            <w:r w:rsidRPr="00EB3348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930</w:t>
            </w:r>
            <w:r w:rsidRPr="00EB3348">
              <w:rPr>
                <w:rFonts w:ascii="Aptos" w:hAnsi="Aptos" w:cs="Arial"/>
                <w:sz w:val="20"/>
                <w:szCs w:val="20"/>
              </w:rPr>
              <w:t xml:space="preserve"> nucleotides (</w:t>
            </w:r>
            <w:r w:rsidRPr="00833A9F">
              <w:rPr>
                <w:rFonts w:ascii="Aptos" w:hAnsi="Aptos" w:cs="Arial"/>
                <w:sz w:val="20"/>
                <w:szCs w:val="20"/>
              </w:rPr>
              <w:t>PQ587056</w:t>
            </w:r>
            <w:r w:rsidRPr="00EB3348">
              <w:rPr>
                <w:rFonts w:ascii="Aptos" w:hAnsi="Aptos" w:cs="Arial"/>
                <w:sz w:val="20"/>
                <w:szCs w:val="20"/>
              </w:rPr>
              <w:t xml:space="preserve">) and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contains eight ORFs in the order 3’-N-P´-P- P3-M-G-P6-L-5’ [1] representing the five canonical rhabdovirus structural protein genes as well as the putative cell-to-cell movement protein gene </w:t>
            </w:r>
            <w:r w:rsidRPr="00427E3D">
              <w:rPr>
                <w:rFonts w:ascii="Aptos" w:hAnsi="Aptos" w:cs="Arial"/>
                <w:i/>
                <w:iCs/>
                <w:sz w:val="20"/>
                <w:szCs w:val="20"/>
              </w:rPr>
              <w:t>P3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in the conserved location between </w:t>
            </w:r>
            <w:r w:rsidRPr="00427E3D">
              <w:rPr>
                <w:rFonts w:ascii="Aptos" w:hAnsi="Aptos" w:cs="Arial"/>
                <w:i/>
                <w:iCs/>
                <w:sz w:val="20"/>
                <w:szCs w:val="20"/>
              </w:rPr>
              <w:t>P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Pr="00427E3D">
              <w:rPr>
                <w:rFonts w:ascii="Aptos" w:hAnsi="Aptos" w:cs="Arial"/>
                <w:i/>
                <w:iCs/>
                <w:sz w:val="20"/>
                <w:szCs w:val="20"/>
              </w:rPr>
              <w:t>M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genes, the overlapping ORF within the P-encoding ORF, which is named P´, and the accessory protein </w:t>
            </w:r>
            <w:r>
              <w:rPr>
                <w:rFonts w:ascii="Aptos" w:hAnsi="Aptos" w:cs="Arial"/>
                <w:sz w:val="20"/>
                <w:szCs w:val="20"/>
              </w:rPr>
              <w:t xml:space="preserve">gene </w:t>
            </w:r>
            <w:r w:rsidRPr="00427E3D">
              <w:rPr>
                <w:rFonts w:ascii="Aptos" w:hAnsi="Aptos" w:cs="Arial"/>
                <w:i/>
                <w:iCs/>
                <w:sz w:val="20"/>
                <w:szCs w:val="20"/>
              </w:rPr>
              <w:t>P6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between the </w:t>
            </w:r>
            <w:r w:rsidRPr="00427E3D">
              <w:rPr>
                <w:rFonts w:ascii="Aptos" w:hAnsi="Aptos" w:cs="Arial"/>
                <w:i/>
                <w:iCs/>
                <w:sz w:val="20"/>
                <w:szCs w:val="20"/>
              </w:rPr>
              <w:t>G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Pr="00427E3D">
              <w:rPr>
                <w:rFonts w:ascii="Aptos" w:hAnsi="Aptos" w:cs="Arial"/>
                <w:i/>
                <w:iCs/>
                <w:sz w:val="20"/>
                <w:szCs w:val="20"/>
              </w:rPr>
              <w:t>L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genes</w:t>
            </w:r>
            <w:r w:rsidRPr="00EB3348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C158F8">
              <w:rPr>
                <w:rFonts w:ascii="Aptos" w:hAnsi="Aptos" w:cs="Arial"/>
                <w:b/>
                <w:bCs/>
                <w:sz w:val="20"/>
                <w:szCs w:val="20"/>
              </w:rPr>
              <w:t>Figure 1</w:t>
            </w:r>
            <w:r w:rsidRPr="00EB3348">
              <w:rPr>
                <w:rFonts w:ascii="Aptos" w:hAnsi="Aptos" w:cs="Arial"/>
                <w:sz w:val="20"/>
                <w:szCs w:val="20"/>
              </w:rPr>
              <w:t xml:space="preserve">). The CG nucleotide sequence of </w:t>
            </w:r>
            <w:r>
              <w:rPr>
                <w:rFonts w:ascii="Aptos" w:hAnsi="Aptos" w:cs="Arial"/>
                <w:sz w:val="20"/>
                <w:szCs w:val="20"/>
              </w:rPr>
              <w:t>HaC</w:t>
            </w:r>
            <w:r w:rsidRPr="00EB3348">
              <w:rPr>
                <w:rFonts w:ascii="Aptos" w:hAnsi="Aptos" w:cs="Arial"/>
                <w:sz w:val="20"/>
                <w:szCs w:val="20"/>
              </w:rPr>
              <w:t xml:space="preserve">V1 has the highest identity </w:t>
            </w:r>
            <w:r>
              <w:rPr>
                <w:rFonts w:ascii="Aptos" w:hAnsi="Aptos" w:cs="Arial"/>
                <w:sz w:val="20"/>
                <w:szCs w:val="20"/>
              </w:rPr>
              <w:t xml:space="preserve">values </w:t>
            </w:r>
            <w:r w:rsidRPr="00EB3348">
              <w:rPr>
                <w:rFonts w:ascii="Aptos" w:hAnsi="Aptos" w:cs="Arial"/>
                <w:sz w:val="20"/>
                <w:szCs w:val="20"/>
              </w:rPr>
              <w:t xml:space="preserve">with that of </w:t>
            </w:r>
            <w:r>
              <w:rPr>
                <w:rFonts w:ascii="Aptos" w:hAnsi="Aptos" w:cs="Arial"/>
                <w:sz w:val="20"/>
                <w:szCs w:val="20"/>
              </w:rPr>
              <w:t xml:space="preserve">Triticum alphacytorhabdovirus 1 (TriACRV1, 71.2%),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while the </w:t>
            </w:r>
            <w:r>
              <w:rPr>
                <w:rFonts w:ascii="Aptos" w:hAnsi="Aptos" w:cs="Arial"/>
                <w:sz w:val="20"/>
                <w:szCs w:val="20"/>
              </w:rPr>
              <w:t>HaCV1 encoded p</w:t>
            </w:r>
            <w:r w:rsidRPr="00B6502C">
              <w:rPr>
                <w:rFonts w:ascii="Aptos" w:hAnsi="Aptos" w:cs="Arial"/>
                <w:sz w:val="20"/>
                <w:szCs w:val="20"/>
              </w:rPr>
              <w:t>rotein</w:t>
            </w:r>
            <w:r>
              <w:rPr>
                <w:rFonts w:ascii="Aptos" w:hAnsi="Aptos" w:cs="Arial"/>
                <w:sz w:val="20"/>
                <w:szCs w:val="20"/>
              </w:rPr>
              <w:t>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</w:t>
            </w:r>
            <w:r>
              <w:rPr>
                <w:rFonts w:ascii="Aptos" w:hAnsi="Aptos" w:cs="Arial"/>
                <w:sz w:val="20"/>
                <w:szCs w:val="20"/>
              </w:rPr>
              <w:t>ve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highest identity </w:t>
            </w:r>
            <w:r>
              <w:rPr>
                <w:rFonts w:ascii="Aptos" w:hAnsi="Aptos" w:cs="Arial"/>
                <w:sz w:val="20"/>
                <w:szCs w:val="20"/>
              </w:rPr>
              <w:t xml:space="preserve">values </w:t>
            </w:r>
            <w:r w:rsidRPr="00B6502C">
              <w:rPr>
                <w:rFonts w:ascii="Aptos" w:hAnsi="Aptos" w:cs="Arial"/>
                <w:sz w:val="20"/>
                <w:szCs w:val="20"/>
              </w:rPr>
              <w:t>with th</w:t>
            </w:r>
            <w:r>
              <w:rPr>
                <w:rFonts w:ascii="Aptos" w:hAnsi="Aptos" w:cs="Arial"/>
                <w:sz w:val="20"/>
                <w:szCs w:val="20"/>
              </w:rPr>
              <w:t>ose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of </w:t>
            </w:r>
            <w:r>
              <w:rPr>
                <w:rFonts w:ascii="Aptos" w:hAnsi="Aptos" w:cs="Arial"/>
                <w:sz w:val="20"/>
                <w:szCs w:val="20"/>
              </w:rPr>
              <w:t>TriA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85.3</w:t>
            </w:r>
            <w:r w:rsidRPr="00B6502C">
              <w:rPr>
                <w:rFonts w:ascii="Aptos" w:hAnsi="Aptos" w:cs="Arial"/>
                <w:sz w:val="20"/>
                <w:szCs w:val="20"/>
              </w:rPr>
              <w:t>%)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EB3348">
              <w:rPr>
                <w:rFonts w:ascii="Aptos" w:hAnsi="Aptos" w:cs="Arial"/>
                <w:sz w:val="20"/>
                <w:szCs w:val="20"/>
              </w:rPr>
              <w:t xml:space="preserve">[1]. Based on ML trees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HaC</w:t>
            </w:r>
            <w:r w:rsidRPr="00EB3348">
              <w:rPr>
                <w:rFonts w:ascii="Aptos" w:hAnsi="Aptos" w:cs="Arial"/>
                <w:sz w:val="20"/>
                <w:szCs w:val="20"/>
              </w:rPr>
              <w:t xml:space="preserve">V1 forms a well-supported clade within </w:t>
            </w:r>
            <w:proofErr w:type="spellStart"/>
            <w:r w:rsidRPr="00EB3348">
              <w:rPr>
                <w:rFonts w:ascii="Aptos" w:hAnsi="Aptos" w:cs="Arial"/>
                <w:sz w:val="20"/>
                <w:szCs w:val="20"/>
              </w:rPr>
              <w:t>alpha</w:t>
            </w:r>
            <w:r>
              <w:rPr>
                <w:rFonts w:ascii="Aptos" w:hAnsi="Aptos" w:cs="Arial"/>
                <w:sz w:val="20"/>
                <w:szCs w:val="20"/>
              </w:rPr>
              <w:t>cyt</w:t>
            </w:r>
            <w:r w:rsidRPr="00EB3348">
              <w:rPr>
                <w:rFonts w:ascii="Aptos" w:hAnsi="Aptos" w:cs="Arial"/>
                <w:sz w:val="20"/>
                <w:szCs w:val="20"/>
              </w:rPr>
              <w:t>orhabdoviruses</w:t>
            </w:r>
            <w:proofErr w:type="spellEnd"/>
            <w:r w:rsidRPr="00EB3348">
              <w:rPr>
                <w:rFonts w:ascii="Aptos" w:hAnsi="Aptos" w:cs="Arial"/>
                <w:sz w:val="20"/>
                <w:szCs w:val="20"/>
              </w:rPr>
              <w:t xml:space="preserve"> with </w:t>
            </w:r>
            <w:r>
              <w:rPr>
                <w:rFonts w:ascii="Aptos" w:hAnsi="Aptos" w:cs="Arial"/>
                <w:sz w:val="20"/>
                <w:szCs w:val="20"/>
              </w:rPr>
              <w:t xml:space="preserve">TriACRV1, and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Pinellia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alphacytorhabdovirus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EB3348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C158F8">
              <w:rPr>
                <w:rFonts w:ascii="Aptos" w:hAnsi="Aptos" w:cs="Arial"/>
                <w:b/>
                <w:bCs/>
                <w:sz w:val="20"/>
                <w:szCs w:val="20"/>
              </w:rPr>
              <w:t>Figure 2</w:t>
            </w:r>
            <w:r w:rsidRPr="00EB3348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14E58009" w14:textId="77777777" w:rsidR="000A6BF1" w:rsidRDefault="000A6BF1" w:rsidP="000A6BF1">
            <w:pPr>
              <w:pStyle w:val="ListParagraph"/>
              <w:rPr>
                <w:rFonts w:ascii="Aptos" w:hAnsi="Aptos" w:cs="Arial"/>
                <w:sz w:val="20"/>
                <w:szCs w:val="20"/>
              </w:rPr>
            </w:pPr>
          </w:p>
          <w:p w14:paraId="436D8D58" w14:textId="114B9001" w:rsidR="000A6BF1" w:rsidRPr="00EB3348" w:rsidRDefault="000A6BF1" w:rsidP="000A6BF1">
            <w:pPr>
              <w:pStyle w:val="ListParagrap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HaCV1 meets the demarcation criteria A, B and C. Thus, w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e propose to classify </w:t>
            </w:r>
            <w:r>
              <w:rPr>
                <w:rFonts w:ascii="Aptos" w:hAnsi="Aptos" w:cs="Arial"/>
                <w:sz w:val="20"/>
                <w:szCs w:val="20"/>
              </w:rPr>
              <w:t>HaC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V1 </w:t>
            </w:r>
            <w:r>
              <w:rPr>
                <w:rFonts w:ascii="Aptos" w:hAnsi="Aptos" w:cs="Arial"/>
                <w:sz w:val="20"/>
                <w:szCs w:val="20"/>
              </w:rPr>
              <w:t>as</w:t>
            </w:r>
            <w:r w:rsidR="00BC4F7D">
              <w:rPr>
                <w:rFonts w:ascii="Aptos" w:hAnsi="Aptos" w:cs="Arial"/>
                <w:sz w:val="20"/>
                <w:szCs w:val="20"/>
              </w:rPr>
              <w:t xml:space="preserve"> member of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the new species </w:t>
            </w:r>
            <w:r w:rsidR="0062096A">
              <w:rPr>
                <w:rFonts w:ascii="Aptos" w:hAnsi="Aptos" w:cs="Arial"/>
                <w:sz w:val="20"/>
                <w:szCs w:val="20"/>
              </w:rPr>
              <w:t>“</w:t>
            </w:r>
            <w:proofErr w:type="spellStart"/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Alpha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cyto</w:t>
            </w:r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rhabdovirus</w:t>
            </w:r>
            <w:proofErr w:type="spellEnd"/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lonicerae</w:t>
            </w:r>
            <w:proofErr w:type="spellEnd"/>
            <w:r w:rsidR="0062096A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subfamily </w:t>
            </w:r>
            <w:proofErr w:type="spellStart"/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Betarhabdovirinae</w:t>
            </w:r>
            <w:proofErr w:type="spellEnd"/>
            <w:r w:rsidRPr="0029083C">
              <w:rPr>
                <w:rFonts w:ascii="Aptos" w:hAnsi="Aptos" w:cs="Arial"/>
                <w:sz w:val="20"/>
                <w:szCs w:val="20"/>
              </w:rPr>
              <w:t xml:space="preserve">, family </w:t>
            </w:r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r w:rsidRPr="0029083C"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5CD44C06" w14:textId="77777777" w:rsidR="000A6BF1" w:rsidRDefault="000A6BF1" w:rsidP="000A6BF1">
            <w:pPr>
              <w:rPr>
                <w:rFonts w:ascii="Aptos" w:hAnsi="Aptos" w:cs="Arial"/>
                <w:sz w:val="20"/>
                <w:szCs w:val="20"/>
              </w:rPr>
            </w:pPr>
          </w:p>
          <w:p w14:paraId="577560F6" w14:textId="20872BE3" w:rsidR="000A6BF1" w:rsidRPr="00826B54" w:rsidRDefault="00BC4F7D" w:rsidP="000A6BF1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Creat</w:t>
            </w:r>
            <w:r w:rsidR="00E53E16">
              <w:rPr>
                <w:rFonts w:ascii="Aptos" w:hAnsi="Aptos" w:cs="Arial"/>
                <w:sz w:val="20"/>
                <w:szCs w:val="20"/>
              </w:rPr>
              <w:t>ion of</w:t>
            </w:r>
            <w:r>
              <w:rPr>
                <w:rFonts w:ascii="Aptos" w:hAnsi="Aptos" w:cs="Arial"/>
                <w:sz w:val="20"/>
                <w:szCs w:val="20"/>
              </w:rPr>
              <w:t xml:space="preserve"> t</w:t>
            </w:r>
            <w:r w:rsidR="000A6BF1">
              <w:rPr>
                <w:rFonts w:ascii="Aptos" w:hAnsi="Aptos" w:cs="Arial"/>
                <w:sz w:val="20"/>
                <w:szCs w:val="20"/>
              </w:rPr>
              <w:t>wo</w:t>
            </w:r>
            <w:r w:rsidR="000A6BF1" w:rsidRPr="00826B54">
              <w:rPr>
                <w:rFonts w:ascii="Aptos" w:hAnsi="Aptos" w:cs="Arial"/>
                <w:sz w:val="20"/>
                <w:szCs w:val="20"/>
              </w:rPr>
              <w:t xml:space="preserve"> new species in the genus </w:t>
            </w:r>
            <w:proofErr w:type="spellStart"/>
            <w:r w:rsidR="000A6BF1" w:rsidRPr="00826B54">
              <w:rPr>
                <w:rFonts w:ascii="Aptos" w:hAnsi="Aptos" w:cs="Arial"/>
                <w:i/>
                <w:iCs/>
                <w:sz w:val="20"/>
                <w:szCs w:val="20"/>
              </w:rPr>
              <w:t>Beta</w:t>
            </w:r>
            <w:r w:rsidR="000A6BF1">
              <w:rPr>
                <w:rFonts w:ascii="Aptos" w:hAnsi="Aptos" w:cs="Arial"/>
                <w:i/>
                <w:iCs/>
                <w:sz w:val="20"/>
                <w:szCs w:val="20"/>
              </w:rPr>
              <w:t>cyt</w:t>
            </w:r>
            <w:r w:rsidR="000A6BF1" w:rsidRPr="00826B54">
              <w:rPr>
                <w:rFonts w:ascii="Aptos" w:hAnsi="Aptos" w:cs="Arial"/>
                <w:i/>
                <w:iCs/>
                <w:sz w:val="20"/>
                <w:szCs w:val="20"/>
              </w:rPr>
              <w:t>orhabdovirus</w:t>
            </w:r>
            <w:proofErr w:type="spellEnd"/>
          </w:p>
          <w:p w14:paraId="4D15B4F4" w14:textId="77777777" w:rsidR="000A6BF1" w:rsidRPr="00826B54" w:rsidRDefault="000A6BF1" w:rsidP="000A6BF1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BCA95" w14:textId="5F6590F0" w:rsidR="000A6BF1" w:rsidRDefault="000A6BF1" w:rsidP="000A6BF1">
            <w:pPr>
              <w:pStyle w:val="ListParagraph"/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Dioscorea</w:t>
            </w:r>
            <w:proofErr w:type="spellEnd"/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b/>
                <w:bCs/>
                <w:sz w:val="20"/>
                <w:szCs w:val="20"/>
              </w:rPr>
              <w:t>rotundata</w:t>
            </w:r>
            <w:proofErr w:type="spellEnd"/>
            <w:r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virus</w:t>
            </w:r>
            <w:r w:rsidRPr="00741434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1 (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DiRo</w:t>
            </w:r>
            <w:r w:rsidRPr="00741434">
              <w:rPr>
                <w:rFonts w:ascii="Aptos" w:hAnsi="Aptos" w:cs="Arial"/>
                <w:b/>
                <w:bCs/>
                <w:sz w:val="20"/>
                <w:szCs w:val="20"/>
              </w:rPr>
              <w:t>V1)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was identified from </w:t>
            </w:r>
            <w:r>
              <w:rPr>
                <w:rFonts w:ascii="Aptos" w:hAnsi="Aptos" w:cs="Arial"/>
                <w:sz w:val="20"/>
                <w:szCs w:val="20"/>
              </w:rPr>
              <w:t>white yam (</w:t>
            </w:r>
            <w:proofErr w:type="spellStart"/>
            <w:r w:rsidRPr="00E8095F">
              <w:rPr>
                <w:rFonts w:ascii="Aptos" w:hAnsi="Aptos" w:cs="Arial"/>
                <w:i/>
                <w:iCs/>
                <w:sz w:val="20"/>
                <w:szCs w:val="20"/>
              </w:rPr>
              <w:t>Dioscorea</w:t>
            </w:r>
            <w:proofErr w:type="spellEnd"/>
            <w:r w:rsidRPr="00E8095F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8095F">
              <w:rPr>
                <w:rFonts w:ascii="Aptos" w:hAnsi="Aptos" w:cs="Arial"/>
                <w:i/>
                <w:iCs/>
                <w:sz w:val="20"/>
                <w:szCs w:val="20"/>
              </w:rPr>
              <w:t>rotundata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) 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samples collected in </w:t>
            </w:r>
            <w:r>
              <w:rPr>
                <w:rFonts w:ascii="Aptos" w:hAnsi="Aptos" w:cs="Arial"/>
                <w:sz w:val="20"/>
                <w:szCs w:val="20"/>
              </w:rPr>
              <w:t>Nigeria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. The </w:t>
            </w:r>
            <w:r>
              <w:rPr>
                <w:rFonts w:ascii="Aptos" w:hAnsi="Aptos" w:cs="Arial"/>
                <w:sz w:val="20"/>
                <w:szCs w:val="20"/>
              </w:rPr>
              <w:t>coding-</w:t>
            </w:r>
            <w:r w:rsidRPr="0029083C">
              <w:rPr>
                <w:rFonts w:ascii="Aptos" w:hAnsi="Aptos" w:cs="Arial"/>
                <w:sz w:val="20"/>
                <w:szCs w:val="20"/>
              </w:rPr>
              <w:t>complete genome (C</w:t>
            </w:r>
            <w:r>
              <w:rPr>
                <w:rFonts w:ascii="Aptos" w:hAnsi="Aptos" w:cs="Arial"/>
                <w:sz w:val="20"/>
                <w:szCs w:val="20"/>
              </w:rPr>
              <w:t>C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G) sequence of </w:t>
            </w:r>
            <w:r>
              <w:rPr>
                <w:rFonts w:ascii="Aptos" w:hAnsi="Aptos" w:cs="Arial"/>
                <w:sz w:val="20"/>
                <w:szCs w:val="20"/>
              </w:rPr>
              <w:t>DiRo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V1 </w:t>
            </w:r>
            <w:r w:rsidR="00BC4F7D">
              <w:rPr>
                <w:rFonts w:ascii="Aptos" w:hAnsi="Aptos" w:cs="Arial"/>
                <w:sz w:val="20"/>
                <w:szCs w:val="20"/>
              </w:rPr>
              <w:t>is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1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29083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751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nucleotides (O</w:t>
            </w:r>
            <w:r>
              <w:rPr>
                <w:rFonts w:ascii="Aptos" w:hAnsi="Aptos" w:cs="Arial"/>
                <w:sz w:val="20"/>
                <w:szCs w:val="20"/>
              </w:rPr>
              <w:t>N924784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) </w:t>
            </w:r>
            <w:r w:rsidR="00BC4F7D">
              <w:rPr>
                <w:rFonts w:ascii="Aptos" w:hAnsi="Aptos" w:cs="Arial"/>
                <w:sz w:val="20"/>
                <w:szCs w:val="20"/>
              </w:rPr>
              <w:t xml:space="preserve">in size </w:t>
            </w:r>
            <w:r w:rsidRPr="0029083C">
              <w:rPr>
                <w:rFonts w:ascii="Aptos" w:hAnsi="Aptos" w:cs="Arial"/>
                <w:sz w:val="20"/>
                <w:szCs w:val="20"/>
              </w:rPr>
              <w:t>and contains s</w:t>
            </w:r>
            <w:r>
              <w:rPr>
                <w:rFonts w:ascii="Aptos" w:hAnsi="Aptos" w:cs="Arial"/>
                <w:sz w:val="20"/>
                <w:szCs w:val="20"/>
              </w:rPr>
              <w:t>even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ORFs in the order 3’-N-P-P3-M-G-</w:t>
            </w:r>
            <w:r>
              <w:rPr>
                <w:rFonts w:ascii="Aptos" w:hAnsi="Aptos" w:cs="Arial"/>
                <w:sz w:val="20"/>
                <w:szCs w:val="20"/>
              </w:rPr>
              <w:t>P6-</w:t>
            </w:r>
            <w:r w:rsidRPr="0029083C">
              <w:rPr>
                <w:rFonts w:ascii="Aptos" w:hAnsi="Aptos" w:cs="Arial"/>
                <w:sz w:val="20"/>
                <w:szCs w:val="20"/>
              </w:rPr>
              <w:t>L-5’ [</w:t>
            </w:r>
            <w:r>
              <w:rPr>
                <w:rFonts w:ascii="Aptos" w:hAnsi="Aptos" w:cs="Arial"/>
                <w:sz w:val="20"/>
                <w:szCs w:val="20"/>
              </w:rPr>
              <w:t>Silva et al., unpublished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] representing the five canonical rhabdovirus structural protein genes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as well as the putative cell-to-cell movement protein gene </w:t>
            </w:r>
            <w:r w:rsidRPr="0094452C">
              <w:rPr>
                <w:rFonts w:ascii="Aptos" w:hAnsi="Aptos" w:cs="Arial"/>
                <w:i/>
                <w:iCs/>
                <w:sz w:val="20"/>
                <w:szCs w:val="20"/>
              </w:rPr>
              <w:t>P3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in the conserved location between </w:t>
            </w:r>
            <w:r w:rsidRPr="0094452C">
              <w:rPr>
                <w:rFonts w:ascii="Aptos" w:hAnsi="Aptos" w:cs="Arial"/>
                <w:i/>
                <w:iCs/>
                <w:sz w:val="20"/>
                <w:szCs w:val="20"/>
              </w:rPr>
              <w:t>P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Pr="0094452C">
              <w:rPr>
                <w:rFonts w:ascii="Aptos" w:hAnsi="Aptos" w:cs="Arial"/>
                <w:i/>
                <w:iCs/>
                <w:sz w:val="20"/>
                <w:szCs w:val="20"/>
              </w:rPr>
              <w:t>M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genes, </w:t>
            </w:r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>nd the accessory protein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0050EB">
              <w:rPr>
                <w:rFonts w:ascii="Aptos" w:hAnsi="Aptos" w:cs="Arial"/>
                <w:i/>
                <w:iCs/>
                <w:sz w:val="20"/>
                <w:szCs w:val="20"/>
              </w:rPr>
              <w:t>P6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 xml:space="preserve">gene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between the </w:t>
            </w:r>
            <w:r w:rsidRPr="0094452C">
              <w:rPr>
                <w:rFonts w:ascii="Aptos" w:hAnsi="Aptos" w:cs="Arial"/>
                <w:i/>
                <w:iCs/>
                <w:sz w:val="20"/>
                <w:szCs w:val="20"/>
              </w:rPr>
              <w:t>G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Pr="0094452C">
              <w:rPr>
                <w:rFonts w:ascii="Aptos" w:hAnsi="Aptos" w:cs="Arial"/>
                <w:i/>
                <w:iCs/>
                <w:sz w:val="20"/>
                <w:szCs w:val="20"/>
              </w:rPr>
              <w:t>L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genes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(</w:t>
            </w:r>
            <w:r w:rsidRPr="00C158F8">
              <w:rPr>
                <w:rFonts w:ascii="Aptos" w:hAnsi="Aptos" w:cs="Arial"/>
                <w:b/>
                <w:bCs/>
                <w:sz w:val="20"/>
                <w:szCs w:val="20"/>
              </w:rPr>
              <w:t>Figure 1</w:t>
            </w:r>
            <w:r w:rsidRPr="0029083C">
              <w:rPr>
                <w:rFonts w:ascii="Aptos" w:hAnsi="Aptos" w:cs="Arial"/>
                <w:sz w:val="20"/>
                <w:szCs w:val="20"/>
              </w:rPr>
              <w:t>). The C</w:t>
            </w:r>
            <w:r>
              <w:rPr>
                <w:rFonts w:ascii="Aptos" w:hAnsi="Aptos" w:cs="Arial"/>
                <w:sz w:val="20"/>
                <w:szCs w:val="20"/>
              </w:rPr>
              <w:t>C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G nucleotide sequence of </w:t>
            </w:r>
            <w:r>
              <w:rPr>
                <w:rFonts w:ascii="Aptos" w:hAnsi="Aptos" w:cs="Arial"/>
                <w:sz w:val="20"/>
                <w:szCs w:val="20"/>
              </w:rPr>
              <w:t>DiRo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V1 has the highest identity </w:t>
            </w:r>
            <w:r>
              <w:rPr>
                <w:rFonts w:ascii="Aptos" w:hAnsi="Aptos" w:cs="Arial"/>
                <w:sz w:val="20"/>
                <w:szCs w:val="20"/>
              </w:rPr>
              <w:t xml:space="preserve">values 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with that of </w:t>
            </w:r>
            <w:r>
              <w:rPr>
                <w:rFonts w:ascii="Aptos" w:hAnsi="Aptos" w:cs="Arial"/>
                <w:sz w:val="20"/>
                <w:szCs w:val="20"/>
              </w:rPr>
              <w:t xml:space="preserve">mango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ManBCRV1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; </w:t>
            </w:r>
            <w:r>
              <w:rPr>
                <w:rFonts w:ascii="Aptos" w:hAnsi="Aptos" w:cs="Arial"/>
                <w:sz w:val="20"/>
                <w:szCs w:val="20"/>
              </w:rPr>
              <w:t>50</w:t>
            </w:r>
            <w:r w:rsidRPr="0029083C">
              <w:rPr>
                <w:rFonts w:ascii="Aptos" w:hAnsi="Aptos" w:cs="Arial"/>
                <w:sz w:val="20"/>
                <w:szCs w:val="20"/>
              </w:rPr>
              <w:t>%)</w:t>
            </w:r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while the </w:t>
            </w:r>
            <w:r>
              <w:rPr>
                <w:rFonts w:ascii="Aptos" w:hAnsi="Aptos" w:cs="Arial"/>
                <w:sz w:val="20"/>
                <w:szCs w:val="20"/>
              </w:rPr>
              <w:t>DiRoV1 encoded p</w:t>
            </w:r>
            <w:r w:rsidRPr="00B6502C">
              <w:rPr>
                <w:rFonts w:ascii="Aptos" w:hAnsi="Aptos" w:cs="Arial"/>
                <w:sz w:val="20"/>
                <w:szCs w:val="20"/>
              </w:rPr>
              <w:t>rotein</w:t>
            </w:r>
            <w:r>
              <w:rPr>
                <w:rFonts w:ascii="Aptos" w:hAnsi="Aptos" w:cs="Arial"/>
                <w:sz w:val="20"/>
                <w:szCs w:val="20"/>
              </w:rPr>
              <w:t>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</w:t>
            </w:r>
            <w:r>
              <w:rPr>
                <w:rFonts w:ascii="Aptos" w:hAnsi="Aptos" w:cs="Arial"/>
                <w:sz w:val="20"/>
                <w:szCs w:val="20"/>
              </w:rPr>
              <w:t>ve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highest identity</w:t>
            </w:r>
            <w:r>
              <w:rPr>
                <w:rFonts w:ascii="Aptos" w:hAnsi="Aptos" w:cs="Arial"/>
                <w:sz w:val="20"/>
                <w:szCs w:val="20"/>
              </w:rPr>
              <w:t xml:space="preserve"> values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with th</w:t>
            </w:r>
            <w:r>
              <w:rPr>
                <w:rFonts w:ascii="Aptos" w:hAnsi="Aptos" w:cs="Arial"/>
                <w:sz w:val="20"/>
                <w:szCs w:val="20"/>
              </w:rPr>
              <w:t>ose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of </w:t>
            </w:r>
            <w:r>
              <w:rPr>
                <w:rFonts w:ascii="Aptos" w:hAnsi="Aptos" w:cs="Arial"/>
                <w:sz w:val="20"/>
                <w:szCs w:val="20"/>
              </w:rPr>
              <w:t>ManB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41.74</w:t>
            </w:r>
            <w:r w:rsidRPr="00B6502C">
              <w:rPr>
                <w:rFonts w:ascii="Aptos" w:hAnsi="Aptos" w:cs="Arial"/>
                <w:sz w:val="20"/>
                <w:szCs w:val="20"/>
              </w:rPr>
              <w:t>%)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. Based on ML trees generated from complete L protein sequences, </w:t>
            </w:r>
            <w:r>
              <w:rPr>
                <w:rFonts w:ascii="Aptos" w:hAnsi="Aptos" w:cs="Arial"/>
                <w:sz w:val="20"/>
                <w:szCs w:val="20"/>
              </w:rPr>
              <w:t>DiRo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V1 </w:t>
            </w:r>
            <w:r w:rsidRPr="00EB3348">
              <w:rPr>
                <w:rFonts w:ascii="Aptos" w:hAnsi="Aptos" w:cs="Arial"/>
                <w:sz w:val="20"/>
                <w:szCs w:val="20"/>
              </w:rPr>
              <w:t xml:space="preserve">forms a well-supported clade within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betacyto</w:t>
            </w:r>
            <w:r w:rsidRPr="00EB3348">
              <w:rPr>
                <w:rFonts w:ascii="Aptos" w:hAnsi="Aptos" w:cs="Arial"/>
                <w:sz w:val="20"/>
                <w:szCs w:val="20"/>
              </w:rPr>
              <w:t>rhabdoviruses</w:t>
            </w:r>
            <w:proofErr w:type="spellEnd"/>
            <w:r w:rsidRPr="00EB3348">
              <w:rPr>
                <w:rFonts w:ascii="Aptos" w:hAnsi="Aptos" w:cs="Arial"/>
                <w:sz w:val="20"/>
                <w:szCs w:val="20"/>
              </w:rPr>
              <w:t xml:space="preserve"> with </w:t>
            </w:r>
            <w:r>
              <w:rPr>
                <w:rFonts w:ascii="Aptos" w:hAnsi="Aptos" w:cs="Arial"/>
                <w:sz w:val="20"/>
                <w:szCs w:val="20"/>
              </w:rPr>
              <w:t xml:space="preserve">ManBCRV1 </w:t>
            </w:r>
            <w:r w:rsidRPr="0029083C">
              <w:rPr>
                <w:rFonts w:ascii="Aptos" w:hAnsi="Aptos" w:cs="Arial"/>
                <w:sz w:val="20"/>
                <w:szCs w:val="20"/>
              </w:rPr>
              <w:t>(</w:t>
            </w:r>
            <w:r w:rsidRPr="00C158F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29083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29279D15" w14:textId="24C7DCF4" w:rsidR="000A6BF1" w:rsidRDefault="000A6BF1" w:rsidP="000A6BF1">
            <w:pPr>
              <w:pStyle w:val="ListParagraph"/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lastRenderedPageBreak/>
              <w:t>pear</w:t>
            </w:r>
            <w:r w:rsidRPr="00741434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 rhabdovirus 1 (PRV1)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was identified from </w:t>
            </w:r>
            <w:r>
              <w:rPr>
                <w:rFonts w:ascii="Aptos" w:hAnsi="Aptos" w:cs="Arial"/>
                <w:sz w:val="20"/>
                <w:szCs w:val="20"/>
              </w:rPr>
              <w:t>pear (</w:t>
            </w:r>
            <w:r w:rsidRPr="004F0BD6">
              <w:rPr>
                <w:rFonts w:ascii="Aptos" w:hAnsi="Aptos" w:cs="Arial"/>
                <w:i/>
                <w:iCs/>
                <w:sz w:val="20"/>
                <w:szCs w:val="20"/>
              </w:rPr>
              <w:t>Pyrus communis</w:t>
            </w:r>
            <w:r>
              <w:rPr>
                <w:rFonts w:ascii="Aptos" w:hAnsi="Aptos" w:cs="Arial"/>
                <w:sz w:val="20"/>
                <w:szCs w:val="20"/>
              </w:rPr>
              <w:t xml:space="preserve">) 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samples collected in </w:t>
            </w:r>
            <w:r>
              <w:rPr>
                <w:rFonts w:ascii="Aptos" w:hAnsi="Aptos" w:cs="Arial"/>
                <w:sz w:val="20"/>
                <w:szCs w:val="20"/>
              </w:rPr>
              <w:t>Himachal Pradesh, India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. The </w:t>
            </w:r>
            <w:r>
              <w:rPr>
                <w:rFonts w:ascii="Aptos" w:hAnsi="Aptos" w:cs="Arial"/>
                <w:sz w:val="20"/>
                <w:szCs w:val="20"/>
              </w:rPr>
              <w:t>coding-</w:t>
            </w:r>
            <w:r w:rsidRPr="0029083C">
              <w:rPr>
                <w:rFonts w:ascii="Aptos" w:hAnsi="Aptos" w:cs="Arial"/>
                <w:sz w:val="20"/>
                <w:szCs w:val="20"/>
              </w:rPr>
              <w:t>complete genome (C</w:t>
            </w:r>
            <w:r>
              <w:rPr>
                <w:rFonts w:ascii="Aptos" w:hAnsi="Aptos" w:cs="Arial"/>
                <w:sz w:val="20"/>
                <w:szCs w:val="20"/>
              </w:rPr>
              <w:t>C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G) sequence of PRV1 </w:t>
            </w:r>
            <w:r w:rsidR="00BC4F7D">
              <w:rPr>
                <w:rFonts w:ascii="Aptos" w:hAnsi="Aptos" w:cs="Arial"/>
                <w:sz w:val="20"/>
                <w:szCs w:val="20"/>
              </w:rPr>
              <w:t>consists of</w:t>
            </w:r>
            <w:r w:rsidR="00BC4F7D" w:rsidRPr="0029083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29083C">
              <w:rPr>
                <w:rFonts w:ascii="Aptos" w:hAnsi="Aptos" w:cs="Arial"/>
                <w:sz w:val="20"/>
                <w:szCs w:val="20"/>
              </w:rPr>
              <w:t>1</w:t>
            </w:r>
            <w:r>
              <w:rPr>
                <w:rFonts w:ascii="Aptos" w:hAnsi="Aptos" w:cs="Arial"/>
                <w:sz w:val="20"/>
                <w:szCs w:val="20"/>
              </w:rPr>
              <w:t>5</w:t>
            </w:r>
            <w:r w:rsidRPr="0029083C">
              <w:rPr>
                <w:rFonts w:ascii="Aptos" w:hAnsi="Aptos" w:cs="Arial"/>
                <w:sz w:val="20"/>
                <w:szCs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>628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nucleotides (</w:t>
            </w:r>
            <w:r>
              <w:rPr>
                <w:rFonts w:ascii="Aptos" w:hAnsi="Aptos" w:cs="Arial"/>
                <w:sz w:val="20"/>
                <w:szCs w:val="20"/>
              </w:rPr>
              <w:t>PP512586</w:t>
            </w:r>
            <w:r w:rsidRPr="0029083C">
              <w:rPr>
                <w:rFonts w:ascii="Aptos" w:hAnsi="Aptos" w:cs="Arial"/>
                <w:sz w:val="20"/>
                <w:szCs w:val="20"/>
              </w:rPr>
              <w:t>) and contains s</w:t>
            </w:r>
            <w:r>
              <w:rPr>
                <w:rFonts w:ascii="Aptos" w:hAnsi="Aptos" w:cs="Arial"/>
                <w:sz w:val="20"/>
                <w:szCs w:val="20"/>
              </w:rPr>
              <w:t>even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ORFs in the order 3’-N-P-P3-M-G-</w:t>
            </w:r>
            <w:r>
              <w:rPr>
                <w:rFonts w:ascii="Aptos" w:hAnsi="Aptos" w:cs="Arial"/>
                <w:sz w:val="20"/>
                <w:szCs w:val="20"/>
              </w:rPr>
              <w:t>P6-</w:t>
            </w:r>
            <w:r w:rsidRPr="0029083C">
              <w:rPr>
                <w:rFonts w:ascii="Aptos" w:hAnsi="Aptos" w:cs="Arial"/>
                <w:sz w:val="20"/>
                <w:szCs w:val="20"/>
              </w:rPr>
              <w:t>L-5’ [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] representing the five canonical rhabdovirus structural protein genes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as well as the putative cell-to-cell movement protein gene </w:t>
            </w:r>
            <w:r w:rsidRPr="009802C5">
              <w:rPr>
                <w:rFonts w:ascii="Aptos" w:hAnsi="Aptos" w:cs="Arial"/>
                <w:i/>
                <w:iCs/>
                <w:sz w:val="20"/>
                <w:szCs w:val="20"/>
              </w:rPr>
              <w:t>P3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in the conserved location between </w:t>
            </w:r>
            <w:r w:rsidRPr="009802C5">
              <w:rPr>
                <w:rFonts w:ascii="Aptos" w:hAnsi="Aptos" w:cs="Arial"/>
                <w:i/>
                <w:iCs/>
                <w:sz w:val="20"/>
                <w:szCs w:val="20"/>
              </w:rPr>
              <w:t>P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Pr="009802C5">
              <w:rPr>
                <w:rFonts w:ascii="Aptos" w:hAnsi="Aptos" w:cs="Arial"/>
                <w:i/>
                <w:iCs/>
                <w:sz w:val="20"/>
                <w:szCs w:val="20"/>
              </w:rPr>
              <w:t>M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genes, </w:t>
            </w:r>
            <w:r>
              <w:rPr>
                <w:rFonts w:ascii="Aptos" w:hAnsi="Aptos" w:cs="Arial"/>
                <w:sz w:val="20"/>
                <w:szCs w:val="20"/>
              </w:rPr>
              <w:t>a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nd the accessory protein </w:t>
            </w:r>
            <w:r w:rsidRPr="009802C5">
              <w:rPr>
                <w:rFonts w:ascii="Aptos" w:hAnsi="Aptos" w:cs="Arial"/>
                <w:i/>
                <w:iCs/>
                <w:sz w:val="20"/>
                <w:szCs w:val="20"/>
              </w:rPr>
              <w:t>P6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gene</w:t>
            </w:r>
            <w:r w:rsidR="0062096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between the </w:t>
            </w:r>
            <w:r w:rsidRPr="009802C5">
              <w:rPr>
                <w:rFonts w:ascii="Aptos" w:hAnsi="Aptos" w:cs="Arial"/>
                <w:i/>
                <w:iCs/>
                <w:sz w:val="20"/>
                <w:szCs w:val="20"/>
              </w:rPr>
              <w:t>G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and </w:t>
            </w:r>
            <w:r w:rsidRPr="009802C5">
              <w:rPr>
                <w:rFonts w:ascii="Aptos" w:hAnsi="Aptos" w:cs="Arial"/>
                <w:i/>
                <w:iCs/>
                <w:sz w:val="20"/>
                <w:szCs w:val="20"/>
              </w:rPr>
              <w:t>L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genes</w:t>
            </w:r>
            <w:r>
              <w:rPr>
                <w:rFonts w:ascii="Aptos" w:hAnsi="Aptos" w:cs="Arial"/>
                <w:sz w:val="20"/>
                <w:szCs w:val="20"/>
              </w:rPr>
              <w:t xml:space="preserve">. Interestingly, PRV1 has a shorter G gene, like that one reported for several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betacytorhabdoviruses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[3] </w:t>
            </w:r>
            <w:r w:rsidRPr="0029083C">
              <w:rPr>
                <w:rFonts w:ascii="Aptos" w:hAnsi="Aptos" w:cs="Arial"/>
                <w:sz w:val="20"/>
                <w:szCs w:val="20"/>
              </w:rPr>
              <w:t>(</w:t>
            </w:r>
            <w:r w:rsidRPr="00C158F8">
              <w:rPr>
                <w:rFonts w:ascii="Aptos" w:hAnsi="Aptos" w:cs="Arial"/>
                <w:b/>
                <w:bCs/>
                <w:sz w:val="20"/>
                <w:szCs w:val="20"/>
              </w:rPr>
              <w:t>Figure 1</w:t>
            </w:r>
            <w:r w:rsidRPr="0029083C">
              <w:rPr>
                <w:rFonts w:ascii="Aptos" w:hAnsi="Aptos" w:cs="Arial"/>
                <w:sz w:val="20"/>
                <w:szCs w:val="20"/>
              </w:rPr>
              <w:t>). The C</w:t>
            </w:r>
            <w:r>
              <w:rPr>
                <w:rFonts w:ascii="Aptos" w:hAnsi="Aptos" w:cs="Arial"/>
                <w:sz w:val="20"/>
                <w:szCs w:val="20"/>
              </w:rPr>
              <w:t>C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G nucleotide sequence of PRV1 has the highest identity </w:t>
            </w:r>
            <w:r>
              <w:rPr>
                <w:rFonts w:ascii="Aptos" w:hAnsi="Aptos" w:cs="Arial"/>
                <w:sz w:val="20"/>
                <w:szCs w:val="20"/>
              </w:rPr>
              <w:t xml:space="preserve">values 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with that of </w:t>
            </w:r>
            <w:r>
              <w:rPr>
                <w:rFonts w:ascii="Aptos" w:hAnsi="Aptos" w:cs="Arial"/>
                <w:sz w:val="20"/>
                <w:szCs w:val="20"/>
              </w:rPr>
              <w:t xml:space="preserve">Morus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betacytorhabdovirus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MorBCRV1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; </w:t>
            </w:r>
            <w:r>
              <w:rPr>
                <w:rFonts w:ascii="Aptos" w:hAnsi="Aptos" w:cs="Arial"/>
                <w:sz w:val="20"/>
                <w:szCs w:val="20"/>
              </w:rPr>
              <w:t>49.4</w:t>
            </w:r>
            <w:r w:rsidRPr="0029083C">
              <w:rPr>
                <w:rFonts w:ascii="Aptos" w:hAnsi="Aptos" w:cs="Arial"/>
                <w:sz w:val="20"/>
                <w:szCs w:val="20"/>
              </w:rPr>
              <w:t>%)</w:t>
            </w:r>
            <w:r>
              <w:rPr>
                <w:rFonts w:ascii="Aptos" w:hAnsi="Aptos" w:cs="Arial"/>
                <w:sz w:val="20"/>
                <w:szCs w:val="20"/>
              </w:rPr>
              <w:t xml:space="preserve">; 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while the </w:t>
            </w:r>
            <w:r>
              <w:rPr>
                <w:rFonts w:ascii="Aptos" w:hAnsi="Aptos" w:cs="Arial"/>
                <w:sz w:val="20"/>
                <w:szCs w:val="20"/>
              </w:rPr>
              <w:t>PRV1 encoded p</w:t>
            </w:r>
            <w:r w:rsidRPr="00B6502C">
              <w:rPr>
                <w:rFonts w:ascii="Aptos" w:hAnsi="Aptos" w:cs="Arial"/>
                <w:sz w:val="20"/>
                <w:szCs w:val="20"/>
              </w:rPr>
              <w:t>rotein</w:t>
            </w:r>
            <w:r>
              <w:rPr>
                <w:rFonts w:ascii="Aptos" w:hAnsi="Aptos" w:cs="Arial"/>
                <w:sz w:val="20"/>
                <w:szCs w:val="20"/>
              </w:rPr>
              <w:t>s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ha</w:t>
            </w:r>
            <w:r>
              <w:rPr>
                <w:rFonts w:ascii="Aptos" w:hAnsi="Aptos" w:cs="Arial"/>
                <w:sz w:val="20"/>
                <w:szCs w:val="20"/>
              </w:rPr>
              <w:t>ve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the highest identity </w:t>
            </w:r>
            <w:r>
              <w:rPr>
                <w:rFonts w:ascii="Aptos" w:hAnsi="Aptos" w:cs="Arial"/>
                <w:sz w:val="20"/>
                <w:szCs w:val="20"/>
              </w:rPr>
              <w:t xml:space="preserve">values </w:t>
            </w:r>
            <w:r w:rsidRPr="00B6502C">
              <w:rPr>
                <w:rFonts w:ascii="Aptos" w:hAnsi="Aptos" w:cs="Arial"/>
                <w:sz w:val="20"/>
                <w:szCs w:val="20"/>
              </w:rPr>
              <w:t>with th</w:t>
            </w:r>
            <w:r>
              <w:rPr>
                <w:rFonts w:ascii="Aptos" w:hAnsi="Aptos" w:cs="Arial"/>
                <w:sz w:val="20"/>
                <w:szCs w:val="20"/>
              </w:rPr>
              <w:t>ose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of </w:t>
            </w:r>
            <w:r>
              <w:rPr>
                <w:rFonts w:ascii="Aptos" w:hAnsi="Aptos" w:cs="Arial"/>
                <w:sz w:val="20"/>
                <w:szCs w:val="20"/>
              </w:rPr>
              <w:t>MorB</w:t>
            </w:r>
            <w:r w:rsidRPr="00B6502C">
              <w:rPr>
                <w:rFonts w:ascii="Aptos" w:hAnsi="Aptos" w:cs="Arial"/>
                <w:sz w:val="20"/>
                <w:szCs w:val="20"/>
              </w:rPr>
              <w:t>CRV</w:t>
            </w:r>
            <w:r>
              <w:rPr>
                <w:rFonts w:ascii="Aptos" w:hAnsi="Aptos" w:cs="Arial"/>
                <w:sz w:val="20"/>
                <w:szCs w:val="20"/>
              </w:rPr>
              <w:t>1</w:t>
            </w:r>
            <w:r w:rsidRPr="00B6502C">
              <w:rPr>
                <w:rFonts w:ascii="Aptos" w:hAnsi="Aptos" w:cs="Arial"/>
                <w:sz w:val="20"/>
                <w:szCs w:val="20"/>
              </w:rPr>
              <w:t xml:space="preserve"> (</w:t>
            </w:r>
            <w:r>
              <w:rPr>
                <w:rFonts w:ascii="Aptos" w:hAnsi="Aptos" w:cs="Arial"/>
                <w:sz w:val="20"/>
                <w:szCs w:val="20"/>
              </w:rPr>
              <w:t>41.45</w:t>
            </w:r>
            <w:r w:rsidRPr="00B6502C">
              <w:rPr>
                <w:rFonts w:ascii="Aptos" w:hAnsi="Aptos" w:cs="Arial"/>
                <w:sz w:val="20"/>
                <w:szCs w:val="20"/>
              </w:rPr>
              <w:t>%)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[2]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. Based on ML trees generated from complete L protein sequences, PRV1 </w:t>
            </w:r>
            <w:r>
              <w:rPr>
                <w:rFonts w:ascii="Aptos" w:hAnsi="Aptos" w:cs="Arial"/>
                <w:sz w:val="20"/>
                <w:szCs w:val="20"/>
              </w:rPr>
              <w:t xml:space="preserve">forms a well-supported clade with those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beta</w:t>
            </w:r>
            <w:r w:rsidRPr="00B6502C">
              <w:rPr>
                <w:rFonts w:ascii="Aptos" w:hAnsi="Aptos" w:cs="Arial"/>
                <w:sz w:val="20"/>
                <w:szCs w:val="20"/>
              </w:rPr>
              <w:t>cytorhabdoviruses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that have the shorter </w:t>
            </w:r>
            <w:r w:rsidRPr="009802C5">
              <w:rPr>
                <w:rFonts w:ascii="Aptos" w:hAnsi="Aptos" w:cs="Arial"/>
                <w:i/>
                <w:iCs/>
                <w:sz w:val="20"/>
                <w:szCs w:val="20"/>
              </w:rPr>
              <w:t>G</w:t>
            </w:r>
            <w:r>
              <w:rPr>
                <w:rFonts w:ascii="Aptos" w:hAnsi="Aptos" w:cs="Arial"/>
                <w:sz w:val="20"/>
                <w:szCs w:val="20"/>
              </w:rPr>
              <w:t xml:space="preserve"> gene </w:t>
            </w:r>
            <w:r w:rsidRPr="0029083C">
              <w:rPr>
                <w:rFonts w:ascii="Aptos" w:hAnsi="Aptos" w:cs="Arial"/>
                <w:sz w:val="20"/>
                <w:szCs w:val="20"/>
              </w:rPr>
              <w:t>(</w:t>
            </w:r>
            <w:r w:rsidRPr="00C158F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sz w:val="20"/>
                <w:szCs w:val="20"/>
              </w:rPr>
              <w:t>3</w:t>
            </w:r>
            <w:r w:rsidRPr="0029083C">
              <w:rPr>
                <w:rFonts w:ascii="Aptos" w:hAnsi="Aptos" w:cs="Arial"/>
                <w:sz w:val="20"/>
                <w:szCs w:val="20"/>
              </w:rPr>
              <w:t>).</w:t>
            </w:r>
          </w:p>
          <w:p w14:paraId="6FC1F822" w14:textId="77777777" w:rsidR="000A6BF1" w:rsidRDefault="000A6BF1" w:rsidP="000A6BF1">
            <w:pPr>
              <w:pStyle w:val="ListParagraph"/>
              <w:rPr>
                <w:rFonts w:ascii="Aptos" w:hAnsi="Aptos" w:cs="Arial"/>
                <w:sz w:val="20"/>
                <w:szCs w:val="20"/>
              </w:rPr>
            </w:pPr>
          </w:p>
          <w:p w14:paraId="7F591175" w14:textId="284D7727" w:rsidR="000A6BF1" w:rsidRDefault="000A6BF1" w:rsidP="000A6BF1">
            <w:pPr>
              <w:pStyle w:val="ListParagraph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DiRoV1 and PRV1 meet the demarcation criteria A, B and C. Thus, w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e propose to classify </w:t>
            </w:r>
            <w:r>
              <w:rPr>
                <w:rFonts w:ascii="Aptos" w:hAnsi="Aptos" w:cs="Arial"/>
                <w:sz w:val="20"/>
                <w:szCs w:val="20"/>
              </w:rPr>
              <w:t>DiRoV1 and P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RV1 </w:t>
            </w:r>
            <w:r>
              <w:rPr>
                <w:rFonts w:ascii="Aptos" w:hAnsi="Aptos" w:cs="Arial"/>
                <w:sz w:val="20"/>
                <w:szCs w:val="20"/>
              </w:rPr>
              <w:t>as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BC4F7D">
              <w:rPr>
                <w:rFonts w:ascii="Aptos" w:hAnsi="Aptos" w:cs="Arial"/>
                <w:sz w:val="20"/>
                <w:szCs w:val="20"/>
              </w:rPr>
              <w:t xml:space="preserve">members of 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the new species </w:t>
            </w:r>
            <w:r w:rsidR="0062096A">
              <w:rPr>
                <w:rFonts w:ascii="Aptos" w:hAnsi="Aptos" w:cs="Arial"/>
                <w:sz w:val="20"/>
                <w:szCs w:val="20"/>
              </w:rPr>
              <w:t>“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Bet</w:t>
            </w:r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a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cyt</w:t>
            </w:r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orhabdovirus</w:t>
            </w:r>
            <w:proofErr w:type="spellEnd"/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dioscoreae</w:t>
            </w:r>
            <w:proofErr w:type="spellEnd"/>
            <w:r w:rsidR="0062096A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Pr="00696FF5">
              <w:rPr>
                <w:rFonts w:ascii="Aptos" w:hAnsi="Aptos" w:cs="Arial"/>
                <w:sz w:val="20"/>
                <w:szCs w:val="20"/>
              </w:rPr>
              <w:t>and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r w:rsidR="0062096A">
              <w:rPr>
                <w:rFonts w:ascii="Aptos" w:hAnsi="Aptos" w:cs="Arial"/>
                <w:i/>
                <w:iCs/>
                <w:sz w:val="20"/>
                <w:szCs w:val="20"/>
              </w:rPr>
              <w:t>“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Bet</w:t>
            </w:r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a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cyt</w:t>
            </w:r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orhabdovirus</w:t>
            </w:r>
            <w:proofErr w:type="spellEnd"/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="Arial"/>
                <w:i/>
                <w:iCs/>
                <w:sz w:val="20"/>
                <w:szCs w:val="20"/>
              </w:rPr>
              <w:t>pyri</w:t>
            </w:r>
            <w:proofErr w:type="spellEnd"/>
            <w:r w:rsidR="0062096A">
              <w:rPr>
                <w:rFonts w:ascii="Aptos" w:hAnsi="Aptos" w:cs="Arial"/>
                <w:i/>
                <w:iCs/>
                <w:sz w:val="20"/>
                <w:szCs w:val="20"/>
              </w:rPr>
              <w:t>”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, </w:t>
            </w:r>
            <w:r w:rsidR="00BC4F7D">
              <w:rPr>
                <w:rFonts w:ascii="Aptos" w:hAnsi="Aptos" w:cs="Arial"/>
                <w:sz w:val="20"/>
                <w:szCs w:val="20"/>
              </w:rPr>
              <w:t xml:space="preserve">respectively, </w:t>
            </w:r>
            <w:r w:rsidRPr="0029083C">
              <w:rPr>
                <w:rFonts w:ascii="Aptos" w:hAnsi="Aptos" w:cs="Arial"/>
                <w:sz w:val="20"/>
                <w:szCs w:val="20"/>
              </w:rPr>
              <w:t xml:space="preserve">subfamily </w:t>
            </w:r>
            <w:proofErr w:type="spellStart"/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Betarhabdovirinae</w:t>
            </w:r>
            <w:proofErr w:type="spellEnd"/>
            <w:r w:rsidRPr="0029083C">
              <w:rPr>
                <w:rFonts w:ascii="Aptos" w:hAnsi="Aptos" w:cs="Arial"/>
                <w:sz w:val="20"/>
                <w:szCs w:val="20"/>
              </w:rPr>
              <w:t xml:space="preserve">, family </w:t>
            </w:r>
            <w:r w:rsidRPr="0029083C">
              <w:rPr>
                <w:rFonts w:ascii="Aptos" w:hAnsi="Aptos" w:cs="Arial"/>
                <w:i/>
                <w:iCs/>
                <w:sz w:val="20"/>
                <w:szCs w:val="20"/>
              </w:rPr>
              <w:t>Rhabdoviridae</w:t>
            </w:r>
            <w:r w:rsidRPr="0029083C">
              <w:rPr>
                <w:rFonts w:ascii="Aptos" w:hAnsi="Aptos" w:cs="Arial"/>
                <w:sz w:val="20"/>
                <w:szCs w:val="20"/>
              </w:rPr>
              <w:t>.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6439F55D" w14:textId="6317F1E9" w:rsidR="00A77B8E" w:rsidRPr="005D7C46" w:rsidRDefault="00A77B8E" w:rsidP="00910E0B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61F7C6F7" w14:textId="77777777" w:rsidR="000A6BF1" w:rsidRPr="0035220F" w:rsidRDefault="000A6BF1" w:rsidP="000A6BF1">
            <w:pPr>
              <w:rPr>
                <w:rFonts w:ascii="Aptos" w:hAnsi="Aptos" w:cs="Arial"/>
                <w:sz w:val="20"/>
                <w:szCs w:val="20"/>
              </w:rPr>
            </w:pPr>
            <w:r w:rsidRPr="0035220F">
              <w:rPr>
                <w:rFonts w:ascii="Aptos" w:hAnsi="Aptos" w:cs="Arial"/>
                <w:sz w:val="20"/>
                <w:szCs w:val="20"/>
              </w:rPr>
              <w:t xml:space="preserve">[1] Yang </w:t>
            </w:r>
            <w:r>
              <w:rPr>
                <w:rFonts w:ascii="Aptos" w:hAnsi="Aptos" w:cs="Arial"/>
                <w:sz w:val="20"/>
                <w:szCs w:val="20"/>
              </w:rPr>
              <w:t xml:space="preserve">J, Liu L, Li J, Chen Z, Peng B, Li Y (2025). </w:t>
            </w:r>
            <w:r>
              <w:t xml:space="preserve"> </w:t>
            </w:r>
            <w:r w:rsidRPr="00E8095F">
              <w:rPr>
                <w:rFonts w:ascii="Aptos" w:hAnsi="Aptos" w:cs="Arial"/>
                <w:sz w:val="20"/>
                <w:szCs w:val="20"/>
              </w:rPr>
              <w:t>Identification and complete genome sequence of Honeysuckle-associated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E8095F">
              <w:rPr>
                <w:rFonts w:ascii="Aptos" w:hAnsi="Aptos" w:cs="Arial"/>
                <w:sz w:val="20"/>
                <w:szCs w:val="20"/>
              </w:rPr>
              <w:t>cytorhabdovirus in China</w:t>
            </w:r>
            <w:r>
              <w:rPr>
                <w:rFonts w:ascii="Aptos" w:hAnsi="Aptos" w:cs="Arial"/>
                <w:sz w:val="20"/>
                <w:szCs w:val="20"/>
              </w:rPr>
              <w:t xml:space="preserve">. Arch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Virol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170:62. </w:t>
            </w:r>
            <w:r w:rsidRPr="00E8095F">
              <w:rPr>
                <w:rFonts w:ascii="Aptos" w:hAnsi="Aptos" w:cs="Arial"/>
                <w:sz w:val="20"/>
                <w:szCs w:val="20"/>
              </w:rPr>
              <w:t>PMID: 39976771 DOI: 10.1007/s00705-025-06238-0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7998CDD0" w14:textId="77777777" w:rsidR="000A6BF1" w:rsidRDefault="000A6BF1" w:rsidP="000A6BF1">
            <w:pPr>
              <w:rPr>
                <w:rFonts w:ascii="Aptos" w:hAnsi="Aptos" w:cs="Arial"/>
                <w:sz w:val="20"/>
                <w:szCs w:val="20"/>
              </w:rPr>
            </w:pPr>
            <w:r w:rsidRPr="00C933F2">
              <w:rPr>
                <w:rFonts w:ascii="Aptos" w:hAnsi="Aptos" w:cs="Arial"/>
                <w:sz w:val="20"/>
                <w:szCs w:val="20"/>
              </w:rPr>
              <w:t>[</w:t>
            </w:r>
            <w:r>
              <w:rPr>
                <w:rFonts w:ascii="Aptos" w:hAnsi="Aptos" w:cs="Arial"/>
                <w:sz w:val="20"/>
                <w:szCs w:val="20"/>
              </w:rPr>
              <w:t>2</w:t>
            </w:r>
            <w:r w:rsidRPr="00C933F2">
              <w:rPr>
                <w:rFonts w:ascii="Aptos" w:hAnsi="Aptos" w:cs="Arial"/>
                <w:sz w:val="20"/>
                <w:szCs w:val="20"/>
              </w:rPr>
              <w:t xml:space="preserve">] </w:t>
            </w:r>
            <w:r>
              <w:rPr>
                <w:rFonts w:ascii="Aptos" w:hAnsi="Aptos" w:cs="Arial"/>
                <w:sz w:val="20"/>
                <w:szCs w:val="20"/>
              </w:rPr>
              <w:t xml:space="preserve">Prajapati M, Gupta N, Thapa P, Diksha D, Sharma S, Baranwal V (2025). </w:t>
            </w:r>
            <w:r w:rsidRPr="00CA2A39">
              <w:rPr>
                <w:rFonts w:ascii="Aptos" w:hAnsi="Aptos" w:cs="Arial"/>
                <w:sz w:val="20"/>
                <w:szCs w:val="20"/>
              </w:rPr>
              <w:t>Identification and Characterization of a Novel Cytorhabdovirus Associated with Pear (P. communis ‘Bartlett’) Through RNA</w:t>
            </w:r>
            <w:r w:rsidRPr="00CA2A39">
              <w:rPr>
                <w:rFonts w:ascii="Cambria Math" w:hAnsi="Cambria Math" w:cs="Cambria Math"/>
                <w:sz w:val="20"/>
                <w:szCs w:val="20"/>
              </w:rPr>
              <w:t>‑</w:t>
            </w:r>
            <w:r w:rsidRPr="00CA2A39">
              <w:rPr>
                <w:rFonts w:ascii="Aptos" w:hAnsi="Aptos" w:cs="Arial"/>
                <w:sz w:val="20"/>
                <w:szCs w:val="20"/>
              </w:rPr>
              <w:t>seq</w:t>
            </w:r>
            <w:r>
              <w:rPr>
                <w:rFonts w:ascii="Aptos" w:hAnsi="Aptos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ptos" w:hAnsi="Aptos" w:cs="Arial"/>
                <w:sz w:val="20"/>
                <w:szCs w:val="20"/>
              </w:rPr>
              <w:t>Curr</w:t>
            </w:r>
            <w:proofErr w:type="spellEnd"/>
            <w:r>
              <w:rPr>
                <w:rFonts w:ascii="Aptos" w:hAnsi="Aptos" w:cs="Arial"/>
                <w:sz w:val="20"/>
                <w:szCs w:val="20"/>
              </w:rPr>
              <w:t xml:space="preserve"> Microbiol 82:39.</w:t>
            </w:r>
            <w:r>
              <w:t xml:space="preserve"> </w:t>
            </w:r>
            <w:r w:rsidRPr="00CA2A39">
              <w:rPr>
                <w:rFonts w:ascii="Aptos" w:hAnsi="Aptos" w:cs="Arial"/>
                <w:sz w:val="20"/>
                <w:szCs w:val="20"/>
              </w:rPr>
              <w:t>PMID: 39680169 DOI: 10.1007/s00284-024-04010-2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  <w:p w14:paraId="7D1B1CCD" w14:textId="39163DF1" w:rsidR="00953FFE" w:rsidRPr="000A6BF1" w:rsidRDefault="000A6BF1" w:rsidP="000A6BF1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[3] </w:t>
            </w:r>
            <w:r w:rsidRPr="00DF65A2">
              <w:rPr>
                <w:rFonts w:ascii="Aptos" w:hAnsi="Aptos" w:cs="Arial"/>
                <w:sz w:val="20"/>
                <w:szCs w:val="20"/>
              </w:rPr>
              <w:t>Bejerman N, Dietzgen R, Debat H (2023).</w:t>
            </w:r>
            <w:r w:rsidRPr="00DF65A2">
              <w:t xml:space="preserve"> </w:t>
            </w:r>
            <w:r w:rsidRPr="008B494A">
              <w:rPr>
                <w:rFonts w:ascii="Aptos" w:hAnsi="Aptos" w:cs="Arial"/>
                <w:sz w:val="20"/>
                <w:szCs w:val="20"/>
              </w:rPr>
              <w:t>Novel Tri-Segmented Rhabdoviruses: A Data Mining Expedition Unveils the Cryptic Diversity of Cytorhabdoviruses</w:t>
            </w:r>
            <w:r>
              <w:rPr>
                <w:rFonts w:ascii="Aptos" w:hAnsi="Aptos" w:cs="Arial"/>
                <w:sz w:val="20"/>
                <w:szCs w:val="20"/>
              </w:rPr>
              <w:t>. Viruses 15:2402, PMID:</w:t>
            </w:r>
            <w:r w:rsidRPr="0052554E">
              <w:rPr>
                <w:rFonts w:ascii="Aptos" w:hAnsi="Aptos" w:cs="Arial"/>
                <w:sz w:val="20"/>
                <w:szCs w:val="20"/>
              </w:rPr>
              <w:t>3</w:t>
            </w:r>
            <w:r>
              <w:rPr>
                <w:rFonts w:ascii="Aptos" w:hAnsi="Aptos" w:cs="Arial"/>
                <w:sz w:val="20"/>
                <w:szCs w:val="20"/>
              </w:rPr>
              <w:t xml:space="preserve">8140643, </w:t>
            </w:r>
            <w:r w:rsidRPr="0052554E">
              <w:rPr>
                <w:rFonts w:ascii="Aptos" w:hAnsi="Aptos" w:cs="Arial"/>
                <w:sz w:val="20"/>
                <w:szCs w:val="20"/>
              </w:rPr>
              <w:t>doi</w:t>
            </w:r>
            <w:r>
              <w:rPr>
                <w:rFonts w:ascii="Aptos" w:hAnsi="Aptos" w:cs="Arial"/>
                <w:sz w:val="20"/>
                <w:szCs w:val="20"/>
              </w:rPr>
              <w:t>:</w:t>
            </w:r>
            <w:r w:rsidRPr="008B494A">
              <w:rPr>
                <w:rFonts w:ascii="Aptos" w:hAnsi="Aptos" w:cs="Arial"/>
                <w:sz w:val="20"/>
                <w:szCs w:val="20"/>
              </w:rPr>
              <w:t>10.3390/v15122402</w:t>
            </w:r>
            <w:r>
              <w:rPr>
                <w:rFonts w:ascii="Aptos" w:hAnsi="Aptos" w:cs="Arial"/>
                <w:sz w:val="20"/>
                <w:szCs w:val="20"/>
              </w:rPr>
              <w:t>.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6518"/>
        <w:gridCol w:w="2408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3851537A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0A6BF1">
        <w:trPr>
          <w:trHeight w:val="73"/>
        </w:trPr>
        <w:tc>
          <w:tcPr>
            <w:tcW w:w="4106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4820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0A6BF1">
        <w:trPr>
          <w:trHeight w:val="71"/>
        </w:trPr>
        <w:tc>
          <w:tcPr>
            <w:tcW w:w="4106" w:type="dxa"/>
          </w:tcPr>
          <w:p w14:paraId="1EBF10D0" w14:textId="1462184F" w:rsidR="00FC2269" w:rsidRPr="005D7C46" w:rsidRDefault="005D7C46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5D7C46">
              <w:rPr>
                <w:rFonts w:ascii="Aptos" w:hAnsi="Aptos" w:cs="Arial"/>
                <w:bCs/>
                <w:sz w:val="20"/>
                <w:szCs w:val="20"/>
              </w:rPr>
              <w:t>2025.</w:t>
            </w:r>
            <w:proofErr w:type="gramStart"/>
            <w:r w:rsidRPr="005D7C46">
              <w:rPr>
                <w:rFonts w:ascii="Aptos" w:hAnsi="Aptos" w:cs="Arial"/>
                <w:bCs/>
                <w:sz w:val="20"/>
                <w:szCs w:val="20"/>
              </w:rPr>
              <w:t>02</w:t>
            </w:r>
            <w:r w:rsidR="000A6BF1">
              <w:rPr>
                <w:rFonts w:ascii="Aptos" w:hAnsi="Aptos" w:cs="Arial"/>
                <w:bCs/>
                <w:sz w:val="20"/>
                <w:szCs w:val="20"/>
              </w:rPr>
              <w:t>5</w:t>
            </w:r>
            <w:r w:rsidRPr="005D7C46">
              <w:rPr>
                <w:rFonts w:ascii="Aptos" w:hAnsi="Aptos" w:cs="Arial"/>
                <w:bCs/>
                <w:sz w:val="20"/>
                <w:szCs w:val="20"/>
              </w:rPr>
              <w:t>P.</w:t>
            </w:r>
            <w:r w:rsidR="00BC4F7D">
              <w:rPr>
                <w:rFonts w:ascii="Aptos" w:hAnsi="Aptos" w:cs="Arial"/>
                <w:bCs/>
                <w:sz w:val="20"/>
                <w:szCs w:val="20"/>
              </w:rPr>
              <w:t>A</w:t>
            </w:r>
            <w:r w:rsidRPr="005D7C46">
              <w:rPr>
                <w:rFonts w:ascii="Aptos" w:hAnsi="Aptos" w:cs="Arial"/>
                <w:bCs/>
                <w:sz w:val="20"/>
                <w:szCs w:val="20"/>
              </w:rPr>
              <w:t>.v</w:t>
            </w:r>
            <w:proofErr w:type="gramEnd"/>
            <w:r w:rsidR="00BC4F7D">
              <w:rPr>
                <w:rFonts w:ascii="Aptos" w:hAnsi="Aptos" w:cs="Arial"/>
                <w:bCs/>
                <w:sz w:val="20"/>
                <w:szCs w:val="20"/>
              </w:rPr>
              <w:t>1</w:t>
            </w:r>
            <w:r w:rsidRPr="005D7C46">
              <w:rPr>
                <w:rFonts w:ascii="Aptos" w:hAnsi="Aptos" w:cs="Arial"/>
                <w:bCs/>
                <w:sz w:val="20"/>
                <w:szCs w:val="20"/>
              </w:rPr>
              <w:t>.Rhabdoviridae_</w:t>
            </w:r>
            <w:r w:rsidR="000A6BF1">
              <w:rPr>
                <w:rFonts w:ascii="Aptos" w:hAnsi="Aptos" w:cs="Arial"/>
                <w:bCs/>
                <w:sz w:val="20"/>
                <w:szCs w:val="20"/>
              </w:rPr>
              <w:t>Alpha</w:t>
            </w:r>
            <w:r w:rsidR="00612622">
              <w:rPr>
                <w:rFonts w:ascii="Aptos" w:hAnsi="Aptos" w:cs="Arial"/>
                <w:bCs/>
                <w:sz w:val="20"/>
                <w:szCs w:val="20"/>
              </w:rPr>
              <w:t>_</w:t>
            </w:r>
            <w:r w:rsidR="000A6BF1">
              <w:rPr>
                <w:rFonts w:ascii="Aptos" w:hAnsi="Aptos" w:cs="Arial"/>
                <w:bCs/>
                <w:sz w:val="20"/>
                <w:szCs w:val="20"/>
              </w:rPr>
              <w:t>and</w:t>
            </w:r>
            <w:r w:rsidR="00612622">
              <w:rPr>
                <w:rFonts w:ascii="Aptos" w:hAnsi="Aptos" w:cs="Arial"/>
                <w:bCs/>
                <w:sz w:val="20"/>
                <w:szCs w:val="20"/>
              </w:rPr>
              <w:t>_</w:t>
            </w:r>
            <w:r w:rsidR="00730441">
              <w:rPr>
                <w:rFonts w:ascii="Aptos" w:hAnsi="Aptos" w:cs="Arial"/>
                <w:bCs/>
                <w:sz w:val="20"/>
                <w:szCs w:val="20"/>
              </w:rPr>
              <w:t>Betanucleorhabdo</w:t>
            </w:r>
            <w:r w:rsidRPr="005D7C46">
              <w:rPr>
                <w:rFonts w:ascii="Aptos" w:hAnsi="Aptos" w:cs="Arial"/>
                <w:bCs/>
                <w:sz w:val="20"/>
                <w:szCs w:val="20"/>
              </w:rPr>
              <w:t>virus_</w:t>
            </w:r>
            <w:r w:rsidR="000A6BF1">
              <w:rPr>
                <w:rFonts w:ascii="Aptos" w:hAnsi="Aptos" w:cs="Arial"/>
                <w:bCs/>
                <w:sz w:val="20"/>
                <w:szCs w:val="20"/>
              </w:rPr>
              <w:t>3</w:t>
            </w:r>
            <w:r w:rsidRPr="005D7C46">
              <w:rPr>
                <w:rFonts w:ascii="Aptos" w:hAnsi="Aptos" w:cs="Arial"/>
                <w:bCs/>
                <w:sz w:val="20"/>
                <w:szCs w:val="20"/>
              </w:rPr>
              <w:t>nsp</w:t>
            </w:r>
          </w:p>
        </w:tc>
        <w:tc>
          <w:tcPr>
            <w:tcW w:w="4820" w:type="dxa"/>
          </w:tcPr>
          <w:p w14:paraId="22F4B256" w14:textId="4AE22184" w:rsidR="00FC2269" w:rsidRPr="00CF59EA" w:rsidRDefault="005D7C46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0C6F36">
              <w:rPr>
                <w:rFonts w:ascii="Aptos" w:hAnsi="Aptos" w:cs="Arial"/>
                <w:bCs/>
                <w:sz w:val="20"/>
                <w:szCs w:val="20"/>
              </w:rPr>
              <w:t>Excel sheet</w:t>
            </w:r>
          </w:p>
        </w:tc>
      </w:tr>
      <w:tr w:rsidR="00FC2269" w:rsidRPr="009F7856" w14:paraId="1669401A" w14:textId="77777777" w:rsidTr="000A6BF1">
        <w:trPr>
          <w:trHeight w:val="71"/>
        </w:trPr>
        <w:tc>
          <w:tcPr>
            <w:tcW w:w="4106" w:type="dxa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p w14:paraId="35A0BB16" w14:textId="77777777" w:rsidR="000A6BF1" w:rsidRDefault="000A6BF1" w:rsidP="000A6BF1">
      <w:pPr>
        <w:pStyle w:val="BodyTextIndent"/>
        <w:ind w:left="0" w:firstLine="0"/>
        <w:rPr>
          <w:rFonts w:ascii="Aptos" w:hAnsi="Aptos" w:cs="Arial"/>
          <w:b/>
          <w:sz w:val="20"/>
        </w:rPr>
      </w:pPr>
      <w:r w:rsidRPr="006C0F51">
        <w:rPr>
          <w:rFonts w:ascii="Aptos" w:hAnsi="Aptos" w:cs="Arial"/>
          <w:b/>
          <w:iCs/>
          <w:sz w:val="20"/>
        </w:rPr>
        <w:t xml:space="preserve">Tables, Figures:  </w:t>
      </w:r>
    </w:p>
    <w:p w14:paraId="723602D8" w14:textId="77777777" w:rsidR="000A6BF1" w:rsidRDefault="000A6BF1" w:rsidP="000A6BF1">
      <w:pPr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noProof/>
          <w:sz w:val="20"/>
          <w:szCs w:val="20"/>
        </w:rPr>
        <w:drawing>
          <wp:inline distT="0" distB="0" distL="0" distR="0" wp14:anchorId="62BC4694" wp14:editId="6BEC93B9">
            <wp:extent cx="5791200" cy="960755"/>
            <wp:effectExtent l="0" t="0" r="0" b="0"/>
            <wp:docPr id="1429696145" name="Imagen 3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696145" name="Imagen 3" descr="Gráfico&#10;&#10;El contenido generado por IA puede ser incorrec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96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82017" w14:textId="77777777" w:rsidR="000A6BF1" w:rsidRDefault="000A6BF1" w:rsidP="000A6BF1">
      <w:pPr>
        <w:rPr>
          <w:rFonts w:ascii="Aptos" w:hAnsi="Aptos" w:cs="Arial"/>
          <w:b/>
          <w:sz w:val="20"/>
          <w:szCs w:val="20"/>
        </w:rPr>
      </w:pPr>
    </w:p>
    <w:p w14:paraId="4193E35A" w14:textId="77777777" w:rsidR="000A6BF1" w:rsidRPr="00E11462" w:rsidRDefault="000A6BF1" w:rsidP="000A6BF1">
      <w:pPr>
        <w:rPr>
          <w:rFonts w:ascii="Aptos" w:hAnsi="Aptos" w:cs="Arial"/>
          <w:sz w:val="20"/>
          <w:szCs w:val="20"/>
        </w:rPr>
      </w:pPr>
      <w:r w:rsidRPr="005B79EA">
        <w:rPr>
          <w:rFonts w:ascii="Aptos" w:hAnsi="Aptos" w:cs="Arial"/>
          <w:b/>
          <w:sz w:val="20"/>
          <w:szCs w:val="20"/>
        </w:rPr>
        <w:t xml:space="preserve">Figure </w:t>
      </w:r>
      <w:r>
        <w:rPr>
          <w:rFonts w:ascii="Aptos" w:hAnsi="Aptos" w:cs="Arial"/>
          <w:b/>
          <w:sz w:val="20"/>
          <w:szCs w:val="20"/>
        </w:rPr>
        <w:t>1</w:t>
      </w:r>
      <w:r w:rsidRPr="005B79EA">
        <w:rPr>
          <w:rFonts w:ascii="Aptos" w:hAnsi="Aptos" w:cs="Arial"/>
          <w:bCs/>
          <w:sz w:val="20"/>
          <w:szCs w:val="20"/>
        </w:rPr>
        <w:t>. </w:t>
      </w:r>
      <w:r w:rsidRPr="00E11462">
        <w:rPr>
          <w:rFonts w:ascii="Aptos" w:hAnsi="Aptos" w:cs="Arial"/>
          <w:bCs/>
          <w:sz w:val="20"/>
          <w:szCs w:val="20"/>
        </w:rPr>
        <w:t xml:space="preserve">Genome graphs depicting </w:t>
      </w:r>
      <w:r>
        <w:rPr>
          <w:rFonts w:ascii="Aptos" w:hAnsi="Aptos" w:cs="Arial"/>
          <w:bCs/>
          <w:sz w:val="20"/>
          <w:szCs w:val="20"/>
        </w:rPr>
        <w:t xml:space="preserve">the </w:t>
      </w:r>
      <w:r w:rsidRPr="00E11462">
        <w:rPr>
          <w:rFonts w:ascii="Aptos" w:hAnsi="Aptos" w:cs="Arial"/>
          <w:bCs/>
          <w:sz w:val="20"/>
          <w:szCs w:val="20"/>
        </w:rPr>
        <w:t xml:space="preserve">architecture and gene products of viruses proposed to be included in species within </w:t>
      </w:r>
      <w:r>
        <w:rPr>
          <w:rFonts w:ascii="Aptos" w:hAnsi="Aptos" w:cs="Arial"/>
          <w:bCs/>
          <w:sz w:val="20"/>
          <w:szCs w:val="20"/>
        </w:rPr>
        <w:t xml:space="preserve">the </w:t>
      </w:r>
      <w:r w:rsidRPr="00E11462">
        <w:rPr>
          <w:rFonts w:ascii="Aptos" w:hAnsi="Aptos" w:cs="Arial"/>
          <w:bCs/>
          <w:sz w:val="20"/>
          <w:szCs w:val="20"/>
        </w:rPr>
        <w:t>gen</w:t>
      </w:r>
      <w:r>
        <w:rPr>
          <w:rFonts w:ascii="Aptos" w:hAnsi="Aptos" w:cs="Arial"/>
          <w:bCs/>
          <w:sz w:val="20"/>
          <w:szCs w:val="20"/>
        </w:rPr>
        <w:t>era</w:t>
      </w:r>
      <w:r w:rsidRPr="00E11462">
        <w:rPr>
          <w:rFonts w:ascii="Aptos" w:hAnsi="Aptos" w:cs="Arial"/>
          <w:bCs/>
          <w:sz w:val="20"/>
          <w:szCs w:val="20"/>
        </w:rPr>
        <w:t> </w:t>
      </w:r>
      <w:proofErr w:type="spellStart"/>
      <w:r>
        <w:rPr>
          <w:rFonts w:ascii="Aptos" w:hAnsi="Aptos" w:cs="Arial"/>
          <w:bCs/>
          <w:i/>
          <w:sz w:val="20"/>
          <w:szCs w:val="20"/>
        </w:rPr>
        <w:t>Alphacytorhabdovirus</w:t>
      </w:r>
      <w:proofErr w:type="spellEnd"/>
      <w:r>
        <w:rPr>
          <w:rFonts w:ascii="Aptos" w:hAnsi="Aptos" w:cs="Arial"/>
          <w:bCs/>
          <w:i/>
          <w:sz w:val="20"/>
          <w:szCs w:val="20"/>
        </w:rPr>
        <w:t xml:space="preserve"> </w:t>
      </w:r>
      <w:r w:rsidRPr="00C13D24">
        <w:rPr>
          <w:rFonts w:ascii="Aptos" w:hAnsi="Aptos" w:cs="Arial"/>
          <w:bCs/>
          <w:iCs/>
          <w:sz w:val="20"/>
          <w:szCs w:val="20"/>
        </w:rPr>
        <w:t>and</w:t>
      </w:r>
      <w:r>
        <w:rPr>
          <w:rFonts w:ascii="Aptos" w:hAnsi="Aptos" w:cs="Arial"/>
          <w:bCs/>
          <w:i/>
          <w:sz w:val="20"/>
          <w:szCs w:val="20"/>
        </w:rPr>
        <w:t xml:space="preserve"> </w:t>
      </w:r>
      <w:proofErr w:type="spellStart"/>
      <w:r>
        <w:rPr>
          <w:rFonts w:ascii="Aptos" w:hAnsi="Aptos" w:cs="Arial"/>
          <w:bCs/>
          <w:i/>
          <w:sz w:val="20"/>
          <w:szCs w:val="20"/>
        </w:rPr>
        <w:t>Betacytorhabdovirus</w:t>
      </w:r>
      <w:proofErr w:type="spellEnd"/>
      <w:r w:rsidRPr="00E11462">
        <w:rPr>
          <w:rFonts w:ascii="Aptos" w:hAnsi="Aptos" w:cs="Arial"/>
          <w:bCs/>
          <w:i/>
          <w:iCs/>
          <w:sz w:val="20"/>
          <w:szCs w:val="20"/>
        </w:rPr>
        <w:t xml:space="preserve">. </w:t>
      </w:r>
      <w:r w:rsidRPr="00E11462">
        <w:rPr>
          <w:rFonts w:ascii="Aptos" w:hAnsi="Aptos" w:cs="Arial"/>
          <w:bCs/>
          <w:sz w:val="20"/>
          <w:szCs w:val="20"/>
        </w:rPr>
        <w:t xml:space="preserve">Abbreviations: </w:t>
      </w:r>
      <w:r w:rsidRPr="005B79EA">
        <w:rPr>
          <w:rFonts w:ascii="Aptos" w:hAnsi="Aptos" w:cs="Arial"/>
          <w:bCs/>
          <w:sz w:val="20"/>
          <w:szCs w:val="20"/>
        </w:rPr>
        <w:t xml:space="preserve">N: nucleoprotein; </w:t>
      </w:r>
      <w:r>
        <w:rPr>
          <w:rFonts w:ascii="Aptos" w:hAnsi="Aptos" w:cs="Arial"/>
          <w:bCs/>
          <w:sz w:val="20"/>
          <w:szCs w:val="20"/>
        </w:rPr>
        <w:t>P:</w:t>
      </w:r>
      <w:r w:rsidRPr="005B79EA">
        <w:rPr>
          <w:rFonts w:ascii="Aptos" w:hAnsi="Aptos" w:cs="Arial"/>
          <w:bCs/>
          <w:sz w:val="20"/>
          <w:szCs w:val="20"/>
        </w:rPr>
        <w:t xml:space="preserve"> </w:t>
      </w:r>
      <w:r>
        <w:rPr>
          <w:rFonts w:ascii="Aptos" w:hAnsi="Aptos" w:cs="Arial"/>
          <w:bCs/>
          <w:sz w:val="20"/>
          <w:szCs w:val="20"/>
        </w:rPr>
        <w:t>P overlapping protein</w:t>
      </w:r>
      <w:r w:rsidRPr="005B79EA">
        <w:rPr>
          <w:rFonts w:ascii="Aptos" w:hAnsi="Aptos" w:cs="Arial"/>
          <w:bCs/>
          <w:sz w:val="20"/>
          <w:szCs w:val="20"/>
        </w:rPr>
        <w:t xml:space="preserve">; P: phosphoprotein; P3: putative cell-to-cell movement protein; M: matrix protein; G: glycoprotein; </w:t>
      </w:r>
      <w:r>
        <w:rPr>
          <w:rFonts w:ascii="Aptos" w:hAnsi="Aptos" w:cs="Arial"/>
          <w:bCs/>
          <w:sz w:val="20"/>
          <w:szCs w:val="20"/>
        </w:rPr>
        <w:t xml:space="preserve">P6: protein 6; </w:t>
      </w:r>
      <w:r w:rsidRPr="005B79EA">
        <w:rPr>
          <w:rFonts w:ascii="Aptos" w:hAnsi="Aptos" w:cs="Arial"/>
          <w:bCs/>
          <w:sz w:val="20"/>
          <w:szCs w:val="20"/>
        </w:rPr>
        <w:t>L: RNA-dependent RNA polymerase.</w:t>
      </w:r>
    </w:p>
    <w:p w14:paraId="2EA0F0A7" w14:textId="1B06BDEE" w:rsidR="000A6BF1" w:rsidRDefault="000A6BF1" w:rsidP="000A6BF1">
      <w:pPr>
        <w:rPr>
          <w:rFonts w:ascii="Aptos" w:hAnsi="Aptos" w:cs="Arial"/>
          <w:b/>
          <w:sz w:val="20"/>
        </w:rPr>
      </w:pPr>
      <w:r>
        <w:rPr>
          <w:rFonts w:ascii="Aptos" w:hAnsi="Aptos"/>
          <w:noProof/>
          <w:color w:val="0070C0"/>
          <w:sz w:val="20"/>
        </w:rPr>
        <w:lastRenderedPageBreak/>
        <w:drawing>
          <wp:inline distT="0" distB="0" distL="0" distR="0" wp14:anchorId="6DEC18FD" wp14:editId="15879A9F">
            <wp:extent cx="3332480" cy="8140700"/>
            <wp:effectExtent l="0" t="0" r="1270" b="0"/>
            <wp:docPr id="984447636" name="Imagen 4" descr="Imagen que contiene 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447636" name="Imagen 4" descr="Imagen que contiene Texto&#10;&#10;El contenido generado por IA puede ser incorrec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248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CFBF9" w14:textId="77777777" w:rsidR="000A6BF1" w:rsidRDefault="000A6BF1" w:rsidP="000A6BF1">
      <w:pPr>
        <w:rPr>
          <w:rFonts w:ascii="Aptos" w:hAnsi="Aptos" w:cs="Arial"/>
          <w:bCs/>
          <w:sz w:val="20"/>
          <w:szCs w:val="20"/>
        </w:rPr>
      </w:pPr>
      <w:r w:rsidRPr="00E11462">
        <w:rPr>
          <w:rFonts w:ascii="Aptos" w:hAnsi="Aptos" w:cs="Arial"/>
          <w:b/>
          <w:sz w:val="20"/>
          <w:szCs w:val="20"/>
        </w:rPr>
        <w:t>Figure 2</w:t>
      </w:r>
      <w:r>
        <w:rPr>
          <w:rFonts w:ascii="Aptos" w:hAnsi="Aptos" w:cs="Arial"/>
          <w:b/>
          <w:sz w:val="20"/>
          <w:szCs w:val="20"/>
        </w:rPr>
        <w:t>.</w:t>
      </w:r>
      <w:r w:rsidRPr="00E11462">
        <w:rPr>
          <w:rFonts w:ascii="Aptos" w:hAnsi="Aptos" w:cs="Arial"/>
          <w:b/>
          <w:sz w:val="20"/>
          <w:szCs w:val="20"/>
        </w:rPr>
        <w:t xml:space="preserve"> </w:t>
      </w:r>
      <w:r w:rsidRPr="00E11462">
        <w:rPr>
          <w:rFonts w:ascii="Aptos" w:hAnsi="Aptos" w:cs="Arial"/>
          <w:bCs/>
          <w:sz w:val="20"/>
          <w:szCs w:val="20"/>
        </w:rPr>
        <w:t>Maximum Likelihood (ML) phylogenetic tree of plant-infecting rhabdovirus L polymerase protein sequences. Amino acid sequences were aligned using MUSCLE. The resulting alignment was used to generate a phylogenetic tree using Mega11 with the best-fit model LG + G + I +F. Th</w:t>
      </w:r>
      <w:r>
        <w:rPr>
          <w:rFonts w:ascii="Aptos" w:hAnsi="Aptos" w:cs="Arial"/>
          <w:bCs/>
          <w:sz w:val="20"/>
          <w:szCs w:val="20"/>
        </w:rPr>
        <w:t>e</w:t>
      </w:r>
      <w:r w:rsidRPr="00E11462">
        <w:rPr>
          <w:rFonts w:ascii="Aptos" w:hAnsi="Aptos" w:cs="Arial"/>
          <w:bCs/>
          <w:sz w:val="20"/>
          <w:szCs w:val="20"/>
        </w:rPr>
        <w:t xml:space="preserve"> virus</w:t>
      </w:r>
      <w:r>
        <w:rPr>
          <w:rFonts w:ascii="Aptos" w:hAnsi="Aptos" w:cs="Arial"/>
          <w:bCs/>
          <w:sz w:val="20"/>
          <w:szCs w:val="20"/>
        </w:rPr>
        <w:t xml:space="preserve"> </w:t>
      </w:r>
      <w:r w:rsidRPr="00E11462">
        <w:rPr>
          <w:rFonts w:ascii="Aptos" w:hAnsi="Aptos" w:cs="Arial"/>
          <w:bCs/>
          <w:sz w:val="20"/>
          <w:szCs w:val="20"/>
        </w:rPr>
        <w:t xml:space="preserve">potentially belonging to the new species </w:t>
      </w:r>
      <w:r>
        <w:rPr>
          <w:rFonts w:ascii="Aptos" w:hAnsi="Aptos" w:cs="Arial"/>
          <w:bCs/>
          <w:sz w:val="20"/>
          <w:szCs w:val="20"/>
        </w:rPr>
        <w:t>are</w:t>
      </w:r>
      <w:r w:rsidRPr="00E11462">
        <w:rPr>
          <w:rFonts w:ascii="Aptos" w:hAnsi="Aptos" w:cs="Arial"/>
          <w:bCs/>
          <w:sz w:val="20"/>
          <w:szCs w:val="20"/>
        </w:rPr>
        <w:t xml:space="preserve"> indicated with green square. Numbers at the nodes indicate bootstrap support (1000 replicates).</w:t>
      </w:r>
    </w:p>
    <w:p w14:paraId="0950F98E" w14:textId="77777777" w:rsidR="00BC4F7D" w:rsidRDefault="000A6BF1" w:rsidP="00730441">
      <w:pPr>
        <w:rPr>
          <w:rFonts w:ascii="Aptos" w:hAnsi="Aptos" w:cs="Arial"/>
          <w:b/>
          <w:sz w:val="20"/>
        </w:rPr>
      </w:pPr>
      <w:r>
        <w:rPr>
          <w:rFonts w:ascii="Aptos" w:hAnsi="Aptos"/>
          <w:bCs/>
          <w:noProof/>
          <w:color w:val="0070C0"/>
          <w:sz w:val="20"/>
        </w:rPr>
        <w:lastRenderedPageBreak/>
        <w:drawing>
          <wp:inline distT="0" distB="0" distL="0" distR="0" wp14:anchorId="0E439138" wp14:editId="5126C172">
            <wp:extent cx="3556000" cy="8172450"/>
            <wp:effectExtent l="0" t="0" r="6350" b="0"/>
            <wp:docPr id="652102215" name="Imagen 5" descr="Imagen que contiene 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102215" name="Imagen 5" descr="Imagen que contiene Texto&#10;&#10;El contenido generado por IA puede ser incorrecto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D8458" w14:textId="79854911" w:rsidR="00730441" w:rsidRDefault="000A6BF1" w:rsidP="00730441">
      <w:pPr>
        <w:rPr>
          <w:rFonts w:ascii="Aptos" w:hAnsi="Aptos" w:cs="Arial"/>
          <w:b/>
          <w:sz w:val="20"/>
        </w:rPr>
      </w:pPr>
      <w:r w:rsidRPr="00E11462">
        <w:rPr>
          <w:rFonts w:ascii="Aptos" w:hAnsi="Aptos" w:cs="Arial"/>
          <w:b/>
          <w:sz w:val="20"/>
        </w:rPr>
        <w:t xml:space="preserve">Figure </w:t>
      </w:r>
      <w:r>
        <w:rPr>
          <w:rFonts w:ascii="Aptos" w:hAnsi="Aptos" w:cs="Arial"/>
          <w:b/>
          <w:sz w:val="20"/>
        </w:rPr>
        <w:t xml:space="preserve">3 </w:t>
      </w:r>
      <w:r w:rsidRPr="00E11462">
        <w:rPr>
          <w:rFonts w:ascii="Aptos" w:hAnsi="Aptos" w:cs="Arial"/>
          <w:bCs/>
          <w:sz w:val="20"/>
        </w:rPr>
        <w:t>Maximum Likelihood (ML) phylogenetic tree of plant-infecting rhabdovirus L polymerase protein sequences. Amino acid sequences were aligned using MUSCLE. The resulting alignment was used to generate a phylogenetic tree using Mega11 with the best-fit model LG + G + I +F. T</w:t>
      </w:r>
      <w:r>
        <w:rPr>
          <w:rFonts w:ascii="Aptos" w:hAnsi="Aptos" w:cs="Arial"/>
          <w:bCs/>
          <w:sz w:val="20"/>
        </w:rPr>
        <w:t>wo</w:t>
      </w:r>
      <w:r w:rsidRPr="00E11462">
        <w:rPr>
          <w:rFonts w:ascii="Aptos" w:hAnsi="Aptos" w:cs="Arial"/>
          <w:bCs/>
          <w:sz w:val="20"/>
        </w:rPr>
        <w:t xml:space="preserve"> viruses potentially belonging to the new species are indicated with green squares. Numbers at the nodes indicate bootstrap support (1000 replicates).</w:t>
      </w:r>
      <w:bookmarkStart w:id="0" w:name="_Hlk193191054"/>
    </w:p>
    <w:bookmarkEnd w:id="0"/>
    <w:p w14:paraId="5556E8C1" w14:textId="74AED5B0" w:rsidR="00A174CC" w:rsidRPr="00F110F7" w:rsidRDefault="00A174CC" w:rsidP="00730441">
      <w:pPr>
        <w:rPr>
          <w:rFonts w:ascii="Aptos" w:hAnsi="Aptos"/>
          <w:color w:val="0070C0"/>
        </w:rPr>
      </w:pPr>
    </w:p>
    <w:sectPr w:rsidR="00A174CC" w:rsidRPr="00F110F7" w:rsidSect="00A82FBB">
      <w:headerReference w:type="default" r:id="rId14"/>
      <w:footerReference w:type="default" r:id="rId15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89255" w14:textId="77777777" w:rsidR="0095561F" w:rsidRDefault="0095561F">
      <w:r>
        <w:separator/>
      </w:r>
    </w:p>
  </w:endnote>
  <w:endnote w:type="continuationSeparator" w:id="0">
    <w:p w14:paraId="3B26DB7B" w14:textId="77777777" w:rsidR="0095561F" w:rsidRDefault="00955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3A5F3" w14:textId="77777777" w:rsidR="0095561F" w:rsidRDefault="0095561F">
      <w:r>
        <w:separator/>
      </w:r>
    </w:p>
  </w:footnote>
  <w:footnote w:type="continuationSeparator" w:id="0">
    <w:p w14:paraId="08313D9A" w14:textId="77777777" w:rsidR="0095561F" w:rsidRDefault="00955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8E0E33"/>
    <w:multiLevelType w:val="hybridMultilevel"/>
    <w:tmpl w:val="AC0AABD8"/>
    <w:lvl w:ilvl="0" w:tplc="7C0AFE56">
      <w:start w:val="1"/>
      <w:numFmt w:val="upperLetter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F1C69"/>
    <w:multiLevelType w:val="hybridMultilevel"/>
    <w:tmpl w:val="DEA6473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C6580"/>
    <w:multiLevelType w:val="hybridMultilevel"/>
    <w:tmpl w:val="F92EECE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3385"/>
    <w:rsid w:val="00035A87"/>
    <w:rsid w:val="000406E1"/>
    <w:rsid w:val="00040CB0"/>
    <w:rsid w:val="0004176B"/>
    <w:rsid w:val="000449DB"/>
    <w:rsid w:val="0008012E"/>
    <w:rsid w:val="000A146A"/>
    <w:rsid w:val="000A6BF1"/>
    <w:rsid w:val="000A7027"/>
    <w:rsid w:val="000B1BF3"/>
    <w:rsid w:val="000B5D78"/>
    <w:rsid w:val="000B6878"/>
    <w:rsid w:val="000D182E"/>
    <w:rsid w:val="000D5A0E"/>
    <w:rsid w:val="000E54FF"/>
    <w:rsid w:val="000F51F4"/>
    <w:rsid w:val="000F7067"/>
    <w:rsid w:val="00106232"/>
    <w:rsid w:val="0011008F"/>
    <w:rsid w:val="00117C72"/>
    <w:rsid w:val="0013113D"/>
    <w:rsid w:val="001322FC"/>
    <w:rsid w:val="00150D6B"/>
    <w:rsid w:val="00171083"/>
    <w:rsid w:val="00172351"/>
    <w:rsid w:val="001D0007"/>
    <w:rsid w:val="001D3E3E"/>
    <w:rsid w:val="002105F5"/>
    <w:rsid w:val="00220A26"/>
    <w:rsid w:val="002312CE"/>
    <w:rsid w:val="0023149A"/>
    <w:rsid w:val="0023696B"/>
    <w:rsid w:val="0024086E"/>
    <w:rsid w:val="00253D27"/>
    <w:rsid w:val="00253EA0"/>
    <w:rsid w:val="0025498B"/>
    <w:rsid w:val="00273642"/>
    <w:rsid w:val="00296DA3"/>
    <w:rsid w:val="002A4360"/>
    <w:rsid w:val="002A5A83"/>
    <w:rsid w:val="002D4340"/>
    <w:rsid w:val="00324CB7"/>
    <w:rsid w:val="00327E73"/>
    <w:rsid w:val="00333392"/>
    <w:rsid w:val="00355CE0"/>
    <w:rsid w:val="00363A30"/>
    <w:rsid w:val="0037243A"/>
    <w:rsid w:val="00382FE8"/>
    <w:rsid w:val="00383BBF"/>
    <w:rsid w:val="0038593F"/>
    <w:rsid w:val="003A166F"/>
    <w:rsid w:val="003A18C5"/>
    <w:rsid w:val="003A5ED7"/>
    <w:rsid w:val="003B0883"/>
    <w:rsid w:val="003B3832"/>
    <w:rsid w:val="003C5428"/>
    <w:rsid w:val="003F2A97"/>
    <w:rsid w:val="0043110C"/>
    <w:rsid w:val="00437970"/>
    <w:rsid w:val="00471256"/>
    <w:rsid w:val="004F2F1E"/>
    <w:rsid w:val="004F3196"/>
    <w:rsid w:val="0051577C"/>
    <w:rsid w:val="00523C6C"/>
    <w:rsid w:val="00536426"/>
    <w:rsid w:val="00543F86"/>
    <w:rsid w:val="0055461D"/>
    <w:rsid w:val="0058465A"/>
    <w:rsid w:val="00590DF3"/>
    <w:rsid w:val="005A54C3"/>
    <w:rsid w:val="005B4C7D"/>
    <w:rsid w:val="005D7C46"/>
    <w:rsid w:val="006043FB"/>
    <w:rsid w:val="00607227"/>
    <w:rsid w:val="006109F7"/>
    <w:rsid w:val="00612622"/>
    <w:rsid w:val="0061450E"/>
    <w:rsid w:val="0062096A"/>
    <w:rsid w:val="00647814"/>
    <w:rsid w:val="0067795B"/>
    <w:rsid w:val="00683D0C"/>
    <w:rsid w:val="0069192D"/>
    <w:rsid w:val="006B7AB8"/>
    <w:rsid w:val="006C0F51"/>
    <w:rsid w:val="006D18F6"/>
    <w:rsid w:val="006D428E"/>
    <w:rsid w:val="00723577"/>
    <w:rsid w:val="0072682D"/>
    <w:rsid w:val="00730441"/>
    <w:rsid w:val="00736440"/>
    <w:rsid w:val="00737875"/>
    <w:rsid w:val="00740A3F"/>
    <w:rsid w:val="00741880"/>
    <w:rsid w:val="00785F95"/>
    <w:rsid w:val="007A4A3C"/>
    <w:rsid w:val="007B0F70"/>
    <w:rsid w:val="007B0FEC"/>
    <w:rsid w:val="007B6511"/>
    <w:rsid w:val="007C3859"/>
    <w:rsid w:val="007C3A6A"/>
    <w:rsid w:val="007E0EF5"/>
    <w:rsid w:val="007E667B"/>
    <w:rsid w:val="008229FD"/>
    <w:rsid w:val="00822B3A"/>
    <w:rsid w:val="00824208"/>
    <w:rsid w:val="008308A0"/>
    <w:rsid w:val="00852D43"/>
    <w:rsid w:val="00865726"/>
    <w:rsid w:val="00866D7A"/>
    <w:rsid w:val="008703AB"/>
    <w:rsid w:val="008815EE"/>
    <w:rsid w:val="00883A5C"/>
    <w:rsid w:val="008A22E9"/>
    <w:rsid w:val="008B43B1"/>
    <w:rsid w:val="008F1F96"/>
    <w:rsid w:val="008F51E2"/>
    <w:rsid w:val="00901EBC"/>
    <w:rsid w:val="00903048"/>
    <w:rsid w:val="009078FF"/>
    <w:rsid w:val="00910E0B"/>
    <w:rsid w:val="009457C8"/>
    <w:rsid w:val="00946785"/>
    <w:rsid w:val="00953FFE"/>
    <w:rsid w:val="0095561F"/>
    <w:rsid w:val="00964F7C"/>
    <w:rsid w:val="009703AF"/>
    <w:rsid w:val="00974174"/>
    <w:rsid w:val="009741D1"/>
    <w:rsid w:val="00974C28"/>
    <w:rsid w:val="00976E37"/>
    <w:rsid w:val="00983A0A"/>
    <w:rsid w:val="009A3B4A"/>
    <w:rsid w:val="009B79A3"/>
    <w:rsid w:val="009F7856"/>
    <w:rsid w:val="00A05F46"/>
    <w:rsid w:val="00A10BA1"/>
    <w:rsid w:val="00A171F9"/>
    <w:rsid w:val="00A174CC"/>
    <w:rsid w:val="00A2357C"/>
    <w:rsid w:val="00A443CA"/>
    <w:rsid w:val="00A77B8E"/>
    <w:rsid w:val="00A82FBB"/>
    <w:rsid w:val="00AA4711"/>
    <w:rsid w:val="00AD201A"/>
    <w:rsid w:val="00AD2884"/>
    <w:rsid w:val="00AD5A3A"/>
    <w:rsid w:val="00AD759B"/>
    <w:rsid w:val="00AE2E79"/>
    <w:rsid w:val="00AE528C"/>
    <w:rsid w:val="00AF4998"/>
    <w:rsid w:val="00B03B7F"/>
    <w:rsid w:val="00B1187F"/>
    <w:rsid w:val="00B35CC8"/>
    <w:rsid w:val="00B46033"/>
    <w:rsid w:val="00B47589"/>
    <w:rsid w:val="00BC4F7D"/>
    <w:rsid w:val="00BD6C0B"/>
    <w:rsid w:val="00BD7967"/>
    <w:rsid w:val="00BE4F5A"/>
    <w:rsid w:val="00C21B6E"/>
    <w:rsid w:val="00C55633"/>
    <w:rsid w:val="00C85964"/>
    <w:rsid w:val="00C8775F"/>
    <w:rsid w:val="00C95FB7"/>
    <w:rsid w:val="00CD2C82"/>
    <w:rsid w:val="00CF59EA"/>
    <w:rsid w:val="00D04287"/>
    <w:rsid w:val="00D062BE"/>
    <w:rsid w:val="00D10857"/>
    <w:rsid w:val="00D13AD5"/>
    <w:rsid w:val="00D23567"/>
    <w:rsid w:val="00D46663"/>
    <w:rsid w:val="00D77E1C"/>
    <w:rsid w:val="00D85F6F"/>
    <w:rsid w:val="00DB7FAF"/>
    <w:rsid w:val="00DC7BA7"/>
    <w:rsid w:val="00DD58AA"/>
    <w:rsid w:val="00DE01F5"/>
    <w:rsid w:val="00DF469C"/>
    <w:rsid w:val="00E034BE"/>
    <w:rsid w:val="00E35CBF"/>
    <w:rsid w:val="00E37077"/>
    <w:rsid w:val="00E50727"/>
    <w:rsid w:val="00E53E16"/>
    <w:rsid w:val="00E57F5C"/>
    <w:rsid w:val="00E82A72"/>
    <w:rsid w:val="00E863D4"/>
    <w:rsid w:val="00E969AE"/>
    <w:rsid w:val="00EA62D2"/>
    <w:rsid w:val="00EB37ED"/>
    <w:rsid w:val="00EB3F82"/>
    <w:rsid w:val="00ED4569"/>
    <w:rsid w:val="00ED6416"/>
    <w:rsid w:val="00EE484F"/>
    <w:rsid w:val="00EE6400"/>
    <w:rsid w:val="00EF2448"/>
    <w:rsid w:val="00F110F7"/>
    <w:rsid w:val="00F62692"/>
    <w:rsid w:val="00F711CE"/>
    <w:rsid w:val="00F74510"/>
    <w:rsid w:val="00F9028E"/>
    <w:rsid w:val="00F911F1"/>
    <w:rsid w:val="00F943F9"/>
    <w:rsid w:val="00FA1DC3"/>
    <w:rsid w:val="00FB300C"/>
    <w:rsid w:val="00FB4B28"/>
    <w:rsid w:val="00FC2269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eter.walker@uq.edu.a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whitfi@ncsu.ed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1921</Words>
  <Characters>10952</Characters>
  <Application>Microsoft Office Word</Application>
  <DocSecurity>0</DocSecurity>
  <Lines>91</Lines>
  <Paragraphs>25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3</cp:revision>
  <dcterms:created xsi:type="dcterms:W3CDTF">2025-08-30T07:02:00Z</dcterms:created>
  <dcterms:modified xsi:type="dcterms:W3CDTF">2025-09-16T15:14:00Z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