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it-IT" w:eastAsia="it-IT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7C28E9D" w:rsidR="00A174CC" w:rsidRDefault="00ED6404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2023.029P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3811425" w:rsidR="00A174CC" w:rsidRPr="000A146A" w:rsidRDefault="008815EE" w:rsidP="00366939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366939">
              <w:rPr>
                <w:rFonts w:ascii="Arial" w:hAnsi="Arial" w:cs="Arial"/>
                <w:bCs/>
              </w:rPr>
              <w:t xml:space="preserve">Create </w:t>
            </w:r>
            <w:r w:rsidR="00870519">
              <w:rPr>
                <w:rFonts w:ascii="Arial" w:hAnsi="Arial" w:cs="Arial"/>
                <w:bCs/>
              </w:rPr>
              <w:t xml:space="preserve">the </w:t>
            </w:r>
            <w:r w:rsidR="00366939">
              <w:rPr>
                <w:rFonts w:ascii="Arial" w:hAnsi="Arial" w:cs="Arial"/>
                <w:bCs/>
              </w:rPr>
              <w:t xml:space="preserve">new genus </w:t>
            </w:r>
            <w:r w:rsidR="00366939" w:rsidRPr="00366939">
              <w:rPr>
                <w:rFonts w:ascii="Arial" w:hAnsi="Arial" w:cs="Arial"/>
                <w:bCs/>
                <w:i/>
              </w:rPr>
              <w:t>H</w:t>
            </w:r>
            <w:r w:rsidR="00BD157E">
              <w:rPr>
                <w:rFonts w:ascii="Arial" w:hAnsi="Arial" w:cs="Arial"/>
                <w:bCs/>
                <w:i/>
              </w:rPr>
              <w:t>u</w:t>
            </w:r>
            <w:r w:rsidR="00366939" w:rsidRPr="00366939">
              <w:rPr>
                <w:rFonts w:ascii="Arial" w:hAnsi="Arial" w:cs="Arial"/>
                <w:bCs/>
                <w:i/>
              </w:rPr>
              <w:t>bsclerovirus</w:t>
            </w:r>
            <w:r w:rsidR="00366939" w:rsidRPr="00366939">
              <w:rPr>
                <w:rFonts w:ascii="Arial" w:hAnsi="Arial" w:cs="Arial"/>
                <w:bCs/>
              </w:rPr>
              <w:t xml:space="preserve"> </w:t>
            </w:r>
            <w:r w:rsidR="00366939">
              <w:rPr>
                <w:rFonts w:ascii="Arial" w:hAnsi="Arial" w:cs="Arial"/>
                <w:bCs/>
              </w:rPr>
              <w:t xml:space="preserve">in the family </w:t>
            </w:r>
            <w:r w:rsidR="00366939" w:rsidRPr="00366939">
              <w:rPr>
                <w:rFonts w:ascii="Arial" w:hAnsi="Arial" w:cs="Arial"/>
                <w:bCs/>
                <w:i/>
              </w:rPr>
              <w:t>Solemoviridae</w:t>
            </w:r>
            <w:r w:rsidR="00366939">
              <w:rPr>
                <w:rFonts w:ascii="Arial" w:hAnsi="Arial" w:cs="Arial"/>
                <w:bCs/>
              </w:rPr>
              <w:t xml:space="preserve"> (</w:t>
            </w:r>
            <w:r w:rsidR="00366939" w:rsidRPr="00366939">
              <w:rPr>
                <w:rFonts w:ascii="Arial" w:hAnsi="Arial" w:cs="Arial"/>
                <w:bCs/>
                <w:i/>
              </w:rPr>
              <w:t>Sobelivirales</w:t>
            </w:r>
            <w:r w:rsidR="00366939">
              <w:rPr>
                <w:rFonts w:ascii="Arial" w:hAnsi="Arial" w:cs="Arial"/>
                <w:bCs/>
              </w:rPr>
              <w:t>)</w:t>
            </w:r>
            <w:r w:rsidR="00366939" w:rsidRPr="000A146A">
              <w:rPr>
                <w:rFonts w:ascii="Arial" w:hAnsi="Arial" w:cs="Arial"/>
                <w:b/>
              </w:rPr>
              <w:t xml:space="preserve"> </w:t>
            </w:r>
            <w:r w:rsidR="007213F1" w:rsidRPr="00D97EFD">
              <w:rPr>
                <w:rFonts w:ascii="Arial" w:hAnsi="Arial" w:cs="Arial"/>
                <w:bCs/>
              </w:rPr>
              <w:t xml:space="preserve">and the new species </w:t>
            </w:r>
            <w:r w:rsidR="007213F1" w:rsidRPr="00D97EFD">
              <w:rPr>
                <w:rFonts w:ascii="Arial" w:hAnsi="Arial" w:cs="Arial"/>
                <w:bCs/>
                <w:i/>
                <w:iCs/>
              </w:rPr>
              <w:t>Hubsclerovirus H</w:t>
            </w:r>
            <w:r w:rsidR="0071115E">
              <w:rPr>
                <w:rFonts w:ascii="Arial" w:hAnsi="Arial" w:cs="Arial"/>
                <w:bCs/>
                <w:i/>
                <w:iCs/>
              </w:rPr>
              <w:t>U</w:t>
            </w:r>
            <w:r w:rsidR="007213F1" w:rsidRPr="00D97EFD">
              <w:rPr>
                <w:rFonts w:ascii="Arial" w:hAnsi="Arial" w:cs="Arial"/>
                <w:bCs/>
                <w:i/>
                <w:iCs/>
              </w:rPr>
              <w:t xml:space="preserve">SRV </w:t>
            </w:r>
            <w:r w:rsidR="007213F1" w:rsidRPr="00D97EFD">
              <w:rPr>
                <w:rFonts w:ascii="Arial" w:hAnsi="Arial" w:cs="Arial"/>
                <w:bCs/>
              </w:rPr>
              <w:t>in the proposed genus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3733B7">
        <w:tc>
          <w:tcPr>
            <w:tcW w:w="4368" w:type="dxa"/>
            <w:shd w:val="clear" w:color="auto" w:fill="auto"/>
          </w:tcPr>
          <w:p w14:paraId="4C7A564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4BFEAB" w14:textId="72324690" w:rsidR="00A174CC" w:rsidRPr="00C72ECB" w:rsidRDefault="003733B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72ECB">
              <w:rPr>
                <w:rFonts w:ascii="Arial" w:hAnsi="Arial" w:cs="Arial"/>
                <w:sz w:val="22"/>
                <w:szCs w:val="22"/>
                <w:lang w:val="it-IT"/>
              </w:rPr>
              <w:t>Sõmera M, Sarmiento C, Fargette D</w:t>
            </w:r>
          </w:p>
          <w:p w14:paraId="1D0EC94F" w14:textId="77777777" w:rsidR="00A174CC" w:rsidRPr="00C72ECB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1D1778BB" w14:textId="77777777" w:rsidR="003733B7" w:rsidRPr="00C72ECB" w:rsidRDefault="003733B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5B4DA008" w14:textId="77777777" w:rsidR="00A174CC" w:rsidRPr="00C72ECB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704" w:type="dxa"/>
            <w:shd w:val="clear" w:color="auto" w:fill="auto"/>
          </w:tcPr>
          <w:p w14:paraId="4A0CF7E9" w14:textId="77777777" w:rsidR="00A174CC" w:rsidRPr="00C72ECB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6E8F8EB1" w14:textId="77777777" w:rsidR="003733B7" w:rsidRPr="00C72ECB" w:rsidRDefault="003733B7" w:rsidP="003733B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72ECB">
              <w:rPr>
                <w:rFonts w:ascii="Arial" w:hAnsi="Arial" w:cs="Arial"/>
                <w:sz w:val="22"/>
                <w:szCs w:val="22"/>
                <w:lang w:val="it-IT"/>
              </w:rPr>
              <w:t>merike.somera@taltech.ee;</w:t>
            </w:r>
          </w:p>
          <w:p w14:paraId="14620F78" w14:textId="77777777" w:rsidR="003733B7" w:rsidRPr="00C72ECB" w:rsidRDefault="003733B7" w:rsidP="003733B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72ECB">
              <w:rPr>
                <w:rFonts w:ascii="Arial" w:hAnsi="Arial" w:cs="Arial"/>
                <w:sz w:val="22"/>
                <w:szCs w:val="22"/>
                <w:lang w:val="it-IT"/>
              </w:rPr>
              <w:t>cecilia.sarmiento@taltech.ee;</w:t>
            </w:r>
          </w:p>
          <w:p w14:paraId="4C0145EC" w14:textId="1B4E120F" w:rsidR="003733B7" w:rsidRDefault="003733B7" w:rsidP="003733B7">
            <w:pPr>
              <w:rPr>
                <w:rFonts w:ascii="Arial" w:hAnsi="Arial" w:cs="Arial"/>
                <w:sz w:val="22"/>
                <w:szCs w:val="22"/>
              </w:rPr>
            </w:pPr>
            <w:r w:rsidRPr="00570BC1">
              <w:rPr>
                <w:rFonts w:ascii="Arial" w:hAnsi="Arial" w:cs="Arial"/>
                <w:sz w:val="22"/>
                <w:szCs w:val="22"/>
              </w:rPr>
              <w:t>denis.fargette@ird.fr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578F4A" w14:textId="259E17FC" w:rsidR="00437970" w:rsidRDefault="008873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Merike Sõmera </w:t>
            </w:r>
            <w:hyperlink r:id="rId9" w:history="1">
              <w:r w:rsidR="007213F1" w:rsidRPr="00083115">
                <w:rPr>
                  <w:rStyle w:val="Hyperlink"/>
                  <w:rFonts w:ascii="Arial" w:hAnsi="Arial" w:cs="Arial"/>
                  <w:sz w:val="22"/>
                  <w:szCs w:val="22"/>
                </w:rPr>
                <w:t>merike.somera@taltech.ee</w:t>
              </w:r>
            </w:hyperlink>
          </w:p>
        </w:tc>
      </w:tr>
    </w:tbl>
    <w:p w14:paraId="3A50F9C2" w14:textId="3AE1FCC3" w:rsidR="00437970" w:rsidRPr="00887322" w:rsidRDefault="008815EE" w:rsidP="00887322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1D43535E" w:rsidR="00A174CC" w:rsidRDefault="008873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Solemoviridae SG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38D50" w14:textId="0AAAA6DA" w:rsidR="00A174CC" w:rsidRPr="00887322" w:rsidRDefault="008815EE" w:rsidP="00887322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57A5B813" w:rsidR="0037243A" w:rsidRPr="00887322" w:rsidRDefault="0037243A" w:rsidP="00887322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30626B1A" w:rsidR="0037243A" w:rsidRDefault="00887322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Solemoviridae SG</w:t>
            </w:r>
          </w:p>
        </w:tc>
        <w:tc>
          <w:tcPr>
            <w:tcW w:w="1984" w:type="dxa"/>
            <w:shd w:val="clear" w:color="auto" w:fill="auto"/>
          </w:tcPr>
          <w:p w14:paraId="080F51E8" w14:textId="089E5135" w:rsidR="0037243A" w:rsidRDefault="006679C7" w:rsidP="006679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6679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3C9E1FAB" w:rsidR="0037243A" w:rsidRDefault="006679C7" w:rsidP="006679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4AB38FF9" w:rsidR="00A174CC" w:rsidRPr="00887322" w:rsidRDefault="008815EE" w:rsidP="00887322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65A720E4" w:rsidR="00A174CC" w:rsidRPr="000A146A" w:rsidRDefault="008873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397CAAC5" w14:textId="77777777" w:rsidR="00EC0909" w:rsidRDefault="00EC0909">
      <w:pPr>
        <w:rPr>
          <w:rFonts w:ascii="Arial" w:hAnsi="Arial" w:cs="Arial"/>
          <w:b/>
          <w:bCs/>
        </w:rPr>
      </w:pPr>
    </w:p>
    <w:p w14:paraId="53D9BCDE" w14:textId="3C984ADC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6BC3D80B" w:rsidR="00A174CC" w:rsidRDefault="00A728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Following the EC request to reconsider the use of acronyms as species epithets, the Study Group confirmed the decision of using the acronyms as species epithets.</w:t>
            </w:r>
          </w:p>
        </w:tc>
      </w:tr>
    </w:tbl>
    <w:p w14:paraId="1E73CFEA" w14:textId="0B93844D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CF99557" w:rsidR="00A174CC" w:rsidRDefault="00D329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D329C3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ED6404">
              <w:rPr>
                <w:rFonts w:ascii="Arial" w:hAnsi="Arial" w:cs="Arial"/>
                <w:bCs/>
                <w:sz w:val="22"/>
                <w:szCs w:val="22"/>
              </w:rPr>
              <w:t>029</w:t>
            </w:r>
            <w:r w:rsidRPr="00D329C3">
              <w:rPr>
                <w:rFonts w:ascii="Arial" w:hAnsi="Arial" w:cs="Arial"/>
                <w:bCs/>
                <w:sz w:val="22"/>
                <w:szCs w:val="22"/>
              </w:rPr>
              <w:t>P.</w:t>
            </w:r>
            <w:r w:rsidR="00C72ECB">
              <w:rPr>
                <w:rFonts w:ascii="Arial" w:hAnsi="Arial" w:cs="Arial"/>
                <w:bCs/>
                <w:sz w:val="22"/>
                <w:szCs w:val="22"/>
              </w:rPr>
              <w:t>Uc</w:t>
            </w:r>
            <w:r w:rsidRPr="00D329C3">
              <w:rPr>
                <w:rFonts w:ascii="Arial" w:hAnsi="Arial" w:cs="Arial"/>
                <w:bCs/>
                <w:sz w:val="22"/>
                <w:szCs w:val="22"/>
              </w:rPr>
              <w:t>.v1.Hubsclerovirus_1ng_1nsp</w:t>
            </w:r>
          </w:p>
        </w:tc>
      </w:tr>
    </w:tbl>
    <w:p w14:paraId="70690697" w14:textId="39CE8C8E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6E97C2E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4D9DF8" w14:textId="771FBB73" w:rsidR="00A174CC" w:rsidRDefault="00F27A4B">
            <w:pPr>
              <w:rPr>
                <w:rFonts w:ascii="Arial" w:hAnsi="Arial" w:cs="Arial"/>
                <w:sz w:val="22"/>
                <w:szCs w:val="22"/>
              </w:rPr>
            </w:pPr>
            <w:r w:rsidRPr="00F27A4B">
              <w:rPr>
                <w:rFonts w:ascii="Arial" w:hAnsi="Arial" w:cs="Arial"/>
                <w:sz w:val="22"/>
                <w:szCs w:val="22"/>
              </w:rPr>
              <w:t>We propose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24B5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creation of </w:t>
            </w:r>
            <w:r w:rsidR="007213F1">
              <w:rPr>
                <w:rFonts w:ascii="Arial" w:hAnsi="Arial" w:cs="Arial"/>
                <w:sz w:val="22"/>
                <w:szCs w:val="22"/>
              </w:rPr>
              <w:t xml:space="preserve">one new species </w:t>
            </w:r>
            <w:r w:rsidR="007213F1" w:rsidRPr="0089692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Hubsclerovirus H</w:t>
            </w:r>
            <w:r w:rsidR="0071115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U</w:t>
            </w:r>
            <w:r w:rsidR="007213F1" w:rsidRPr="0089692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SRV</w:t>
            </w:r>
            <w:r w:rsidR="007213F1" w:rsidRPr="007213F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213F1">
              <w:rPr>
                <w:rFonts w:ascii="Arial" w:hAnsi="Arial" w:cs="Arial"/>
                <w:bCs/>
                <w:sz w:val="22"/>
                <w:szCs w:val="22"/>
              </w:rPr>
              <w:t xml:space="preserve">and </w:t>
            </w:r>
            <w:r w:rsidR="007213F1">
              <w:rPr>
                <w:rFonts w:ascii="Arial" w:hAnsi="Arial" w:cs="Arial"/>
                <w:sz w:val="22"/>
                <w:szCs w:val="22"/>
              </w:rPr>
              <w:t>one</w:t>
            </w:r>
            <w:r w:rsidR="005924B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novel genus </w:t>
            </w:r>
            <w:r w:rsidR="00FC55DA">
              <w:rPr>
                <w:rFonts w:ascii="Arial" w:hAnsi="Arial" w:cs="Arial"/>
                <w:i/>
                <w:sz w:val="22"/>
                <w:szCs w:val="22"/>
              </w:rPr>
              <w:t>H</w:t>
            </w:r>
            <w:r w:rsidR="005871A4">
              <w:rPr>
                <w:rFonts w:ascii="Arial" w:hAnsi="Arial" w:cs="Arial"/>
                <w:i/>
                <w:sz w:val="22"/>
                <w:szCs w:val="22"/>
              </w:rPr>
              <w:t>u</w:t>
            </w:r>
            <w:r w:rsidRPr="00F27A4B">
              <w:rPr>
                <w:rFonts w:ascii="Arial" w:hAnsi="Arial" w:cs="Arial"/>
                <w:i/>
                <w:sz w:val="22"/>
                <w:szCs w:val="22"/>
              </w:rPr>
              <w:t>bsclerovirus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15E0">
              <w:rPr>
                <w:rFonts w:ascii="Arial" w:hAnsi="Arial" w:cs="Arial"/>
                <w:sz w:val="22"/>
                <w:szCs w:val="22"/>
              </w:rPr>
              <w:t>(</w:t>
            </w:r>
            <w:r w:rsidR="004E078C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Pr="00F27A4B">
              <w:rPr>
                <w:rFonts w:ascii="Arial" w:hAnsi="Arial" w:cs="Arial"/>
                <w:sz w:val="22"/>
                <w:szCs w:val="22"/>
                <w:u w:val="single"/>
              </w:rPr>
              <w:t>H</w:t>
            </w:r>
            <w:r w:rsidRPr="005871A4">
              <w:rPr>
                <w:rFonts w:ascii="Arial" w:hAnsi="Arial" w:cs="Arial"/>
                <w:sz w:val="22"/>
                <w:szCs w:val="22"/>
                <w:u w:val="single"/>
              </w:rPr>
              <w:t>u</w:t>
            </w:r>
            <w:r w:rsidRPr="00F27A4B">
              <w:rPr>
                <w:rFonts w:ascii="Arial" w:hAnsi="Arial" w:cs="Arial"/>
                <w:sz w:val="22"/>
                <w:szCs w:val="22"/>
                <w:u w:val="single"/>
              </w:rPr>
              <w:t>b</w:t>
            </w:r>
            <w:r w:rsidRPr="00DD15E0">
              <w:rPr>
                <w:rFonts w:ascii="Arial" w:hAnsi="Arial" w:cs="Arial"/>
                <w:sz w:val="22"/>
                <w:szCs w:val="22"/>
              </w:rPr>
              <w:t xml:space="preserve">ei </w:t>
            </w:r>
            <w:r w:rsidRPr="00F27A4B">
              <w:rPr>
                <w:rFonts w:ascii="Arial" w:hAnsi="Arial" w:cs="Arial"/>
                <w:sz w:val="22"/>
                <w:szCs w:val="22"/>
                <w:u w:val="single"/>
              </w:rPr>
              <w:t>sclero</w:t>
            </w:r>
            <w:r w:rsidRPr="00DD15E0">
              <w:rPr>
                <w:rFonts w:ascii="Arial" w:hAnsi="Arial" w:cs="Arial"/>
                <w:sz w:val="22"/>
                <w:szCs w:val="22"/>
              </w:rPr>
              <w:t xml:space="preserve">tinia </w:t>
            </w:r>
            <w:r w:rsidR="005871A4">
              <w:rPr>
                <w:rFonts w:ascii="Arial" w:hAnsi="Arial" w:cs="Arial"/>
                <w:sz w:val="22"/>
                <w:szCs w:val="22"/>
              </w:rPr>
              <w:t xml:space="preserve">RNA </w:t>
            </w:r>
            <w:r w:rsidRPr="00F27A4B">
              <w:rPr>
                <w:rFonts w:ascii="Arial" w:hAnsi="Arial" w:cs="Arial"/>
                <w:sz w:val="22"/>
                <w:szCs w:val="22"/>
                <w:u w:val="single"/>
              </w:rPr>
              <w:t>virus</w:t>
            </w:r>
            <w:r w:rsidRPr="00DD15E0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in the family </w:t>
            </w:r>
            <w:r w:rsidRPr="00F27A4B">
              <w:rPr>
                <w:rFonts w:ascii="Arial" w:hAnsi="Arial" w:cs="Arial"/>
                <w:i/>
                <w:sz w:val="22"/>
                <w:szCs w:val="22"/>
              </w:rPr>
              <w:t>Solemoviridae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, to accommodate </w:t>
            </w:r>
            <w:r w:rsidR="004E078C">
              <w:rPr>
                <w:rFonts w:ascii="Arial" w:hAnsi="Arial" w:cs="Arial"/>
                <w:sz w:val="22"/>
                <w:szCs w:val="22"/>
              </w:rPr>
              <w:t xml:space="preserve">fungal viruses sharing </w:t>
            </w:r>
            <w:r w:rsidR="005871A4">
              <w:rPr>
                <w:rFonts w:ascii="Arial" w:hAnsi="Arial" w:cs="Arial"/>
                <w:sz w:val="22"/>
                <w:szCs w:val="22"/>
              </w:rPr>
              <w:t xml:space="preserve">close </w:t>
            </w:r>
            <w:r w:rsidR="004E078C">
              <w:rPr>
                <w:rFonts w:ascii="Arial" w:hAnsi="Arial" w:cs="Arial"/>
                <w:sz w:val="22"/>
                <w:szCs w:val="22"/>
              </w:rPr>
              <w:t>genetic relationships with sobemoviruses.</w:t>
            </w:r>
          </w:p>
          <w:p w14:paraId="381FE546" w14:textId="0FFF2511" w:rsidR="009C1482" w:rsidRDefault="009C1482" w:rsidP="009C148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founding member Hubei sclerotin</w:t>
            </w:r>
            <w:r w:rsidR="00E67DE7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FF6B43">
              <w:rPr>
                <w:rFonts w:ascii="Arial" w:hAnsi="Arial" w:cs="Arial"/>
                <w:sz w:val="22"/>
                <w:szCs w:val="22"/>
              </w:rPr>
              <w:t xml:space="preserve">RNA </w:t>
            </w:r>
            <w:r>
              <w:rPr>
                <w:rFonts w:ascii="Arial" w:hAnsi="Arial" w:cs="Arial"/>
                <w:sz w:val="22"/>
                <w:szCs w:val="22"/>
              </w:rPr>
              <w:t xml:space="preserve">virus 1 (HuSRV1) was isolated from </w:t>
            </w:r>
            <w:r w:rsidR="005F472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ascomyceteous fungus </w:t>
            </w:r>
            <w:r w:rsidRPr="0068613C">
              <w:rPr>
                <w:rFonts w:ascii="Arial" w:hAnsi="Arial" w:cs="Arial"/>
                <w:i/>
                <w:sz w:val="22"/>
                <w:szCs w:val="22"/>
              </w:rPr>
              <w:t>Sclerotinia sclerotiorum</w:t>
            </w:r>
            <w:r>
              <w:rPr>
                <w:rFonts w:ascii="Arial" w:hAnsi="Arial" w:cs="Arial"/>
                <w:sz w:val="22"/>
                <w:szCs w:val="22"/>
              </w:rPr>
              <w:t xml:space="preserve"> obtained from rapeseed. It has isometric virions 30 nm</w:t>
            </w:r>
            <w:r w:rsidR="005F472A">
              <w:rPr>
                <w:rFonts w:ascii="Arial" w:hAnsi="Arial" w:cs="Arial"/>
                <w:sz w:val="22"/>
                <w:szCs w:val="22"/>
              </w:rPr>
              <w:t xml:space="preserve"> in diameter</w:t>
            </w:r>
            <w:r>
              <w:rPr>
                <w:rFonts w:ascii="Arial" w:hAnsi="Arial" w:cs="Arial"/>
                <w:sz w:val="22"/>
                <w:szCs w:val="22"/>
              </w:rPr>
              <w:t xml:space="preserve">. The genome has four ORFs. </w:t>
            </w:r>
            <w:r w:rsidR="00A60F12">
              <w:rPr>
                <w:rFonts w:ascii="Arial" w:hAnsi="Arial" w:cs="Arial"/>
                <w:bCs/>
                <w:sz w:val="22"/>
                <w:szCs w:val="22"/>
              </w:rPr>
              <w:t>ORF1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 and ORF1b </w:t>
            </w:r>
            <w:r w:rsidR="00A60F12">
              <w:rPr>
                <w:rFonts w:ascii="Arial" w:hAnsi="Arial" w:cs="Arial"/>
                <w:bCs/>
                <w:sz w:val="22"/>
                <w:szCs w:val="22"/>
              </w:rPr>
              <w:t xml:space="preserve">have phylogenetic relationships with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ORF2a and ORF2b </w:t>
            </w:r>
            <w:r w:rsidR="00A60F12" w:rsidRPr="00DD15E0">
              <w:rPr>
                <w:rFonts w:ascii="Arial" w:hAnsi="Arial" w:cs="Arial"/>
                <w:bCs/>
                <w:sz w:val="22"/>
                <w:szCs w:val="22"/>
              </w:rPr>
              <w:t xml:space="preserve">characteristic of </w:t>
            </w:r>
            <w:r w:rsidRPr="00DD15E0">
              <w:rPr>
                <w:rFonts w:ascii="Arial" w:hAnsi="Arial" w:cs="Arial"/>
                <w:bCs/>
                <w:sz w:val="22"/>
                <w:szCs w:val="22"/>
              </w:rPr>
              <w:t xml:space="preserve">viruses belonging to the genus </w:t>
            </w:r>
            <w:r w:rsidRPr="00DD15E0">
              <w:rPr>
                <w:rFonts w:ascii="Arial" w:hAnsi="Arial" w:cs="Arial"/>
                <w:bCs/>
                <w:i/>
                <w:sz w:val="22"/>
                <w:szCs w:val="22"/>
              </w:rPr>
              <w:t>Sobemovirus</w:t>
            </w:r>
            <w:r w:rsidR="007213F1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7213F1" w:rsidRPr="00D97EFD">
              <w:rPr>
                <w:rFonts w:ascii="Arial" w:hAnsi="Arial" w:cs="Arial"/>
                <w:bCs/>
                <w:iCs/>
                <w:sz w:val="22"/>
                <w:szCs w:val="22"/>
              </w:rPr>
              <w:t>within the family</w:t>
            </w:r>
            <w:r w:rsidR="007213F1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7213F1" w:rsidRPr="00F27A4B">
              <w:rPr>
                <w:rFonts w:ascii="Arial" w:hAnsi="Arial" w:cs="Arial"/>
                <w:i/>
                <w:sz w:val="22"/>
                <w:szCs w:val="22"/>
              </w:rPr>
              <w:t>Solemoviridae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A60F12">
              <w:rPr>
                <w:rFonts w:ascii="Arial" w:hAnsi="Arial" w:cs="Arial"/>
                <w:bCs/>
                <w:sz w:val="22"/>
                <w:szCs w:val="22"/>
              </w:rPr>
              <w:t xml:space="preserve"> HuSRV1 </w:t>
            </w:r>
            <w:r w:rsidR="003C3F5C">
              <w:rPr>
                <w:rFonts w:ascii="Arial" w:hAnsi="Arial" w:cs="Arial"/>
                <w:bCs/>
                <w:sz w:val="22"/>
                <w:szCs w:val="22"/>
              </w:rPr>
              <w:t xml:space="preserve">ORF2 </w:t>
            </w:r>
            <w:r w:rsidR="00A60F12">
              <w:rPr>
                <w:rFonts w:ascii="Arial" w:hAnsi="Arial" w:cs="Arial"/>
                <w:bCs/>
                <w:sz w:val="22"/>
                <w:szCs w:val="22"/>
              </w:rPr>
              <w:t xml:space="preserve">encodes a viral capsid protein that is genetically related both to CPs of </w:t>
            </w:r>
            <w:r w:rsidR="00AE0530">
              <w:rPr>
                <w:rFonts w:ascii="Arial" w:hAnsi="Arial" w:cs="Arial"/>
                <w:bCs/>
                <w:sz w:val="22"/>
                <w:szCs w:val="22"/>
              </w:rPr>
              <w:t>beta- and alphanecroviruses belonging to t</w:t>
            </w:r>
            <w:r w:rsidR="00811EFF">
              <w:rPr>
                <w:rFonts w:ascii="Arial" w:hAnsi="Arial" w:cs="Arial"/>
                <w:bCs/>
                <w:sz w:val="22"/>
                <w:szCs w:val="22"/>
              </w:rPr>
              <w:t xml:space="preserve">he family </w:t>
            </w:r>
            <w:r w:rsidR="00811EFF" w:rsidRPr="006F1BCD">
              <w:rPr>
                <w:rFonts w:ascii="Arial" w:hAnsi="Arial" w:cs="Arial"/>
                <w:bCs/>
                <w:i/>
                <w:sz w:val="22"/>
                <w:szCs w:val="22"/>
              </w:rPr>
              <w:t>Tombusviridae</w:t>
            </w:r>
            <w:r w:rsidR="00811E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F1BCD">
              <w:rPr>
                <w:rFonts w:ascii="Arial" w:hAnsi="Arial" w:cs="Arial"/>
                <w:bCs/>
                <w:sz w:val="22"/>
                <w:szCs w:val="22"/>
              </w:rPr>
              <w:t xml:space="preserve">(order </w:t>
            </w:r>
            <w:r w:rsidR="006F1BCD" w:rsidRPr="006F1BCD">
              <w:rPr>
                <w:rFonts w:ascii="Arial" w:hAnsi="Arial" w:cs="Arial"/>
                <w:bCs/>
                <w:i/>
                <w:sz w:val="22"/>
                <w:szCs w:val="22"/>
              </w:rPr>
              <w:t>Tolivirales</w:t>
            </w:r>
            <w:r w:rsidR="006F1BCD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r w:rsidR="00811EFF">
              <w:rPr>
                <w:rFonts w:ascii="Arial" w:hAnsi="Arial" w:cs="Arial"/>
                <w:bCs/>
                <w:sz w:val="22"/>
                <w:szCs w:val="22"/>
              </w:rPr>
              <w:t>and to CPs of sobemoviruses</w:t>
            </w:r>
            <w:r w:rsidR="000D3333">
              <w:rPr>
                <w:rFonts w:ascii="Arial" w:hAnsi="Arial" w:cs="Arial"/>
                <w:bCs/>
                <w:sz w:val="22"/>
                <w:szCs w:val="22"/>
              </w:rPr>
              <w:t xml:space="preserve"> belonging to the family </w:t>
            </w:r>
            <w:r w:rsidR="000D3333">
              <w:rPr>
                <w:rFonts w:ascii="Arial" w:hAnsi="Arial" w:cs="Arial"/>
                <w:bCs/>
                <w:i/>
                <w:sz w:val="22"/>
                <w:szCs w:val="22"/>
              </w:rPr>
              <w:t>Solemo</w:t>
            </w:r>
            <w:r w:rsidR="000D3333" w:rsidRPr="006F1BCD">
              <w:rPr>
                <w:rFonts w:ascii="Arial" w:hAnsi="Arial" w:cs="Arial"/>
                <w:bCs/>
                <w:i/>
                <w:sz w:val="22"/>
                <w:szCs w:val="22"/>
              </w:rPr>
              <w:t>viridae</w:t>
            </w:r>
            <w:r w:rsidR="000D3333">
              <w:rPr>
                <w:rFonts w:ascii="Arial" w:hAnsi="Arial" w:cs="Arial"/>
                <w:bCs/>
                <w:sz w:val="22"/>
                <w:szCs w:val="22"/>
              </w:rPr>
              <w:t xml:space="preserve"> (order </w:t>
            </w:r>
            <w:r w:rsidR="000D3333" w:rsidRPr="000D3333">
              <w:rPr>
                <w:rFonts w:ascii="Arial" w:hAnsi="Arial" w:cs="Arial"/>
                <w:bCs/>
                <w:i/>
                <w:sz w:val="22"/>
                <w:szCs w:val="22"/>
              </w:rPr>
              <w:t>S</w:t>
            </w:r>
            <w:r w:rsidR="000D3333">
              <w:rPr>
                <w:rFonts w:ascii="Arial" w:hAnsi="Arial" w:cs="Arial"/>
                <w:bCs/>
                <w:i/>
                <w:sz w:val="22"/>
                <w:szCs w:val="22"/>
              </w:rPr>
              <w:t>obeli</w:t>
            </w:r>
            <w:r w:rsidR="000D3333" w:rsidRPr="006F1BCD">
              <w:rPr>
                <w:rFonts w:ascii="Arial" w:hAnsi="Arial" w:cs="Arial"/>
                <w:bCs/>
                <w:i/>
                <w:sz w:val="22"/>
                <w:szCs w:val="22"/>
              </w:rPr>
              <w:t>virales</w:t>
            </w:r>
            <w:r w:rsidR="000D3333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811EFF">
              <w:rPr>
                <w:rFonts w:ascii="Arial" w:hAnsi="Arial" w:cs="Arial"/>
                <w:bCs/>
                <w:sz w:val="22"/>
                <w:szCs w:val="22"/>
              </w:rPr>
              <w:t xml:space="preserve">. ORF3 </w:t>
            </w:r>
            <w:r w:rsidR="00F74867">
              <w:rPr>
                <w:rFonts w:ascii="Arial" w:hAnsi="Arial" w:cs="Arial"/>
                <w:bCs/>
                <w:sz w:val="22"/>
                <w:szCs w:val="22"/>
              </w:rPr>
              <w:t>has no homology</w:t>
            </w:r>
            <w:r w:rsidR="00811EF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71ABB73" w14:textId="77777777" w:rsidR="004367C0" w:rsidRDefault="004367C0" w:rsidP="009C148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5D8809CE" w14:textId="4D280332" w:rsidR="00E67DE7" w:rsidRPr="00DC1F24" w:rsidRDefault="00E67DE7" w:rsidP="00E67DE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1C63FBC" w14:textId="7A87FAB2" w:rsidR="00E67DE7" w:rsidRDefault="00E67DE7" w:rsidP="00E67DE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8613C">
                    <w:rPr>
                      <w:rFonts w:ascii="Arial" w:hAnsi="Arial" w:cs="Arial"/>
                      <w:i/>
                      <w:sz w:val="22"/>
                      <w:szCs w:val="22"/>
                    </w:rPr>
                    <w:t>Sclerotinia sclerotiorum</w:t>
                  </w:r>
                  <w:r w:rsidRPr="0068613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D0B49">
                    <w:rPr>
                      <w:rFonts w:ascii="Arial" w:hAnsi="Arial" w:cs="Arial"/>
                      <w:sz w:val="22"/>
                      <w:szCs w:val="22"/>
                    </w:rPr>
                    <w:t xml:space="preserve">hypovirulent </w:t>
                  </w:r>
                  <w:r w:rsidRPr="0068613C">
                    <w:rPr>
                      <w:rFonts w:ascii="Arial" w:hAnsi="Arial" w:cs="Arial"/>
                      <w:sz w:val="22"/>
                      <w:szCs w:val="22"/>
                    </w:rPr>
                    <w:t xml:space="preserve">strain 277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containing a novel virus named </w:t>
                  </w:r>
                  <w:r w:rsidRPr="00CF5A85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Hubei sclerotinia </w:t>
                  </w:r>
                  <w:r w:rsidR="00FF6B43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RNA </w:t>
                  </w:r>
                  <w:r w:rsidRPr="00CF5A85">
                    <w:rPr>
                      <w:rFonts w:ascii="Arial" w:hAnsi="Arial" w:cs="Arial"/>
                      <w:b/>
                      <w:sz w:val="22"/>
                      <w:szCs w:val="22"/>
                    </w:rPr>
                    <w:t>virus 1 (HuSRV1)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68613C">
                    <w:rPr>
                      <w:rFonts w:ascii="Arial" w:hAnsi="Arial" w:cs="Arial"/>
                      <w:sz w:val="22"/>
                      <w:szCs w:val="22"/>
                    </w:rPr>
                    <w:t>was isolated from a sclerotium obtained from diseased rapeseed (</w:t>
                  </w:r>
                  <w:r w:rsidRPr="0068613C">
                    <w:rPr>
                      <w:rFonts w:ascii="Arial" w:hAnsi="Arial" w:cs="Arial"/>
                      <w:i/>
                      <w:sz w:val="22"/>
                      <w:szCs w:val="22"/>
                    </w:rPr>
                    <w:t>B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rassica</w:t>
                  </w:r>
                  <w:r w:rsidRPr="0068613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napus</w:t>
                  </w:r>
                  <w:r w:rsidRPr="0068613C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871F68">
                    <w:rPr>
                      <w:rFonts w:ascii="Arial" w:hAnsi="Arial" w:cs="Arial"/>
                      <w:sz w:val="22"/>
                      <w:szCs w:val="22"/>
                    </w:rPr>
                    <w:t xml:space="preserve">in </w:t>
                  </w:r>
                  <w:r w:rsidR="006679C7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871F68">
                    <w:rPr>
                      <w:rFonts w:ascii="Arial" w:hAnsi="Arial" w:cs="Arial"/>
                      <w:sz w:val="22"/>
                      <w:szCs w:val="22"/>
                    </w:rPr>
                    <w:t>Hubei Province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 xml:space="preserve"> of</w:t>
                  </w:r>
                  <w:r w:rsidR="00871F68">
                    <w:rPr>
                      <w:rFonts w:ascii="Arial" w:hAnsi="Arial" w:cs="Arial"/>
                      <w:sz w:val="22"/>
                      <w:szCs w:val="22"/>
                    </w:rPr>
                    <w:t xml:space="preserve"> China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 xml:space="preserve"> in 2013</w:t>
                  </w:r>
                  <w:r w:rsidR="00570394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570394" w:rsidRPr="0065194B">
                    <w:rPr>
                      <w:rFonts w:ascii="Arial" w:hAnsi="Arial" w:cs="Arial"/>
                      <w:sz w:val="22"/>
                      <w:szCs w:val="22"/>
                    </w:rPr>
                    <w:t xml:space="preserve">Transmission electron microscopy results indicated </w:t>
                  </w:r>
                  <w:r w:rsidR="00570394" w:rsidRPr="00D20B88">
                    <w:rPr>
                      <w:rFonts w:ascii="Arial" w:hAnsi="Arial" w:cs="Arial"/>
                      <w:b/>
                      <w:sz w:val="22"/>
                      <w:szCs w:val="22"/>
                    </w:rPr>
                    <w:t>virions with icosahedral symmetry</w:t>
                  </w:r>
                  <w:r w:rsidR="00570394" w:rsidRPr="0065194B">
                    <w:rPr>
                      <w:rFonts w:ascii="Arial" w:hAnsi="Arial" w:cs="Arial"/>
                      <w:sz w:val="22"/>
                      <w:szCs w:val="22"/>
                    </w:rPr>
                    <w:t xml:space="preserve"> approximately 30 nm</w:t>
                  </w:r>
                  <w:r w:rsidR="00976B53" w:rsidRPr="0065194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76B53">
                    <w:rPr>
                      <w:rFonts w:ascii="Arial" w:hAnsi="Arial" w:cs="Arial"/>
                      <w:sz w:val="22"/>
                      <w:szCs w:val="22"/>
                    </w:rPr>
                    <w:t>in</w:t>
                  </w:r>
                  <w:r w:rsidR="00976B53" w:rsidRPr="0065194B">
                    <w:rPr>
                      <w:rFonts w:ascii="Arial" w:hAnsi="Arial" w:cs="Arial"/>
                      <w:sz w:val="22"/>
                      <w:szCs w:val="22"/>
                    </w:rPr>
                    <w:t xml:space="preserve"> diameter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 xml:space="preserve">. The virus was </w:t>
                  </w:r>
                  <w:r w:rsidR="006D0B49">
                    <w:rPr>
                      <w:rFonts w:ascii="Arial" w:hAnsi="Arial" w:cs="Arial"/>
                      <w:sz w:val="22"/>
                      <w:szCs w:val="22"/>
                    </w:rPr>
                    <w:t xml:space="preserve">horizontally 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 xml:space="preserve">transmissible to </w:t>
                  </w:r>
                  <w:r w:rsidR="006D0B49" w:rsidRPr="006D0B49">
                    <w:rPr>
                      <w:rFonts w:ascii="Arial" w:hAnsi="Arial" w:cs="Arial"/>
                      <w:i/>
                      <w:sz w:val="22"/>
                      <w:szCs w:val="22"/>
                    </w:rPr>
                    <w:t>S. sclerotiorum</w:t>
                  </w:r>
                  <w:r w:rsidR="006D0B49" w:rsidRPr="006D0B49">
                    <w:rPr>
                      <w:rFonts w:ascii="Arial" w:hAnsi="Arial" w:cs="Arial"/>
                      <w:sz w:val="22"/>
                      <w:szCs w:val="22"/>
                    </w:rPr>
                    <w:t xml:space="preserve"> strain Ep-1PNA367R</w:t>
                  </w:r>
                  <w:r w:rsidR="006D0B4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D0B49" w:rsidRPr="006D0B49">
                    <w:rPr>
                      <w:rFonts w:ascii="Arial" w:hAnsi="Arial" w:cs="Arial"/>
                      <w:sz w:val="22"/>
                      <w:szCs w:val="22"/>
                    </w:rPr>
                    <w:t>resulting in a new hypovirulent strain</w:t>
                  </w:r>
                  <w:r w:rsidR="00871F68">
                    <w:rPr>
                      <w:rFonts w:ascii="Arial" w:hAnsi="Arial" w:cs="Arial"/>
                      <w:sz w:val="22"/>
                      <w:szCs w:val="22"/>
                    </w:rPr>
                    <w:t xml:space="preserve"> (Azhar et al 2019).</w:t>
                  </w:r>
                </w:p>
                <w:p w14:paraId="4E15DDFC" w14:textId="77777777" w:rsidR="00871F68" w:rsidRDefault="00871F68" w:rsidP="00E67DE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C6C24D4" w14:textId="41B4B76C" w:rsidR="00F57EEB" w:rsidRDefault="00570394" w:rsidP="00CF5A8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Sequencing of HuSRV1 genome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(</w:t>
                  </w:r>
                  <w:r w:rsidRPr="0065194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MK889164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revealed that:</w:t>
                  </w:r>
                </w:p>
                <w:p w14:paraId="1DC4C1FC" w14:textId="77777777" w:rsidR="00570394" w:rsidRDefault="00570394" w:rsidP="00CF5A8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00C3603" w14:textId="1467EA20" w:rsidR="006D0B49" w:rsidRPr="006D0B49" w:rsidRDefault="006D0B49" w:rsidP="006D0B49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0B49">
                    <w:rPr>
                      <w:rFonts w:ascii="Arial" w:hAnsi="Arial" w:cs="Arial"/>
                      <w:sz w:val="22"/>
                      <w:szCs w:val="22"/>
                    </w:rPr>
                    <w:t>HuSRV1 is</w:t>
                  </w:r>
                  <w:r w:rsidRPr="005871A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phylogenetically related to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sobemoviruses </w:t>
                  </w:r>
                  <w:r w:rsidRPr="006D0B49">
                    <w:rPr>
                      <w:rFonts w:ascii="Arial" w:hAnsi="Arial" w:cs="Arial"/>
                      <w:sz w:val="22"/>
                      <w:szCs w:val="22"/>
                    </w:rPr>
                    <w:t xml:space="preserve">(+ssRNA plant viruses belonging to the genus </w:t>
                  </w:r>
                  <w:r w:rsidRPr="006D0B49">
                    <w:rPr>
                      <w:rFonts w:ascii="Arial" w:hAnsi="Arial" w:cs="Arial"/>
                      <w:i/>
                      <w:sz w:val="22"/>
                      <w:szCs w:val="22"/>
                    </w:rPr>
                    <w:t>Sobemovirus</w:t>
                  </w:r>
                  <w:r w:rsidRPr="006D0B4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64DC3">
                    <w:rPr>
                      <w:rFonts w:ascii="Arial" w:hAnsi="Arial" w:cs="Arial"/>
                      <w:sz w:val="22"/>
                      <w:szCs w:val="22"/>
                    </w:rPr>
                    <w:t>family</w:t>
                  </w:r>
                  <w:r w:rsidRPr="006D0B4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6D0B49">
                    <w:rPr>
                      <w:rFonts w:ascii="Arial" w:hAnsi="Arial" w:cs="Arial"/>
                      <w:i/>
                      <w:sz w:val="22"/>
                      <w:szCs w:val="22"/>
                    </w:rPr>
                    <w:t>Solemoviridae</w:t>
                  </w:r>
                  <w:r w:rsidRPr="006D0B49">
                    <w:rPr>
                      <w:rFonts w:ascii="Arial" w:hAnsi="Arial" w:cs="Arial"/>
                      <w:sz w:val="22"/>
                      <w:szCs w:val="22"/>
                    </w:rPr>
                    <w:t>);</w:t>
                  </w:r>
                </w:p>
                <w:p w14:paraId="4FC55501" w14:textId="2D339C9E" w:rsidR="00570394" w:rsidRPr="00570394" w:rsidRDefault="00CF5A85" w:rsidP="0057039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The complete genome 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of HuSRV1 is 4</w:t>
                  </w:r>
                  <w:r w:rsid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.5 kb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long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;</w:t>
                  </w:r>
                </w:p>
                <w:p w14:paraId="68F52DC9" w14:textId="5335C82B" w:rsidR="00CF5A85" w:rsidRPr="00570394" w:rsidRDefault="006679C7" w:rsidP="0057039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p</w:t>
                  </w:r>
                  <w:r w:rsid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rediction show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</w:t>
                  </w:r>
                  <w:r w:rsidR="00CF5A85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F5A85"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four putative ORFs</w:t>
                  </w:r>
                  <w:r w:rsidR="008C07C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8C07CE" w:rsidRPr="008C07C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(Fig. 1)</w:t>
                  </w:r>
                  <w:r w:rsidR="00FF6B43" w:rsidRPr="008C07C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;</w:t>
                  </w:r>
                </w:p>
                <w:p w14:paraId="3B7621A2" w14:textId="55725A11" w:rsidR="00570394" w:rsidRDefault="00F27A4B" w:rsidP="0057039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The 5ˊ-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untranslated region (</w:t>
                  </w: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UTR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) of HuSRV1 </w:t>
                  </w: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sta</w:t>
                  </w:r>
                  <w:r w:rsidR="00570394"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rts with the sequence “ACAAAA”</w:t>
                  </w:r>
                  <w:r w:rsid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(similar to many viruses belonging to different genera in </w:t>
                  </w:r>
                  <w:r w:rsidR="00264DC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</w:t>
                  </w:r>
                  <w:r w:rsidR="00570394" w:rsidRPr="00570394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Solemoviridae</w:t>
                  </w:r>
                  <w:r w:rsidR="00FE5173" w:rsidRPr="006679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</w:t>
                  </w:r>
                  <w:r w:rsidR="00FF6B4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;</w:t>
                  </w:r>
                </w:p>
                <w:p w14:paraId="638264AF" w14:textId="6F0249FD" w:rsidR="00570394" w:rsidRDefault="00F27A4B" w:rsidP="0057039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The 3ˊ-UTR lacks the poly(A) tail structure</w:t>
                  </w:r>
                  <w:r w:rsid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(also the members of </w:t>
                  </w:r>
                  <w:r w:rsidR="00570394" w:rsidRPr="00DC1F24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Solemoviridae </w:t>
                  </w:r>
                  <w:r w:rsid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lack poly(A) tail)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;</w:t>
                  </w:r>
                </w:p>
                <w:p w14:paraId="45DD5231" w14:textId="15315125" w:rsidR="005871A4" w:rsidRPr="005871A4" w:rsidRDefault="005871A4" w:rsidP="005871A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E523E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HuSRV1 genome lacks ORFs </w:t>
                  </w:r>
                  <w:r w:rsidR="003516B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homologous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to sobemoviral ORF1 and ORFx;</w:t>
                  </w:r>
                </w:p>
                <w:p w14:paraId="302D9CB7" w14:textId="2012A1AD" w:rsidR="008B52CA" w:rsidRDefault="00F27A4B" w:rsidP="00F27A4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lastRenderedPageBreak/>
                    <w:t xml:space="preserve">HuSRV1 </w:t>
                  </w:r>
                  <w:r w:rsidR="00F57EEB"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ORF1a and ORF1b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570394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contain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conserved domains or motifs</w:t>
                  </w:r>
                  <w:r w:rsidR="008B52CA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including </w:t>
                  </w:r>
                  <w:r w:rsidR="008B52CA"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a </w:t>
                  </w: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prot</w:t>
                  </w:r>
                  <w:r w:rsidR="008B52CA"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ease, a virus genome-linked protein (VPg)</w:t>
                  </w: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and </w:t>
                  </w:r>
                  <w:r w:rsidR="008B52CA"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an </w:t>
                  </w: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RdRp </w:t>
                  </w:r>
                  <w:r w:rsidR="005273E0"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most possibly </w:t>
                  </w: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translated via -1 ribosomal frameshifting</w:t>
                  </w:r>
                  <w:r w:rsidR="005273E0"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.</w:t>
                  </w:r>
                  <w:r w:rsidR="005273E0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These sequence properties are also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characteristic of </w:t>
                  </w:r>
                  <w:r w:rsidR="00F57EEB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ORF2a and ORF2b of 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+ssRNA plant viruses belonging to the genus </w:t>
                  </w:r>
                  <w:r w:rsidRPr="00570394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Sobemovirus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within </w:t>
                  </w:r>
                  <w:r w:rsidRPr="00570394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Solemoviridae</w:t>
                  </w:r>
                  <w:r w:rsidR="00FF6B4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;</w:t>
                  </w:r>
                </w:p>
                <w:p w14:paraId="05D12BB7" w14:textId="05D02ACD" w:rsidR="00FF6B43" w:rsidRPr="00FF6B43" w:rsidRDefault="00F46AB6" w:rsidP="00F27A4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p</w:t>
                  </w:r>
                  <w:r w:rsidR="00FF6B43" w:rsidRP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ossible </w:t>
                  </w:r>
                  <w:r w:rsidR="00FF6B43" w:rsidRPr="00FF6B4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ribosomal frameshift signal</w:t>
                  </w:r>
                  <w:r w:rsidR="00FF6B43" w:rsidRP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(RFS) </w:t>
                  </w:r>
                  <w:r w:rsidR="00FF6B43" w:rsidRP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is 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composed of a slippery sequence </w:t>
                  </w:r>
                  <w:r w:rsidR="00FF6B43" w:rsidRP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GATTTT</w:t>
                  </w:r>
                  <w:r w:rsidR="00652C6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</w:t>
                  </w:r>
                  <w:r w:rsidR="00FF6B43" w:rsidRP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followed by an RNA pseudoknot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 Sobemoviral RFS is composed of a slippery sequence UUUAAAC followed by a stem-loop structure;</w:t>
                  </w:r>
                </w:p>
                <w:p w14:paraId="154BD206" w14:textId="1E06AB7A" w:rsidR="00570394" w:rsidRPr="00570394" w:rsidRDefault="00F27A4B" w:rsidP="0057039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HuSRV1 ORF2 encodes </w:t>
                  </w:r>
                  <w:r w:rsidR="00D20B88"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capsid protein (</w:t>
                  </w: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CP</w:t>
                  </w:r>
                  <w:r w:rsidR="00D20B88"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)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  <w:r w:rsidR="00976B5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 contrast to</w:t>
                  </w:r>
                  <w:r w:rsidR="006935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sobemoviruses, HuSRV1 CP contains only </w:t>
                  </w:r>
                  <w:r w:rsidR="005871A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vir</w:t>
                  </w:r>
                  <w:r w:rsidR="009F3CF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</w:t>
                  </w:r>
                  <w:r w:rsidR="005871A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on core</w:t>
                  </w:r>
                  <w:r w:rsidR="006935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5871A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building block, called </w:t>
                  </w:r>
                  <w:r w:rsidR="00976B5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</w:t>
                  </w:r>
                  <w:r w:rsidR="006935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 domain</w:t>
                  </w:r>
                  <w:r w:rsidR="005871A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and lack</w:t>
                  </w:r>
                  <w:r w:rsidR="00F46A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5871A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N-terminal R domain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;</w:t>
                  </w:r>
                </w:p>
                <w:p w14:paraId="63CBC8AF" w14:textId="073A7A75" w:rsidR="00570394" w:rsidRPr="00570394" w:rsidRDefault="00D20B88" w:rsidP="0057039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69352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Seven </w:t>
                  </w:r>
                  <w:r w:rsidR="00F27A4B" w:rsidRPr="0069352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invariant CP amino acid residues</w:t>
                  </w:r>
                  <w:r w:rsidR="00F27A4B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HuSRV1 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are conserved</w:t>
                  </w:r>
                  <w:r w:rsidR="00F27A4B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based on multiple sequence alignment with</w:t>
                  </w:r>
                  <w:r w:rsidR="00CF5A85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CPs of</w:t>
                  </w:r>
                  <w:r w:rsidR="00CF5A85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sobemoviruses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;</w:t>
                  </w:r>
                </w:p>
                <w:p w14:paraId="1567F687" w14:textId="2DB36AEB" w:rsidR="00570394" w:rsidRPr="00693528" w:rsidRDefault="00F27A4B" w:rsidP="0057039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69352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Four of </w:t>
                  </w:r>
                  <w:r w:rsidR="00976B5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570394" w:rsidRPr="0069352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invariant</w:t>
                  </w:r>
                  <w:r w:rsidRPr="0069352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amino acid residues are involved in Ca</w:t>
                  </w:r>
                  <w:r w:rsidRPr="0069352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vertAlign w:val="superscript"/>
                    </w:rPr>
                    <w:t>2+</w:t>
                  </w:r>
                  <w:r w:rsidRPr="0069352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binding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and others are likely to be involv</w:t>
                  </w:r>
                  <w:r w:rsidR="00CF5A85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ed in backbone conformation</w:t>
                  </w:r>
                  <w:r w:rsidR="00693528" w:rsidRPr="006935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 Ca</w:t>
                  </w:r>
                  <w:r w:rsidR="00693528" w:rsidRPr="00693528">
                    <w:rPr>
                      <w:rFonts w:ascii="Arial" w:hAnsi="Arial" w:cs="Arial"/>
                      <w:bCs/>
                      <w:sz w:val="22"/>
                      <w:szCs w:val="22"/>
                      <w:vertAlign w:val="superscript"/>
                    </w:rPr>
                    <w:t>2+</w:t>
                  </w:r>
                  <w:r w:rsidR="00693528" w:rsidRPr="006935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binding is also characteristi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</w:t>
                  </w:r>
                  <w:r w:rsidR="00693528" w:rsidRPr="006935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sobemoviruses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;</w:t>
                  </w:r>
                </w:p>
                <w:p w14:paraId="557252EA" w14:textId="3FB94E33" w:rsidR="008A2FB4" w:rsidRPr="00693528" w:rsidRDefault="00F27A4B" w:rsidP="00F27A4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6935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 predicted 3D structure of HuSRV1 CP </w:t>
                  </w:r>
                  <w:r w:rsidR="006935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indicated </w:t>
                  </w:r>
                  <w:r w:rsidR="00693528" w:rsidRPr="0069352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three CP chains: </w:t>
                  </w:r>
                  <w:r w:rsidRPr="0069352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A, B, and C</w:t>
                  </w:r>
                  <w:r w:rsidR="006935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similar to sobemovirus particles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;</w:t>
                  </w:r>
                </w:p>
                <w:p w14:paraId="455B4675" w14:textId="4C9B9E1B" w:rsidR="008A2FB4" w:rsidRDefault="008A2FB4" w:rsidP="0057039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7039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HuSRV1 ORF3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encoded putative protein 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P3 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has no homology with </w:t>
                  </w:r>
                  <w:r w:rsidR="001E0BD1"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any </w:t>
                  </w:r>
                  <w:r w:rsidRPr="0057039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known proteins.</w:t>
                  </w:r>
                  <w:r w:rsidR="00E523E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F46A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s</w:t>
                  </w:r>
                  <w:r w:rsidR="00E523E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obe</w:t>
                  </w:r>
                  <w:r w:rsidR="00FF6B4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</w:t>
                  </w:r>
                  <w:r w:rsidR="00E523E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ovirus genome lacks the respective ORF</w:t>
                  </w:r>
                  <w:r w:rsidR="006D0B4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46F3077" w14:textId="77777777" w:rsidR="00E523E9" w:rsidRDefault="00E523E9" w:rsidP="006D0B4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8A3066B" w14:textId="77777777" w:rsidR="00E523E9" w:rsidRDefault="00E523E9" w:rsidP="00E523E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DDE5A0D" w14:textId="7C2E9ADD" w:rsidR="00E37996" w:rsidRDefault="0007207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 </w:t>
                  </w:r>
                  <w:r w:rsidR="00D53275">
                    <w:rPr>
                      <w:rFonts w:ascii="Arial" w:hAnsi="Arial" w:cs="Arial"/>
                      <w:sz w:val="22"/>
                      <w:szCs w:val="22"/>
                    </w:rPr>
                    <w:t xml:space="preserve">BLASTN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search</w:t>
                  </w:r>
                  <w:r w:rsidR="00D53275">
                    <w:rPr>
                      <w:rFonts w:ascii="Arial" w:hAnsi="Arial" w:cs="Arial"/>
                      <w:sz w:val="22"/>
                      <w:szCs w:val="22"/>
                    </w:rPr>
                    <w:t xml:space="preserve"> at </w:t>
                  </w:r>
                  <w:r w:rsidR="00F46AB6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D53275">
                    <w:rPr>
                      <w:rFonts w:ascii="Arial" w:hAnsi="Arial" w:cs="Arial"/>
                      <w:sz w:val="22"/>
                      <w:szCs w:val="22"/>
                    </w:rPr>
                    <w:t xml:space="preserve">NCBI site </w:t>
                  </w:r>
                  <w:r w:rsidR="007B510E">
                    <w:rPr>
                      <w:rFonts w:ascii="Arial" w:hAnsi="Arial" w:cs="Arial"/>
                      <w:sz w:val="22"/>
                      <w:szCs w:val="22"/>
                    </w:rPr>
                    <w:t xml:space="preserve">(nr/nt collection) </w:t>
                  </w:r>
                  <w:r w:rsidR="00D53275">
                    <w:rPr>
                      <w:rFonts w:ascii="Arial" w:hAnsi="Arial" w:cs="Arial"/>
                      <w:sz w:val="22"/>
                      <w:szCs w:val="22"/>
                    </w:rPr>
                    <w:t>reveal</w:t>
                  </w:r>
                  <w:r w:rsidR="00652C60">
                    <w:rPr>
                      <w:rFonts w:ascii="Arial" w:hAnsi="Arial" w:cs="Arial"/>
                      <w:sz w:val="22"/>
                      <w:szCs w:val="22"/>
                    </w:rPr>
                    <w:t xml:space="preserve">ed </w:t>
                  </w:r>
                  <w:r w:rsidR="00C45544">
                    <w:rPr>
                      <w:rFonts w:ascii="Arial" w:hAnsi="Arial" w:cs="Arial"/>
                      <w:sz w:val="22"/>
                      <w:szCs w:val="22"/>
                    </w:rPr>
                    <w:t xml:space="preserve">three </w:t>
                  </w:r>
                  <w:r w:rsidR="00E37996">
                    <w:rPr>
                      <w:rFonts w:ascii="Arial" w:hAnsi="Arial" w:cs="Arial"/>
                      <w:sz w:val="22"/>
                      <w:szCs w:val="22"/>
                    </w:rPr>
                    <w:t>sequences related to HuSRV1 (</w:t>
                  </w:r>
                  <w:r w:rsidR="00E37996" w:rsidRPr="00E37996">
                    <w:rPr>
                      <w:rFonts w:ascii="Arial" w:hAnsi="Arial" w:cs="Arial"/>
                      <w:sz w:val="22"/>
                      <w:szCs w:val="22"/>
                    </w:rPr>
                    <w:t>MK889164</w:t>
                  </w:r>
                  <w:r w:rsidR="00E37996">
                    <w:rPr>
                      <w:rFonts w:ascii="Arial" w:hAnsi="Arial" w:cs="Arial"/>
                      <w:sz w:val="22"/>
                      <w:szCs w:val="22"/>
                    </w:rPr>
                    <w:t>):</w:t>
                  </w:r>
                  <w:r w:rsidR="00D5327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02C6EC48" w14:textId="22F7FDAF" w:rsidR="00E37996" w:rsidRDefault="00E3799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 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>near-complete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 xml:space="preserve">genome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sequence 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8E770B" w:rsidRPr="008E770B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HuSRV-1 isolate WX (MT646396)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AB17DD">
                    <w:rPr>
                      <w:rFonts w:ascii="Arial" w:hAnsi="Arial" w:cs="Arial"/>
                      <w:sz w:val="22"/>
                      <w:szCs w:val="22"/>
                    </w:rPr>
                    <w:t>sequenc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ed from a</w:t>
                  </w:r>
                  <w:r w:rsidR="00F46AB6">
                    <w:rPr>
                      <w:rFonts w:ascii="Arial" w:hAnsi="Arial" w:cs="Arial"/>
                      <w:sz w:val="22"/>
                      <w:szCs w:val="22"/>
                    </w:rPr>
                    <w:t>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E37996">
                    <w:rPr>
                      <w:rFonts w:ascii="Arial" w:hAnsi="Arial" w:cs="Arial"/>
                      <w:i/>
                      <w:sz w:val="22"/>
                      <w:szCs w:val="22"/>
                    </w:rPr>
                    <w:t>S. sclerotiorum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metagenome</w:t>
                  </w:r>
                  <w:r w:rsidR="00C91E85">
                    <w:rPr>
                      <w:rFonts w:ascii="Arial" w:hAnsi="Arial" w:cs="Arial"/>
                      <w:sz w:val="22"/>
                      <w:szCs w:val="22"/>
                    </w:rPr>
                    <w:t xml:space="preserve"> (Jia et al 2021)</w:t>
                  </w:r>
                  <w:r w:rsidR="00B95934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D20499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D20499" w:rsidRPr="00E37996">
                    <w:rPr>
                      <w:rFonts w:ascii="Arial" w:hAnsi="Arial" w:cs="Arial"/>
                      <w:i/>
                      <w:sz w:val="22"/>
                      <w:szCs w:val="22"/>
                    </w:rPr>
                    <w:t>S. sclerotiorum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sample</w:t>
                  </w:r>
                  <w:r w:rsidR="00D20499">
                    <w:rPr>
                      <w:rFonts w:ascii="Arial" w:hAnsi="Arial" w:cs="Arial"/>
                      <w:sz w:val="22"/>
                      <w:szCs w:val="22"/>
                    </w:rPr>
                    <w:t xml:space="preserve"> was </w:t>
                  </w:r>
                  <w:r w:rsidR="00D20499" w:rsidRPr="00D20499">
                    <w:rPr>
                      <w:rFonts w:ascii="Arial" w:hAnsi="Arial" w:cs="Arial"/>
                      <w:sz w:val="22"/>
                      <w:szCs w:val="22"/>
                    </w:rPr>
                    <w:t xml:space="preserve">obtained from a diseased rapeseed </w:t>
                  </w:r>
                  <w:r w:rsidR="00C45544">
                    <w:rPr>
                      <w:rFonts w:ascii="Arial" w:hAnsi="Arial" w:cs="Arial"/>
                      <w:sz w:val="22"/>
                      <w:szCs w:val="22"/>
                    </w:rPr>
                    <w:t xml:space="preserve">in 2017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from China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 xml:space="preserve">, showing </w:t>
                  </w:r>
                  <w:r w:rsidR="008E770B" w:rsidRPr="008E770B">
                    <w:rPr>
                      <w:rFonts w:ascii="Arial" w:hAnsi="Arial" w:cs="Arial"/>
                      <w:sz w:val="22"/>
                      <w:szCs w:val="22"/>
                    </w:rPr>
                    <w:t>93%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 xml:space="preserve"> of identities</w:t>
                  </w:r>
                  <w:r w:rsidR="000264CD">
                    <w:rPr>
                      <w:rFonts w:ascii="Arial" w:hAnsi="Arial" w:cs="Arial"/>
                      <w:sz w:val="22"/>
                      <w:szCs w:val="22"/>
                    </w:rPr>
                    <w:t xml:space="preserve"> to the Hubei isolate of HuSRV1 with 9</w:t>
                  </w:r>
                  <w:r w:rsidR="008C4BC8">
                    <w:rPr>
                      <w:rFonts w:ascii="Arial" w:hAnsi="Arial" w:cs="Arial"/>
                      <w:sz w:val="22"/>
                      <w:szCs w:val="22"/>
                    </w:rPr>
                    <w:t>9</w:t>
                  </w:r>
                  <w:r w:rsidR="000264CD">
                    <w:rPr>
                      <w:rFonts w:ascii="Arial" w:hAnsi="Arial" w:cs="Arial"/>
                      <w:sz w:val="22"/>
                      <w:szCs w:val="22"/>
                    </w:rPr>
                    <w:t>% of coverage</w:t>
                  </w:r>
                  <w:r w:rsidR="008C4BC8">
                    <w:rPr>
                      <w:rFonts w:ascii="Arial" w:hAnsi="Arial" w:cs="Arial"/>
                      <w:sz w:val="22"/>
                      <w:szCs w:val="22"/>
                    </w:rPr>
                    <w:t xml:space="preserve"> in pairwise BLASTN</w:t>
                  </w:r>
                  <w:r w:rsidR="008E770B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7BF27CE1" w14:textId="1ECBDD8C" w:rsidR="008E770B" w:rsidRDefault="000264C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45544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a 2941 nt sequence fragment (MN630192, called Erysiphe necator associated sobemo-like virus 4)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B17DD">
                    <w:rPr>
                      <w:rFonts w:ascii="Arial" w:hAnsi="Arial" w:cs="Arial"/>
                      <w:sz w:val="22"/>
                      <w:szCs w:val="22"/>
                    </w:rPr>
                    <w:t>sequenc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ed from</w:t>
                  </w:r>
                  <w:r w:rsidR="0022219B">
                    <w:t xml:space="preserve"> </w:t>
                  </w:r>
                  <w:r w:rsidR="0022219B" w:rsidRPr="0022219B">
                    <w:rPr>
                      <w:rFonts w:ascii="Arial" w:hAnsi="Arial" w:cs="Arial"/>
                      <w:sz w:val="22"/>
                      <w:szCs w:val="22"/>
                    </w:rPr>
                    <w:t>grape powdery mildew fungus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264CD">
                    <w:rPr>
                      <w:rFonts w:ascii="Arial" w:hAnsi="Arial" w:cs="Arial"/>
                      <w:i/>
                      <w:sz w:val="22"/>
                      <w:szCs w:val="22"/>
                    </w:rPr>
                    <w:t>Erysiphe necator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Spain in 2018</w:t>
                  </w:r>
                  <w:r w:rsidR="00DB56DF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DB56DF" w:rsidRPr="00DB56DF">
                    <w:rPr>
                      <w:rFonts w:ascii="Arial" w:hAnsi="Arial" w:cs="Arial"/>
                      <w:sz w:val="22"/>
                      <w:szCs w:val="22"/>
                    </w:rPr>
                    <w:t>Rodriguez-Romero</w:t>
                  </w:r>
                  <w:r w:rsidR="00DB56DF">
                    <w:rPr>
                      <w:rFonts w:ascii="Arial" w:hAnsi="Arial" w:cs="Arial"/>
                      <w:sz w:val="22"/>
                      <w:szCs w:val="22"/>
                    </w:rPr>
                    <w:t xml:space="preserve"> et al 2021)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showing 86% of </w:t>
                  </w:r>
                  <w:r w:rsidR="000F625D">
                    <w:rPr>
                      <w:rFonts w:ascii="Arial" w:hAnsi="Arial" w:cs="Arial"/>
                      <w:sz w:val="22"/>
                      <w:szCs w:val="22"/>
                    </w:rPr>
                    <w:t xml:space="preserve">identity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to the Hubei isolate of HuSRV1 with </w:t>
                  </w:r>
                  <w:r w:rsidR="00E9747D">
                    <w:rPr>
                      <w:rFonts w:ascii="Arial" w:hAnsi="Arial" w:cs="Arial"/>
                      <w:sz w:val="22"/>
                      <w:szCs w:val="22"/>
                    </w:rPr>
                    <w:t>81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% of coverage;</w:t>
                  </w:r>
                </w:p>
                <w:p w14:paraId="17F073BB" w14:textId="0DFEF577" w:rsidR="000264CD" w:rsidRDefault="000264C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45544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a 1351 nt sequence fragment (OM954022, called flumine sobemo-like virus 13)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B17DD">
                    <w:rPr>
                      <w:rFonts w:ascii="Arial" w:hAnsi="Arial" w:cs="Arial"/>
                      <w:sz w:val="22"/>
                      <w:szCs w:val="22"/>
                    </w:rPr>
                    <w:t>sequenc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ed from </w:t>
                  </w:r>
                  <w:r w:rsidR="00C45544">
                    <w:rPr>
                      <w:rFonts w:ascii="Arial" w:hAnsi="Arial" w:cs="Arial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water sample of </w:t>
                  </w:r>
                  <w:r w:rsidRPr="000264CD">
                    <w:rPr>
                      <w:rFonts w:ascii="Arial" w:hAnsi="Arial" w:cs="Arial"/>
                      <w:sz w:val="22"/>
                      <w:szCs w:val="22"/>
                    </w:rPr>
                    <w:t xml:space="preserve">Manawatu River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in New Zealand in 2019</w:t>
                  </w:r>
                  <w:r w:rsidR="0095771F">
                    <w:rPr>
                      <w:rFonts w:ascii="Arial" w:hAnsi="Arial" w:cs="Arial"/>
                      <w:sz w:val="22"/>
                      <w:szCs w:val="22"/>
                    </w:rPr>
                    <w:t xml:space="preserve"> (French et al 2022)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showing 81% of identities to the Hubei isolate of HuSRV1 with </w:t>
                  </w:r>
                  <w:r w:rsidR="00E9747D">
                    <w:rPr>
                      <w:rFonts w:ascii="Arial" w:hAnsi="Arial" w:cs="Arial"/>
                      <w:sz w:val="22"/>
                      <w:szCs w:val="22"/>
                    </w:rPr>
                    <w:t>97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% of coverage</w:t>
                  </w:r>
                  <w:r w:rsidR="008C4BC8">
                    <w:rPr>
                      <w:rFonts w:ascii="Arial" w:hAnsi="Arial" w:cs="Arial"/>
                      <w:sz w:val="22"/>
                      <w:szCs w:val="22"/>
                    </w:rPr>
                    <w:t xml:space="preserve"> in pairwise BLASTN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5EF82335" w14:textId="5DF21F8F" w:rsidR="00C45544" w:rsidRDefault="00C455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CB191C2" w14:textId="091B9327" w:rsidR="008E55FE" w:rsidRDefault="003F412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MUSCLE multiple sequence alignment of translated RdRP sequences of HuSRV1 isolates indicates 97% of identity whereas the other two sequences are also showing greater than 90% of identity to HuSRV1 and each other (Fig. 2).</w:t>
                  </w:r>
                </w:p>
                <w:p w14:paraId="0E4FFE85" w14:textId="77777777" w:rsidR="007270F4" w:rsidRDefault="007270F4">
                  <w:pPr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</w:p>
                <w:p w14:paraId="45DD66C3" w14:textId="517EEBC3" w:rsidR="0031142F" w:rsidRPr="00381D93" w:rsidRDefault="009232AA" w:rsidP="0031142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</w:t>
                  </w:r>
                  <w:r w:rsidR="00C45544">
                    <w:rPr>
                      <w:rFonts w:ascii="Arial" w:hAnsi="Arial" w:cs="Arial"/>
                      <w:sz w:val="22"/>
                      <w:szCs w:val="22"/>
                    </w:rPr>
                    <w:t xml:space="preserve">he </w:t>
                  </w:r>
                  <w:r w:rsidR="000E3AB2" w:rsidRPr="00C45544">
                    <w:rPr>
                      <w:rFonts w:ascii="Arial" w:hAnsi="Arial" w:cs="Arial"/>
                      <w:sz w:val="22"/>
                      <w:szCs w:val="22"/>
                    </w:rPr>
                    <w:t>distance reconstruction</w:t>
                  </w:r>
                  <w:r w:rsidR="000E3AB2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C45544">
                    <w:rPr>
                      <w:rFonts w:ascii="Arial" w:hAnsi="Arial" w:cs="Arial"/>
                      <w:sz w:val="22"/>
                      <w:szCs w:val="22"/>
                    </w:rPr>
                    <w:t>phylogen</w:t>
                  </w:r>
                  <w:r w:rsidR="000E3AB2">
                    <w:rPr>
                      <w:rFonts w:ascii="Arial" w:hAnsi="Arial" w:cs="Arial"/>
                      <w:sz w:val="22"/>
                      <w:szCs w:val="22"/>
                    </w:rPr>
                    <w:t xml:space="preserve">y </w:t>
                  </w:r>
                  <w:r w:rsidR="004F1D1E">
                    <w:rPr>
                      <w:rFonts w:ascii="Arial" w:hAnsi="Arial" w:cs="Arial"/>
                      <w:sz w:val="22"/>
                      <w:szCs w:val="22"/>
                    </w:rPr>
                    <w:t>of RdRP encoding genes</w:t>
                  </w:r>
                  <w:r w:rsidR="00C45544" w:rsidRPr="00C4554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270F4">
                    <w:rPr>
                      <w:rFonts w:ascii="Arial" w:hAnsi="Arial" w:cs="Arial"/>
                      <w:sz w:val="22"/>
                      <w:szCs w:val="22"/>
                    </w:rPr>
                    <w:t xml:space="preserve">calculated </w:t>
                  </w:r>
                  <w:r w:rsidR="00C45544" w:rsidRPr="00C45544">
                    <w:rPr>
                      <w:rFonts w:ascii="Arial" w:hAnsi="Arial" w:cs="Arial"/>
                      <w:sz w:val="22"/>
                      <w:szCs w:val="22"/>
                    </w:rPr>
                    <w:t>to</w:t>
                  </w:r>
                  <w:r w:rsidR="00C45544">
                    <w:rPr>
                      <w:rFonts w:ascii="Arial" w:hAnsi="Arial" w:cs="Arial"/>
                      <w:sz w:val="22"/>
                      <w:szCs w:val="22"/>
                    </w:rPr>
                    <w:t xml:space="preserve"> analyze the relationships between these sequences and the sequences belonging to the members of the genera </w:t>
                  </w:r>
                  <w:r w:rsidR="00C45544" w:rsidRPr="00C45544">
                    <w:rPr>
                      <w:rFonts w:ascii="Arial" w:hAnsi="Arial" w:cs="Arial"/>
                      <w:i/>
                      <w:sz w:val="22"/>
                      <w:szCs w:val="22"/>
                    </w:rPr>
                    <w:t>Sobemovirus</w:t>
                  </w:r>
                  <w:r w:rsidR="00C45544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C45544" w:rsidRPr="00C45544">
                    <w:rPr>
                      <w:rFonts w:ascii="Arial" w:hAnsi="Arial" w:cs="Arial"/>
                      <w:i/>
                      <w:sz w:val="22"/>
                      <w:szCs w:val="22"/>
                    </w:rPr>
                    <w:t>Enamovirus</w:t>
                  </w:r>
                  <w:r w:rsidR="00F46AB6">
                    <w:rPr>
                      <w:rFonts w:ascii="Arial" w:hAnsi="Arial" w:cs="Arial"/>
                      <w:i/>
                      <w:sz w:val="22"/>
                      <w:szCs w:val="22"/>
                    </w:rPr>
                    <w:t>,</w:t>
                  </w:r>
                  <w:r w:rsidR="00C45544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C45544" w:rsidRPr="007270F4">
                    <w:rPr>
                      <w:rFonts w:ascii="Arial" w:hAnsi="Arial" w:cs="Arial"/>
                      <w:i/>
                      <w:sz w:val="22"/>
                      <w:szCs w:val="22"/>
                    </w:rPr>
                    <w:t>Polerovirus</w:t>
                  </w:r>
                  <w:r w:rsidR="007270F4" w:rsidRPr="007270F4">
                    <w:rPr>
                      <w:rFonts w:ascii="Arial" w:hAnsi="Arial" w:cs="Arial"/>
                      <w:sz w:val="22"/>
                      <w:szCs w:val="22"/>
                    </w:rPr>
                    <w:t xml:space="preserve"> illustrate the close relationship of the hubsclerovirus(es) with the sobemoviruses</w:t>
                  </w:r>
                  <w:r w:rsidR="0031142F">
                    <w:rPr>
                      <w:rFonts w:ascii="Arial" w:hAnsi="Arial" w:cs="Arial"/>
                      <w:sz w:val="22"/>
                      <w:szCs w:val="22"/>
                    </w:rPr>
                    <w:t xml:space="preserve"> (Fig. 3</w:t>
                  </w:r>
                  <w:r w:rsidR="0031142F" w:rsidRPr="00381D93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0434F56C" w14:textId="77777777" w:rsidR="00381D93" w:rsidRDefault="00381D93" w:rsidP="0031142F">
                  <w:pPr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</w:p>
                <w:p w14:paraId="6DF276E2" w14:textId="1EF61B77" w:rsidR="00AF2A10" w:rsidRDefault="00381D93" w:rsidP="00AF2A10">
                  <w:pPr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Pr="00EB76F5">
                    <w:rPr>
                      <w:rFonts w:ascii="Arial" w:hAnsi="Arial" w:cs="Arial"/>
                      <w:sz w:val="22"/>
                      <w:szCs w:val="22"/>
                    </w:rPr>
                    <w:t xml:space="preserve"> network representation of the relationship of the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member(s) of</w:t>
                  </w:r>
                  <w:r w:rsidRPr="00EB76F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Pr="00EB76F5">
                    <w:rPr>
                      <w:rFonts w:ascii="Arial" w:hAnsi="Arial" w:cs="Arial"/>
                      <w:sz w:val="22"/>
                      <w:szCs w:val="22"/>
                    </w:rPr>
                    <w:t xml:space="preserve">tentative genus </w:t>
                  </w:r>
                  <w:r w:rsidRPr="00EB76F5">
                    <w:rPr>
                      <w:rFonts w:ascii="Arial" w:hAnsi="Arial" w:cs="Arial"/>
                      <w:i/>
                      <w:sz w:val="22"/>
                      <w:szCs w:val="22"/>
                    </w:rPr>
                    <w:t>Hubsclerovirus</w:t>
                  </w:r>
                  <w:r w:rsidRPr="00EB76F5">
                    <w:rPr>
                      <w:rFonts w:ascii="Arial" w:hAnsi="Arial" w:cs="Arial"/>
                      <w:sz w:val="22"/>
                      <w:szCs w:val="22"/>
                    </w:rPr>
                    <w:t xml:space="preserve"> with 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members of </w:t>
                  </w:r>
                  <w:r w:rsidRPr="00EB76F5">
                    <w:rPr>
                      <w:rFonts w:ascii="Arial" w:hAnsi="Arial" w:cs="Arial"/>
                      <w:sz w:val="22"/>
                      <w:szCs w:val="22"/>
                    </w:rPr>
                    <w:t>other genera of the family</w:t>
                  </w:r>
                  <w:r w:rsidRPr="00EB76F5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Solemoviridae</w:t>
                  </w:r>
                  <w:r w:rsidRPr="00EB76F5">
                    <w:rPr>
                      <w:rFonts w:ascii="Arial" w:hAnsi="Arial" w:cs="Arial"/>
                      <w:sz w:val="22"/>
                      <w:szCs w:val="22"/>
                    </w:rPr>
                    <w:t xml:space="preserve"> singles out the original position of 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hu</w:t>
                  </w:r>
                  <w:r w:rsidRPr="00EB76F5">
                    <w:rPr>
                      <w:rFonts w:ascii="Arial" w:hAnsi="Arial" w:cs="Arial"/>
                      <w:sz w:val="22"/>
                      <w:szCs w:val="22"/>
                    </w:rPr>
                    <w:t>bsclerovirus and relativizes its proximity with the sobemoviruses</w:t>
                  </w:r>
                  <w:r w:rsidR="000E3AB2">
                    <w:rPr>
                      <w:rFonts w:ascii="Arial" w:hAnsi="Arial" w:cs="Arial"/>
                      <w:sz w:val="22"/>
                      <w:szCs w:val="22"/>
                    </w:rPr>
                    <w:t xml:space="preserve"> (Fig. 4)</w:t>
                  </w:r>
                  <w:r w:rsidRPr="00EB76F5">
                    <w:rPr>
                      <w:rFonts w:ascii="Arial" w:hAnsi="Arial" w:cs="Arial"/>
                      <w:sz w:val="22"/>
                      <w:szCs w:val="22"/>
                    </w:rPr>
                    <w:t>. The results are consistent with those from the phylogenetic reconstruction.</w:t>
                  </w:r>
                </w:p>
                <w:p w14:paraId="681CDC5F" w14:textId="7CA12E57" w:rsidR="00C45544" w:rsidRDefault="00C455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3F62597" w14:textId="657BF6E9" w:rsidR="0031142F" w:rsidRPr="00FC06B2" w:rsidRDefault="00DA0993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Current phylogenetic calculations suggest that the identified HuSRV1-like sequences </w:t>
                  </w:r>
                  <w:r w:rsidRPr="00FC06B2">
                    <w:rPr>
                      <w:rFonts w:ascii="Arial" w:hAnsi="Arial" w:cs="Arial"/>
                      <w:sz w:val="22"/>
                      <w:szCs w:val="22"/>
                    </w:rPr>
                    <w:t xml:space="preserve">are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probably not </w:t>
                  </w:r>
                  <w:r w:rsidRPr="00FC06B2">
                    <w:rPr>
                      <w:rFonts w:ascii="Arial" w:hAnsi="Arial" w:cs="Arial"/>
                      <w:sz w:val="22"/>
                      <w:szCs w:val="22"/>
                    </w:rPr>
                    <w:t xml:space="preserve">different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species but different </w:t>
                  </w:r>
                  <w:r w:rsidRPr="00FC06B2">
                    <w:rPr>
                      <w:rFonts w:ascii="Arial" w:hAnsi="Arial" w:cs="Arial"/>
                      <w:sz w:val="22"/>
                      <w:szCs w:val="22"/>
                    </w:rPr>
                    <w:t xml:space="preserve">strains of HuSRV1. </w:t>
                  </w:r>
                  <w:r w:rsidR="00381D93" w:rsidRPr="0018551A">
                    <w:rPr>
                      <w:rFonts w:ascii="Arial" w:hAnsi="Arial" w:cs="Arial"/>
                      <w:sz w:val="22"/>
                      <w:szCs w:val="22"/>
                    </w:rPr>
                    <w:t xml:space="preserve">With that, it seems that </w:t>
                  </w:r>
                  <w:r w:rsidR="00381D93" w:rsidRPr="0018551A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HuSRV1 represents the first (</w:t>
                  </w:r>
                  <w:r w:rsidR="00F46AB6">
                    <w:rPr>
                      <w:rFonts w:ascii="Arial" w:hAnsi="Arial" w:cs="Arial"/>
                      <w:sz w:val="22"/>
                      <w:szCs w:val="22"/>
                    </w:rPr>
                    <w:t>and</w:t>
                  </w:r>
                  <w:r w:rsidR="00381D93" w:rsidRPr="0018551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46AB6">
                    <w:rPr>
                      <w:rFonts w:ascii="Arial" w:hAnsi="Arial" w:cs="Arial"/>
                      <w:sz w:val="22"/>
                      <w:szCs w:val="22"/>
                    </w:rPr>
                    <w:t>probably</w:t>
                  </w:r>
                  <w:r w:rsidR="00381D93" w:rsidRPr="0018551A">
                    <w:rPr>
                      <w:rFonts w:ascii="Arial" w:hAnsi="Arial" w:cs="Arial"/>
                      <w:sz w:val="22"/>
                      <w:szCs w:val="22"/>
                    </w:rPr>
                    <w:t xml:space="preserve"> not the last) well-described fungal virus which shares </w:t>
                  </w:r>
                  <w:r w:rsidR="00D52C1B">
                    <w:rPr>
                      <w:rFonts w:ascii="Arial" w:hAnsi="Arial" w:cs="Arial"/>
                      <w:sz w:val="22"/>
                      <w:szCs w:val="22"/>
                    </w:rPr>
                    <w:t xml:space="preserve">close </w:t>
                  </w:r>
                  <w:r w:rsidR="00381D93" w:rsidRPr="0018551A">
                    <w:rPr>
                      <w:rFonts w:ascii="Arial" w:hAnsi="Arial" w:cs="Arial"/>
                      <w:sz w:val="22"/>
                      <w:szCs w:val="22"/>
                    </w:rPr>
                    <w:t xml:space="preserve">phylogenetic </w:t>
                  </w:r>
                  <w:r w:rsidR="00D52C1B">
                    <w:rPr>
                      <w:rFonts w:ascii="Arial" w:hAnsi="Arial" w:cs="Arial"/>
                      <w:sz w:val="22"/>
                      <w:szCs w:val="22"/>
                    </w:rPr>
                    <w:t>relationships</w:t>
                  </w:r>
                  <w:r w:rsidR="00381D93" w:rsidRPr="0018551A">
                    <w:rPr>
                      <w:rFonts w:ascii="Arial" w:hAnsi="Arial" w:cs="Arial"/>
                      <w:sz w:val="22"/>
                      <w:szCs w:val="22"/>
                    </w:rPr>
                    <w:t xml:space="preserve"> with plant-infecting sobemoviruses.</w:t>
                  </w:r>
                  <w:r w:rsidR="008D36F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3AEE42CE" w14:textId="77777777" w:rsidR="00A24420" w:rsidRDefault="00A2442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2473DB" w14:textId="6B9554C1" w:rsidR="00A174CC" w:rsidRDefault="00A2442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Considering the presented data</w:t>
                  </w:r>
                  <w:r w:rsidR="00DC1F24" w:rsidRPr="00DC1F24">
                    <w:rPr>
                      <w:rFonts w:ascii="Arial" w:hAnsi="Arial" w:cs="Arial"/>
                      <w:sz w:val="22"/>
                      <w:szCs w:val="22"/>
                    </w:rPr>
                    <w:t xml:space="preserve">, we support the original idea of Azhar et al (2019) to establish a new genus </w:t>
                  </w:r>
                  <w:r w:rsidR="00DC1F24" w:rsidRPr="00DC1F24">
                    <w:rPr>
                      <w:rFonts w:ascii="Arial" w:hAnsi="Arial" w:cs="Arial"/>
                      <w:i/>
                      <w:sz w:val="22"/>
                      <w:szCs w:val="22"/>
                    </w:rPr>
                    <w:t>H</w:t>
                  </w:r>
                  <w:r w:rsidR="000264CD">
                    <w:rPr>
                      <w:rFonts w:ascii="Arial" w:hAnsi="Arial" w:cs="Arial"/>
                      <w:i/>
                      <w:sz w:val="22"/>
                      <w:szCs w:val="22"/>
                    </w:rPr>
                    <w:t>u</w:t>
                  </w:r>
                  <w:r w:rsidR="00DC1F24" w:rsidRPr="00DC1F24">
                    <w:rPr>
                      <w:rFonts w:ascii="Arial" w:hAnsi="Arial" w:cs="Arial"/>
                      <w:i/>
                      <w:sz w:val="22"/>
                      <w:szCs w:val="22"/>
                    </w:rPr>
                    <w:t>bsclerovirus</w:t>
                  </w:r>
                  <w:r w:rsidR="00DC1F24" w:rsidRPr="00DC1F24">
                    <w:rPr>
                      <w:rFonts w:ascii="Arial" w:hAnsi="Arial" w:cs="Arial"/>
                      <w:sz w:val="22"/>
                      <w:szCs w:val="22"/>
                    </w:rPr>
                    <w:t xml:space="preserve"> in the family </w:t>
                  </w:r>
                  <w:r w:rsidR="00DC1F24" w:rsidRPr="00DC1F24">
                    <w:rPr>
                      <w:rFonts w:ascii="Arial" w:hAnsi="Arial" w:cs="Arial"/>
                      <w:i/>
                      <w:sz w:val="22"/>
                      <w:szCs w:val="22"/>
                    </w:rPr>
                    <w:t>Solemoviridae</w:t>
                  </w:r>
                  <w:r w:rsidR="00CB58A5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, </w:t>
                  </w:r>
                  <w:r w:rsidR="00CB58A5">
                    <w:rPr>
                      <w:rFonts w:ascii="Arial" w:hAnsi="Arial" w:cs="Arial"/>
                      <w:sz w:val="22"/>
                      <w:szCs w:val="22"/>
                    </w:rPr>
                    <w:t>including</w:t>
                  </w:r>
                  <w:r w:rsidR="00DA132A">
                    <w:rPr>
                      <w:rFonts w:ascii="Arial" w:hAnsi="Arial" w:cs="Arial"/>
                      <w:sz w:val="22"/>
                      <w:szCs w:val="22"/>
                    </w:rPr>
                    <w:t xml:space="preserve"> HuSRV1 as a member of</w:t>
                  </w:r>
                  <w:r w:rsidR="00CB58A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B58A5" w:rsidRPr="00CB58A5">
                    <w:rPr>
                      <w:rFonts w:ascii="Arial" w:hAnsi="Arial" w:cs="Arial"/>
                      <w:i/>
                      <w:sz w:val="22"/>
                      <w:szCs w:val="22"/>
                    </w:rPr>
                    <w:t>H</w:t>
                  </w:r>
                  <w:r w:rsidR="000264CD">
                    <w:rPr>
                      <w:rFonts w:ascii="Arial" w:hAnsi="Arial" w:cs="Arial"/>
                      <w:i/>
                      <w:sz w:val="22"/>
                      <w:szCs w:val="22"/>
                    </w:rPr>
                    <w:t>u</w:t>
                  </w:r>
                  <w:r w:rsidR="00CB58A5" w:rsidRPr="00CB58A5">
                    <w:rPr>
                      <w:rFonts w:ascii="Arial" w:hAnsi="Arial" w:cs="Arial"/>
                      <w:i/>
                      <w:sz w:val="22"/>
                      <w:szCs w:val="22"/>
                    </w:rPr>
                    <w:t>bsclerovirus H</w:t>
                  </w:r>
                  <w:r w:rsidR="0071115E">
                    <w:rPr>
                      <w:rFonts w:ascii="Arial" w:hAnsi="Arial" w:cs="Arial"/>
                      <w:i/>
                      <w:sz w:val="22"/>
                      <w:szCs w:val="22"/>
                    </w:rPr>
                    <w:t>U</w:t>
                  </w:r>
                  <w:r w:rsidR="00CB58A5" w:rsidRPr="00CB58A5">
                    <w:rPr>
                      <w:rFonts w:ascii="Arial" w:hAnsi="Arial" w:cs="Arial"/>
                      <w:i/>
                      <w:sz w:val="22"/>
                      <w:szCs w:val="22"/>
                    </w:rPr>
                    <w:t>SRV</w:t>
                  </w:r>
                  <w:r w:rsidR="00CB58A5">
                    <w:rPr>
                      <w:rFonts w:ascii="Arial" w:hAnsi="Arial" w:cs="Arial"/>
                      <w:i/>
                      <w:sz w:val="22"/>
                      <w:szCs w:val="22"/>
                    </w:rPr>
                    <w:t>.</w:t>
                  </w:r>
                </w:p>
                <w:p w14:paraId="5341B84F" w14:textId="1B487E20" w:rsidR="006B2522" w:rsidRDefault="006B252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71B59C8" w14:textId="7ACFB7F5" w:rsidR="006B2522" w:rsidRPr="0018551A" w:rsidRDefault="006B2522">
                  <w:pPr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18551A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We propose the following species demarcation criteria:</w:t>
                  </w:r>
                </w:p>
                <w:p w14:paraId="0DD1209A" w14:textId="67DE3CA5" w:rsidR="006B2522" w:rsidRPr="006B2522" w:rsidRDefault="006B252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48F0BDF" w14:textId="7941B9D1" w:rsidR="007B0AC6" w:rsidRDefault="007B0AC6" w:rsidP="007B0AC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Fungal viruses with isometric particles, in approx. 30 nm</w:t>
                  </w:r>
                  <w:r w:rsidR="00F46AB6">
                    <w:rPr>
                      <w:rFonts w:ascii="Arial" w:hAnsi="Arial" w:cs="Arial"/>
                      <w:sz w:val="22"/>
                      <w:szCs w:val="22"/>
                    </w:rPr>
                    <w:t xml:space="preserve"> in diameter</w:t>
                  </w:r>
                  <w:r w:rsidR="005B74D1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2EF5FD24" w14:textId="2155A386" w:rsidR="00A60F01" w:rsidRPr="00CC0AC9" w:rsidRDefault="00A60F01" w:rsidP="00A60F0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C0AC9">
                    <w:rPr>
                      <w:rFonts w:ascii="Arial" w:hAnsi="Arial" w:cs="Arial"/>
                      <w:sz w:val="22"/>
                      <w:szCs w:val="22"/>
                    </w:rPr>
                    <w:t xml:space="preserve">Phylogenetic relationships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the virus-en</w:t>
                  </w:r>
                  <w:r w:rsidR="00DA132A"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oded</w:t>
                  </w:r>
                  <w:r w:rsidRPr="00CC0AC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364E6">
                    <w:rPr>
                      <w:rFonts w:ascii="Arial" w:hAnsi="Arial" w:cs="Arial"/>
                      <w:sz w:val="22"/>
                      <w:szCs w:val="22"/>
                    </w:rPr>
                    <w:t xml:space="preserve">genes of </w:t>
                  </w:r>
                  <w:r w:rsidRPr="00CC0AC9">
                    <w:rPr>
                      <w:rFonts w:ascii="Arial" w:hAnsi="Arial" w:cs="Arial"/>
                      <w:sz w:val="22"/>
                      <w:szCs w:val="22"/>
                    </w:rPr>
                    <w:t xml:space="preserve">protease-VPg, RdRP and CP to </w:t>
                  </w:r>
                  <w:r w:rsidR="002364E6">
                    <w:rPr>
                      <w:rFonts w:ascii="Arial" w:hAnsi="Arial" w:cs="Arial"/>
                      <w:sz w:val="22"/>
                      <w:szCs w:val="22"/>
                    </w:rPr>
                    <w:t xml:space="preserve">the genes encoding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respective </w:t>
                  </w:r>
                  <w:r w:rsidRPr="00CC0AC9">
                    <w:rPr>
                      <w:rFonts w:ascii="Arial" w:hAnsi="Arial" w:cs="Arial"/>
                      <w:sz w:val="22"/>
                      <w:szCs w:val="22"/>
                    </w:rPr>
                    <w:t>sobemovir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al proteins</w:t>
                  </w:r>
                  <w:r w:rsidR="005B74D1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609E1176" w14:textId="371B67D1" w:rsidR="00A60F01" w:rsidRPr="00CC0AC9" w:rsidRDefault="00A60F01" w:rsidP="00A60F0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C0AC9">
                    <w:rPr>
                      <w:rFonts w:ascii="Arial" w:hAnsi="Arial" w:cs="Arial"/>
                      <w:sz w:val="22"/>
                      <w:szCs w:val="22"/>
                    </w:rPr>
                    <w:t>Genome organization similar to HuSRV1</w:t>
                  </w:r>
                  <w:r w:rsidR="005B74D1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57B009BF" w14:textId="5E2A1146" w:rsidR="007B0AC6" w:rsidRPr="00CC0AC9" w:rsidRDefault="007B0AC6" w:rsidP="007B0AC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B0AC6">
                    <w:rPr>
                      <w:rFonts w:ascii="Arial" w:hAnsi="Arial" w:cs="Arial"/>
                      <w:sz w:val="22"/>
                      <w:szCs w:val="22"/>
                    </w:rPr>
                    <w:t xml:space="preserve">Differences in nucleotide sequence identity of genomes around or greater than </w:t>
                  </w:r>
                  <w:r w:rsidRPr="00CC0AC9">
                    <w:rPr>
                      <w:rFonts w:ascii="Arial" w:hAnsi="Arial" w:cs="Arial"/>
                      <w:sz w:val="22"/>
                      <w:szCs w:val="22"/>
                    </w:rPr>
                    <w:t>25%</w:t>
                  </w:r>
                  <w:r w:rsidR="005B74D1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5029904B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9392DAC" w14:textId="77777777" w:rsidR="0048214A" w:rsidRDefault="0048214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74FE57D" w14:textId="6199EC82" w:rsidR="00A174CC" w:rsidRPr="0048214A" w:rsidRDefault="008815EE" w:rsidP="0048214A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2F23CF3E" w14:textId="0BB6F26E" w:rsidR="00A174CC" w:rsidRDefault="00CC42DD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val="it-IT" w:eastAsia="it-IT"/>
        </w:rPr>
        <w:drawing>
          <wp:inline distT="0" distB="0" distL="0" distR="0" wp14:anchorId="047F2B46" wp14:editId="7EDC5CF4">
            <wp:extent cx="5731510" cy="2392045"/>
            <wp:effectExtent l="0" t="0" r="254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24768" w14:textId="77777777" w:rsidR="00A174CC" w:rsidRPr="0064216A" w:rsidRDefault="00A174CC">
      <w:pPr>
        <w:rPr>
          <w:rFonts w:ascii="Arial" w:hAnsi="Arial" w:cs="Arial"/>
          <w:b/>
          <w:sz w:val="20"/>
          <w:szCs w:val="20"/>
        </w:rPr>
      </w:pPr>
    </w:p>
    <w:p w14:paraId="1B5558AD" w14:textId="5705BDD0" w:rsidR="00A174CC" w:rsidRPr="0040363C" w:rsidRDefault="006B3F7B">
      <w:pPr>
        <w:rPr>
          <w:rFonts w:ascii="Arial" w:hAnsi="Arial" w:cs="Arial"/>
          <w:sz w:val="20"/>
          <w:szCs w:val="20"/>
        </w:rPr>
      </w:pPr>
      <w:r w:rsidRPr="0064216A">
        <w:rPr>
          <w:rFonts w:ascii="Arial" w:hAnsi="Arial" w:cs="Arial"/>
          <w:b/>
          <w:sz w:val="20"/>
          <w:szCs w:val="20"/>
        </w:rPr>
        <w:t>Fig. 1. Genome annotation</w:t>
      </w:r>
      <w:r w:rsidR="00F90CF2">
        <w:rPr>
          <w:rFonts w:ascii="Arial" w:hAnsi="Arial" w:cs="Arial"/>
          <w:b/>
          <w:sz w:val="20"/>
          <w:szCs w:val="20"/>
        </w:rPr>
        <w:t xml:space="preserve"> </w:t>
      </w:r>
      <w:r w:rsidRPr="0064216A">
        <w:rPr>
          <w:rFonts w:ascii="Arial" w:hAnsi="Arial" w:cs="Arial"/>
          <w:b/>
          <w:sz w:val="20"/>
          <w:szCs w:val="20"/>
        </w:rPr>
        <w:t xml:space="preserve">of the </w:t>
      </w:r>
      <w:r w:rsidR="00F90CF2">
        <w:rPr>
          <w:rFonts w:ascii="Arial" w:hAnsi="Arial" w:cs="Arial"/>
          <w:b/>
          <w:sz w:val="20"/>
          <w:szCs w:val="20"/>
        </w:rPr>
        <w:t>typical members</w:t>
      </w:r>
      <w:r w:rsidRPr="0064216A">
        <w:rPr>
          <w:rFonts w:ascii="Arial" w:hAnsi="Arial" w:cs="Arial"/>
          <w:b/>
          <w:sz w:val="20"/>
          <w:szCs w:val="20"/>
        </w:rPr>
        <w:t xml:space="preserve"> of phylogenetically related genera belonging to the family </w:t>
      </w:r>
      <w:r w:rsidRPr="0064216A">
        <w:rPr>
          <w:rFonts w:ascii="Arial" w:hAnsi="Arial" w:cs="Arial"/>
          <w:b/>
          <w:i/>
          <w:sz w:val="20"/>
          <w:szCs w:val="20"/>
        </w:rPr>
        <w:t>Solemoviridae</w:t>
      </w:r>
      <w:r w:rsidRPr="0064216A">
        <w:rPr>
          <w:rFonts w:ascii="Arial" w:hAnsi="Arial" w:cs="Arial"/>
          <w:b/>
          <w:sz w:val="20"/>
          <w:szCs w:val="20"/>
        </w:rPr>
        <w:t xml:space="preserve">: </w:t>
      </w:r>
      <w:r w:rsidRPr="0064216A">
        <w:rPr>
          <w:rFonts w:ascii="Arial" w:hAnsi="Arial" w:cs="Arial"/>
          <w:b/>
          <w:i/>
          <w:sz w:val="20"/>
          <w:szCs w:val="20"/>
        </w:rPr>
        <w:t>So</w:t>
      </w:r>
      <w:r w:rsidR="00C2477B">
        <w:rPr>
          <w:rFonts w:ascii="Arial" w:hAnsi="Arial" w:cs="Arial"/>
          <w:b/>
          <w:i/>
          <w:sz w:val="20"/>
          <w:szCs w:val="20"/>
        </w:rPr>
        <w:t>b</w:t>
      </w:r>
      <w:r w:rsidRPr="0064216A">
        <w:rPr>
          <w:rFonts w:ascii="Arial" w:hAnsi="Arial" w:cs="Arial"/>
          <w:b/>
          <w:i/>
          <w:sz w:val="20"/>
          <w:szCs w:val="20"/>
        </w:rPr>
        <w:t>emovirus</w:t>
      </w:r>
      <w:r w:rsidRPr="0064216A">
        <w:rPr>
          <w:rFonts w:ascii="Arial" w:hAnsi="Arial" w:cs="Arial"/>
          <w:b/>
          <w:sz w:val="20"/>
          <w:szCs w:val="20"/>
        </w:rPr>
        <w:t xml:space="preserve">, </w:t>
      </w:r>
      <w:r w:rsidRPr="0064216A">
        <w:rPr>
          <w:rFonts w:ascii="Arial" w:hAnsi="Arial" w:cs="Arial"/>
          <w:b/>
          <w:i/>
          <w:sz w:val="20"/>
          <w:szCs w:val="20"/>
        </w:rPr>
        <w:t>Polemovirus</w:t>
      </w:r>
      <w:r w:rsidRPr="0064216A">
        <w:rPr>
          <w:rFonts w:ascii="Arial" w:hAnsi="Arial" w:cs="Arial"/>
          <w:b/>
          <w:sz w:val="20"/>
          <w:szCs w:val="20"/>
        </w:rPr>
        <w:t xml:space="preserve">, </w:t>
      </w:r>
      <w:r w:rsidRPr="0064216A">
        <w:rPr>
          <w:rFonts w:ascii="Arial" w:hAnsi="Arial" w:cs="Arial"/>
          <w:b/>
          <w:i/>
          <w:sz w:val="20"/>
          <w:szCs w:val="20"/>
        </w:rPr>
        <w:t>Enamovirus</w:t>
      </w:r>
      <w:r w:rsidRPr="0064216A">
        <w:rPr>
          <w:rFonts w:ascii="Arial" w:hAnsi="Arial" w:cs="Arial"/>
          <w:b/>
          <w:sz w:val="20"/>
          <w:szCs w:val="20"/>
        </w:rPr>
        <w:t xml:space="preserve">, </w:t>
      </w:r>
      <w:r w:rsidRPr="0064216A">
        <w:rPr>
          <w:rFonts w:ascii="Arial" w:hAnsi="Arial" w:cs="Arial"/>
          <w:b/>
          <w:i/>
          <w:sz w:val="20"/>
          <w:szCs w:val="20"/>
        </w:rPr>
        <w:t>Polerovirus</w:t>
      </w:r>
      <w:r w:rsidRPr="0064216A">
        <w:rPr>
          <w:rFonts w:ascii="Arial" w:hAnsi="Arial" w:cs="Arial"/>
          <w:b/>
          <w:sz w:val="20"/>
          <w:szCs w:val="20"/>
        </w:rPr>
        <w:t xml:space="preserve">, and the proposed novel genus </w:t>
      </w:r>
      <w:r w:rsidRPr="0064216A">
        <w:rPr>
          <w:rFonts w:ascii="Arial" w:hAnsi="Arial" w:cs="Arial"/>
          <w:b/>
          <w:i/>
          <w:sz w:val="20"/>
          <w:szCs w:val="20"/>
        </w:rPr>
        <w:t>H</w:t>
      </w:r>
      <w:r w:rsidR="00F90CF2">
        <w:rPr>
          <w:rFonts w:ascii="Arial" w:hAnsi="Arial" w:cs="Arial"/>
          <w:b/>
          <w:i/>
          <w:sz w:val="20"/>
          <w:szCs w:val="20"/>
        </w:rPr>
        <w:t>u</w:t>
      </w:r>
      <w:r w:rsidRPr="0064216A">
        <w:rPr>
          <w:rFonts w:ascii="Arial" w:hAnsi="Arial" w:cs="Arial"/>
          <w:b/>
          <w:i/>
          <w:sz w:val="20"/>
          <w:szCs w:val="20"/>
        </w:rPr>
        <w:t>bsclerovirus</w:t>
      </w:r>
      <w:r w:rsidRPr="0064216A">
        <w:rPr>
          <w:rFonts w:ascii="Arial" w:hAnsi="Arial" w:cs="Arial"/>
          <w:b/>
          <w:sz w:val="20"/>
          <w:szCs w:val="20"/>
        </w:rPr>
        <w:t xml:space="preserve">. </w:t>
      </w:r>
      <w:r w:rsidRPr="0064216A">
        <w:rPr>
          <w:rFonts w:ascii="Arial" w:hAnsi="Arial" w:cs="Arial"/>
          <w:sz w:val="20"/>
          <w:szCs w:val="20"/>
        </w:rPr>
        <w:t>RdR</w:t>
      </w:r>
      <w:r w:rsidR="00E153FA" w:rsidRPr="0064216A">
        <w:rPr>
          <w:rFonts w:ascii="Arial" w:hAnsi="Arial" w:cs="Arial"/>
          <w:sz w:val="20"/>
          <w:szCs w:val="20"/>
        </w:rPr>
        <w:t>P</w:t>
      </w:r>
      <w:r w:rsidRPr="0064216A">
        <w:rPr>
          <w:rFonts w:ascii="Arial" w:hAnsi="Arial" w:cs="Arial"/>
          <w:sz w:val="20"/>
          <w:szCs w:val="20"/>
        </w:rPr>
        <w:t xml:space="preserve"> genes are shown in the upper frame (frame 0); middle frame represents +1 frame and lower frame represents +2 frame. Non-canonical AUG start codon is marked with asterisk (*). –1 ribosomal frameshifting site is marked by long vertical dashed line. Read-through codon is shown by short vertical dashed line. </w:t>
      </w:r>
      <w:r w:rsidR="009B7976" w:rsidRPr="0064216A">
        <w:rPr>
          <w:rFonts w:ascii="Arial" w:hAnsi="Arial" w:cs="Arial"/>
          <w:sz w:val="20"/>
          <w:szCs w:val="20"/>
        </w:rPr>
        <w:t>A genome-</w:t>
      </w:r>
      <w:r w:rsidR="0040363C">
        <w:rPr>
          <w:rFonts w:ascii="Arial" w:hAnsi="Arial" w:cs="Arial"/>
          <w:sz w:val="20"/>
          <w:szCs w:val="20"/>
        </w:rPr>
        <w:t>linked viral protein</w:t>
      </w:r>
      <w:r w:rsidR="009B7976" w:rsidRPr="00D661A2">
        <w:rPr>
          <w:rFonts w:ascii="Arial" w:hAnsi="Arial" w:cs="Arial"/>
          <w:sz w:val="20"/>
          <w:szCs w:val="20"/>
        </w:rPr>
        <w:t xml:space="preserve"> </w:t>
      </w:r>
      <w:r w:rsidR="0040363C">
        <w:rPr>
          <w:rFonts w:ascii="Arial" w:hAnsi="Arial" w:cs="Arial"/>
          <w:sz w:val="20"/>
          <w:szCs w:val="20"/>
        </w:rPr>
        <w:t>(</w:t>
      </w:r>
      <w:r w:rsidRPr="00D661A2">
        <w:rPr>
          <w:rFonts w:ascii="Arial" w:eastAsiaTheme="minorHAnsi" w:hAnsi="Arial" w:cs="Arial"/>
          <w:sz w:val="20"/>
          <w:szCs w:val="20"/>
        </w:rPr>
        <w:t>VPg</w:t>
      </w:r>
      <w:r w:rsidR="0040363C">
        <w:rPr>
          <w:rFonts w:ascii="Arial" w:eastAsiaTheme="minorHAnsi" w:hAnsi="Arial" w:cs="Arial"/>
          <w:sz w:val="20"/>
          <w:szCs w:val="20"/>
        </w:rPr>
        <w:t>)</w:t>
      </w:r>
      <w:r w:rsidRPr="00D661A2">
        <w:rPr>
          <w:rFonts w:ascii="Arial" w:eastAsiaTheme="minorHAnsi" w:hAnsi="Arial" w:cs="Arial"/>
          <w:sz w:val="20"/>
          <w:szCs w:val="20"/>
        </w:rPr>
        <w:t xml:space="preserve"> is depicted as a red dot. </w:t>
      </w:r>
      <w:r w:rsidR="0040363C" w:rsidRPr="00D661A2">
        <w:rPr>
          <w:rFonts w:ascii="Arial" w:hAnsi="Arial" w:cs="Arial"/>
          <w:sz w:val="20"/>
          <w:szCs w:val="20"/>
        </w:rPr>
        <w:t>Different protein functions are displayed with different colors. Color code: lilac—viral RNAi suppressor</w:t>
      </w:r>
      <w:r w:rsidR="0040363C" w:rsidRPr="0064216A">
        <w:rPr>
          <w:rFonts w:ascii="Arial" w:hAnsi="Arial" w:cs="Arial"/>
          <w:sz w:val="20"/>
          <w:szCs w:val="20"/>
        </w:rPr>
        <w:t>; red—serine protease-VPg; yellow—picornavirus-like RdR</w:t>
      </w:r>
      <w:r w:rsidR="0040363C">
        <w:rPr>
          <w:rFonts w:ascii="Arial" w:hAnsi="Arial" w:cs="Arial"/>
          <w:sz w:val="20"/>
          <w:szCs w:val="20"/>
        </w:rPr>
        <w:t>P</w:t>
      </w:r>
      <w:r w:rsidR="0040363C" w:rsidRPr="0064216A">
        <w:rPr>
          <w:rFonts w:ascii="Arial" w:hAnsi="Arial" w:cs="Arial"/>
          <w:sz w:val="20"/>
          <w:szCs w:val="20"/>
        </w:rPr>
        <w:t>; green—picornovirus-like CP</w:t>
      </w:r>
      <w:r w:rsidR="0040363C">
        <w:rPr>
          <w:rFonts w:ascii="Arial" w:hAnsi="Arial" w:cs="Arial"/>
          <w:sz w:val="20"/>
          <w:szCs w:val="20"/>
        </w:rPr>
        <w:t xml:space="preserve"> (polero- and enamoviral CPs have additional readthrough domain translated via a stop codon suppression)</w:t>
      </w:r>
      <w:r w:rsidR="0040363C" w:rsidRPr="0064216A">
        <w:rPr>
          <w:rFonts w:ascii="Arial" w:hAnsi="Arial" w:cs="Arial"/>
          <w:sz w:val="20"/>
          <w:szCs w:val="20"/>
        </w:rPr>
        <w:t>; blue—movement protein</w:t>
      </w:r>
      <w:r w:rsidR="0040363C">
        <w:rPr>
          <w:rFonts w:ascii="Arial" w:hAnsi="Arial" w:cs="Arial"/>
          <w:sz w:val="20"/>
          <w:szCs w:val="20"/>
        </w:rPr>
        <w:t>;</w:t>
      </w:r>
      <w:r w:rsidR="0040363C" w:rsidRPr="0064216A">
        <w:rPr>
          <w:rFonts w:ascii="Arial" w:hAnsi="Arial" w:cs="Arial"/>
          <w:sz w:val="20"/>
          <w:szCs w:val="20"/>
        </w:rPr>
        <w:t xml:space="preserve"> grey—unknown function.</w:t>
      </w:r>
    </w:p>
    <w:p w14:paraId="5174CA02" w14:textId="71E7B8F5" w:rsidR="003F412A" w:rsidRDefault="003F412A">
      <w:pPr>
        <w:rPr>
          <w:rFonts w:ascii="Arial" w:hAnsi="Arial" w:cs="Arial"/>
        </w:rPr>
      </w:pPr>
      <w:r w:rsidRPr="003F412A">
        <w:rPr>
          <w:noProof/>
          <w:lang w:val="it-IT" w:eastAsia="it-IT"/>
        </w:rPr>
        <w:lastRenderedPageBreak/>
        <w:drawing>
          <wp:inline distT="0" distB="0" distL="0" distR="0" wp14:anchorId="61AF8F34" wp14:editId="7FB2DC2B">
            <wp:extent cx="5731510" cy="1515745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7F73E" w14:textId="77777777" w:rsidR="00655F7E" w:rsidRDefault="00655F7E">
      <w:pPr>
        <w:rPr>
          <w:rFonts w:ascii="Arial" w:hAnsi="Arial" w:cs="Arial"/>
          <w:b/>
          <w:sz w:val="20"/>
          <w:szCs w:val="20"/>
        </w:rPr>
      </w:pPr>
    </w:p>
    <w:p w14:paraId="534B3369" w14:textId="2158A112" w:rsidR="003F412A" w:rsidRPr="000522AF" w:rsidRDefault="003F412A">
      <w:pPr>
        <w:rPr>
          <w:rFonts w:ascii="Arial" w:hAnsi="Arial" w:cs="Arial"/>
          <w:sz w:val="20"/>
          <w:szCs w:val="20"/>
        </w:rPr>
      </w:pPr>
      <w:r w:rsidRPr="000522AF">
        <w:rPr>
          <w:rFonts w:ascii="Arial" w:hAnsi="Arial" w:cs="Arial"/>
          <w:b/>
          <w:sz w:val="20"/>
          <w:szCs w:val="20"/>
        </w:rPr>
        <w:t>Fig. 2. Multiple sequence alignment</w:t>
      </w:r>
      <w:r w:rsidR="00E16FE7" w:rsidRPr="000522AF">
        <w:rPr>
          <w:rFonts w:ascii="Arial" w:hAnsi="Arial" w:cs="Arial"/>
          <w:b/>
          <w:sz w:val="20"/>
          <w:szCs w:val="20"/>
        </w:rPr>
        <w:t xml:space="preserve"> of RdRPs (aa sequences) of HuSRV1 isolates and the other related sequences</w:t>
      </w:r>
      <w:r w:rsidR="00E16FE7" w:rsidRPr="000522AF">
        <w:rPr>
          <w:rFonts w:ascii="Arial" w:hAnsi="Arial" w:cs="Arial"/>
          <w:sz w:val="20"/>
          <w:szCs w:val="20"/>
        </w:rPr>
        <w:t xml:space="preserve"> visualized as</w:t>
      </w:r>
      <w:r w:rsidR="00222B98" w:rsidRPr="000522AF">
        <w:rPr>
          <w:rFonts w:ascii="Arial" w:hAnsi="Arial" w:cs="Arial"/>
          <w:sz w:val="20"/>
          <w:szCs w:val="20"/>
        </w:rPr>
        <w:t>:</w:t>
      </w:r>
      <w:r w:rsidR="00E16FE7" w:rsidRPr="000522AF">
        <w:rPr>
          <w:rFonts w:ascii="Arial" w:hAnsi="Arial" w:cs="Arial"/>
          <w:sz w:val="20"/>
          <w:szCs w:val="20"/>
        </w:rPr>
        <w:t xml:space="preserve"> (A) </w:t>
      </w:r>
      <w:r w:rsidR="00222B98" w:rsidRPr="000522AF">
        <w:rPr>
          <w:rFonts w:ascii="Arial" w:hAnsi="Arial" w:cs="Arial"/>
          <w:sz w:val="20"/>
          <w:szCs w:val="20"/>
        </w:rPr>
        <w:t xml:space="preserve">an alignment (conserved sequences are shown as black lines, the gaps indicate SNPs; 100% of identity is presented in green), </w:t>
      </w:r>
      <w:r w:rsidR="00E16FE7" w:rsidRPr="000522AF">
        <w:rPr>
          <w:rFonts w:ascii="Arial" w:hAnsi="Arial" w:cs="Arial"/>
          <w:sz w:val="20"/>
          <w:szCs w:val="20"/>
        </w:rPr>
        <w:t>(B) a heatmap of identity percentages.</w:t>
      </w:r>
    </w:p>
    <w:p w14:paraId="58C508EC" w14:textId="7844FF34" w:rsidR="00B65AF6" w:rsidRDefault="00B65AF6">
      <w:pPr>
        <w:rPr>
          <w:rFonts w:ascii="Arial" w:hAnsi="Arial" w:cs="Arial"/>
          <w:sz w:val="22"/>
          <w:szCs w:val="22"/>
        </w:rPr>
      </w:pPr>
    </w:p>
    <w:p w14:paraId="09FF6D7F" w14:textId="47D90A56" w:rsidR="00655F7E" w:rsidRDefault="00655F7E">
      <w:pPr>
        <w:rPr>
          <w:rFonts w:ascii="Arial" w:hAnsi="Arial" w:cs="Arial"/>
          <w:sz w:val="22"/>
          <w:szCs w:val="22"/>
        </w:rPr>
      </w:pPr>
    </w:p>
    <w:p w14:paraId="6C6E6D9D" w14:textId="77777777" w:rsidR="00655F7E" w:rsidRPr="00FB7224" w:rsidRDefault="00655F7E">
      <w:pPr>
        <w:rPr>
          <w:rFonts w:ascii="Arial" w:hAnsi="Arial" w:cs="Arial"/>
          <w:sz w:val="22"/>
          <w:szCs w:val="22"/>
        </w:rPr>
      </w:pPr>
    </w:p>
    <w:p w14:paraId="2DA09BF9" w14:textId="6185A2A3" w:rsidR="003F412A" w:rsidRDefault="003F412A">
      <w:pPr>
        <w:rPr>
          <w:rFonts w:ascii="Arial" w:hAnsi="Arial" w:cs="Arial"/>
          <w:sz w:val="22"/>
          <w:szCs w:val="22"/>
        </w:rPr>
      </w:pPr>
    </w:p>
    <w:p w14:paraId="5EBD4432" w14:textId="4771C804" w:rsidR="00A24420" w:rsidRDefault="00655F7E">
      <w:pPr>
        <w:rPr>
          <w:rFonts w:ascii="Arial" w:hAnsi="Arial" w:cs="Arial"/>
          <w:sz w:val="22"/>
          <w:szCs w:val="22"/>
        </w:rPr>
      </w:pPr>
      <w:r>
        <w:rPr>
          <w:noProof/>
          <w:lang w:val="it-IT" w:eastAsia="it-IT"/>
        </w:rPr>
        <w:drawing>
          <wp:inline distT="0" distB="0" distL="0" distR="0" wp14:anchorId="731320FC" wp14:editId="2E1587C1">
            <wp:extent cx="5731510" cy="311912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D0FCE" w14:textId="27186181" w:rsidR="00A061CA" w:rsidRDefault="00A061CA">
      <w:pPr>
        <w:rPr>
          <w:rFonts w:ascii="Arial" w:hAnsi="Arial" w:cs="Arial"/>
          <w:sz w:val="22"/>
          <w:szCs w:val="22"/>
        </w:rPr>
      </w:pPr>
    </w:p>
    <w:p w14:paraId="6D614676" w14:textId="77777777" w:rsidR="00655F7E" w:rsidRDefault="00655F7E">
      <w:pPr>
        <w:rPr>
          <w:rFonts w:ascii="Arial" w:hAnsi="Arial" w:cs="Arial"/>
          <w:sz w:val="22"/>
          <w:szCs w:val="22"/>
        </w:rPr>
      </w:pPr>
    </w:p>
    <w:p w14:paraId="7CDCD7A6" w14:textId="7E9E3CBD" w:rsidR="00117F8E" w:rsidRPr="000522AF" w:rsidRDefault="00117F8E" w:rsidP="00117F8E">
      <w:pPr>
        <w:rPr>
          <w:rFonts w:ascii="Arial" w:hAnsi="Arial" w:cs="Arial"/>
          <w:sz w:val="20"/>
          <w:szCs w:val="20"/>
        </w:rPr>
      </w:pPr>
      <w:r w:rsidRPr="000522AF">
        <w:rPr>
          <w:rFonts w:ascii="Arial" w:hAnsi="Arial" w:cs="Arial"/>
          <w:b/>
          <w:sz w:val="20"/>
          <w:szCs w:val="20"/>
        </w:rPr>
        <w:t xml:space="preserve">Fig. 3. </w:t>
      </w:r>
      <w:r w:rsidR="00715804" w:rsidRPr="000522AF">
        <w:rPr>
          <w:rFonts w:ascii="Arial" w:hAnsi="Arial" w:cs="Arial"/>
          <w:b/>
          <w:sz w:val="20"/>
          <w:szCs w:val="20"/>
        </w:rPr>
        <w:t xml:space="preserve">Phylogenetic distance reconstruction </w:t>
      </w:r>
      <w:r w:rsidR="00715804" w:rsidRPr="000522AF">
        <w:rPr>
          <w:rFonts w:ascii="Arial" w:hAnsi="Arial" w:cs="Arial"/>
          <w:sz w:val="20"/>
          <w:szCs w:val="20"/>
        </w:rPr>
        <w:t>based on t</w:t>
      </w:r>
      <w:r w:rsidRPr="000522AF">
        <w:rPr>
          <w:rFonts w:ascii="Arial" w:hAnsi="Arial" w:cs="Arial"/>
          <w:sz w:val="20"/>
          <w:szCs w:val="20"/>
        </w:rPr>
        <w:t xml:space="preserve">he results of the </w:t>
      </w:r>
      <w:r w:rsidR="00715804" w:rsidRPr="000522AF">
        <w:rPr>
          <w:rFonts w:ascii="Arial" w:hAnsi="Arial" w:cs="Arial"/>
          <w:sz w:val="20"/>
          <w:szCs w:val="20"/>
        </w:rPr>
        <w:t xml:space="preserve">Clustal Omega alignments of </w:t>
      </w:r>
      <w:r w:rsidRPr="000522AF">
        <w:rPr>
          <w:rFonts w:ascii="Arial" w:hAnsi="Arial" w:cs="Arial"/>
          <w:sz w:val="20"/>
          <w:szCs w:val="20"/>
        </w:rPr>
        <w:t>nucleotide</w:t>
      </w:r>
      <w:r w:rsidR="00715804" w:rsidRPr="000522AF">
        <w:rPr>
          <w:rFonts w:ascii="Arial" w:hAnsi="Arial" w:cs="Arial"/>
          <w:sz w:val="20"/>
          <w:szCs w:val="20"/>
        </w:rPr>
        <w:t xml:space="preserve"> sequences of RdRP genes</w:t>
      </w:r>
      <w:r w:rsidRPr="000522AF">
        <w:rPr>
          <w:rFonts w:ascii="Arial" w:hAnsi="Arial" w:cs="Arial"/>
          <w:sz w:val="20"/>
          <w:szCs w:val="20"/>
        </w:rPr>
        <w:t>.</w:t>
      </w:r>
      <w:r w:rsidR="007B4F43">
        <w:rPr>
          <w:rFonts w:ascii="Arial" w:hAnsi="Arial" w:cs="Arial"/>
          <w:sz w:val="20"/>
          <w:szCs w:val="20"/>
        </w:rPr>
        <w:t xml:space="preserve"> </w:t>
      </w:r>
      <w:r w:rsidR="004A637F">
        <w:rPr>
          <w:rFonts w:ascii="Arial" w:hAnsi="Arial" w:cs="Arial"/>
          <w:sz w:val="20"/>
          <w:szCs w:val="20"/>
        </w:rPr>
        <w:t>A s</w:t>
      </w:r>
      <w:r w:rsidR="00695D8D" w:rsidRPr="00695D8D">
        <w:rPr>
          <w:rFonts w:ascii="Arial" w:hAnsi="Arial" w:cs="Arial"/>
          <w:sz w:val="20"/>
          <w:szCs w:val="20"/>
        </w:rPr>
        <w:t>cale bar indicate</w:t>
      </w:r>
      <w:r w:rsidR="004A637F">
        <w:rPr>
          <w:rFonts w:ascii="Arial" w:hAnsi="Arial" w:cs="Arial"/>
          <w:sz w:val="20"/>
          <w:szCs w:val="20"/>
        </w:rPr>
        <w:t>s</w:t>
      </w:r>
      <w:r w:rsidR="00695D8D" w:rsidRPr="00695D8D">
        <w:rPr>
          <w:rFonts w:ascii="Arial" w:hAnsi="Arial" w:cs="Arial"/>
          <w:sz w:val="20"/>
          <w:szCs w:val="20"/>
        </w:rPr>
        <w:t xml:space="preserve"> number of nucleotide substitutions per site</w:t>
      </w:r>
      <w:r w:rsidR="004A637F">
        <w:rPr>
          <w:rFonts w:ascii="Arial" w:hAnsi="Arial" w:cs="Arial"/>
          <w:sz w:val="20"/>
          <w:szCs w:val="20"/>
        </w:rPr>
        <w:t>.</w:t>
      </w:r>
    </w:p>
    <w:p w14:paraId="50F7B4CE" w14:textId="77777777" w:rsidR="00A061CA" w:rsidRPr="00A061CA" w:rsidRDefault="00A061CA" w:rsidP="00117F8E">
      <w:pPr>
        <w:rPr>
          <w:rFonts w:ascii="Arial" w:hAnsi="Arial" w:cs="Arial"/>
          <w:sz w:val="22"/>
          <w:szCs w:val="22"/>
        </w:rPr>
      </w:pPr>
    </w:p>
    <w:p w14:paraId="24E5C59B" w14:textId="34EFE3A5" w:rsidR="00F717E0" w:rsidRPr="00A061CA" w:rsidRDefault="00655F7E" w:rsidP="00117F8E">
      <w:pPr>
        <w:rPr>
          <w:rFonts w:ascii="Arial" w:hAnsi="Arial" w:cs="Arial"/>
          <w:sz w:val="22"/>
          <w:szCs w:val="22"/>
        </w:rPr>
      </w:pPr>
      <w:r w:rsidRPr="00655F7E">
        <w:rPr>
          <w:noProof/>
          <w:lang w:val="it-IT" w:eastAsia="it-IT"/>
        </w:rPr>
        <w:lastRenderedPageBreak/>
        <w:drawing>
          <wp:inline distT="0" distB="0" distL="0" distR="0" wp14:anchorId="71FCF2CD" wp14:editId="1153229F">
            <wp:extent cx="5668505" cy="4227827"/>
            <wp:effectExtent l="0" t="0" r="889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5742" cy="42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C6238" w14:textId="77777777" w:rsidR="00B65AF6" w:rsidRDefault="00B65AF6" w:rsidP="00117F8E">
      <w:pPr>
        <w:rPr>
          <w:rFonts w:ascii="Arial" w:hAnsi="Arial" w:cs="Arial"/>
          <w:sz w:val="22"/>
          <w:szCs w:val="22"/>
        </w:rPr>
      </w:pPr>
    </w:p>
    <w:p w14:paraId="5FB6F426" w14:textId="77777777" w:rsidR="00655F7E" w:rsidRDefault="00655F7E" w:rsidP="00171B58">
      <w:pPr>
        <w:rPr>
          <w:rFonts w:ascii="Arial" w:hAnsi="Arial" w:cs="Arial"/>
          <w:b/>
          <w:sz w:val="20"/>
          <w:szCs w:val="20"/>
        </w:rPr>
      </w:pPr>
    </w:p>
    <w:p w14:paraId="79B4976D" w14:textId="77777777" w:rsidR="00655F7E" w:rsidRDefault="00655F7E" w:rsidP="00171B58">
      <w:pPr>
        <w:rPr>
          <w:rFonts w:ascii="Arial" w:hAnsi="Arial" w:cs="Arial"/>
          <w:b/>
          <w:sz w:val="20"/>
          <w:szCs w:val="20"/>
        </w:rPr>
      </w:pPr>
    </w:p>
    <w:p w14:paraId="2510046C" w14:textId="5AE15BDC" w:rsidR="00171B58" w:rsidRPr="000522AF" w:rsidRDefault="00171B58" w:rsidP="00171B58">
      <w:pPr>
        <w:rPr>
          <w:rFonts w:ascii="Arial" w:hAnsi="Arial" w:cs="Arial"/>
          <w:sz w:val="20"/>
          <w:szCs w:val="20"/>
        </w:rPr>
      </w:pPr>
      <w:r w:rsidRPr="000522AF">
        <w:rPr>
          <w:rFonts w:ascii="Arial" w:hAnsi="Arial" w:cs="Arial"/>
          <w:b/>
          <w:sz w:val="20"/>
          <w:szCs w:val="20"/>
        </w:rPr>
        <w:t xml:space="preserve">Fig. </w:t>
      </w:r>
      <w:r w:rsidR="00655F7E">
        <w:rPr>
          <w:rFonts w:ascii="Arial" w:hAnsi="Arial" w:cs="Arial"/>
          <w:b/>
          <w:sz w:val="20"/>
          <w:szCs w:val="20"/>
        </w:rPr>
        <w:t>4</w:t>
      </w:r>
      <w:r w:rsidRPr="000522AF">
        <w:rPr>
          <w:rFonts w:ascii="Arial" w:hAnsi="Arial" w:cs="Arial"/>
          <w:b/>
          <w:sz w:val="20"/>
          <w:szCs w:val="20"/>
        </w:rPr>
        <w:t xml:space="preserve">. Phylogenetic network reconstruction </w:t>
      </w:r>
      <w:r w:rsidRPr="000522AF">
        <w:rPr>
          <w:rFonts w:ascii="Arial" w:hAnsi="Arial" w:cs="Arial"/>
          <w:sz w:val="20"/>
          <w:szCs w:val="20"/>
        </w:rPr>
        <w:t>based on the results of the Clustal Omega alignments of nucleotide sequences of RdRP genes.</w:t>
      </w:r>
      <w:r w:rsidR="004A637F">
        <w:rPr>
          <w:rFonts w:ascii="Arial" w:hAnsi="Arial" w:cs="Arial"/>
          <w:sz w:val="20"/>
          <w:szCs w:val="20"/>
        </w:rPr>
        <w:t xml:space="preserve"> A s</w:t>
      </w:r>
      <w:r w:rsidR="004A637F" w:rsidRPr="00695D8D">
        <w:rPr>
          <w:rFonts w:ascii="Arial" w:hAnsi="Arial" w:cs="Arial"/>
          <w:sz w:val="20"/>
          <w:szCs w:val="20"/>
        </w:rPr>
        <w:t>cale bar indicate</w:t>
      </w:r>
      <w:r w:rsidR="0071115E">
        <w:rPr>
          <w:rFonts w:ascii="Arial" w:hAnsi="Arial" w:cs="Arial"/>
          <w:sz w:val="20"/>
          <w:szCs w:val="20"/>
        </w:rPr>
        <w:t>s</w:t>
      </w:r>
      <w:r w:rsidR="004A637F" w:rsidRPr="00695D8D">
        <w:rPr>
          <w:rFonts w:ascii="Arial" w:hAnsi="Arial" w:cs="Arial"/>
          <w:sz w:val="20"/>
          <w:szCs w:val="20"/>
        </w:rPr>
        <w:t xml:space="preserve"> number of nucleotide substitutions per site</w:t>
      </w:r>
      <w:r w:rsidR="004A637F">
        <w:rPr>
          <w:rFonts w:ascii="Arial" w:hAnsi="Arial" w:cs="Arial"/>
          <w:sz w:val="20"/>
          <w:szCs w:val="20"/>
        </w:rPr>
        <w:t>.</w:t>
      </w:r>
    </w:p>
    <w:p w14:paraId="629FBC84" w14:textId="77777777" w:rsidR="00171B58" w:rsidRDefault="00171B58" w:rsidP="00117F8E">
      <w:pPr>
        <w:rPr>
          <w:rFonts w:ascii="Arial" w:hAnsi="Arial" w:cs="Arial"/>
          <w:sz w:val="22"/>
          <w:szCs w:val="22"/>
        </w:rPr>
      </w:pPr>
    </w:p>
    <w:p w14:paraId="2E737D30" w14:textId="20221B4C" w:rsidR="00A24420" w:rsidRDefault="00A24420">
      <w:pPr>
        <w:rPr>
          <w:rFonts w:ascii="Arial" w:hAnsi="Arial" w:cs="Arial"/>
          <w:sz w:val="22"/>
          <w:szCs w:val="22"/>
        </w:rPr>
      </w:pPr>
    </w:p>
    <w:p w14:paraId="577DFF43" w14:textId="77777777" w:rsidR="00655F7E" w:rsidRPr="00FB7224" w:rsidRDefault="00655F7E">
      <w:pPr>
        <w:rPr>
          <w:rFonts w:ascii="Arial" w:hAnsi="Arial" w:cs="Arial"/>
          <w:sz w:val="22"/>
          <w:szCs w:val="22"/>
        </w:rPr>
      </w:pPr>
    </w:p>
    <w:p w14:paraId="3437A237" w14:textId="77777777" w:rsidR="00A174CC" w:rsidRPr="00FB7224" w:rsidRDefault="008815EE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FB7224">
        <w:rPr>
          <w:rFonts w:ascii="Arial" w:hAnsi="Arial" w:cs="Arial"/>
          <w:b/>
          <w:sz w:val="22"/>
          <w:szCs w:val="22"/>
        </w:rPr>
        <w:t>References</w:t>
      </w:r>
    </w:p>
    <w:p w14:paraId="6C3B93FD" w14:textId="7C51EF7A" w:rsidR="00061FAA" w:rsidRDefault="00061FAA">
      <w:pPr>
        <w:rPr>
          <w:rFonts w:ascii="Arial" w:hAnsi="Arial" w:cs="Arial"/>
          <w:sz w:val="22"/>
          <w:szCs w:val="22"/>
        </w:rPr>
      </w:pPr>
      <w:r w:rsidRPr="00FB7224">
        <w:rPr>
          <w:rFonts w:ascii="Arial" w:hAnsi="Arial" w:cs="Arial"/>
          <w:sz w:val="22"/>
          <w:szCs w:val="22"/>
        </w:rPr>
        <w:t xml:space="preserve">Azhar A, Mu F, Huang H, Cheng J, Fu Y, Hamid MR, Jiang D, Xie J (2019) A Novel RNA Virus Related to Sobemoviruses Confers Hypovirulence on the Phytopathogenic Fungus </w:t>
      </w:r>
      <w:r w:rsidRPr="00FB7224">
        <w:rPr>
          <w:rFonts w:ascii="Arial" w:hAnsi="Arial" w:cs="Arial"/>
          <w:i/>
          <w:sz w:val="22"/>
          <w:szCs w:val="22"/>
        </w:rPr>
        <w:t>Sclerotinia sclerotiorum</w:t>
      </w:r>
      <w:r w:rsidRPr="00FB7224">
        <w:rPr>
          <w:rFonts w:ascii="Arial" w:hAnsi="Arial" w:cs="Arial"/>
          <w:sz w:val="22"/>
          <w:szCs w:val="22"/>
        </w:rPr>
        <w:t>. Viruses11:759. doi: 10.3390/v11080759. PMID: 31426425</w:t>
      </w:r>
    </w:p>
    <w:p w14:paraId="6E5D1141" w14:textId="036BE739" w:rsidR="00E71359" w:rsidRDefault="00E71359">
      <w:pPr>
        <w:rPr>
          <w:rFonts w:ascii="Arial" w:hAnsi="Arial" w:cs="Arial"/>
          <w:sz w:val="22"/>
          <w:szCs w:val="22"/>
        </w:rPr>
      </w:pPr>
    </w:p>
    <w:p w14:paraId="5D922BE1" w14:textId="4F2861CC" w:rsidR="00E71359" w:rsidRPr="00C72ECB" w:rsidRDefault="00E71359">
      <w:pPr>
        <w:rPr>
          <w:rFonts w:ascii="Arial" w:hAnsi="Arial" w:cs="Arial"/>
          <w:sz w:val="22"/>
          <w:szCs w:val="22"/>
          <w:lang w:val="it-IT"/>
        </w:rPr>
      </w:pPr>
      <w:r w:rsidRPr="00E71359">
        <w:rPr>
          <w:rFonts w:ascii="Arial" w:hAnsi="Arial" w:cs="Arial"/>
          <w:sz w:val="22"/>
          <w:szCs w:val="22"/>
        </w:rPr>
        <w:t>Jia J, Fu Y, Jiang D, Mu F, Cheng J, Lin Y, Li B, Marzano SL, Xie J</w:t>
      </w:r>
      <w:r>
        <w:rPr>
          <w:rFonts w:ascii="Arial" w:hAnsi="Arial" w:cs="Arial"/>
          <w:sz w:val="22"/>
          <w:szCs w:val="22"/>
        </w:rPr>
        <w:t xml:space="preserve"> (2021)</w:t>
      </w:r>
      <w:r w:rsidRPr="00E71359">
        <w:rPr>
          <w:rFonts w:ascii="Arial" w:hAnsi="Arial" w:cs="Arial"/>
          <w:sz w:val="22"/>
          <w:szCs w:val="22"/>
        </w:rPr>
        <w:t xml:space="preserve"> Interannual dynamics, diversity and evolution of the virome in Sclerotinia sclerotiorum from a single crop field. </w:t>
      </w:r>
      <w:r w:rsidRPr="00C72ECB">
        <w:rPr>
          <w:rFonts w:ascii="Arial" w:hAnsi="Arial" w:cs="Arial"/>
          <w:sz w:val="22"/>
          <w:szCs w:val="22"/>
          <w:lang w:val="it-IT"/>
        </w:rPr>
        <w:t>Virus Evol 7:veab032. doi: 10.1093/ve/veab032. PMID: 33927888</w:t>
      </w:r>
    </w:p>
    <w:p w14:paraId="5B3CAECB" w14:textId="420A79DD" w:rsidR="0095771F" w:rsidRPr="00C72ECB" w:rsidRDefault="0095771F">
      <w:pPr>
        <w:rPr>
          <w:rFonts w:ascii="Arial" w:hAnsi="Arial" w:cs="Arial"/>
          <w:sz w:val="22"/>
          <w:szCs w:val="22"/>
          <w:lang w:val="it-IT"/>
        </w:rPr>
      </w:pPr>
    </w:p>
    <w:p w14:paraId="26F1DE24" w14:textId="12E38BA4" w:rsidR="0095771F" w:rsidRDefault="0095771F" w:rsidP="0095771F">
      <w:pPr>
        <w:rPr>
          <w:rFonts w:ascii="Arial" w:hAnsi="Arial" w:cs="Arial"/>
          <w:sz w:val="22"/>
          <w:szCs w:val="22"/>
        </w:rPr>
      </w:pPr>
      <w:r w:rsidRPr="00C72ECB">
        <w:rPr>
          <w:rFonts w:ascii="Arial" w:hAnsi="Arial" w:cs="Arial"/>
          <w:sz w:val="22"/>
          <w:szCs w:val="22"/>
          <w:lang w:val="it-IT"/>
        </w:rPr>
        <w:t>Rodriguez-Romero J, Chiapello M, Cordoba L, Turina M, Ayllon MA (2021</w:t>
      </w:r>
      <w:r w:rsidR="00DB56DF" w:rsidRPr="00C72ECB">
        <w:rPr>
          <w:rFonts w:ascii="Arial" w:hAnsi="Arial" w:cs="Arial"/>
          <w:sz w:val="22"/>
          <w:szCs w:val="22"/>
          <w:lang w:val="it-IT"/>
        </w:rPr>
        <w:t>)</w:t>
      </w:r>
      <w:r w:rsidRPr="00C72ECB">
        <w:rPr>
          <w:rFonts w:ascii="Arial" w:hAnsi="Arial" w:cs="Arial"/>
          <w:sz w:val="22"/>
          <w:szCs w:val="22"/>
          <w:lang w:val="it-IT"/>
        </w:rPr>
        <w:t xml:space="preserve"> </w:t>
      </w:r>
      <w:r w:rsidR="00DB56DF" w:rsidRPr="00C72ECB">
        <w:rPr>
          <w:rFonts w:ascii="Arial" w:hAnsi="Arial" w:cs="Arial"/>
          <w:sz w:val="22"/>
          <w:szCs w:val="22"/>
          <w:lang w:val="it-IT"/>
        </w:rPr>
        <w:t xml:space="preserve">GenBank Acc. No. </w:t>
      </w:r>
      <w:r w:rsidR="00DB56DF" w:rsidRPr="00DB56DF">
        <w:rPr>
          <w:rFonts w:ascii="Arial" w:hAnsi="Arial" w:cs="Arial"/>
          <w:sz w:val="22"/>
          <w:szCs w:val="22"/>
        </w:rPr>
        <w:t>MN630192.1</w:t>
      </w:r>
      <w:r w:rsidR="00DB56DF">
        <w:rPr>
          <w:rFonts w:ascii="Arial" w:hAnsi="Arial" w:cs="Arial"/>
          <w:sz w:val="22"/>
          <w:szCs w:val="22"/>
        </w:rPr>
        <w:t xml:space="preserve">: </w:t>
      </w:r>
      <w:r w:rsidR="00DB56DF" w:rsidRPr="00E52056">
        <w:rPr>
          <w:rFonts w:ascii="Arial" w:hAnsi="Arial" w:cs="Arial"/>
          <w:sz w:val="22"/>
          <w:szCs w:val="22"/>
        </w:rPr>
        <w:t>Erysiphe necator associated sobemo-like virus 4</w:t>
      </w:r>
    </w:p>
    <w:p w14:paraId="5125FCC8" w14:textId="395F71C1" w:rsidR="00B6526E" w:rsidRDefault="00B6526E">
      <w:pPr>
        <w:rPr>
          <w:rFonts w:ascii="Arial" w:hAnsi="Arial" w:cs="Arial"/>
          <w:sz w:val="22"/>
          <w:szCs w:val="22"/>
        </w:rPr>
      </w:pPr>
    </w:p>
    <w:p w14:paraId="1D9BBE93" w14:textId="0A372D05" w:rsidR="00B6526E" w:rsidRPr="00FB7224" w:rsidRDefault="00B6526E">
      <w:pPr>
        <w:rPr>
          <w:rFonts w:ascii="Arial" w:hAnsi="Arial" w:cs="Arial"/>
          <w:sz w:val="22"/>
          <w:szCs w:val="22"/>
        </w:rPr>
      </w:pPr>
      <w:r w:rsidRPr="00B6526E">
        <w:rPr>
          <w:rFonts w:ascii="Arial" w:hAnsi="Arial" w:cs="Arial"/>
          <w:sz w:val="22"/>
          <w:szCs w:val="22"/>
        </w:rPr>
        <w:t>French R, Charon J, Lay CL, Muller C, Holmes EC</w:t>
      </w:r>
      <w:r>
        <w:rPr>
          <w:rFonts w:ascii="Arial" w:hAnsi="Arial" w:cs="Arial"/>
          <w:sz w:val="22"/>
          <w:szCs w:val="22"/>
        </w:rPr>
        <w:t xml:space="preserve"> (2022)</w:t>
      </w:r>
      <w:r w:rsidRPr="00B6526E">
        <w:rPr>
          <w:rFonts w:ascii="Arial" w:hAnsi="Arial" w:cs="Arial"/>
          <w:sz w:val="22"/>
          <w:szCs w:val="22"/>
        </w:rPr>
        <w:t xml:space="preserve"> Human land use impacts viral diversity and abundance in a New Zealand river. Virus Evol</w:t>
      </w:r>
      <w:r>
        <w:rPr>
          <w:rFonts w:ascii="Arial" w:hAnsi="Arial" w:cs="Arial"/>
          <w:sz w:val="22"/>
          <w:szCs w:val="22"/>
        </w:rPr>
        <w:t xml:space="preserve"> </w:t>
      </w:r>
      <w:r w:rsidRPr="00B6526E">
        <w:rPr>
          <w:rFonts w:ascii="Arial" w:hAnsi="Arial" w:cs="Arial"/>
          <w:sz w:val="22"/>
          <w:szCs w:val="22"/>
        </w:rPr>
        <w:t>8:veac032. doi: 10.1093/ve/veac032. PMID: 35494173</w:t>
      </w:r>
    </w:p>
    <w:sectPr w:rsidR="00B6526E" w:rsidRPr="00FB7224">
      <w:headerReference w:type="default" r:id="rId1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90017" w14:textId="77777777" w:rsidR="00834DFB" w:rsidRDefault="00834DFB">
      <w:r>
        <w:separator/>
      </w:r>
    </w:p>
  </w:endnote>
  <w:endnote w:type="continuationSeparator" w:id="0">
    <w:p w14:paraId="7AB6D335" w14:textId="77777777" w:rsidR="00834DFB" w:rsidRDefault="0083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EA317" w14:textId="77777777" w:rsidR="00834DFB" w:rsidRDefault="00834DFB">
      <w:r>
        <w:separator/>
      </w:r>
    </w:p>
  </w:footnote>
  <w:footnote w:type="continuationSeparator" w:id="0">
    <w:p w14:paraId="6C056557" w14:textId="77777777" w:rsidR="00834DFB" w:rsidRDefault="0083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B2F07"/>
    <w:multiLevelType w:val="hybridMultilevel"/>
    <w:tmpl w:val="C498A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6C80F2C"/>
    <w:multiLevelType w:val="hybridMultilevel"/>
    <w:tmpl w:val="6A7A5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0631647">
    <w:abstractNumId w:val="1"/>
  </w:num>
  <w:num w:numId="2" w16cid:durableId="1757675777">
    <w:abstractNumId w:val="3"/>
  </w:num>
  <w:num w:numId="3" w16cid:durableId="199822859">
    <w:abstractNumId w:val="0"/>
  </w:num>
  <w:num w:numId="4" w16cid:durableId="562256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2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264CD"/>
    <w:rsid w:val="00030625"/>
    <w:rsid w:val="00035A87"/>
    <w:rsid w:val="00040998"/>
    <w:rsid w:val="000522AF"/>
    <w:rsid w:val="00061FAA"/>
    <w:rsid w:val="0007174E"/>
    <w:rsid w:val="0007207E"/>
    <w:rsid w:val="00082197"/>
    <w:rsid w:val="000A146A"/>
    <w:rsid w:val="000C677D"/>
    <w:rsid w:val="000D3333"/>
    <w:rsid w:val="000E3AB2"/>
    <w:rsid w:val="000F51F4"/>
    <w:rsid w:val="000F625D"/>
    <w:rsid w:val="000F7067"/>
    <w:rsid w:val="00111298"/>
    <w:rsid w:val="00117F8E"/>
    <w:rsid w:val="00124F1F"/>
    <w:rsid w:val="0013113D"/>
    <w:rsid w:val="0015719F"/>
    <w:rsid w:val="00171B58"/>
    <w:rsid w:val="0017660A"/>
    <w:rsid w:val="00185042"/>
    <w:rsid w:val="0018551A"/>
    <w:rsid w:val="001C16F4"/>
    <w:rsid w:val="001E0BD1"/>
    <w:rsid w:val="002022F4"/>
    <w:rsid w:val="0022219B"/>
    <w:rsid w:val="00222B98"/>
    <w:rsid w:val="002364E6"/>
    <w:rsid w:val="00264C32"/>
    <w:rsid w:val="00264DC3"/>
    <w:rsid w:val="00307D20"/>
    <w:rsid w:val="0031142F"/>
    <w:rsid w:val="003516B1"/>
    <w:rsid w:val="00366939"/>
    <w:rsid w:val="0037243A"/>
    <w:rsid w:val="003733B7"/>
    <w:rsid w:val="00381D93"/>
    <w:rsid w:val="003C3F5C"/>
    <w:rsid w:val="003F412A"/>
    <w:rsid w:val="0040363C"/>
    <w:rsid w:val="0043110C"/>
    <w:rsid w:val="004367C0"/>
    <w:rsid w:val="00437970"/>
    <w:rsid w:val="0048214A"/>
    <w:rsid w:val="004A637F"/>
    <w:rsid w:val="004D10AE"/>
    <w:rsid w:val="004E078C"/>
    <w:rsid w:val="004F1D1E"/>
    <w:rsid w:val="004F3196"/>
    <w:rsid w:val="00513E44"/>
    <w:rsid w:val="00520553"/>
    <w:rsid w:val="005273E0"/>
    <w:rsid w:val="00543F86"/>
    <w:rsid w:val="00564125"/>
    <w:rsid w:val="00570394"/>
    <w:rsid w:val="005871A4"/>
    <w:rsid w:val="005924B5"/>
    <w:rsid w:val="005A54C3"/>
    <w:rsid w:val="005B74D1"/>
    <w:rsid w:val="005C577C"/>
    <w:rsid w:val="005D264E"/>
    <w:rsid w:val="005D27D6"/>
    <w:rsid w:val="005F472A"/>
    <w:rsid w:val="00636701"/>
    <w:rsid w:val="0064216A"/>
    <w:rsid w:val="0065194B"/>
    <w:rsid w:val="00652C60"/>
    <w:rsid w:val="00655F7E"/>
    <w:rsid w:val="006679C7"/>
    <w:rsid w:val="00682352"/>
    <w:rsid w:val="0068613C"/>
    <w:rsid w:val="00693528"/>
    <w:rsid w:val="00695D8D"/>
    <w:rsid w:val="006B2522"/>
    <w:rsid w:val="006B3F7B"/>
    <w:rsid w:val="006D0B49"/>
    <w:rsid w:val="006F181C"/>
    <w:rsid w:val="006F1BCD"/>
    <w:rsid w:val="00710A45"/>
    <w:rsid w:val="0071115E"/>
    <w:rsid w:val="007131F8"/>
    <w:rsid w:val="00715804"/>
    <w:rsid w:val="007213F1"/>
    <w:rsid w:val="007270F4"/>
    <w:rsid w:val="007506C5"/>
    <w:rsid w:val="00780244"/>
    <w:rsid w:val="007A2C75"/>
    <w:rsid w:val="007B0AC6"/>
    <w:rsid w:val="007B4F43"/>
    <w:rsid w:val="007B510E"/>
    <w:rsid w:val="0080585E"/>
    <w:rsid w:val="008117C7"/>
    <w:rsid w:val="00811EFF"/>
    <w:rsid w:val="00834DFB"/>
    <w:rsid w:val="00870519"/>
    <w:rsid w:val="00871F68"/>
    <w:rsid w:val="008815EE"/>
    <w:rsid w:val="00887322"/>
    <w:rsid w:val="008A2FB4"/>
    <w:rsid w:val="008B52CA"/>
    <w:rsid w:val="008C07CE"/>
    <w:rsid w:val="008C4BC8"/>
    <w:rsid w:val="008C5CC5"/>
    <w:rsid w:val="008D36F1"/>
    <w:rsid w:val="008D5786"/>
    <w:rsid w:val="008E26B8"/>
    <w:rsid w:val="008E3677"/>
    <w:rsid w:val="008E55FE"/>
    <w:rsid w:val="008E770B"/>
    <w:rsid w:val="00911116"/>
    <w:rsid w:val="009232AA"/>
    <w:rsid w:val="00932C12"/>
    <w:rsid w:val="0095771F"/>
    <w:rsid w:val="00976B53"/>
    <w:rsid w:val="009B7976"/>
    <w:rsid w:val="009C1482"/>
    <w:rsid w:val="009F3CF2"/>
    <w:rsid w:val="009F6040"/>
    <w:rsid w:val="009F77EB"/>
    <w:rsid w:val="00A061CA"/>
    <w:rsid w:val="00A07F60"/>
    <w:rsid w:val="00A174CC"/>
    <w:rsid w:val="00A2357C"/>
    <w:rsid w:val="00A24420"/>
    <w:rsid w:val="00A60F01"/>
    <w:rsid w:val="00A60F12"/>
    <w:rsid w:val="00A66E7A"/>
    <w:rsid w:val="00A728B0"/>
    <w:rsid w:val="00AB17DD"/>
    <w:rsid w:val="00AB6A42"/>
    <w:rsid w:val="00AC6675"/>
    <w:rsid w:val="00AD1B44"/>
    <w:rsid w:val="00AD759B"/>
    <w:rsid w:val="00AE0530"/>
    <w:rsid w:val="00AF2A10"/>
    <w:rsid w:val="00B123BD"/>
    <w:rsid w:val="00B2653E"/>
    <w:rsid w:val="00B35CC8"/>
    <w:rsid w:val="00B47589"/>
    <w:rsid w:val="00B52D19"/>
    <w:rsid w:val="00B6526E"/>
    <w:rsid w:val="00B65AF6"/>
    <w:rsid w:val="00B95934"/>
    <w:rsid w:val="00BA45B2"/>
    <w:rsid w:val="00BC76F7"/>
    <w:rsid w:val="00BD14FA"/>
    <w:rsid w:val="00BD157E"/>
    <w:rsid w:val="00C00439"/>
    <w:rsid w:val="00C2477B"/>
    <w:rsid w:val="00C34CCD"/>
    <w:rsid w:val="00C44406"/>
    <w:rsid w:val="00C45544"/>
    <w:rsid w:val="00C45AE4"/>
    <w:rsid w:val="00C55693"/>
    <w:rsid w:val="00C72ECB"/>
    <w:rsid w:val="00C91E85"/>
    <w:rsid w:val="00CB58A5"/>
    <w:rsid w:val="00CC0AC9"/>
    <w:rsid w:val="00CC42DD"/>
    <w:rsid w:val="00CE6CD8"/>
    <w:rsid w:val="00CF5A85"/>
    <w:rsid w:val="00D20499"/>
    <w:rsid w:val="00D20B88"/>
    <w:rsid w:val="00D329C3"/>
    <w:rsid w:val="00D52C1B"/>
    <w:rsid w:val="00D53275"/>
    <w:rsid w:val="00D64A3A"/>
    <w:rsid w:val="00D661A2"/>
    <w:rsid w:val="00D66CA3"/>
    <w:rsid w:val="00D676FD"/>
    <w:rsid w:val="00D97EFD"/>
    <w:rsid w:val="00DA0993"/>
    <w:rsid w:val="00DA132A"/>
    <w:rsid w:val="00DB56DF"/>
    <w:rsid w:val="00DC1F24"/>
    <w:rsid w:val="00DD15E0"/>
    <w:rsid w:val="00E034BE"/>
    <w:rsid w:val="00E153FA"/>
    <w:rsid w:val="00E16FE7"/>
    <w:rsid w:val="00E37996"/>
    <w:rsid w:val="00E52056"/>
    <w:rsid w:val="00E523E9"/>
    <w:rsid w:val="00E67DE7"/>
    <w:rsid w:val="00E71359"/>
    <w:rsid w:val="00E9747D"/>
    <w:rsid w:val="00EA6D2C"/>
    <w:rsid w:val="00EB76F5"/>
    <w:rsid w:val="00EC0909"/>
    <w:rsid w:val="00EC0DCD"/>
    <w:rsid w:val="00ED6404"/>
    <w:rsid w:val="00EE5EB1"/>
    <w:rsid w:val="00F1495F"/>
    <w:rsid w:val="00F27A4B"/>
    <w:rsid w:val="00F46AB6"/>
    <w:rsid w:val="00F57EEB"/>
    <w:rsid w:val="00F717E0"/>
    <w:rsid w:val="00F74867"/>
    <w:rsid w:val="00F90CF2"/>
    <w:rsid w:val="00FB7224"/>
    <w:rsid w:val="00FC06B2"/>
    <w:rsid w:val="00FC55DA"/>
    <w:rsid w:val="00FE4DE5"/>
    <w:rsid w:val="00FE5173"/>
    <w:rsid w:val="00FF4171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,"/>
  <w14:docId w14:val="55D578D2"/>
  <w15:docId w15:val="{4EB340F0-0BF4-48F4-BFB1-F48C0D2F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70394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13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13F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merike.somera@taltech.e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EB757-6CF1-4FA2-880F-926A53E3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1501</Words>
  <Characters>8558</Characters>
  <Application>Microsoft Office Word</Application>
  <DocSecurity>0</DocSecurity>
  <Lines>71</Lines>
  <Paragraphs>20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Walker</dc:creator>
  <cp:lastModifiedBy>Reviewer</cp:lastModifiedBy>
  <cp:revision>4</cp:revision>
  <dcterms:created xsi:type="dcterms:W3CDTF">2023-10-27T16:08:00Z</dcterms:created>
  <dcterms:modified xsi:type="dcterms:W3CDTF">2023-10-31T02:14:00Z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