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1711BA" w14:textId="143C2E91" w:rsidR="00266532" w:rsidRPr="00D70E9A" w:rsidRDefault="00B02450" w:rsidP="008A612E">
      <w:pPr>
        <w:rPr>
          <w:rFonts w:ascii="Arial" w:hAnsi="Arial" w:cs="Arial"/>
          <w:color w:val="0000FF"/>
          <w:sz w:val="22"/>
          <w:szCs w:val="22"/>
        </w:rPr>
      </w:pPr>
      <w:r w:rsidRPr="00D70E9A">
        <w:rPr>
          <w:noProof/>
          <w:lang w:val="en-GB" w:eastAsia="en-GB"/>
        </w:rPr>
        <w:drawing>
          <wp:anchor distT="0" distB="0" distL="114300" distR="114300" simplePos="0" relativeHeight="251658240" behindDoc="0" locked="0" layoutInCell="1" allowOverlap="1" wp14:anchorId="02097A15" wp14:editId="7E8A21B6">
            <wp:simplePos x="0" y="0"/>
            <wp:positionH relativeFrom="column">
              <wp:posOffset>-85725</wp:posOffset>
            </wp:positionH>
            <wp:positionV relativeFrom="paragraph">
              <wp:posOffset>151765</wp:posOffset>
            </wp:positionV>
            <wp:extent cx="1238250" cy="762000"/>
            <wp:effectExtent l="0" t="0" r="6350" b="0"/>
            <wp:wrapSquare wrapText="bothSides"/>
            <wp:docPr id="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266532" w:rsidRPr="00D70E9A">
        <w:rPr>
          <w:rFonts w:ascii="Arial" w:hAnsi="Arial" w:cs="Arial"/>
          <w:color w:val="0000FF"/>
          <w:sz w:val="22"/>
          <w:szCs w:val="22"/>
        </w:rPr>
        <w:t xml:space="preserve">This Word module should be used for all taxonomic proposals. </w:t>
      </w:r>
    </w:p>
    <w:p w14:paraId="220FDB3F" w14:textId="77777777" w:rsidR="00266532" w:rsidRPr="00D70E9A" w:rsidRDefault="00266532" w:rsidP="008A612E">
      <w:pPr>
        <w:rPr>
          <w:rFonts w:ascii="Arial" w:hAnsi="Arial" w:cs="Arial"/>
          <w:color w:val="0000FF"/>
          <w:sz w:val="22"/>
          <w:szCs w:val="22"/>
        </w:rPr>
      </w:pPr>
      <w:r w:rsidRPr="00D70E9A">
        <w:rPr>
          <w:rFonts w:ascii="Arial" w:hAnsi="Arial" w:cs="Arial"/>
          <w:color w:val="0000FF"/>
          <w:sz w:val="22"/>
          <w:szCs w:val="22"/>
        </w:rPr>
        <w:t xml:space="preserve">Please complete </w:t>
      </w:r>
      <w:r w:rsidRPr="00D70E9A">
        <w:rPr>
          <w:rFonts w:ascii="Arial" w:hAnsi="Arial" w:cs="Arial"/>
          <w:b/>
          <w:color w:val="0000FF"/>
          <w:sz w:val="22"/>
          <w:szCs w:val="22"/>
        </w:rPr>
        <w:t>Part 1</w:t>
      </w:r>
      <w:r w:rsidRPr="00D70E9A">
        <w:rPr>
          <w:rFonts w:ascii="Arial" w:hAnsi="Arial" w:cs="Arial"/>
          <w:color w:val="0000FF"/>
          <w:sz w:val="22"/>
          <w:szCs w:val="22"/>
        </w:rPr>
        <w:t xml:space="preserve"> and:</w:t>
      </w:r>
    </w:p>
    <w:p w14:paraId="555ACF16" w14:textId="77777777" w:rsidR="00266532" w:rsidRPr="00D70E9A" w:rsidRDefault="00266532" w:rsidP="00AA601F">
      <w:pPr>
        <w:ind w:left="2160" w:firstLine="534"/>
        <w:rPr>
          <w:rFonts w:ascii="Arial" w:hAnsi="Arial" w:cs="Arial"/>
          <w:color w:val="0000FF"/>
          <w:sz w:val="22"/>
          <w:szCs w:val="22"/>
        </w:rPr>
      </w:pPr>
      <w:r w:rsidRPr="00D70E9A">
        <w:rPr>
          <w:rFonts w:ascii="Arial" w:hAnsi="Arial" w:cs="Arial"/>
          <w:color w:val="0000FF"/>
          <w:sz w:val="22"/>
          <w:szCs w:val="22"/>
          <w:u w:val="single"/>
        </w:rPr>
        <w:t>either</w:t>
      </w:r>
      <w:r w:rsidRPr="00D70E9A">
        <w:rPr>
          <w:rFonts w:ascii="Arial" w:hAnsi="Arial" w:cs="Arial"/>
          <w:b/>
          <w:color w:val="0000FF"/>
          <w:sz w:val="22"/>
          <w:szCs w:val="22"/>
        </w:rPr>
        <w:t xml:space="preserve"> Part 3</w:t>
      </w:r>
      <w:r w:rsidRPr="00D70E9A">
        <w:rPr>
          <w:rFonts w:ascii="Arial" w:hAnsi="Arial" w:cs="Arial"/>
          <w:color w:val="0000FF"/>
          <w:sz w:val="22"/>
          <w:szCs w:val="22"/>
        </w:rPr>
        <w:t xml:space="preserve"> for proposals to create new taxa or change existing taxa </w:t>
      </w:r>
    </w:p>
    <w:p w14:paraId="17C7589C" w14:textId="77777777" w:rsidR="00266532" w:rsidRPr="00D70E9A" w:rsidRDefault="00266532" w:rsidP="00AA601F">
      <w:pPr>
        <w:ind w:left="2160" w:firstLine="534"/>
        <w:rPr>
          <w:b/>
          <w:sz w:val="22"/>
          <w:szCs w:val="22"/>
        </w:rPr>
      </w:pPr>
      <w:r w:rsidRPr="00D70E9A">
        <w:rPr>
          <w:rFonts w:ascii="Arial" w:hAnsi="Arial" w:cs="Arial"/>
          <w:color w:val="0000FF"/>
          <w:sz w:val="22"/>
          <w:szCs w:val="22"/>
          <w:u w:val="single"/>
        </w:rPr>
        <w:t>or</w:t>
      </w:r>
      <w:r w:rsidRPr="00D70E9A">
        <w:rPr>
          <w:rFonts w:ascii="Arial" w:hAnsi="Arial" w:cs="Arial"/>
          <w:b/>
          <w:color w:val="0000FF"/>
          <w:sz w:val="22"/>
          <w:szCs w:val="22"/>
        </w:rPr>
        <w:t xml:space="preserve"> Part 2</w:t>
      </w:r>
      <w:r w:rsidRPr="00D70E9A">
        <w:rPr>
          <w:rFonts w:ascii="Arial" w:hAnsi="Arial" w:cs="Arial"/>
          <w:color w:val="0000FF"/>
          <w:sz w:val="22"/>
          <w:szCs w:val="22"/>
        </w:rPr>
        <w:t xml:space="preserve"> for proposals of a general nature. </w:t>
      </w:r>
      <w:r w:rsidRPr="00D70E9A">
        <w:rPr>
          <w:b/>
          <w:sz w:val="22"/>
          <w:szCs w:val="22"/>
        </w:rPr>
        <w:t xml:space="preserve">  </w:t>
      </w:r>
    </w:p>
    <w:p w14:paraId="559F1570" w14:textId="77777777" w:rsidR="00266532" w:rsidRPr="00D70E9A" w:rsidRDefault="00266532" w:rsidP="008F2BEE">
      <w:pPr>
        <w:pStyle w:val="BodyTextIndent"/>
        <w:spacing w:after="120"/>
        <w:ind w:left="2007" w:firstLine="0"/>
        <w:rPr>
          <w:rFonts w:ascii="Arial" w:hAnsi="Arial" w:cs="Arial"/>
          <w:color w:val="0000FF"/>
          <w:sz w:val="22"/>
          <w:szCs w:val="22"/>
        </w:rPr>
      </w:pPr>
      <w:r w:rsidRPr="00D70E9A">
        <w:rPr>
          <w:rFonts w:ascii="Arial" w:hAnsi="Arial" w:cs="Arial"/>
          <w:color w:val="0000FF"/>
          <w:sz w:val="22"/>
          <w:szCs w:val="22"/>
        </w:rPr>
        <w:t>Submit the completed Word module, together with the accompanying Excel module named in Part 3, to the appropriate ICTV Subcommittee Chair.</w:t>
      </w:r>
    </w:p>
    <w:p w14:paraId="53064F70" w14:textId="77777777" w:rsidR="00266532" w:rsidRPr="00D70E9A" w:rsidRDefault="00266532" w:rsidP="005557FC">
      <w:pPr>
        <w:pStyle w:val="BodyTextIndent"/>
        <w:spacing w:after="120"/>
        <w:ind w:left="2007" w:firstLine="0"/>
        <w:rPr>
          <w:rFonts w:ascii="Arial" w:hAnsi="Arial" w:cs="Arial"/>
          <w:color w:val="0000FF"/>
          <w:sz w:val="22"/>
          <w:szCs w:val="22"/>
        </w:rPr>
      </w:pPr>
      <w:r w:rsidRPr="00D70E9A">
        <w:rPr>
          <w:rFonts w:ascii="Arial" w:hAnsi="Arial" w:cs="Arial"/>
          <w:color w:val="0000FF"/>
          <w:sz w:val="22"/>
          <w:szCs w:val="22"/>
        </w:rPr>
        <w:t>For guidance, see the notes written in blue, below, and the help notes in file Taxonomic_Proposals_Help_2018.</w:t>
      </w:r>
    </w:p>
    <w:p w14:paraId="34226F27" w14:textId="77777777" w:rsidR="00266532" w:rsidRPr="00D70E9A" w:rsidRDefault="00266532" w:rsidP="006D1B4E">
      <w:pPr>
        <w:rPr>
          <w:rFonts w:ascii="Arial" w:hAnsi="Arial" w:cs="Arial"/>
          <w:sz w:val="22"/>
          <w:szCs w:val="22"/>
          <w:lang w:val="en-GB"/>
        </w:rPr>
      </w:pPr>
      <w:r w:rsidRPr="00D70E9A">
        <w:rPr>
          <w:rFonts w:ascii="Arial" w:hAnsi="Arial" w:cs="Arial"/>
          <w:b/>
          <w:color w:val="000000"/>
        </w:rPr>
        <w:t>Part 1:</w:t>
      </w:r>
      <w:r w:rsidRPr="00D70E9A">
        <w:rPr>
          <w:rFonts w:ascii="Arial" w:hAnsi="Arial" w:cs="Arial"/>
          <w:color w:val="000000"/>
          <w:sz w:val="22"/>
          <w:szCs w:val="22"/>
        </w:rPr>
        <w:t xml:space="preserve"> </w:t>
      </w:r>
      <w:r w:rsidRPr="00D70E9A">
        <w:rPr>
          <w:rFonts w:ascii="Arial" w:hAnsi="Arial" w:cs="Arial"/>
          <w:b/>
          <w:color w:val="000000"/>
          <w:sz w:val="22"/>
          <w:szCs w:val="22"/>
          <w:u w:val="single"/>
        </w:rPr>
        <w:t>TITLE, AUTHORS, etc</w:t>
      </w:r>
    </w:p>
    <w:p w14:paraId="280F017D" w14:textId="77777777" w:rsidR="00266532" w:rsidRPr="00D70E9A" w:rsidRDefault="00266532" w:rsidP="006D1B4E">
      <w:pPr>
        <w:rPr>
          <w:rFonts w:ascii="Arial" w:hAnsi="Arial" w:cs="Arial"/>
          <w:sz w:val="22"/>
          <w:szCs w:val="22"/>
          <w:lang w:val="en-GB"/>
        </w:rPr>
      </w:pPr>
    </w:p>
    <w:tbl>
      <w:tblPr>
        <w:tblW w:w="9468" w:type="dxa"/>
        <w:tblLook w:val="00A0" w:firstRow="1" w:lastRow="0" w:firstColumn="1" w:lastColumn="0" w:noHBand="0" w:noVBand="0"/>
      </w:tblPr>
      <w:tblGrid>
        <w:gridCol w:w="2518"/>
        <w:gridCol w:w="2693"/>
        <w:gridCol w:w="575"/>
        <w:gridCol w:w="3682"/>
      </w:tblGrid>
      <w:tr w:rsidR="00266532" w:rsidRPr="00D70E9A" w14:paraId="7953A8FC" w14:textId="77777777" w:rsidTr="00EF7D67">
        <w:tc>
          <w:tcPr>
            <w:tcW w:w="2518" w:type="dxa"/>
            <w:tcBorders>
              <w:top w:val="double" w:sz="4" w:space="0" w:color="auto"/>
              <w:left w:val="double" w:sz="4" w:space="0" w:color="auto"/>
              <w:right w:val="single" w:sz="4" w:space="0" w:color="auto"/>
            </w:tcBorders>
            <w:vAlign w:val="center"/>
          </w:tcPr>
          <w:p w14:paraId="62B8D57A" w14:textId="77777777" w:rsidR="00266532" w:rsidRPr="00D70E9A" w:rsidRDefault="00266532" w:rsidP="00291213">
            <w:pPr>
              <w:pStyle w:val="BodyTextIndent"/>
              <w:ind w:left="0" w:firstLine="0"/>
              <w:rPr>
                <w:rFonts w:ascii="Arial" w:hAnsi="Arial" w:cs="Arial"/>
                <w:b/>
                <w:i/>
                <w:sz w:val="36"/>
                <w:szCs w:val="36"/>
              </w:rPr>
            </w:pPr>
            <w:r w:rsidRPr="00D70E9A">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14:paraId="67E28495" w14:textId="7A91A03C" w:rsidR="00266532" w:rsidRPr="00D70E9A" w:rsidRDefault="00B66B9E" w:rsidP="00B66B9E">
            <w:pPr>
              <w:pStyle w:val="BodyTextIndent"/>
              <w:ind w:left="0" w:firstLine="0"/>
              <w:rPr>
                <w:rFonts w:ascii="Arial" w:hAnsi="Arial" w:cs="Arial"/>
                <w:b/>
                <w:i/>
                <w:sz w:val="36"/>
                <w:szCs w:val="36"/>
              </w:rPr>
            </w:pPr>
            <w:r w:rsidRPr="00B66B9E">
              <w:rPr>
                <w:rFonts w:ascii="Arial" w:hAnsi="Arial" w:cs="Arial"/>
                <w:b/>
                <w:i/>
                <w:sz w:val="36"/>
                <w:szCs w:val="36"/>
              </w:rPr>
              <w:t>2018.028P</w:t>
            </w:r>
          </w:p>
        </w:tc>
        <w:tc>
          <w:tcPr>
            <w:tcW w:w="3682" w:type="dxa"/>
            <w:tcBorders>
              <w:top w:val="double" w:sz="4" w:space="0" w:color="auto"/>
              <w:left w:val="single" w:sz="4" w:space="0" w:color="auto"/>
              <w:right w:val="double" w:sz="4" w:space="0" w:color="auto"/>
            </w:tcBorders>
            <w:vAlign w:val="center"/>
          </w:tcPr>
          <w:p w14:paraId="78052B1B" w14:textId="77777777" w:rsidR="00266532" w:rsidRPr="00D70E9A" w:rsidRDefault="00266532" w:rsidP="00291213">
            <w:pPr>
              <w:pStyle w:val="BodyTextIndent"/>
              <w:ind w:left="0" w:firstLine="0"/>
              <w:rPr>
                <w:rFonts w:ascii="Arial" w:hAnsi="Arial" w:cs="Arial"/>
              </w:rPr>
            </w:pPr>
            <w:r w:rsidRPr="00D70E9A">
              <w:rPr>
                <w:rFonts w:ascii="Arial" w:hAnsi="Arial" w:cs="Arial"/>
                <w:color w:val="0000FF"/>
                <w:sz w:val="20"/>
              </w:rPr>
              <w:t>(to be completed by ICTV officers)</w:t>
            </w:r>
          </w:p>
        </w:tc>
      </w:tr>
      <w:tr w:rsidR="00266532" w:rsidRPr="00D70E9A" w14:paraId="50D9550E" w14:textId="77777777">
        <w:tc>
          <w:tcPr>
            <w:tcW w:w="9468" w:type="dxa"/>
            <w:gridSpan w:val="4"/>
            <w:tcBorders>
              <w:left w:val="double" w:sz="4" w:space="0" w:color="auto"/>
              <w:right w:val="double" w:sz="4" w:space="0" w:color="auto"/>
            </w:tcBorders>
          </w:tcPr>
          <w:p w14:paraId="1986C742" w14:textId="44F7E3EA" w:rsidR="00266532" w:rsidRPr="00D70E9A" w:rsidRDefault="00266532" w:rsidP="00CF0A9B">
            <w:pPr>
              <w:spacing w:before="120"/>
            </w:pPr>
            <w:r w:rsidRPr="00D70E9A">
              <w:rPr>
                <w:rFonts w:ascii="Arial" w:hAnsi="Arial" w:cs="Arial"/>
                <w:b/>
              </w:rPr>
              <w:t xml:space="preserve">Short title: </w:t>
            </w:r>
            <w:r w:rsidRPr="00D70E9A">
              <w:rPr>
                <w:rFonts w:ascii="Arial" w:hAnsi="Arial" w:cs="Arial"/>
                <w:color w:val="0000FF"/>
                <w:sz w:val="20"/>
              </w:rPr>
              <w:t xml:space="preserve">Three new species in the genus </w:t>
            </w:r>
            <w:r w:rsidRPr="00D70E9A">
              <w:rPr>
                <w:rFonts w:ascii="Arial" w:hAnsi="Arial" w:cs="Arial"/>
                <w:i/>
                <w:color w:val="0000FF"/>
                <w:sz w:val="20"/>
              </w:rPr>
              <w:t>Mastrevirus</w:t>
            </w:r>
            <w:r w:rsidR="00E75E9F" w:rsidRPr="00D70E9A">
              <w:rPr>
                <w:rFonts w:ascii="Arial" w:hAnsi="Arial" w:cs="Arial"/>
                <w:color w:val="0000FF"/>
                <w:sz w:val="20"/>
              </w:rPr>
              <w:t>,</w:t>
            </w:r>
            <w:r w:rsidR="00E75E9F" w:rsidRPr="00D70E9A">
              <w:rPr>
                <w:rFonts w:ascii="Arial" w:hAnsi="Arial" w:cs="Arial"/>
                <w:i/>
                <w:color w:val="0000FF"/>
                <w:sz w:val="20"/>
              </w:rPr>
              <w:t xml:space="preserve"> </w:t>
            </w:r>
            <w:r w:rsidRPr="00D70E9A">
              <w:rPr>
                <w:rFonts w:ascii="Arial" w:hAnsi="Arial" w:cs="Arial"/>
                <w:color w:val="0000FF"/>
                <w:sz w:val="20"/>
              </w:rPr>
              <w:t xml:space="preserve">one new species in the genus </w:t>
            </w:r>
            <w:r w:rsidRPr="00D70E9A">
              <w:rPr>
                <w:rFonts w:ascii="Arial" w:hAnsi="Arial" w:cs="Arial"/>
                <w:i/>
                <w:color w:val="0000FF"/>
                <w:sz w:val="20"/>
              </w:rPr>
              <w:t>Becurtovirus</w:t>
            </w:r>
            <w:r w:rsidR="00E75E9F" w:rsidRPr="00D70E9A">
              <w:rPr>
                <w:rFonts w:ascii="Arial" w:hAnsi="Arial" w:cs="Arial"/>
                <w:color w:val="0000FF"/>
                <w:sz w:val="20"/>
              </w:rPr>
              <w:t xml:space="preserve">, </w:t>
            </w:r>
            <w:r w:rsidR="00F94303" w:rsidRPr="00D70E9A">
              <w:rPr>
                <w:rFonts w:ascii="Arial" w:hAnsi="Arial" w:cs="Arial"/>
                <w:color w:val="0000FF"/>
                <w:sz w:val="20"/>
              </w:rPr>
              <w:t>two</w:t>
            </w:r>
            <w:r w:rsidR="00E75E9F" w:rsidRPr="00D70E9A">
              <w:rPr>
                <w:rFonts w:ascii="Arial" w:hAnsi="Arial" w:cs="Arial"/>
                <w:color w:val="0000FF"/>
                <w:sz w:val="20"/>
              </w:rPr>
              <w:t xml:space="preserve"> new species in the genus </w:t>
            </w:r>
            <w:r w:rsidR="00E75E9F" w:rsidRPr="00D70E9A">
              <w:rPr>
                <w:rFonts w:ascii="Arial" w:hAnsi="Arial" w:cs="Arial"/>
                <w:i/>
                <w:color w:val="0000FF"/>
                <w:sz w:val="20"/>
              </w:rPr>
              <w:t>Grablovirus</w:t>
            </w:r>
          </w:p>
          <w:p w14:paraId="6296DE41" w14:textId="77777777" w:rsidR="00266532" w:rsidRPr="00D70E9A" w:rsidRDefault="00266532" w:rsidP="00CF0A9B">
            <w:pPr>
              <w:spacing w:before="120"/>
              <w:rPr>
                <w:rFonts w:ascii="Arial" w:hAnsi="Arial" w:cs="Arial"/>
                <w:b/>
              </w:rPr>
            </w:pPr>
          </w:p>
        </w:tc>
      </w:tr>
      <w:tr w:rsidR="00266532" w:rsidRPr="00D70E9A" w14:paraId="00F4BC84" w14:textId="77777777" w:rsidTr="004D236F">
        <w:trPr>
          <w:trHeight w:val="245"/>
        </w:trPr>
        <w:tc>
          <w:tcPr>
            <w:tcW w:w="9468" w:type="dxa"/>
            <w:gridSpan w:val="4"/>
            <w:tcBorders>
              <w:left w:val="double" w:sz="4" w:space="0" w:color="auto"/>
              <w:bottom w:val="double" w:sz="4" w:space="0" w:color="auto"/>
              <w:right w:val="double" w:sz="4" w:space="0" w:color="auto"/>
            </w:tcBorders>
            <w:vAlign w:val="center"/>
          </w:tcPr>
          <w:p w14:paraId="3CA0D413" w14:textId="77777777" w:rsidR="00266532" w:rsidRPr="00D70E9A" w:rsidRDefault="00266532" w:rsidP="004B5D02">
            <w:pPr>
              <w:rPr>
                <w:b/>
              </w:rPr>
            </w:pPr>
            <w:r w:rsidRPr="00D70E9A">
              <w:rPr>
                <w:b/>
              </w:rPr>
              <w:t xml:space="preserve">  </w:t>
            </w:r>
          </w:p>
        </w:tc>
      </w:tr>
      <w:tr w:rsidR="00266532" w:rsidRPr="00D70E9A" w14:paraId="79D227A2" w14:textId="77777777">
        <w:tc>
          <w:tcPr>
            <w:tcW w:w="9468" w:type="dxa"/>
            <w:gridSpan w:val="4"/>
          </w:tcPr>
          <w:p w14:paraId="47F0BEBD" w14:textId="77777777" w:rsidR="00266532" w:rsidRPr="00D70E9A" w:rsidRDefault="00266532" w:rsidP="00CE5ECF">
            <w:pPr>
              <w:spacing w:before="120" w:after="120"/>
              <w:rPr>
                <w:rFonts w:ascii="Arial" w:hAnsi="Arial" w:cs="Arial"/>
                <w:b/>
              </w:rPr>
            </w:pPr>
            <w:r w:rsidRPr="00D70E9A">
              <w:rPr>
                <w:rFonts w:ascii="Arial" w:hAnsi="Arial" w:cs="Arial"/>
                <w:b/>
              </w:rPr>
              <w:t>Author(s):</w:t>
            </w:r>
          </w:p>
        </w:tc>
      </w:tr>
      <w:tr w:rsidR="00266532" w:rsidRPr="00D70E9A" w14:paraId="647C8597" w14:textId="77777777"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p w14:paraId="0E476864" w14:textId="2343028C" w:rsidR="00266532" w:rsidRPr="00D70E9A" w:rsidRDefault="00266532" w:rsidP="00CD2102">
            <w:pPr>
              <w:pStyle w:val="BodyTextIndent"/>
              <w:ind w:left="0" w:firstLine="0"/>
              <w:rPr>
                <w:rFonts w:ascii="Arial" w:hAnsi="Arial" w:cs="Arial"/>
                <w:color w:val="000000"/>
                <w:lang w:val="fr-FR"/>
              </w:rPr>
            </w:pPr>
            <w:r w:rsidRPr="00D70E9A">
              <w:rPr>
                <w:rFonts w:ascii="Arial" w:hAnsi="Arial" w:cs="Arial"/>
                <w:color w:val="000000"/>
                <w:lang w:val="fr-FR"/>
              </w:rPr>
              <w:t>Arvind Varsani, Philippe Roumagnac, Jean-Michel Lett, Darren P. Marti</w:t>
            </w:r>
            <w:r w:rsidRPr="00D70E9A">
              <w:rPr>
                <w:rFonts w:ascii="Arial" w:hAnsi="Arial" w:cs="Arial"/>
                <w:lang w:val="fr-FR"/>
              </w:rPr>
              <w:t>n</w:t>
            </w:r>
            <w:r w:rsidR="00D62FD5" w:rsidRPr="00D70E9A">
              <w:rPr>
                <w:rFonts w:ascii="Arial" w:hAnsi="Arial" w:cs="Arial"/>
              </w:rPr>
              <w:t xml:space="preserve"> </w:t>
            </w:r>
            <w:r w:rsidR="00D62FD5" w:rsidRPr="00D70E9A">
              <w:rPr>
                <w:rFonts w:ascii="Arial" w:hAnsi="Arial" w:cs="Arial"/>
                <w:lang w:val="fr-FR"/>
              </w:rPr>
              <w:t xml:space="preserve">on behalf of the </w:t>
            </w:r>
            <w:r w:rsidR="00D62FD5" w:rsidRPr="00D70E9A">
              <w:rPr>
                <w:rFonts w:ascii="Arial" w:hAnsi="Arial" w:cs="Arial"/>
                <w:i/>
                <w:lang w:val="fr-FR"/>
              </w:rPr>
              <w:t>Geminiviridae</w:t>
            </w:r>
            <w:r w:rsidR="00D62FD5" w:rsidRPr="00D70E9A">
              <w:rPr>
                <w:rFonts w:ascii="Arial" w:hAnsi="Arial" w:cs="Arial"/>
                <w:lang w:val="fr-FR"/>
              </w:rPr>
              <w:t xml:space="preserve"> and </w:t>
            </w:r>
            <w:r w:rsidR="00D62FD5" w:rsidRPr="00D70E9A">
              <w:rPr>
                <w:rFonts w:ascii="Arial" w:hAnsi="Arial" w:cs="Arial"/>
                <w:i/>
                <w:lang w:val="fr-FR"/>
              </w:rPr>
              <w:t>Tolecusatellitidae</w:t>
            </w:r>
            <w:r w:rsidR="00D62FD5" w:rsidRPr="00D70E9A">
              <w:rPr>
                <w:rFonts w:ascii="Arial" w:hAnsi="Arial" w:cs="Arial"/>
                <w:lang w:val="fr-FR"/>
              </w:rPr>
              <w:t xml:space="preserve"> SG</w:t>
            </w:r>
          </w:p>
        </w:tc>
      </w:tr>
      <w:tr w:rsidR="00266532" w:rsidRPr="00D70E9A" w14:paraId="4B4FCF7F" w14:textId="77777777" w:rsidTr="003B1954">
        <w:tc>
          <w:tcPr>
            <w:tcW w:w="9468" w:type="dxa"/>
            <w:gridSpan w:val="4"/>
          </w:tcPr>
          <w:p w14:paraId="181DD3B7" w14:textId="77777777" w:rsidR="00266532" w:rsidRPr="00D70E9A" w:rsidRDefault="00266532" w:rsidP="00CE5ECF">
            <w:pPr>
              <w:spacing w:before="120" w:after="120"/>
              <w:rPr>
                <w:rFonts w:ascii="Arial" w:hAnsi="Arial" w:cs="Arial"/>
                <w:b/>
              </w:rPr>
            </w:pPr>
            <w:r w:rsidRPr="00D70E9A">
              <w:rPr>
                <w:rFonts w:ascii="Arial" w:hAnsi="Arial" w:cs="Arial"/>
                <w:b/>
              </w:rPr>
              <w:t>Corresponding author with e-mail address:</w:t>
            </w:r>
          </w:p>
        </w:tc>
      </w:tr>
      <w:tr w:rsidR="00266532" w:rsidRPr="00D70E9A" w14:paraId="3280CBC6" w14:textId="77777777"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14:paraId="4FD827EF" w14:textId="4E67F0D6" w:rsidR="00266532" w:rsidRPr="00D70E9A" w:rsidRDefault="007E1F27" w:rsidP="003B1954">
            <w:pPr>
              <w:pStyle w:val="BodyTextIndent"/>
              <w:ind w:left="0" w:firstLine="0"/>
              <w:rPr>
                <w:rFonts w:ascii="Arial" w:hAnsi="Arial" w:cs="Arial"/>
                <w:color w:val="000000"/>
              </w:rPr>
            </w:pPr>
            <w:r w:rsidRPr="00D70E9A">
              <w:rPr>
                <w:rFonts w:ascii="Arial" w:hAnsi="Arial" w:cs="Arial"/>
                <w:color w:val="000000"/>
              </w:rPr>
              <w:t xml:space="preserve">Arvind Varsani, </w:t>
            </w:r>
            <w:r w:rsidR="00266532" w:rsidRPr="00D70E9A">
              <w:rPr>
                <w:rFonts w:ascii="Arial" w:hAnsi="Arial" w:cs="Arial"/>
                <w:color w:val="000000"/>
              </w:rPr>
              <w:t>Arvind.varsani@asu.edu</w:t>
            </w:r>
          </w:p>
        </w:tc>
      </w:tr>
      <w:tr w:rsidR="00266532" w:rsidRPr="00D70E9A" w14:paraId="7A4237C8" w14:textId="77777777">
        <w:tc>
          <w:tcPr>
            <w:tcW w:w="9468" w:type="dxa"/>
            <w:gridSpan w:val="4"/>
          </w:tcPr>
          <w:p w14:paraId="12163D81" w14:textId="77777777" w:rsidR="00266532" w:rsidRPr="00D70E9A" w:rsidRDefault="00266532" w:rsidP="00C15EC4">
            <w:pPr>
              <w:spacing w:before="120" w:after="120"/>
              <w:rPr>
                <w:rFonts w:ascii="Arial" w:hAnsi="Arial" w:cs="Arial"/>
                <w:b/>
              </w:rPr>
            </w:pPr>
            <w:r w:rsidRPr="00D70E9A">
              <w:rPr>
                <w:rFonts w:ascii="Arial" w:hAnsi="Arial" w:cs="Arial"/>
                <w:b/>
              </w:rPr>
              <w:t>List the ICTV study group(s) that have seen this proposal:</w:t>
            </w:r>
          </w:p>
        </w:tc>
      </w:tr>
      <w:tr w:rsidR="00266532" w:rsidRPr="00D70E9A" w14:paraId="4A5C1BBD" w14:textId="77777777"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14:paraId="5962DD27" w14:textId="77777777" w:rsidR="00266532" w:rsidRPr="00D70E9A" w:rsidRDefault="00266532" w:rsidP="00295698">
            <w:pPr>
              <w:pStyle w:val="BodyTextIndent"/>
              <w:ind w:left="0" w:firstLine="0"/>
              <w:rPr>
                <w:rFonts w:ascii="Arial" w:hAnsi="Arial" w:cs="Arial"/>
                <w:color w:val="0000FF"/>
                <w:sz w:val="20"/>
              </w:rPr>
            </w:pPr>
            <w:r w:rsidRPr="00D70E9A">
              <w:rPr>
                <w:rFonts w:ascii="Arial" w:hAnsi="Arial" w:cs="Arial"/>
                <w:color w:val="0000FF"/>
                <w:sz w:val="20"/>
              </w:rPr>
              <w:t xml:space="preserve">A list of study groups and contacts is provided at </w:t>
            </w:r>
            <w:hyperlink r:id="rId8" w:history="1">
              <w:r w:rsidRPr="00D70E9A">
                <w:rPr>
                  <w:rStyle w:val="Hyperlink"/>
                  <w:rFonts w:ascii="Arial" w:hAnsi="Arial" w:cs="Arial"/>
                  <w:sz w:val="20"/>
                </w:rPr>
                <w:t>http://www.ictvonline.org/subcommittees.asp</w:t>
              </w:r>
            </w:hyperlink>
            <w:r w:rsidRPr="00D70E9A">
              <w:rPr>
                <w:rFonts w:ascii="Arial" w:hAnsi="Arial" w:cs="Arial"/>
                <w:color w:val="0000FF"/>
                <w:sz w:val="20"/>
              </w:rPr>
              <w:t xml:space="preserve"> . If in doubt, contact the appropriate subcommittee chair (there are six virus subcommittees: animal DNA and retroviruses, animal ssRNA-, animal ssRNA+, fungal and protist, plant, bacterial and archaeal)</w:t>
            </w:r>
          </w:p>
        </w:tc>
        <w:tc>
          <w:tcPr>
            <w:tcW w:w="4257" w:type="dxa"/>
            <w:gridSpan w:val="2"/>
            <w:tcBorders>
              <w:top w:val="single" w:sz="4" w:space="0" w:color="auto"/>
              <w:left w:val="single" w:sz="4" w:space="0" w:color="auto"/>
              <w:bottom w:val="single" w:sz="4" w:space="0" w:color="auto"/>
              <w:right w:val="single" w:sz="4" w:space="0" w:color="auto"/>
            </w:tcBorders>
            <w:vAlign w:val="center"/>
          </w:tcPr>
          <w:p w14:paraId="40CB17C8" w14:textId="2A42BD84" w:rsidR="00266532" w:rsidRPr="00D70E9A" w:rsidRDefault="00D62FD5" w:rsidP="00C15EC4">
            <w:pPr>
              <w:jc w:val="both"/>
              <w:rPr>
                <w:rFonts w:ascii="Arial" w:hAnsi="Arial" w:cs="Arial"/>
              </w:rPr>
            </w:pPr>
            <w:r w:rsidRPr="00D70E9A">
              <w:rPr>
                <w:rFonts w:ascii="Arial" w:hAnsi="Arial" w:cs="Arial"/>
                <w:i/>
              </w:rPr>
              <w:t>Geminiviridae and Tolecusatellitidae SG</w:t>
            </w:r>
          </w:p>
        </w:tc>
      </w:tr>
      <w:tr w:rsidR="00266532" w:rsidRPr="00D70E9A" w14:paraId="1B5C0081" w14:textId="77777777">
        <w:trPr>
          <w:tblHeader/>
        </w:trPr>
        <w:tc>
          <w:tcPr>
            <w:tcW w:w="9468" w:type="dxa"/>
            <w:gridSpan w:val="4"/>
          </w:tcPr>
          <w:p w14:paraId="4AA0F175" w14:textId="77777777" w:rsidR="00266532" w:rsidRPr="00D70E9A" w:rsidRDefault="00266532" w:rsidP="00CE5ECF">
            <w:pPr>
              <w:spacing w:before="120" w:after="120"/>
              <w:rPr>
                <w:rFonts w:ascii="Arial" w:hAnsi="Arial" w:cs="Arial"/>
                <w:b/>
              </w:rPr>
            </w:pPr>
            <w:r w:rsidRPr="00D70E9A">
              <w:rPr>
                <w:rFonts w:ascii="Arial" w:hAnsi="Arial" w:cs="Arial"/>
                <w:b/>
              </w:rPr>
              <w:t>ICTV Study Group comments (if any) and response of the proposer:</w:t>
            </w:r>
          </w:p>
        </w:tc>
      </w:tr>
      <w:tr w:rsidR="00266532" w:rsidRPr="00D70E9A" w14:paraId="205C29EF" w14:textId="77777777" w:rsidTr="004D236F">
        <w:trPr>
          <w:trHeight w:val="428"/>
        </w:trPr>
        <w:tc>
          <w:tcPr>
            <w:tcW w:w="9468" w:type="dxa"/>
            <w:gridSpan w:val="4"/>
            <w:tcBorders>
              <w:top w:val="single" w:sz="4" w:space="0" w:color="auto"/>
              <w:bottom w:val="single" w:sz="4" w:space="0" w:color="auto"/>
            </w:tcBorders>
          </w:tcPr>
          <w:p w14:paraId="338C1707" w14:textId="77777777" w:rsidR="00266532" w:rsidRPr="00D70E9A" w:rsidRDefault="00266532" w:rsidP="00291213">
            <w:pPr>
              <w:pStyle w:val="BodyTextIndent"/>
              <w:ind w:left="0" w:firstLine="0"/>
              <w:rPr>
                <w:rFonts w:ascii="Arial" w:hAnsi="Arial" w:cs="Arial"/>
                <w:color w:val="000000"/>
              </w:rPr>
            </w:pPr>
            <w:r w:rsidRPr="00D70E9A">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D70E9A">
              <w:rPr>
                <w:rFonts w:ascii="Arial" w:hAnsi="Arial" w:cs="Arial"/>
                <w:color w:val="000000"/>
              </w:rPr>
              <w:instrText xml:space="preserve"> FORMTEXT </w:instrText>
            </w:r>
            <w:r w:rsidRPr="00D70E9A">
              <w:rPr>
                <w:rFonts w:ascii="Arial" w:hAnsi="Arial" w:cs="Arial"/>
                <w:color w:val="000000"/>
              </w:rPr>
            </w:r>
            <w:r w:rsidRPr="00D70E9A">
              <w:rPr>
                <w:rFonts w:ascii="Arial" w:hAnsi="Arial" w:cs="Arial"/>
                <w:color w:val="000000"/>
              </w:rPr>
              <w:fldChar w:fldCharType="separate"/>
            </w:r>
            <w:r w:rsidRPr="00D70E9A">
              <w:rPr>
                <w:rFonts w:ascii="Arial" w:hAnsi="Arial" w:cs="Arial"/>
                <w:noProof/>
                <w:color w:val="000000"/>
              </w:rPr>
              <w:t> </w:t>
            </w:r>
            <w:r w:rsidRPr="00D70E9A">
              <w:rPr>
                <w:rFonts w:ascii="Arial" w:hAnsi="Arial" w:cs="Arial"/>
                <w:noProof/>
                <w:color w:val="000000"/>
              </w:rPr>
              <w:t> </w:t>
            </w:r>
            <w:r w:rsidRPr="00D70E9A">
              <w:rPr>
                <w:rFonts w:ascii="Arial" w:hAnsi="Arial" w:cs="Arial"/>
                <w:noProof/>
                <w:color w:val="000000"/>
              </w:rPr>
              <w:t> </w:t>
            </w:r>
            <w:r w:rsidRPr="00D70E9A">
              <w:rPr>
                <w:rFonts w:ascii="Arial" w:hAnsi="Arial" w:cs="Arial"/>
                <w:noProof/>
                <w:color w:val="000000"/>
              </w:rPr>
              <w:t> </w:t>
            </w:r>
            <w:r w:rsidRPr="00D70E9A">
              <w:rPr>
                <w:rFonts w:ascii="Arial" w:hAnsi="Arial" w:cs="Arial"/>
                <w:noProof/>
                <w:color w:val="000000"/>
              </w:rPr>
              <w:t> </w:t>
            </w:r>
            <w:r w:rsidRPr="00D70E9A">
              <w:rPr>
                <w:rFonts w:ascii="Arial" w:hAnsi="Arial" w:cs="Arial"/>
                <w:color w:val="000000"/>
              </w:rPr>
              <w:fldChar w:fldCharType="end"/>
            </w:r>
          </w:p>
        </w:tc>
      </w:tr>
      <w:tr w:rsidR="00266532" w:rsidRPr="00D70E9A" w14:paraId="388FC50B" w14:textId="77777777">
        <w:trPr>
          <w:trHeight w:val="270"/>
        </w:trPr>
        <w:tc>
          <w:tcPr>
            <w:tcW w:w="9468" w:type="dxa"/>
            <w:gridSpan w:val="4"/>
            <w:tcBorders>
              <w:top w:val="single" w:sz="4" w:space="0" w:color="auto"/>
            </w:tcBorders>
          </w:tcPr>
          <w:p w14:paraId="0AC166C2" w14:textId="77777777" w:rsidR="00266532" w:rsidRPr="00D70E9A" w:rsidRDefault="00266532" w:rsidP="00291213">
            <w:pPr>
              <w:pStyle w:val="BodyTextIndent"/>
              <w:ind w:left="0" w:firstLine="0"/>
              <w:rPr>
                <w:rFonts w:ascii="Arial" w:hAnsi="Arial" w:cs="Arial"/>
                <w:color w:val="000000"/>
              </w:rPr>
            </w:pPr>
          </w:p>
        </w:tc>
      </w:tr>
      <w:tr w:rsidR="00266532" w:rsidRPr="00D70E9A" w14:paraId="605CA72A" w14:textId="77777777" w:rsidTr="00C15EC4">
        <w:trPr>
          <w:trHeight w:val="270"/>
        </w:trPr>
        <w:tc>
          <w:tcPr>
            <w:tcW w:w="5786" w:type="dxa"/>
            <w:gridSpan w:val="3"/>
          </w:tcPr>
          <w:p w14:paraId="7E87030B" w14:textId="77777777" w:rsidR="00266532" w:rsidRPr="00D70E9A" w:rsidRDefault="00266532" w:rsidP="00291213">
            <w:pPr>
              <w:pStyle w:val="BodyTextIndent"/>
              <w:ind w:left="0" w:firstLine="0"/>
              <w:rPr>
                <w:rFonts w:ascii="Arial" w:hAnsi="Arial" w:cs="Arial"/>
              </w:rPr>
            </w:pPr>
            <w:r w:rsidRPr="00D70E9A">
              <w:rPr>
                <w:rFonts w:ascii="Arial" w:hAnsi="Arial" w:cs="Arial"/>
              </w:rPr>
              <w:t>Date first submitted to ICTV:</w:t>
            </w:r>
          </w:p>
        </w:tc>
        <w:tc>
          <w:tcPr>
            <w:tcW w:w="3682" w:type="dxa"/>
          </w:tcPr>
          <w:p w14:paraId="1C8CCB36" w14:textId="2917C363" w:rsidR="00266532" w:rsidRPr="00D70E9A" w:rsidRDefault="00E427A9" w:rsidP="006F44A4">
            <w:pPr>
              <w:pStyle w:val="BodyTextIndent"/>
              <w:ind w:left="0" w:firstLine="0"/>
              <w:rPr>
                <w:rFonts w:ascii="Arial" w:hAnsi="Arial" w:cs="Arial"/>
                <w:color w:val="000000"/>
              </w:rPr>
            </w:pPr>
            <w:r w:rsidRPr="00D70E9A">
              <w:rPr>
                <w:rFonts w:ascii="Arial" w:hAnsi="Arial" w:cs="Arial"/>
                <w:color w:val="000000"/>
              </w:rPr>
              <w:t>June 4</w:t>
            </w:r>
            <w:r w:rsidRPr="00D70E9A">
              <w:rPr>
                <w:rFonts w:ascii="Arial" w:hAnsi="Arial" w:cs="Arial"/>
                <w:color w:val="000000"/>
                <w:vertAlign w:val="superscript"/>
              </w:rPr>
              <w:t>th</w:t>
            </w:r>
            <w:r w:rsidRPr="00D70E9A">
              <w:rPr>
                <w:rFonts w:ascii="Arial" w:hAnsi="Arial" w:cs="Arial"/>
                <w:color w:val="000000"/>
              </w:rPr>
              <w:t>, 2018</w:t>
            </w:r>
          </w:p>
        </w:tc>
      </w:tr>
      <w:tr w:rsidR="00266532" w:rsidRPr="00D70E9A" w14:paraId="75503CBD" w14:textId="77777777" w:rsidTr="00C15EC4">
        <w:trPr>
          <w:trHeight w:val="270"/>
        </w:trPr>
        <w:tc>
          <w:tcPr>
            <w:tcW w:w="5786" w:type="dxa"/>
            <w:gridSpan w:val="3"/>
            <w:tcBorders>
              <w:bottom w:val="single" w:sz="4" w:space="0" w:color="auto"/>
            </w:tcBorders>
          </w:tcPr>
          <w:p w14:paraId="5D85DA36" w14:textId="77777777" w:rsidR="00266532" w:rsidRPr="00D70E9A" w:rsidRDefault="00266532" w:rsidP="00291213">
            <w:pPr>
              <w:pStyle w:val="BodyTextIndent"/>
              <w:ind w:left="0" w:firstLine="0"/>
              <w:rPr>
                <w:rFonts w:ascii="Arial" w:hAnsi="Arial" w:cs="Arial"/>
              </w:rPr>
            </w:pPr>
            <w:r w:rsidRPr="00D70E9A">
              <w:rPr>
                <w:rFonts w:ascii="Arial" w:hAnsi="Arial" w:cs="Arial"/>
              </w:rPr>
              <w:t>Date of this revision (if different to above):</w:t>
            </w:r>
          </w:p>
        </w:tc>
        <w:tc>
          <w:tcPr>
            <w:tcW w:w="3682" w:type="dxa"/>
            <w:tcBorders>
              <w:bottom w:val="single" w:sz="4" w:space="0" w:color="auto"/>
            </w:tcBorders>
          </w:tcPr>
          <w:p w14:paraId="73112F4B" w14:textId="77777777" w:rsidR="00266532" w:rsidRPr="00D70E9A" w:rsidRDefault="00266532" w:rsidP="00291213">
            <w:pPr>
              <w:pStyle w:val="BodyTextIndent"/>
              <w:ind w:left="0" w:firstLine="0"/>
              <w:rPr>
                <w:rFonts w:ascii="Arial" w:hAnsi="Arial" w:cs="Arial"/>
                <w:color w:val="000000"/>
              </w:rPr>
            </w:pPr>
            <w:r w:rsidRPr="00D70E9A">
              <w:rPr>
                <w:rFonts w:ascii="Arial" w:hAnsi="Arial" w:cs="Arial"/>
                <w:color w:val="000000"/>
              </w:rPr>
              <w:fldChar w:fldCharType="begin">
                <w:ffData>
                  <w:name w:val="Text17"/>
                  <w:enabled/>
                  <w:calcOnExit w:val="0"/>
                  <w:textInput>
                    <w:type w:val="date"/>
                  </w:textInput>
                </w:ffData>
              </w:fldChar>
            </w:r>
            <w:r w:rsidRPr="00D70E9A">
              <w:rPr>
                <w:rFonts w:ascii="Arial" w:hAnsi="Arial" w:cs="Arial"/>
                <w:color w:val="000000"/>
              </w:rPr>
              <w:instrText xml:space="preserve"> FORMTEXT </w:instrText>
            </w:r>
            <w:r w:rsidRPr="00D70E9A">
              <w:rPr>
                <w:rFonts w:ascii="Arial" w:hAnsi="Arial" w:cs="Arial"/>
                <w:color w:val="000000"/>
              </w:rPr>
            </w:r>
            <w:r w:rsidRPr="00D70E9A">
              <w:rPr>
                <w:rFonts w:ascii="Arial" w:hAnsi="Arial" w:cs="Arial"/>
                <w:color w:val="000000"/>
              </w:rPr>
              <w:fldChar w:fldCharType="separate"/>
            </w:r>
            <w:r w:rsidRPr="00D70E9A">
              <w:rPr>
                <w:rFonts w:ascii="Arial" w:hAnsi="Arial" w:cs="Arial"/>
                <w:noProof/>
                <w:color w:val="000000"/>
              </w:rPr>
              <w:t> </w:t>
            </w:r>
            <w:r w:rsidRPr="00D70E9A">
              <w:rPr>
                <w:rFonts w:ascii="Arial" w:hAnsi="Arial" w:cs="Arial"/>
                <w:noProof/>
                <w:color w:val="000000"/>
              </w:rPr>
              <w:t> </w:t>
            </w:r>
            <w:r w:rsidRPr="00D70E9A">
              <w:rPr>
                <w:rFonts w:ascii="Arial" w:hAnsi="Arial" w:cs="Arial"/>
                <w:noProof/>
                <w:color w:val="000000"/>
              </w:rPr>
              <w:t> </w:t>
            </w:r>
            <w:r w:rsidRPr="00D70E9A">
              <w:rPr>
                <w:rFonts w:ascii="Arial" w:hAnsi="Arial" w:cs="Arial"/>
                <w:noProof/>
                <w:color w:val="000000"/>
              </w:rPr>
              <w:t> </w:t>
            </w:r>
            <w:r w:rsidRPr="00D70E9A">
              <w:rPr>
                <w:rFonts w:ascii="Arial" w:hAnsi="Arial" w:cs="Arial"/>
                <w:noProof/>
                <w:color w:val="000000"/>
              </w:rPr>
              <w:t> </w:t>
            </w:r>
            <w:r w:rsidRPr="00D70E9A">
              <w:rPr>
                <w:rFonts w:ascii="Arial" w:hAnsi="Arial" w:cs="Arial"/>
                <w:color w:val="000000"/>
              </w:rPr>
              <w:fldChar w:fldCharType="end"/>
            </w:r>
          </w:p>
        </w:tc>
      </w:tr>
    </w:tbl>
    <w:p w14:paraId="22371F77" w14:textId="77777777" w:rsidR="00266532" w:rsidRPr="00D70E9A" w:rsidRDefault="00266532" w:rsidP="00AA3952">
      <w:pPr>
        <w:pStyle w:val="BodyTextIndent"/>
        <w:ind w:left="0" w:firstLine="0"/>
        <w:rPr>
          <w:rFonts w:ascii="Arial" w:hAnsi="Arial" w:cs="Arial"/>
          <w:color w:val="000000"/>
        </w:rPr>
      </w:pPr>
    </w:p>
    <w:tbl>
      <w:tblPr>
        <w:tblW w:w="9468" w:type="dxa"/>
        <w:tblLook w:val="00A0" w:firstRow="1" w:lastRow="0" w:firstColumn="1" w:lastColumn="0" w:noHBand="0" w:noVBand="0"/>
      </w:tblPr>
      <w:tblGrid>
        <w:gridCol w:w="9468"/>
      </w:tblGrid>
      <w:tr w:rsidR="00266532" w:rsidRPr="00D70E9A" w14:paraId="2EFE2064" w14:textId="77777777" w:rsidTr="003B1954">
        <w:tc>
          <w:tcPr>
            <w:tcW w:w="9468" w:type="dxa"/>
          </w:tcPr>
          <w:p w14:paraId="37BED500" w14:textId="77777777" w:rsidR="00266532" w:rsidRPr="00D70E9A" w:rsidRDefault="00266532" w:rsidP="00CE5ECF">
            <w:pPr>
              <w:spacing w:before="120" w:after="120"/>
              <w:rPr>
                <w:rFonts w:ascii="Arial" w:hAnsi="Arial" w:cs="Arial"/>
                <w:b/>
              </w:rPr>
            </w:pPr>
            <w:r w:rsidRPr="00D70E9A">
              <w:rPr>
                <w:rFonts w:ascii="Arial" w:hAnsi="Arial" w:cs="Arial"/>
                <w:b/>
              </w:rPr>
              <w:t>ICTV-EC comments and response of the proposer:</w:t>
            </w:r>
          </w:p>
        </w:tc>
      </w:tr>
      <w:tr w:rsidR="00266532" w:rsidRPr="00D70E9A" w14:paraId="77327746"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62D696D" w14:textId="77777777" w:rsidR="00266532" w:rsidRPr="00D70E9A" w:rsidRDefault="00266532" w:rsidP="003B1954">
            <w:pPr>
              <w:pStyle w:val="BodyTextIndent"/>
              <w:ind w:left="0" w:firstLine="0"/>
              <w:rPr>
                <w:rFonts w:ascii="Times New Roman" w:hAnsi="Times New Roman"/>
                <w:color w:val="000000"/>
              </w:rPr>
            </w:pPr>
            <w:r w:rsidRPr="00D70E9A">
              <w:fldChar w:fldCharType="begin">
                <w:ffData>
                  <w:name w:val=""/>
                  <w:enabled/>
                  <w:calcOnExit w:val="0"/>
                  <w:textInput/>
                </w:ffData>
              </w:fldChar>
            </w:r>
            <w:r w:rsidRPr="00D70E9A">
              <w:instrText xml:space="preserve"> FORMTEXT </w:instrText>
            </w:r>
            <w:r w:rsidRPr="00D70E9A">
              <w:fldChar w:fldCharType="separate"/>
            </w:r>
            <w:r w:rsidRPr="00D70E9A">
              <w:rPr>
                <w:noProof/>
              </w:rPr>
              <w:t> </w:t>
            </w:r>
            <w:r w:rsidRPr="00D70E9A">
              <w:rPr>
                <w:noProof/>
              </w:rPr>
              <w:t> </w:t>
            </w:r>
            <w:r w:rsidRPr="00D70E9A">
              <w:rPr>
                <w:noProof/>
              </w:rPr>
              <w:t> </w:t>
            </w:r>
            <w:r w:rsidRPr="00D70E9A">
              <w:rPr>
                <w:noProof/>
              </w:rPr>
              <w:t> </w:t>
            </w:r>
            <w:r w:rsidRPr="00D70E9A">
              <w:rPr>
                <w:noProof/>
              </w:rPr>
              <w:t> </w:t>
            </w:r>
            <w:r w:rsidRPr="00D70E9A">
              <w:fldChar w:fldCharType="end"/>
            </w:r>
          </w:p>
        </w:tc>
      </w:tr>
    </w:tbl>
    <w:p w14:paraId="6616C239" w14:textId="77777777" w:rsidR="00266532" w:rsidRPr="00D70E9A" w:rsidRDefault="00266532" w:rsidP="00D2300C">
      <w:pPr>
        <w:pStyle w:val="BodyTextIndent"/>
        <w:spacing w:after="120"/>
        <w:ind w:left="0" w:firstLine="0"/>
        <w:rPr>
          <w:rFonts w:ascii="Arial" w:hAnsi="Arial" w:cs="Arial"/>
          <w:b/>
          <w:color w:val="000000"/>
          <w:sz w:val="20"/>
        </w:rPr>
      </w:pPr>
    </w:p>
    <w:p w14:paraId="1225E00C" w14:textId="77777777" w:rsidR="00266532" w:rsidRPr="00D70E9A" w:rsidRDefault="00266532" w:rsidP="00D2300C">
      <w:pPr>
        <w:pStyle w:val="BodyTextIndent"/>
        <w:spacing w:after="120"/>
        <w:ind w:left="0" w:firstLine="0"/>
        <w:rPr>
          <w:rFonts w:ascii="Arial" w:hAnsi="Arial" w:cs="Arial"/>
          <w:color w:val="000000"/>
          <w:sz w:val="20"/>
        </w:rPr>
      </w:pPr>
      <w:r w:rsidRPr="00D70E9A">
        <w:rPr>
          <w:rFonts w:ascii="Arial" w:hAnsi="Arial" w:cs="Arial"/>
          <w:b/>
          <w:color w:val="000000"/>
          <w:szCs w:val="24"/>
        </w:rPr>
        <w:t>Part 2:</w:t>
      </w:r>
      <w:r w:rsidRPr="00D70E9A">
        <w:rPr>
          <w:rFonts w:ascii="Arial" w:hAnsi="Arial" w:cs="Arial"/>
          <w:color w:val="000000"/>
          <w:sz w:val="22"/>
          <w:szCs w:val="22"/>
        </w:rPr>
        <w:t xml:space="preserve"> </w:t>
      </w:r>
      <w:r w:rsidRPr="00D70E9A">
        <w:rPr>
          <w:rFonts w:ascii="Arial" w:hAnsi="Arial" w:cs="Arial"/>
          <w:b/>
          <w:color w:val="000000"/>
          <w:sz w:val="22"/>
          <w:szCs w:val="22"/>
          <w:u w:val="single"/>
        </w:rPr>
        <w:t>NON-STANDARD</w:t>
      </w:r>
    </w:p>
    <w:p w14:paraId="5210EFF2" w14:textId="77777777" w:rsidR="00266532" w:rsidRPr="00D70E9A" w:rsidRDefault="00266532" w:rsidP="00034DE5">
      <w:pPr>
        <w:pStyle w:val="BodyTextIndent"/>
        <w:ind w:left="0" w:firstLine="0"/>
        <w:rPr>
          <w:rFonts w:ascii="Arial" w:hAnsi="Arial" w:cs="Arial"/>
          <w:color w:val="0000FF"/>
          <w:sz w:val="20"/>
        </w:rPr>
      </w:pPr>
      <w:r w:rsidRPr="00D70E9A">
        <w:rPr>
          <w:rFonts w:ascii="Arial" w:hAnsi="Arial" w:cs="Arial"/>
          <w:color w:val="0000FF"/>
          <w:sz w:val="20"/>
        </w:rPr>
        <w:t xml:space="preserve">Template for any proposal regarding ICTV procedures, rules or policy, </w:t>
      </w:r>
      <w:r w:rsidRPr="00D70E9A">
        <w:rPr>
          <w:rFonts w:ascii="Arial" w:hAnsi="Arial" w:cs="Arial"/>
          <w:color w:val="0000FF"/>
          <w:sz w:val="20"/>
          <w:u w:val="single"/>
        </w:rPr>
        <w:t>not</w:t>
      </w:r>
      <w:r w:rsidRPr="00D70E9A">
        <w:rPr>
          <w:rFonts w:ascii="Arial" w:hAnsi="Arial" w:cs="Arial"/>
          <w:color w:val="0000FF"/>
          <w:sz w:val="20"/>
        </w:rPr>
        <w:t xml:space="preserve"> involving the creation of new taxonomy. </w:t>
      </w:r>
    </w:p>
    <w:tbl>
      <w:tblPr>
        <w:tblW w:w="9468" w:type="dxa"/>
        <w:tblLook w:val="00A0" w:firstRow="1" w:lastRow="0" w:firstColumn="1" w:lastColumn="0" w:noHBand="0" w:noVBand="0"/>
      </w:tblPr>
      <w:tblGrid>
        <w:gridCol w:w="9468"/>
      </w:tblGrid>
      <w:tr w:rsidR="00266532" w:rsidRPr="00D70E9A" w14:paraId="06223865" w14:textId="77777777">
        <w:trPr>
          <w:tblHeader/>
        </w:trPr>
        <w:tc>
          <w:tcPr>
            <w:tcW w:w="9468" w:type="dxa"/>
          </w:tcPr>
          <w:p w14:paraId="6ED1EA9B" w14:textId="77777777" w:rsidR="00266532" w:rsidRPr="00D70E9A" w:rsidRDefault="00266532" w:rsidP="00A11ACF">
            <w:pPr>
              <w:spacing w:before="120" w:after="120"/>
              <w:rPr>
                <w:rFonts w:ascii="Arial" w:hAnsi="Arial" w:cs="Arial"/>
                <w:b/>
              </w:rPr>
            </w:pPr>
            <w:r w:rsidRPr="00D70E9A">
              <w:rPr>
                <w:rFonts w:ascii="Arial" w:hAnsi="Arial" w:cs="Arial"/>
                <w:b/>
              </w:rPr>
              <w:t>Text of proposal:</w:t>
            </w:r>
          </w:p>
        </w:tc>
      </w:tr>
      <w:tr w:rsidR="00266532" w:rsidRPr="00D70E9A" w14:paraId="15F2256E"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69DA265F" w14:textId="77777777" w:rsidR="00266532" w:rsidRPr="00D70E9A" w:rsidRDefault="00266532" w:rsidP="00D87539">
            <w:pPr>
              <w:rPr>
                <w:rFonts w:ascii="Calibri" w:hAnsi="Calibri"/>
              </w:rPr>
            </w:pPr>
          </w:p>
          <w:p w14:paraId="70FF06BD" w14:textId="77777777" w:rsidR="00266532" w:rsidRPr="00D70E9A" w:rsidRDefault="00266532" w:rsidP="00D87539">
            <w:pPr>
              <w:rPr>
                <w:rFonts w:ascii="Calibri" w:hAnsi="Calibri"/>
                <w:color w:val="000000"/>
              </w:rPr>
            </w:pPr>
          </w:p>
          <w:p w14:paraId="02B28703" w14:textId="77777777" w:rsidR="00266532" w:rsidRPr="00D70E9A" w:rsidRDefault="00266532" w:rsidP="00A11ACF">
            <w:pPr>
              <w:pStyle w:val="BodyTextIndent"/>
              <w:ind w:left="0" w:firstLine="0"/>
              <w:rPr>
                <w:rFonts w:ascii="Times New Roman" w:hAnsi="Times New Roman"/>
                <w:color w:val="000000"/>
              </w:rPr>
            </w:pPr>
          </w:p>
        </w:tc>
      </w:tr>
    </w:tbl>
    <w:p w14:paraId="0592AE4E" w14:textId="77777777" w:rsidR="00266532" w:rsidRPr="00D70E9A" w:rsidRDefault="00266532" w:rsidP="00603CFD">
      <w:pPr>
        <w:pStyle w:val="BodyTextIndent"/>
        <w:ind w:left="0" w:firstLine="0"/>
        <w:rPr>
          <w:rFonts w:ascii="Arial" w:hAnsi="Arial" w:cs="Arial"/>
          <w:color w:val="000000"/>
          <w:sz w:val="20"/>
        </w:rPr>
      </w:pPr>
    </w:p>
    <w:p w14:paraId="6735996F" w14:textId="77777777" w:rsidR="00266532" w:rsidRPr="00D70E9A" w:rsidRDefault="00266532" w:rsidP="00603CFD">
      <w:pPr>
        <w:pStyle w:val="BodyTextIndent"/>
        <w:ind w:left="0" w:firstLine="0"/>
        <w:rPr>
          <w:rFonts w:ascii="Arial" w:hAnsi="Arial" w:cs="Arial"/>
          <w:color w:val="000000"/>
          <w:sz w:val="20"/>
        </w:rPr>
      </w:pPr>
    </w:p>
    <w:p w14:paraId="0E4C32E2" w14:textId="77777777" w:rsidR="00266532" w:rsidRPr="00D70E9A" w:rsidRDefault="00266532" w:rsidP="00603CFD">
      <w:pPr>
        <w:pStyle w:val="BodyTextIndent"/>
        <w:ind w:left="0" w:firstLine="0"/>
        <w:rPr>
          <w:rFonts w:ascii="Arial" w:hAnsi="Arial" w:cs="Arial"/>
          <w:color w:val="000000"/>
          <w:sz w:val="20"/>
        </w:rPr>
      </w:pPr>
    </w:p>
    <w:p w14:paraId="1C48CFBC" w14:textId="77777777" w:rsidR="00266532" w:rsidRPr="00D70E9A" w:rsidRDefault="00266532" w:rsidP="009F32F7">
      <w:pPr>
        <w:pStyle w:val="BodyTextIndent"/>
        <w:ind w:left="0" w:firstLine="0"/>
        <w:rPr>
          <w:rFonts w:ascii="Arial" w:hAnsi="Arial" w:cs="Arial"/>
          <w:color w:val="000000"/>
          <w:sz w:val="22"/>
          <w:szCs w:val="22"/>
        </w:rPr>
      </w:pPr>
      <w:r w:rsidRPr="00D70E9A">
        <w:rPr>
          <w:rFonts w:ascii="Arial" w:hAnsi="Arial" w:cs="Arial"/>
          <w:b/>
          <w:color w:val="000000"/>
          <w:szCs w:val="24"/>
        </w:rPr>
        <w:t>Part 3</w:t>
      </w:r>
      <w:r w:rsidRPr="00D70E9A">
        <w:rPr>
          <w:rFonts w:ascii="Arial" w:hAnsi="Arial" w:cs="Arial"/>
          <w:b/>
          <w:color w:val="000000"/>
          <w:sz w:val="22"/>
          <w:szCs w:val="22"/>
        </w:rPr>
        <w:t>:</w:t>
      </w:r>
      <w:r w:rsidRPr="00D70E9A">
        <w:rPr>
          <w:rFonts w:ascii="Arial" w:hAnsi="Arial" w:cs="Arial"/>
          <w:color w:val="000000"/>
          <w:sz w:val="22"/>
          <w:szCs w:val="22"/>
        </w:rPr>
        <w:t xml:space="preserve"> </w:t>
      </w:r>
      <w:r w:rsidRPr="00D70E9A">
        <w:rPr>
          <w:rFonts w:ascii="Arial" w:hAnsi="Arial" w:cs="Arial"/>
          <w:b/>
          <w:color w:val="000000"/>
          <w:sz w:val="22"/>
          <w:szCs w:val="22"/>
          <w:u w:val="single"/>
        </w:rPr>
        <w:t>PROPOSED TAXONOMY</w:t>
      </w:r>
    </w:p>
    <w:p w14:paraId="30562BA6" w14:textId="77777777" w:rsidR="00266532" w:rsidRPr="00D70E9A" w:rsidRDefault="00266532"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266532" w:rsidRPr="00D70E9A" w14:paraId="3850CC09" w14:textId="77777777" w:rsidTr="00BF75AF">
        <w:trPr>
          <w:trHeight w:val="598"/>
        </w:trPr>
        <w:tc>
          <w:tcPr>
            <w:tcW w:w="9468" w:type="dxa"/>
            <w:tcBorders>
              <w:left w:val="double" w:sz="4" w:space="0" w:color="auto"/>
              <w:bottom w:val="double" w:sz="4" w:space="0" w:color="auto"/>
              <w:right w:val="double" w:sz="4" w:space="0" w:color="auto"/>
            </w:tcBorders>
            <w:shd w:val="clear" w:color="auto" w:fill="FFFFFF"/>
          </w:tcPr>
          <w:p w14:paraId="74D55CAA" w14:textId="55B304D6" w:rsidR="00266532" w:rsidRPr="00D70E9A" w:rsidRDefault="00266532" w:rsidP="00A37CA3">
            <w:pPr>
              <w:spacing w:before="120"/>
              <w:rPr>
                <w:rFonts w:ascii="Arial" w:hAnsi="Arial" w:cs="Arial"/>
                <w:b/>
              </w:rPr>
            </w:pPr>
            <w:r w:rsidRPr="00D70E9A">
              <w:rPr>
                <w:rFonts w:ascii="Arial" w:hAnsi="Arial" w:cs="Arial"/>
                <w:b/>
                <w:sz w:val="22"/>
                <w:szCs w:val="22"/>
              </w:rPr>
              <w:t xml:space="preserve">Name of accompanying Excel module: </w:t>
            </w:r>
            <w:r w:rsidR="00B66B9E" w:rsidRPr="00B66B9E">
              <w:rPr>
                <w:rFonts w:ascii="Arial" w:hAnsi="Arial" w:cs="Arial"/>
              </w:rPr>
              <w:t>2018.028P.N.v1.Geminiviridae_6sp</w:t>
            </w:r>
            <w:bookmarkStart w:id="0" w:name="_GoBack"/>
            <w:bookmarkEnd w:id="0"/>
            <w:r w:rsidR="0066502A" w:rsidRPr="0066502A">
              <w:rPr>
                <w:rFonts w:ascii="Arial" w:hAnsi="Arial" w:cs="Arial"/>
              </w:rPr>
              <w:t>.xlsx</w:t>
            </w:r>
          </w:p>
        </w:tc>
      </w:tr>
    </w:tbl>
    <w:p w14:paraId="0EB04CDD" w14:textId="77777777" w:rsidR="00266532" w:rsidRPr="00D70E9A" w:rsidRDefault="00266532" w:rsidP="008A612E">
      <w:pPr>
        <w:pStyle w:val="BodyTextIndent"/>
        <w:ind w:left="0" w:firstLine="0"/>
        <w:rPr>
          <w:rFonts w:ascii="Arial" w:hAnsi="Arial" w:cs="Arial"/>
          <w:b/>
          <w:color w:val="000000"/>
          <w:szCs w:val="24"/>
        </w:rPr>
      </w:pPr>
    </w:p>
    <w:p w14:paraId="1C817ABA" w14:textId="77777777" w:rsidR="00266532" w:rsidRPr="00D70E9A" w:rsidRDefault="00266532" w:rsidP="008A612E">
      <w:pPr>
        <w:pStyle w:val="BodyTextIndent"/>
        <w:ind w:left="0" w:firstLine="0"/>
        <w:rPr>
          <w:rFonts w:ascii="Arial" w:hAnsi="Arial" w:cs="Arial"/>
          <w:b/>
          <w:color w:val="000000"/>
          <w:szCs w:val="24"/>
        </w:rPr>
      </w:pPr>
      <w:r w:rsidRPr="00D70E9A">
        <w:rPr>
          <w:rFonts w:ascii="Arial" w:hAnsi="Arial" w:cs="Arial"/>
          <w:b/>
          <w:color w:val="000000"/>
          <w:szCs w:val="24"/>
        </w:rPr>
        <w:t>Supporting material:</w:t>
      </w:r>
    </w:p>
    <w:p w14:paraId="2E4DED24" w14:textId="77777777" w:rsidR="00266532" w:rsidRPr="00D70E9A" w:rsidRDefault="00266532" w:rsidP="008A612E">
      <w:pPr>
        <w:pStyle w:val="BodyTextIndent"/>
        <w:ind w:left="0" w:firstLine="0"/>
        <w:rPr>
          <w:rFonts w:ascii="Arial" w:hAnsi="Arial" w:cs="Arial"/>
          <w:b/>
          <w:sz w:val="22"/>
          <w:szCs w:val="22"/>
        </w:rPr>
      </w:pPr>
    </w:p>
    <w:p w14:paraId="7E8F410F" w14:textId="77777777" w:rsidR="00266532" w:rsidRPr="00D70E9A" w:rsidRDefault="00266532" w:rsidP="008A612E">
      <w:pPr>
        <w:pStyle w:val="BodyTextIndent"/>
        <w:ind w:left="0" w:firstLine="0"/>
        <w:rPr>
          <w:rFonts w:ascii="Arial" w:hAnsi="Arial" w:cs="Arial"/>
          <w:b/>
          <w:sz w:val="22"/>
          <w:szCs w:val="22"/>
        </w:rPr>
      </w:pPr>
      <w:r w:rsidRPr="00D70E9A">
        <w:rPr>
          <w:rFonts w:ascii="Arial" w:hAnsi="Arial" w:cs="Arial"/>
          <w:b/>
          <w:sz w:val="22"/>
          <w:szCs w:val="22"/>
        </w:rPr>
        <w:t xml:space="preserve">Three new species in the genus </w:t>
      </w:r>
      <w:r w:rsidRPr="00D70E9A">
        <w:rPr>
          <w:rFonts w:ascii="Arial" w:hAnsi="Arial" w:cs="Arial"/>
          <w:b/>
          <w:i/>
          <w:sz w:val="22"/>
          <w:szCs w:val="22"/>
        </w:rPr>
        <w:t>Mastrevirus</w:t>
      </w:r>
    </w:p>
    <w:p w14:paraId="58BFEB7C" w14:textId="77777777" w:rsidR="00266532" w:rsidRPr="00D70E9A" w:rsidRDefault="00266532" w:rsidP="003F44B1">
      <w:pPr>
        <w:pStyle w:val="BodyTextIndent"/>
        <w:ind w:left="0" w:firstLine="0"/>
        <w:rPr>
          <w:rFonts w:ascii="Arial" w:hAnsi="Arial" w:cs="Arial"/>
          <w:color w:val="000000"/>
          <w:sz w:val="22"/>
          <w:szCs w:val="22"/>
        </w:rPr>
      </w:pPr>
    </w:p>
    <w:p w14:paraId="55B9EACF" w14:textId="77777777" w:rsidR="00266532" w:rsidRPr="00D70E9A" w:rsidRDefault="00266532" w:rsidP="003F44B1">
      <w:pPr>
        <w:pStyle w:val="BodyTextIndent"/>
        <w:ind w:left="0" w:firstLine="0"/>
        <w:rPr>
          <w:rFonts w:ascii="Arial" w:hAnsi="Arial" w:cs="Arial"/>
          <w:color w:val="000000"/>
          <w:sz w:val="22"/>
          <w:szCs w:val="22"/>
        </w:rPr>
      </w:pPr>
      <w:r w:rsidRPr="00D70E9A">
        <w:rPr>
          <w:rFonts w:ascii="Arial" w:hAnsi="Arial" w:cs="Arial"/>
          <w:color w:val="000000"/>
          <w:sz w:val="22"/>
          <w:szCs w:val="22"/>
        </w:rPr>
        <w:t xml:space="preserve">There are currently 37 species in the genus </w:t>
      </w:r>
      <w:r w:rsidRPr="00D70E9A">
        <w:rPr>
          <w:rFonts w:ascii="Arial" w:hAnsi="Arial" w:cs="Arial"/>
          <w:i/>
          <w:color w:val="000000"/>
          <w:sz w:val="22"/>
          <w:szCs w:val="22"/>
        </w:rPr>
        <w:t>Mastrevirus</w:t>
      </w:r>
      <w:r w:rsidRPr="00D70E9A">
        <w:rPr>
          <w:rFonts w:ascii="Arial" w:hAnsi="Arial" w:cs="Arial"/>
          <w:color w:val="000000"/>
          <w:sz w:val="22"/>
          <w:szCs w:val="22"/>
        </w:rPr>
        <w:t xml:space="preserve"> in the family </w:t>
      </w:r>
      <w:r w:rsidRPr="00D70E9A">
        <w:rPr>
          <w:rFonts w:ascii="Arial" w:hAnsi="Arial" w:cs="Arial"/>
          <w:i/>
          <w:color w:val="000000"/>
          <w:sz w:val="22"/>
          <w:szCs w:val="22"/>
        </w:rPr>
        <w:t>Geminiviridae</w:t>
      </w:r>
      <w:r w:rsidRPr="00D70E9A">
        <w:rPr>
          <w:rFonts w:ascii="Arial" w:hAnsi="Arial" w:cs="Arial"/>
          <w:color w:val="000000"/>
          <w:sz w:val="22"/>
          <w:szCs w:val="22"/>
        </w:rPr>
        <w:t xml:space="preserve">. Of these, members of six infect dicots and the rest (n=31) infect monocots. Most of the viruses in this latter group have been identified infecting various grasses in Africa and Australia </w:t>
      </w:r>
      <w:r w:rsidRPr="00D70E9A">
        <w:rPr>
          <w:rFonts w:ascii="Arial" w:hAnsi="Arial" w:cs="Arial"/>
          <w:color w:val="000000"/>
          <w:sz w:val="22"/>
          <w:szCs w:val="22"/>
        </w:rPr>
        <w:fldChar w:fldCharType="begin"/>
      </w:r>
      <w:r w:rsidRPr="00D70E9A">
        <w:rPr>
          <w:rFonts w:ascii="Arial" w:hAnsi="Arial" w:cs="Arial"/>
          <w:color w:val="000000"/>
          <w:sz w:val="22"/>
          <w:szCs w:val="22"/>
        </w:rPr>
        <w:instrText xml:space="preserve"> ADDIN EN.CITE &lt;EndNote&gt;&lt;Cite&gt;&lt;Author&gt;Muhire&lt;/Author&gt;&lt;Year&gt;2013&lt;/Year&gt;&lt;RecNum&gt;5&lt;/RecNum&gt;&lt;DisplayText&gt;(Muhire et al., 2013)&lt;/DisplayText&gt;&lt;record&gt;&lt;rec-number&gt;5&lt;/rec-number&gt;&lt;foreign-keys&gt;&lt;key app="EN" db-id="9fdpzz5fo0fpf7e0s0r59vdrd2s29ppx92wv" timestamp="1495998800"&gt;5&lt;/key&gt;&lt;/foreign-keys&gt;&lt;ref-type name="Journal Article"&gt;17&lt;/ref-type&gt;&lt;contributors&gt;&lt;authors&gt;&lt;author&gt;Muhire, B.&lt;/author&gt;&lt;author&gt;Martin, D. P.&lt;/author&gt;&lt;author&gt;Brown, J. K.&lt;/author&gt;&lt;author&gt;Navas-Castillo, J.&lt;/author&gt;&lt;author&gt;Moriones, E.&lt;/author&gt;&lt;author&gt;Zerbini, F. M.&lt;/author&gt;&lt;author&gt;Rivera-Bustamante, R.&lt;/author&gt;&lt;author&gt;Malathi, V. G.&lt;/author&gt;&lt;author&gt;Briddon, R. W.&lt;/author&gt;&lt;author&gt;Varsani, A.&lt;/author&gt;&lt;/authors&gt;&lt;/contributors&gt;&lt;titles&gt;&lt;title&gt;A genome-wide pairwise-identity-based proposal for the classification of viruses in the genus Mastrevirus (family Geminiviridae)&lt;/title&gt;&lt;secondary-title&gt;Arch Virol&lt;/secondary-title&gt;&lt;/titles&gt;&lt;periodical&gt;&lt;full-title&gt;Arch Virol&lt;/full-title&gt;&lt;/periodical&gt;&lt;pages&gt;1411-24&lt;/pages&gt;&lt;volume&gt;158&lt;/volume&gt;&lt;number&gt;6&lt;/number&gt;&lt;keywords&gt;&lt;keyword&gt;Base Sequence&lt;/keyword&gt;&lt;keyword&gt;DNA, Viral/genetics&lt;/keyword&gt;&lt;keyword&gt;Geminiviridae/*classification/genetics&lt;/keyword&gt;&lt;keyword&gt;Genome, Viral/genetics&lt;/keyword&gt;&lt;keyword&gt;Phylogeny&lt;/keyword&gt;&lt;keyword&gt;Sequence Alignment&lt;/keyword&gt;&lt;keyword&gt;Terminology as Topic&lt;/keyword&gt;&lt;/keywords&gt;&lt;dates&gt;&lt;year&gt;2013&lt;/year&gt;&lt;pub-dates&gt;&lt;date&gt;Jun&lt;/date&gt;&lt;/pub-dates&gt;&lt;/dates&gt;&lt;isbn&gt;1432-8798 (Electronic)&amp;#xD;0304-8608 (Linking)&lt;/isbn&gt;&lt;accession-num&gt;23340592&lt;/accession-num&gt;&lt;urls&gt;&lt;related-urls&gt;&lt;url&gt;https://www.ncbi.nlm.nih.gov/pubmed/23340592&lt;/url&gt;&lt;/related-urls&gt;&lt;/urls&gt;&lt;electronic-resource-num&gt;10.1007/s00705-012-1601-7&lt;/electronic-resource-num&gt;&lt;/record&gt;&lt;/Cite&gt;&lt;/EndNote&gt;</w:instrText>
      </w:r>
      <w:r w:rsidRPr="00D70E9A">
        <w:rPr>
          <w:rFonts w:ascii="Arial" w:hAnsi="Arial" w:cs="Arial"/>
          <w:color w:val="000000"/>
          <w:sz w:val="22"/>
          <w:szCs w:val="22"/>
        </w:rPr>
        <w:fldChar w:fldCharType="separate"/>
      </w:r>
      <w:r w:rsidRPr="00D70E9A">
        <w:rPr>
          <w:rFonts w:ascii="Arial" w:hAnsi="Arial" w:cs="Arial"/>
          <w:noProof/>
          <w:color w:val="000000"/>
          <w:sz w:val="22"/>
          <w:szCs w:val="22"/>
        </w:rPr>
        <w:t xml:space="preserve">(Muhire </w:t>
      </w:r>
      <w:r w:rsidRPr="00D70E9A">
        <w:rPr>
          <w:rFonts w:ascii="Arial" w:hAnsi="Arial" w:cs="Arial"/>
          <w:i/>
          <w:noProof/>
          <w:color w:val="000000"/>
          <w:sz w:val="22"/>
          <w:szCs w:val="22"/>
        </w:rPr>
        <w:t>et al</w:t>
      </w:r>
      <w:r w:rsidRPr="00D70E9A">
        <w:rPr>
          <w:rFonts w:ascii="Arial" w:hAnsi="Arial" w:cs="Arial"/>
          <w:noProof/>
          <w:color w:val="000000"/>
          <w:sz w:val="22"/>
          <w:szCs w:val="22"/>
        </w:rPr>
        <w:t>., 2013)</w:t>
      </w:r>
      <w:r w:rsidRPr="00D70E9A">
        <w:rPr>
          <w:rFonts w:ascii="Arial" w:hAnsi="Arial" w:cs="Arial"/>
          <w:color w:val="000000"/>
          <w:sz w:val="22"/>
          <w:szCs w:val="22"/>
        </w:rPr>
        <w:fldChar w:fldCharType="end"/>
      </w:r>
      <w:r w:rsidRPr="00D70E9A">
        <w:rPr>
          <w:rFonts w:ascii="Arial" w:hAnsi="Arial" w:cs="Arial"/>
          <w:color w:val="000000"/>
          <w:sz w:val="22"/>
          <w:szCs w:val="22"/>
        </w:rPr>
        <w:t>.</w:t>
      </w:r>
    </w:p>
    <w:p w14:paraId="5871DD37" w14:textId="77777777" w:rsidR="00266532" w:rsidRPr="00D70E9A" w:rsidRDefault="00266532" w:rsidP="003F44B1">
      <w:pPr>
        <w:pStyle w:val="BodyTextIndent"/>
        <w:ind w:left="0" w:firstLine="0"/>
        <w:rPr>
          <w:rFonts w:ascii="Arial" w:hAnsi="Arial" w:cs="Arial"/>
          <w:color w:val="000000"/>
          <w:sz w:val="22"/>
          <w:szCs w:val="22"/>
        </w:rPr>
      </w:pPr>
    </w:p>
    <w:p w14:paraId="234074E7" w14:textId="17810927" w:rsidR="00266532" w:rsidRPr="00D70E9A" w:rsidRDefault="00266532" w:rsidP="003F44B1">
      <w:pPr>
        <w:pStyle w:val="BodyTextIndent"/>
        <w:ind w:left="0" w:firstLine="0"/>
        <w:rPr>
          <w:rFonts w:ascii="Arial" w:hAnsi="Arial" w:cs="Arial"/>
          <w:color w:val="000000"/>
          <w:sz w:val="22"/>
          <w:szCs w:val="22"/>
        </w:rPr>
      </w:pPr>
      <w:r w:rsidRPr="00D70E9A">
        <w:rPr>
          <w:rFonts w:ascii="Arial" w:hAnsi="Arial" w:cs="Arial"/>
          <w:color w:val="000000"/>
          <w:sz w:val="22"/>
          <w:szCs w:val="22"/>
        </w:rPr>
        <w:t xml:space="preserve">A framework for classification of mastreviruses was established by </w:t>
      </w:r>
      <w:r w:rsidRPr="00D70E9A">
        <w:rPr>
          <w:rFonts w:ascii="Arial" w:hAnsi="Arial" w:cs="Arial"/>
          <w:color w:val="000000"/>
          <w:sz w:val="22"/>
          <w:szCs w:val="22"/>
        </w:rPr>
        <w:fldChar w:fldCharType="begin"/>
      </w:r>
      <w:r w:rsidRPr="00D70E9A">
        <w:rPr>
          <w:rFonts w:ascii="Arial" w:hAnsi="Arial" w:cs="Arial"/>
          <w:color w:val="000000"/>
          <w:sz w:val="22"/>
          <w:szCs w:val="22"/>
        </w:rPr>
        <w:instrText xml:space="preserve"> ADDIN EN.CITE &lt;EndNote&gt;&lt;Cite AuthorYear="1"&gt;&lt;Author&gt;Muhire&lt;/Author&gt;&lt;Year&gt;2013&lt;/Year&gt;&lt;RecNum&gt;5&lt;/RecNum&gt;&lt;DisplayText&gt;Muhire et al. (2013)&lt;/DisplayText&gt;&lt;record&gt;&lt;rec-number&gt;5&lt;/rec-number&gt;&lt;foreign-keys&gt;&lt;key app="EN" db-id="9fdpzz5fo0fpf7e0s0r59vdrd2s29ppx92wv" timestamp="1495998800"&gt;5&lt;/key&gt;&lt;/foreign-keys&gt;&lt;ref-type name="Journal Article"&gt;17&lt;/ref-type&gt;&lt;contributors&gt;&lt;authors&gt;&lt;author&gt;Muhire, B.&lt;/author&gt;&lt;author&gt;Martin, D. P.&lt;/author&gt;&lt;author&gt;Brown, J. K.&lt;/author&gt;&lt;author&gt;Navas-Castillo, J.&lt;/author&gt;&lt;author&gt;Moriones, E.&lt;/author&gt;&lt;author&gt;Zerbini, F. M.&lt;/author&gt;&lt;author&gt;Rivera-Bustamante, R.&lt;/author&gt;&lt;author&gt;Malathi, V. G.&lt;/author&gt;&lt;author&gt;Briddon, R. W.&lt;/author&gt;&lt;author&gt;Varsani, A.&lt;/author&gt;&lt;/authors&gt;&lt;/contributors&gt;&lt;titles&gt;&lt;title&gt;A genome-wide pairwise-identity-based proposal for the classification of viruses in the genus Mastrevirus (family Geminiviridae)&lt;/title&gt;&lt;secondary-title&gt;Arch Virol&lt;/secondary-title&gt;&lt;/titles&gt;&lt;periodical&gt;&lt;full-title&gt;Arch Virol&lt;/full-title&gt;&lt;/periodical&gt;&lt;pages&gt;1411-24&lt;/pages&gt;&lt;volume&gt;158&lt;/volume&gt;&lt;number&gt;6&lt;/number&gt;&lt;keywords&gt;&lt;keyword&gt;Base Sequence&lt;/keyword&gt;&lt;keyword&gt;DNA, Viral/genetics&lt;/keyword&gt;&lt;keyword&gt;Geminiviridae/*classification/genetics&lt;/keyword&gt;&lt;keyword&gt;Genome, Viral/genetics&lt;/keyword&gt;&lt;keyword&gt;Phylogeny&lt;/keyword&gt;&lt;keyword&gt;Sequence Alignment&lt;/keyword&gt;&lt;keyword&gt;Terminology as Topic&lt;/keyword&gt;&lt;/keywords&gt;&lt;dates&gt;&lt;year&gt;2013&lt;/year&gt;&lt;pub-dates&gt;&lt;date&gt;Jun&lt;/date&gt;&lt;/pub-dates&gt;&lt;/dates&gt;&lt;isbn&gt;1432-8798 (Electronic)&amp;#xD;0304-8608 (Linking)&lt;/isbn&gt;&lt;accession-num&gt;23340592&lt;/accession-num&gt;&lt;urls&gt;&lt;related-urls&gt;&lt;url&gt;https://www.ncbi.nlm.nih.gov/pubmed/23340592&lt;/url&gt;&lt;/related-urls&gt;&lt;/urls&gt;&lt;electronic-resource-num&gt;10.1007/s00705-012-1601-7&lt;/electronic-resource-num&gt;&lt;/record&gt;&lt;/Cite&gt;&lt;/EndNote&gt;</w:instrText>
      </w:r>
      <w:r w:rsidRPr="00D70E9A">
        <w:rPr>
          <w:rFonts w:ascii="Arial" w:hAnsi="Arial" w:cs="Arial"/>
          <w:color w:val="000000"/>
          <w:sz w:val="22"/>
          <w:szCs w:val="22"/>
        </w:rPr>
        <w:fldChar w:fldCharType="separate"/>
      </w:r>
      <w:r w:rsidRPr="00D70E9A">
        <w:rPr>
          <w:rFonts w:ascii="Arial" w:hAnsi="Arial" w:cs="Arial"/>
          <w:noProof/>
          <w:color w:val="000000"/>
          <w:sz w:val="22"/>
          <w:szCs w:val="22"/>
        </w:rPr>
        <w:t xml:space="preserve">Muhire </w:t>
      </w:r>
      <w:r w:rsidRPr="00D70E9A">
        <w:rPr>
          <w:rFonts w:ascii="Arial" w:hAnsi="Arial" w:cs="Arial"/>
          <w:i/>
          <w:noProof/>
          <w:color w:val="000000"/>
          <w:sz w:val="22"/>
          <w:szCs w:val="22"/>
        </w:rPr>
        <w:t>et al</w:t>
      </w:r>
      <w:r w:rsidRPr="00D70E9A">
        <w:rPr>
          <w:rFonts w:ascii="Arial" w:hAnsi="Arial" w:cs="Arial"/>
          <w:noProof/>
          <w:color w:val="000000"/>
          <w:sz w:val="22"/>
          <w:szCs w:val="22"/>
        </w:rPr>
        <w:t>. (2013)</w:t>
      </w:r>
      <w:r w:rsidRPr="00D70E9A">
        <w:rPr>
          <w:rFonts w:ascii="Arial" w:hAnsi="Arial" w:cs="Arial"/>
          <w:color w:val="000000"/>
          <w:sz w:val="22"/>
          <w:szCs w:val="22"/>
        </w:rPr>
        <w:fldChar w:fldCharType="end"/>
      </w:r>
      <w:r w:rsidRPr="00D70E9A">
        <w:rPr>
          <w:rFonts w:ascii="Arial" w:hAnsi="Arial" w:cs="Arial"/>
          <w:color w:val="000000"/>
          <w:sz w:val="22"/>
          <w:szCs w:val="22"/>
        </w:rPr>
        <w:t xml:space="preserve"> where a 78% genome-wide pairwise identity (PI) threshold coupled with phylogenetic support were proposed</w:t>
      </w:r>
      <w:r w:rsidR="00440BB3" w:rsidRPr="00D70E9A">
        <w:rPr>
          <w:rFonts w:ascii="Arial" w:hAnsi="Arial" w:cs="Arial"/>
          <w:color w:val="000000"/>
          <w:sz w:val="22"/>
          <w:szCs w:val="22"/>
        </w:rPr>
        <w:t>, and accepted,</w:t>
      </w:r>
      <w:r w:rsidRPr="00D70E9A">
        <w:rPr>
          <w:rFonts w:ascii="Arial" w:hAnsi="Arial" w:cs="Arial"/>
          <w:color w:val="000000"/>
          <w:sz w:val="22"/>
          <w:szCs w:val="22"/>
        </w:rPr>
        <w:t xml:space="preserve"> as species demarcation criteria. Based on this framework, three new species need to be established to allow the classification of new mastrevirus isolates that have been recently characterized from Australia and Brazil.</w:t>
      </w:r>
    </w:p>
    <w:p w14:paraId="7AD1874C" w14:textId="77777777" w:rsidR="00266532" w:rsidRPr="00D70E9A" w:rsidRDefault="00266532" w:rsidP="00AC0E72">
      <w:pPr>
        <w:rPr>
          <w:rFonts w:ascii="Arial" w:hAnsi="Arial" w:cs="Arial"/>
          <w:sz w:val="22"/>
          <w:szCs w:val="22"/>
          <w:lang w:val="en-GB"/>
        </w:rPr>
      </w:pPr>
    </w:p>
    <w:p w14:paraId="53407674" w14:textId="77777777" w:rsidR="00266532" w:rsidRPr="00D70E9A" w:rsidRDefault="00266532" w:rsidP="003F44B1">
      <w:pPr>
        <w:pStyle w:val="BodyTextIndent"/>
        <w:ind w:left="0" w:firstLine="0"/>
        <w:rPr>
          <w:rFonts w:ascii="Arial" w:hAnsi="Arial" w:cs="Arial"/>
          <w:b/>
          <w:color w:val="000000"/>
          <w:sz w:val="22"/>
          <w:szCs w:val="22"/>
        </w:rPr>
      </w:pPr>
      <w:r w:rsidRPr="00D70E9A">
        <w:rPr>
          <w:rFonts w:ascii="Arial" w:hAnsi="Arial" w:cs="Arial"/>
          <w:b/>
          <w:color w:val="000000"/>
          <w:sz w:val="22"/>
          <w:szCs w:val="22"/>
        </w:rPr>
        <w:t>New species to be created and isolates that should be assigned to these species</w:t>
      </w:r>
    </w:p>
    <w:p w14:paraId="6B0D261E" w14:textId="77777777" w:rsidR="00266532" w:rsidRPr="00D70E9A" w:rsidRDefault="00266532" w:rsidP="00AC0E72">
      <w:pPr>
        <w:rPr>
          <w:rFonts w:ascii="Arial" w:hAnsi="Arial" w:cs="Arial"/>
          <w:sz w:val="22"/>
          <w:szCs w:val="22"/>
          <w:lang w:val="en-GB"/>
        </w:rPr>
      </w:pPr>
    </w:p>
    <w:p w14:paraId="727C2EE7" w14:textId="77777777" w:rsidR="00266532" w:rsidRPr="00D70E9A" w:rsidRDefault="00266532" w:rsidP="00AC0E72">
      <w:pPr>
        <w:rPr>
          <w:rFonts w:ascii="Arial" w:hAnsi="Arial" w:cs="Arial"/>
          <w:b/>
          <w:sz w:val="22"/>
          <w:szCs w:val="22"/>
          <w:lang w:val="en-GB"/>
        </w:rPr>
      </w:pPr>
      <w:r w:rsidRPr="00D70E9A">
        <w:rPr>
          <w:rFonts w:ascii="Arial" w:hAnsi="Arial" w:cs="Arial"/>
          <w:b/>
          <w:sz w:val="22"/>
          <w:szCs w:val="22"/>
          <w:lang w:val="en-GB"/>
        </w:rPr>
        <w:t>1. Maize striate mosaic virus</w:t>
      </w:r>
    </w:p>
    <w:p w14:paraId="2120443D" w14:textId="1716342C" w:rsidR="00266532" w:rsidRPr="00D70E9A" w:rsidRDefault="00266532" w:rsidP="00AC0E72">
      <w:pPr>
        <w:rPr>
          <w:rFonts w:ascii="Arial" w:hAnsi="Arial" w:cs="Arial"/>
          <w:sz w:val="22"/>
          <w:szCs w:val="22"/>
          <w:lang w:val="en-GB"/>
        </w:rPr>
      </w:pPr>
      <w:r w:rsidRPr="00D70E9A">
        <w:rPr>
          <w:rFonts w:ascii="Arial" w:hAnsi="Arial" w:cs="Arial"/>
          <w:sz w:val="22"/>
          <w:szCs w:val="22"/>
          <w:lang w:val="en-GB"/>
        </w:rPr>
        <w:t xml:space="preserve">Eleven isolates of maize striate mosaic virus (table 1) have been identified from </w:t>
      </w:r>
      <w:r w:rsidRPr="00D70E9A">
        <w:rPr>
          <w:rFonts w:ascii="Arial" w:hAnsi="Arial" w:cs="Arial"/>
          <w:i/>
          <w:sz w:val="22"/>
          <w:szCs w:val="22"/>
          <w:lang w:val="en-GB"/>
        </w:rPr>
        <w:t>Zea mays</w:t>
      </w:r>
      <w:r w:rsidRPr="00D70E9A">
        <w:rPr>
          <w:rFonts w:ascii="Arial" w:hAnsi="Arial" w:cs="Arial"/>
          <w:sz w:val="22"/>
          <w:szCs w:val="22"/>
          <w:lang w:val="en-GB"/>
        </w:rPr>
        <w:t xml:space="preserve"> (n=10) and the leafhopper </w:t>
      </w:r>
      <w:r w:rsidRPr="00D70E9A">
        <w:rPr>
          <w:rFonts w:ascii="Arial" w:hAnsi="Arial" w:cs="Arial"/>
          <w:i/>
          <w:sz w:val="22"/>
          <w:szCs w:val="22"/>
          <w:lang w:val="en-GB"/>
        </w:rPr>
        <w:t>Dalbulus maidi</w:t>
      </w:r>
      <w:r w:rsidRPr="00D70E9A">
        <w:rPr>
          <w:rFonts w:ascii="Arial" w:hAnsi="Arial" w:cs="Arial"/>
          <w:sz w:val="22"/>
          <w:szCs w:val="22"/>
          <w:lang w:val="en-GB"/>
        </w:rPr>
        <w:t>s (n=1) (Font</w:t>
      </w:r>
      <w:r w:rsidR="001725A7" w:rsidRPr="00D70E9A">
        <w:rPr>
          <w:rFonts w:ascii="Arial" w:hAnsi="Arial" w:cs="Arial"/>
          <w:sz w:val="22"/>
          <w:szCs w:val="22"/>
          <w:lang w:val="en-GB"/>
        </w:rPr>
        <w:t>e</w:t>
      </w:r>
      <w:r w:rsidRPr="00D70E9A">
        <w:rPr>
          <w:rFonts w:ascii="Arial" w:hAnsi="Arial" w:cs="Arial"/>
          <w:sz w:val="22"/>
          <w:szCs w:val="22"/>
          <w:lang w:val="en-GB"/>
        </w:rPr>
        <w:t xml:space="preserve">nele </w:t>
      </w:r>
      <w:r w:rsidRPr="00D70E9A">
        <w:rPr>
          <w:rFonts w:ascii="Arial" w:hAnsi="Arial" w:cs="Arial"/>
          <w:i/>
          <w:sz w:val="22"/>
          <w:szCs w:val="22"/>
          <w:lang w:val="en-GB"/>
        </w:rPr>
        <w:t>et al</w:t>
      </w:r>
      <w:r w:rsidRPr="00D70E9A">
        <w:rPr>
          <w:rFonts w:ascii="Arial" w:hAnsi="Arial" w:cs="Arial"/>
          <w:sz w:val="22"/>
          <w:szCs w:val="22"/>
          <w:lang w:val="en-GB"/>
        </w:rPr>
        <w:t>., 2018). The 11 isolates share &gt;99% genome-wide pairwise identity with each other and &lt;63% with all other known mastreviruses within currently established species (Figure 1).</w:t>
      </w:r>
    </w:p>
    <w:p w14:paraId="6DE6966C" w14:textId="77777777" w:rsidR="00266532" w:rsidRPr="00D70E9A" w:rsidRDefault="00266532" w:rsidP="00AC0E72">
      <w:pPr>
        <w:rPr>
          <w:rFonts w:ascii="Arial" w:hAnsi="Arial" w:cs="Arial"/>
          <w:sz w:val="22"/>
          <w:szCs w:val="22"/>
          <w:lang w:val="en-GB"/>
        </w:rPr>
      </w:pPr>
    </w:p>
    <w:p w14:paraId="4225AB44" w14:textId="77777777" w:rsidR="00266532" w:rsidRPr="00D70E9A" w:rsidRDefault="00266532" w:rsidP="00AC0E72">
      <w:pPr>
        <w:rPr>
          <w:rFonts w:ascii="Arial" w:hAnsi="Arial" w:cs="Arial"/>
          <w:b/>
          <w:sz w:val="22"/>
          <w:szCs w:val="22"/>
          <w:lang w:val="en-GB"/>
        </w:rPr>
      </w:pPr>
      <w:r w:rsidRPr="00D70E9A">
        <w:rPr>
          <w:rFonts w:ascii="Arial" w:hAnsi="Arial" w:cs="Arial"/>
          <w:b/>
          <w:sz w:val="22"/>
          <w:szCs w:val="22"/>
          <w:lang w:val="en-GB"/>
        </w:rPr>
        <w:t xml:space="preserve">2. Rice latent virus 1 </w:t>
      </w:r>
    </w:p>
    <w:p w14:paraId="3A281743" w14:textId="77777777" w:rsidR="00266532" w:rsidRPr="00D70E9A" w:rsidRDefault="00266532" w:rsidP="00AC0E72">
      <w:pPr>
        <w:rPr>
          <w:rFonts w:ascii="Arial" w:hAnsi="Arial" w:cs="Arial"/>
          <w:sz w:val="22"/>
          <w:szCs w:val="22"/>
          <w:lang w:val="en-GB"/>
        </w:rPr>
      </w:pPr>
      <w:r w:rsidRPr="00D70E9A">
        <w:rPr>
          <w:rFonts w:ascii="Arial" w:hAnsi="Arial" w:cs="Arial"/>
          <w:sz w:val="22"/>
          <w:szCs w:val="22"/>
          <w:lang w:val="en-GB"/>
        </w:rPr>
        <w:t xml:space="preserve">Twenty two isolates of rice latent virus 1 have been identified in </w:t>
      </w:r>
      <w:r w:rsidRPr="00D70E9A">
        <w:rPr>
          <w:rFonts w:ascii="Arial" w:hAnsi="Arial" w:cs="Arial"/>
          <w:i/>
          <w:sz w:val="22"/>
          <w:szCs w:val="22"/>
          <w:lang w:val="en-GB"/>
        </w:rPr>
        <w:t>Oryza</w:t>
      </w:r>
      <w:r w:rsidRPr="00D70E9A">
        <w:rPr>
          <w:rFonts w:ascii="Arial" w:hAnsi="Arial" w:cs="Arial"/>
          <w:sz w:val="22"/>
          <w:szCs w:val="22"/>
          <w:lang w:val="en-GB"/>
        </w:rPr>
        <w:t xml:space="preserve"> sp. ‘Taxon A’ (n=16) and </w:t>
      </w:r>
      <w:r w:rsidRPr="00D70E9A">
        <w:rPr>
          <w:rFonts w:ascii="Arial" w:hAnsi="Arial" w:cs="Arial"/>
          <w:i/>
          <w:sz w:val="22"/>
          <w:szCs w:val="22"/>
          <w:lang w:val="en-GB"/>
        </w:rPr>
        <w:t>Oryza</w:t>
      </w:r>
      <w:r w:rsidRPr="00D70E9A">
        <w:rPr>
          <w:rFonts w:ascii="Arial" w:hAnsi="Arial" w:cs="Arial"/>
          <w:sz w:val="22"/>
          <w:szCs w:val="22"/>
          <w:lang w:val="en-GB"/>
        </w:rPr>
        <w:t xml:space="preserve"> sp. ‘Taxon B’ (n=6) from Australia (Kraberger </w:t>
      </w:r>
      <w:r w:rsidRPr="00D70E9A">
        <w:rPr>
          <w:rFonts w:ascii="Arial" w:hAnsi="Arial" w:cs="Arial"/>
          <w:i/>
          <w:sz w:val="22"/>
          <w:szCs w:val="22"/>
          <w:lang w:val="en-GB"/>
        </w:rPr>
        <w:t>et al</w:t>
      </w:r>
      <w:r w:rsidRPr="00D70E9A">
        <w:rPr>
          <w:rFonts w:ascii="Arial" w:hAnsi="Arial" w:cs="Arial"/>
          <w:sz w:val="22"/>
          <w:szCs w:val="22"/>
          <w:lang w:val="en-GB"/>
        </w:rPr>
        <w:t>., 2017). Rice latent virus 1 isolates share &gt;98% genome-wide pairwise identity with each other and &lt;62% with all other known mastreviruses within currently established species.</w:t>
      </w:r>
    </w:p>
    <w:p w14:paraId="2F112ABA" w14:textId="77777777" w:rsidR="00266532" w:rsidRPr="00D70E9A" w:rsidRDefault="00266532" w:rsidP="00AC0E72">
      <w:pPr>
        <w:rPr>
          <w:rFonts w:ascii="Arial" w:hAnsi="Arial" w:cs="Arial"/>
          <w:sz w:val="22"/>
          <w:szCs w:val="22"/>
          <w:lang w:val="en-GB"/>
        </w:rPr>
      </w:pPr>
    </w:p>
    <w:p w14:paraId="40A0DCB0" w14:textId="77777777" w:rsidR="00266532" w:rsidRPr="00D70E9A" w:rsidRDefault="00266532" w:rsidP="00AC0E72">
      <w:pPr>
        <w:rPr>
          <w:rFonts w:ascii="Arial" w:hAnsi="Arial" w:cs="Arial"/>
          <w:b/>
          <w:sz w:val="22"/>
          <w:szCs w:val="22"/>
          <w:lang w:val="en-GB"/>
        </w:rPr>
      </w:pPr>
      <w:r w:rsidRPr="00D70E9A">
        <w:rPr>
          <w:rFonts w:ascii="Arial" w:hAnsi="Arial" w:cs="Arial"/>
          <w:b/>
          <w:sz w:val="22"/>
          <w:szCs w:val="22"/>
          <w:lang w:val="en-GB"/>
        </w:rPr>
        <w:t>3. Rice latent virus 2</w:t>
      </w:r>
    </w:p>
    <w:p w14:paraId="763F31D6" w14:textId="77777777" w:rsidR="00266532" w:rsidRPr="00D70E9A" w:rsidRDefault="00266532" w:rsidP="00AC0E72">
      <w:pPr>
        <w:rPr>
          <w:rFonts w:ascii="Arial" w:hAnsi="Arial" w:cs="Arial"/>
          <w:sz w:val="22"/>
          <w:szCs w:val="22"/>
          <w:lang w:val="en-GB"/>
        </w:rPr>
      </w:pPr>
      <w:r w:rsidRPr="00D70E9A">
        <w:rPr>
          <w:rFonts w:ascii="Arial" w:hAnsi="Arial" w:cs="Arial"/>
          <w:sz w:val="22"/>
          <w:szCs w:val="22"/>
          <w:lang w:val="en-GB"/>
        </w:rPr>
        <w:t>One isolate of rice latent virus 2 has been identified in</w:t>
      </w:r>
      <w:r w:rsidRPr="00D70E9A">
        <w:rPr>
          <w:rFonts w:ascii="Arial" w:hAnsi="Arial" w:cs="Arial"/>
          <w:i/>
          <w:sz w:val="22"/>
          <w:szCs w:val="22"/>
          <w:lang w:val="en-GB"/>
        </w:rPr>
        <w:t xml:space="preserve"> Oryza</w:t>
      </w:r>
      <w:r w:rsidRPr="00D70E9A">
        <w:rPr>
          <w:rFonts w:ascii="Arial" w:hAnsi="Arial" w:cs="Arial"/>
          <w:sz w:val="22"/>
          <w:szCs w:val="22"/>
          <w:lang w:val="en-GB"/>
        </w:rPr>
        <w:t xml:space="preserve"> sp. ‘Taxon B’ from Australia (Kraberger </w:t>
      </w:r>
      <w:r w:rsidRPr="00D70E9A">
        <w:rPr>
          <w:rFonts w:ascii="Arial" w:hAnsi="Arial" w:cs="Arial"/>
          <w:i/>
          <w:sz w:val="22"/>
          <w:szCs w:val="22"/>
          <w:lang w:val="en-GB"/>
        </w:rPr>
        <w:t>et al</w:t>
      </w:r>
      <w:r w:rsidRPr="00D70E9A">
        <w:rPr>
          <w:rFonts w:ascii="Arial" w:hAnsi="Arial" w:cs="Arial"/>
          <w:sz w:val="22"/>
          <w:szCs w:val="22"/>
          <w:lang w:val="en-GB"/>
        </w:rPr>
        <w:t>., 2017). This isolate shares &lt;70% genome-wide pairwise with all other known mastreviruses within currently established species.</w:t>
      </w:r>
    </w:p>
    <w:p w14:paraId="7167E024" w14:textId="432844D5" w:rsidR="00266532" w:rsidRPr="00D70E9A" w:rsidRDefault="00266532" w:rsidP="002F181E">
      <w:pPr>
        <w:rPr>
          <w:lang w:val="en-GB"/>
        </w:rPr>
      </w:pPr>
      <w:r w:rsidRPr="00D70E9A">
        <w:rPr>
          <w:lang w:val="en-GB"/>
        </w:rPr>
        <w:lastRenderedPageBreak/>
        <w:t xml:space="preserve"> </w:t>
      </w:r>
      <w:r w:rsidR="00B02450" w:rsidRPr="00D70E9A">
        <w:rPr>
          <w:noProof/>
          <w:lang w:val="en-GB" w:eastAsia="en-GB"/>
        </w:rPr>
        <w:drawing>
          <wp:inline distT="0" distB="0" distL="0" distR="0" wp14:anchorId="409D1C58" wp14:editId="533542A3">
            <wp:extent cx="5364624" cy="361136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74512" cy="3618016"/>
                    </a:xfrm>
                    <a:prstGeom prst="rect">
                      <a:avLst/>
                    </a:prstGeom>
                    <a:noFill/>
                    <a:ln>
                      <a:noFill/>
                    </a:ln>
                  </pic:spPr>
                </pic:pic>
              </a:graphicData>
            </a:graphic>
          </wp:inline>
        </w:drawing>
      </w:r>
    </w:p>
    <w:p w14:paraId="390EB998" w14:textId="4B4C6D42" w:rsidR="00266532" w:rsidRPr="00D70E9A" w:rsidRDefault="00266532" w:rsidP="002F181E">
      <w:pPr>
        <w:rPr>
          <w:rFonts w:ascii="Arial" w:hAnsi="Arial" w:cs="Arial"/>
          <w:sz w:val="22"/>
          <w:szCs w:val="22"/>
          <w:lang w:val="en-GB"/>
        </w:rPr>
      </w:pPr>
      <w:r w:rsidRPr="00D70E9A">
        <w:rPr>
          <w:rFonts w:ascii="Arial" w:hAnsi="Arial" w:cs="Arial"/>
          <w:b/>
          <w:sz w:val="22"/>
          <w:szCs w:val="22"/>
          <w:lang w:val="en-GB"/>
        </w:rPr>
        <w:t>Figure</w:t>
      </w:r>
      <w:r w:rsidR="00381D19">
        <w:rPr>
          <w:rFonts w:ascii="Arial" w:hAnsi="Arial" w:cs="Arial"/>
          <w:b/>
          <w:sz w:val="22"/>
          <w:szCs w:val="22"/>
          <w:lang w:val="en-GB"/>
        </w:rPr>
        <w:t xml:space="preserve"> </w:t>
      </w:r>
      <w:r w:rsidRPr="00D70E9A">
        <w:rPr>
          <w:rFonts w:ascii="Arial" w:hAnsi="Arial" w:cs="Arial"/>
          <w:b/>
          <w:sz w:val="22"/>
          <w:szCs w:val="22"/>
          <w:lang w:val="en-GB"/>
        </w:rPr>
        <w:t>1</w:t>
      </w:r>
      <w:r w:rsidR="00381D19">
        <w:rPr>
          <w:rFonts w:ascii="Arial" w:hAnsi="Arial" w:cs="Arial"/>
          <w:b/>
          <w:sz w:val="22"/>
          <w:szCs w:val="22"/>
          <w:lang w:val="en-GB"/>
        </w:rPr>
        <w:t>.</w:t>
      </w:r>
      <w:r w:rsidRPr="00D70E9A">
        <w:rPr>
          <w:rFonts w:ascii="Arial" w:hAnsi="Arial" w:cs="Arial"/>
          <w:sz w:val="22"/>
          <w:szCs w:val="22"/>
          <w:lang w:val="en-GB"/>
        </w:rPr>
        <w:t xml:space="preserve"> </w:t>
      </w:r>
      <w:r w:rsidRPr="00D70E9A">
        <w:rPr>
          <w:rFonts w:ascii="Arial" w:hAnsi="Arial" w:cs="Arial"/>
          <w:sz w:val="22"/>
          <w:szCs w:val="22"/>
        </w:rPr>
        <w:t xml:space="preserve">Maximum likelihood phylogenetic tree (rooted with becurtovirus sequences) of representative genomes from each mastrevirus species inferred using PHYML (Guindon </w:t>
      </w:r>
      <w:r w:rsidRPr="00D70E9A">
        <w:rPr>
          <w:rFonts w:ascii="Arial" w:hAnsi="Arial" w:cs="Arial"/>
          <w:i/>
          <w:sz w:val="22"/>
          <w:szCs w:val="22"/>
        </w:rPr>
        <w:t>et al</w:t>
      </w:r>
      <w:r w:rsidRPr="00D70E9A">
        <w:rPr>
          <w:rFonts w:ascii="Arial" w:hAnsi="Arial" w:cs="Arial"/>
          <w:sz w:val="22"/>
          <w:szCs w:val="22"/>
        </w:rPr>
        <w:t>., 2010) with GTR+I+G4 chosen as the best fit model and a two</w:t>
      </w:r>
      <w:r w:rsidR="00381D19">
        <w:rPr>
          <w:rFonts w:ascii="Arial" w:hAnsi="Arial" w:cs="Arial"/>
          <w:sz w:val="22"/>
          <w:szCs w:val="22"/>
        </w:rPr>
        <w:t>-</w:t>
      </w:r>
      <w:r w:rsidRPr="00D70E9A">
        <w:rPr>
          <w:rFonts w:ascii="Arial" w:hAnsi="Arial" w:cs="Arial"/>
          <w:sz w:val="22"/>
          <w:szCs w:val="22"/>
        </w:rPr>
        <w:t xml:space="preserve">colour pairwise identity matrix inferred using SDT v1.2 </w:t>
      </w:r>
      <w:r w:rsidRPr="00D70E9A">
        <w:rPr>
          <w:rFonts w:ascii="Arial" w:hAnsi="Arial" w:cs="Arial"/>
          <w:sz w:val="22"/>
          <w:szCs w:val="22"/>
        </w:rPr>
        <w:fldChar w:fldCharType="begin"/>
      </w:r>
      <w:r w:rsidRPr="00D70E9A">
        <w:rPr>
          <w:rFonts w:ascii="Arial" w:hAnsi="Arial" w:cs="Arial"/>
          <w:sz w:val="22"/>
          <w:szCs w:val="22"/>
        </w:rPr>
        <w:instrText xml:space="preserve"> ADDIN EN.CITE &lt;EndNote&gt;&lt;Cite&gt;&lt;Author&gt;Muhire&lt;/Author&gt;&lt;Year&gt;2014&lt;/Year&gt;&lt;RecNum&gt;1&lt;/RecNum&gt;&lt;DisplayText&gt;(Muhire et al., 2014)&lt;/DisplayText&gt;&lt;record&gt;&lt;rec-number&gt;1&lt;/rec-number&gt;&lt;foreign-keys&gt;&lt;key app="EN" db-id="9fdpzz5fo0fpf7e0s0r59vdrd2s29ppx92wv" timestamp="1495998419"&gt;1&lt;/key&gt;&lt;/foreign-keys&gt;&lt;ref-type name="Journal Article"&gt;17&lt;/ref-type&gt;&lt;contributors&gt;&lt;authors&gt;&lt;author&gt;Muhire, B. M.&lt;/author&gt;&lt;author&gt;Varsani, A.&lt;/author&gt;&lt;author&gt;Martin, D. P.&lt;/author&gt;&lt;/authors&gt;&lt;/contributors&gt;&lt;auth-address&gt;Department of Clinical Laboratory Sciences, University of Cape Town, Cape Town, South Africa.&amp;#xD;Department of Clinical Laboratory Sciences, University of Cape Town, Cape Town, South Africa; School of Biological Sciences and Biomolecular Interaction Centre, University of Canterbury, Christchurch, New Zealand; Department of Plant Pathology and Emerging Pathogens Institute, University of Florida, Gainesville, Florida, United States of America.&lt;/auth-address&gt;&lt;titles&gt;&lt;title&gt;SDT: a virus classification tool based on pairwise sequence alignment and identity calculation&lt;/title&gt;&lt;secondary-title&gt;PLoS One&lt;/secondary-title&gt;&lt;/titles&gt;&lt;periodical&gt;&lt;full-title&gt;PLoS One&lt;/full-title&gt;&lt;/periodical&gt;&lt;pages&gt;e108277&lt;/pages&gt;&lt;volume&gt;9&lt;/volume&gt;&lt;number&gt;9&lt;/number&gt;&lt;keywords&gt;&lt;keyword&gt;Base Sequence&lt;/keyword&gt;&lt;keyword&gt;Computational Biology/*methods&lt;/keyword&gt;&lt;keyword&gt;Sequence Alignment&lt;/keyword&gt;&lt;keyword&gt;*Software&lt;/keyword&gt;&lt;keyword&gt;Viruses/*classification/*genetics&lt;/keyword&gt;&lt;/keywords&gt;&lt;dates&gt;&lt;year&gt;2014&lt;/year&gt;&lt;/dates&gt;&lt;isbn&gt;1932-6203 (Electronic)&amp;#xD;1932-6203 (Linking)&lt;/isbn&gt;&lt;accession-num&gt;25259891&lt;/accession-num&gt;&lt;urls&gt;&lt;related-urls&gt;&lt;url&gt;https://www.ncbi.nlm.nih.gov/pubmed/25259891&lt;/url&gt;&lt;/related-urls&gt;&lt;/urls&gt;&lt;custom2&gt;PMC4178126&lt;/custom2&gt;&lt;electronic-resource-num&gt;10.1371/journal.pone.0108277&lt;/electronic-resource-num&gt;&lt;/record&gt;&lt;/Cite&gt;&lt;/EndNote&gt;</w:instrText>
      </w:r>
      <w:r w:rsidRPr="00D70E9A">
        <w:rPr>
          <w:rFonts w:ascii="Arial" w:hAnsi="Arial" w:cs="Arial"/>
          <w:sz w:val="22"/>
          <w:szCs w:val="22"/>
        </w:rPr>
        <w:fldChar w:fldCharType="separate"/>
      </w:r>
      <w:r w:rsidRPr="00D70E9A">
        <w:rPr>
          <w:rFonts w:ascii="Arial" w:hAnsi="Arial" w:cs="Arial"/>
          <w:noProof/>
          <w:sz w:val="22"/>
          <w:szCs w:val="22"/>
        </w:rPr>
        <w:t xml:space="preserve">(Muhire </w:t>
      </w:r>
      <w:r w:rsidRPr="00D70E9A">
        <w:rPr>
          <w:rFonts w:ascii="Arial" w:hAnsi="Arial" w:cs="Arial"/>
          <w:i/>
          <w:noProof/>
          <w:sz w:val="22"/>
          <w:szCs w:val="22"/>
        </w:rPr>
        <w:t>et al</w:t>
      </w:r>
      <w:r w:rsidRPr="00D70E9A">
        <w:rPr>
          <w:rFonts w:ascii="Arial" w:hAnsi="Arial" w:cs="Arial"/>
          <w:noProof/>
          <w:sz w:val="22"/>
          <w:szCs w:val="22"/>
        </w:rPr>
        <w:t>., 2014)</w:t>
      </w:r>
      <w:r w:rsidRPr="00D70E9A">
        <w:rPr>
          <w:rFonts w:ascii="Arial" w:hAnsi="Arial" w:cs="Arial"/>
          <w:sz w:val="22"/>
          <w:szCs w:val="22"/>
        </w:rPr>
        <w:fldChar w:fldCharType="end"/>
      </w:r>
      <w:r w:rsidRPr="00D70E9A">
        <w:rPr>
          <w:rFonts w:ascii="Arial" w:hAnsi="Arial" w:cs="Arial"/>
          <w:sz w:val="22"/>
          <w:szCs w:val="22"/>
        </w:rPr>
        <w:t>. Sequences of representative isolates for each new species are in red font</w:t>
      </w:r>
      <w:r w:rsidR="006379A6" w:rsidRPr="00D70E9A">
        <w:rPr>
          <w:rFonts w:ascii="Arial" w:hAnsi="Arial" w:cs="Arial"/>
          <w:sz w:val="22"/>
          <w:szCs w:val="22"/>
        </w:rPr>
        <w:t>.</w:t>
      </w:r>
    </w:p>
    <w:p w14:paraId="0467C2A0" w14:textId="77777777" w:rsidR="00381D19" w:rsidRDefault="00381D19" w:rsidP="00AC0E72">
      <w:pPr>
        <w:rPr>
          <w:rFonts w:ascii="Arial" w:hAnsi="Arial" w:cs="Arial"/>
          <w:b/>
          <w:sz w:val="20"/>
          <w:szCs w:val="20"/>
          <w:lang w:val="en-GB"/>
        </w:rPr>
      </w:pPr>
    </w:p>
    <w:p w14:paraId="63B4E043" w14:textId="1F8D2240" w:rsidR="00266532" w:rsidRPr="00D70E9A" w:rsidRDefault="00266532" w:rsidP="00AC0E72">
      <w:pPr>
        <w:rPr>
          <w:rFonts w:ascii="Arial" w:hAnsi="Arial" w:cs="Arial"/>
          <w:sz w:val="20"/>
          <w:szCs w:val="20"/>
          <w:lang w:val="en-GB"/>
        </w:rPr>
      </w:pPr>
      <w:r w:rsidRPr="00D70E9A">
        <w:rPr>
          <w:rFonts w:ascii="Arial" w:hAnsi="Arial" w:cs="Arial"/>
          <w:b/>
          <w:sz w:val="20"/>
          <w:szCs w:val="20"/>
          <w:lang w:val="en-GB"/>
        </w:rPr>
        <w:t>Table 1</w:t>
      </w:r>
      <w:r w:rsidR="00381D19">
        <w:rPr>
          <w:rFonts w:ascii="Arial" w:hAnsi="Arial" w:cs="Arial"/>
          <w:b/>
          <w:sz w:val="20"/>
          <w:szCs w:val="20"/>
          <w:lang w:val="en-GB"/>
        </w:rPr>
        <w:t>.</w:t>
      </w:r>
      <w:r w:rsidRPr="00D70E9A">
        <w:rPr>
          <w:rFonts w:ascii="Arial" w:hAnsi="Arial" w:cs="Arial"/>
          <w:b/>
          <w:sz w:val="20"/>
          <w:szCs w:val="20"/>
          <w:lang w:val="en-GB"/>
        </w:rPr>
        <w:t xml:space="preserve"> </w:t>
      </w:r>
      <w:r w:rsidRPr="00D70E9A">
        <w:rPr>
          <w:rFonts w:ascii="Arial" w:hAnsi="Arial" w:cs="Arial"/>
          <w:color w:val="000000"/>
          <w:sz w:val="20"/>
          <w:szCs w:val="20"/>
        </w:rPr>
        <w:t xml:space="preserve">Details of new isolates and species being proposed in the genus </w:t>
      </w:r>
      <w:r w:rsidRPr="00D70E9A">
        <w:rPr>
          <w:rFonts w:ascii="Arial" w:hAnsi="Arial" w:cs="Arial"/>
          <w:i/>
          <w:color w:val="000000"/>
          <w:sz w:val="20"/>
          <w:szCs w:val="20"/>
        </w:rPr>
        <w:t>Mastrevirus</w:t>
      </w:r>
    </w:p>
    <w:tbl>
      <w:tblPr>
        <w:tblW w:w="0" w:type="auto"/>
        <w:tblLook w:val="00A0" w:firstRow="1" w:lastRow="0" w:firstColumn="1" w:lastColumn="0" w:noHBand="0" w:noVBand="0"/>
      </w:tblPr>
      <w:tblGrid>
        <w:gridCol w:w="1726"/>
        <w:gridCol w:w="1464"/>
        <w:gridCol w:w="1128"/>
        <w:gridCol w:w="1384"/>
        <w:gridCol w:w="1332"/>
        <w:gridCol w:w="1361"/>
      </w:tblGrid>
      <w:tr w:rsidR="00266532" w:rsidRPr="00D70E9A" w14:paraId="1F5BDD0B" w14:textId="77777777" w:rsidTr="003F44B1">
        <w:trPr>
          <w:trHeight w:val="144"/>
        </w:trPr>
        <w:tc>
          <w:tcPr>
            <w:tcW w:w="0" w:type="auto"/>
            <w:tcBorders>
              <w:top w:val="single" w:sz="4" w:space="0" w:color="auto"/>
              <w:left w:val="nil"/>
              <w:bottom w:val="single" w:sz="4" w:space="0" w:color="auto"/>
              <w:right w:val="nil"/>
            </w:tcBorders>
            <w:noWrap/>
            <w:vAlign w:val="bottom"/>
          </w:tcPr>
          <w:p w14:paraId="2D0C6932" w14:textId="77777777" w:rsidR="00266532" w:rsidRPr="00D70E9A" w:rsidRDefault="00266532">
            <w:pPr>
              <w:rPr>
                <w:rFonts w:ascii="Arial Narrow" w:hAnsi="Arial Narrow" w:cs="Calibri"/>
                <w:b/>
                <w:color w:val="000000"/>
                <w:sz w:val="16"/>
                <w:szCs w:val="16"/>
              </w:rPr>
            </w:pPr>
            <w:r w:rsidRPr="00D70E9A">
              <w:rPr>
                <w:rFonts w:ascii="Arial Narrow" w:hAnsi="Arial Narrow" w:cs="Calibri"/>
                <w:b/>
                <w:color w:val="000000"/>
                <w:sz w:val="16"/>
                <w:szCs w:val="16"/>
              </w:rPr>
              <w:t>Species name</w:t>
            </w:r>
          </w:p>
        </w:tc>
        <w:tc>
          <w:tcPr>
            <w:tcW w:w="0" w:type="auto"/>
            <w:tcBorders>
              <w:top w:val="single" w:sz="4" w:space="0" w:color="auto"/>
              <w:left w:val="nil"/>
              <w:bottom w:val="single" w:sz="4" w:space="0" w:color="auto"/>
              <w:right w:val="nil"/>
            </w:tcBorders>
            <w:noWrap/>
            <w:vAlign w:val="bottom"/>
          </w:tcPr>
          <w:p w14:paraId="502C6A7F" w14:textId="77777777" w:rsidR="00266532" w:rsidRPr="00D70E9A" w:rsidRDefault="00266532">
            <w:pPr>
              <w:rPr>
                <w:rFonts w:ascii="Arial Narrow" w:hAnsi="Arial Narrow" w:cs="Calibri"/>
                <w:b/>
                <w:color w:val="000000"/>
                <w:sz w:val="16"/>
                <w:szCs w:val="16"/>
              </w:rPr>
            </w:pPr>
            <w:r w:rsidRPr="00D70E9A">
              <w:rPr>
                <w:rFonts w:ascii="Arial Narrow" w:hAnsi="Arial Narrow" w:cs="Calibri"/>
                <w:b/>
                <w:color w:val="000000"/>
                <w:sz w:val="16"/>
                <w:szCs w:val="16"/>
              </w:rPr>
              <w:t>GenBank accession</w:t>
            </w:r>
          </w:p>
        </w:tc>
        <w:tc>
          <w:tcPr>
            <w:tcW w:w="0" w:type="auto"/>
            <w:tcBorders>
              <w:top w:val="single" w:sz="4" w:space="0" w:color="auto"/>
              <w:left w:val="nil"/>
              <w:bottom w:val="single" w:sz="4" w:space="0" w:color="auto"/>
              <w:right w:val="nil"/>
            </w:tcBorders>
            <w:noWrap/>
            <w:vAlign w:val="bottom"/>
          </w:tcPr>
          <w:p w14:paraId="52FE60FA" w14:textId="77777777" w:rsidR="00266532" w:rsidRPr="00D70E9A" w:rsidRDefault="00266532">
            <w:pPr>
              <w:rPr>
                <w:rFonts w:ascii="Arial Narrow" w:hAnsi="Arial Narrow" w:cs="Calibri"/>
                <w:b/>
                <w:color w:val="000000"/>
                <w:sz w:val="16"/>
                <w:szCs w:val="16"/>
              </w:rPr>
            </w:pPr>
            <w:r w:rsidRPr="00D70E9A">
              <w:rPr>
                <w:rFonts w:ascii="Arial Narrow" w:hAnsi="Arial Narrow" w:cs="Calibri"/>
                <w:b/>
                <w:color w:val="000000"/>
                <w:sz w:val="16"/>
                <w:szCs w:val="16"/>
              </w:rPr>
              <w:t>Virus acronym</w:t>
            </w:r>
          </w:p>
        </w:tc>
        <w:tc>
          <w:tcPr>
            <w:tcW w:w="0" w:type="auto"/>
            <w:tcBorders>
              <w:top w:val="single" w:sz="4" w:space="0" w:color="auto"/>
              <w:left w:val="nil"/>
              <w:bottom w:val="single" w:sz="4" w:space="0" w:color="auto"/>
              <w:right w:val="nil"/>
            </w:tcBorders>
            <w:noWrap/>
            <w:vAlign w:val="bottom"/>
          </w:tcPr>
          <w:p w14:paraId="03DB44AB" w14:textId="32093206" w:rsidR="00266532" w:rsidRPr="00D70E9A" w:rsidRDefault="005D2863" w:rsidP="005D2863">
            <w:pPr>
              <w:rPr>
                <w:rFonts w:ascii="Arial Narrow" w:hAnsi="Arial Narrow" w:cs="Calibri"/>
                <w:b/>
                <w:color w:val="000000"/>
                <w:sz w:val="16"/>
                <w:szCs w:val="16"/>
              </w:rPr>
            </w:pPr>
            <w:r w:rsidRPr="00D70E9A">
              <w:rPr>
                <w:rFonts w:ascii="Arial Narrow" w:hAnsi="Arial Narrow" w:cs="Calibri"/>
                <w:b/>
                <w:color w:val="000000"/>
                <w:sz w:val="16"/>
                <w:szCs w:val="16"/>
              </w:rPr>
              <w:t>I</w:t>
            </w:r>
            <w:r w:rsidR="00266532" w:rsidRPr="00D70E9A">
              <w:rPr>
                <w:rFonts w:ascii="Arial Narrow" w:hAnsi="Arial Narrow" w:cs="Calibri"/>
                <w:b/>
                <w:color w:val="000000"/>
                <w:sz w:val="16"/>
                <w:szCs w:val="16"/>
              </w:rPr>
              <w:t xml:space="preserve">solate </w:t>
            </w:r>
            <w:r w:rsidRPr="00D70E9A">
              <w:rPr>
                <w:rFonts w:ascii="Arial Narrow" w:hAnsi="Arial Narrow" w:cs="Calibri"/>
                <w:b/>
                <w:color w:val="000000"/>
                <w:sz w:val="16"/>
                <w:szCs w:val="16"/>
              </w:rPr>
              <w:t>ID</w:t>
            </w:r>
          </w:p>
        </w:tc>
        <w:tc>
          <w:tcPr>
            <w:tcW w:w="0" w:type="auto"/>
            <w:tcBorders>
              <w:top w:val="single" w:sz="4" w:space="0" w:color="auto"/>
              <w:left w:val="nil"/>
              <w:bottom w:val="single" w:sz="4" w:space="0" w:color="auto"/>
              <w:right w:val="nil"/>
            </w:tcBorders>
            <w:noWrap/>
            <w:vAlign w:val="bottom"/>
          </w:tcPr>
          <w:p w14:paraId="0DE6128A" w14:textId="77777777" w:rsidR="00266532" w:rsidRPr="00D70E9A" w:rsidRDefault="00266532">
            <w:pPr>
              <w:rPr>
                <w:rFonts w:ascii="Arial Narrow" w:hAnsi="Arial Narrow" w:cs="Calibri"/>
                <w:b/>
                <w:color w:val="000000"/>
                <w:sz w:val="16"/>
                <w:szCs w:val="16"/>
              </w:rPr>
            </w:pPr>
            <w:r w:rsidRPr="00D70E9A">
              <w:rPr>
                <w:rFonts w:ascii="Arial Narrow" w:hAnsi="Arial Narrow" w:cs="Calibri"/>
                <w:b/>
                <w:color w:val="000000"/>
                <w:sz w:val="16"/>
                <w:szCs w:val="16"/>
              </w:rPr>
              <w:t>Country of isolate</w:t>
            </w:r>
          </w:p>
        </w:tc>
        <w:tc>
          <w:tcPr>
            <w:tcW w:w="0" w:type="auto"/>
            <w:tcBorders>
              <w:top w:val="single" w:sz="4" w:space="0" w:color="auto"/>
              <w:left w:val="nil"/>
              <w:bottom w:val="single" w:sz="4" w:space="0" w:color="auto"/>
              <w:right w:val="nil"/>
            </w:tcBorders>
            <w:noWrap/>
            <w:vAlign w:val="bottom"/>
          </w:tcPr>
          <w:p w14:paraId="4E61F75F" w14:textId="77777777" w:rsidR="00266532" w:rsidRPr="00D70E9A" w:rsidRDefault="00266532">
            <w:pPr>
              <w:rPr>
                <w:rFonts w:ascii="Arial Narrow" w:hAnsi="Arial Narrow" w:cs="Calibri"/>
                <w:b/>
                <w:color w:val="000000"/>
                <w:sz w:val="16"/>
                <w:szCs w:val="16"/>
              </w:rPr>
            </w:pPr>
            <w:r w:rsidRPr="00D70E9A">
              <w:rPr>
                <w:rFonts w:ascii="Arial Narrow" w:hAnsi="Arial Narrow" w:cs="Calibri"/>
                <w:b/>
                <w:color w:val="000000"/>
                <w:sz w:val="16"/>
                <w:szCs w:val="16"/>
              </w:rPr>
              <w:t>Host</w:t>
            </w:r>
          </w:p>
        </w:tc>
      </w:tr>
      <w:tr w:rsidR="00266532" w:rsidRPr="00D70E9A" w14:paraId="04E9C98F" w14:textId="77777777" w:rsidTr="003F44B1">
        <w:trPr>
          <w:trHeight w:val="144"/>
        </w:trPr>
        <w:tc>
          <w:tcPr>
            <w:tcW w:w="0" w:type="auto"/>
            <w:tcBorders>
              <w:top w:val="single" w:sz="4" w:space="0" w:color="auto"/>
              <w:left w:val="nil"/>
              <w:bottom w:val="nil"/>
              <w:right w:val="nil"/>
            </w:tcBorders>
            <w:noWrap/>
            <w:vAlign w:val="bottom"/>
          </w:tcPr>
          <w:p w14:paraId="223BA732"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Maize striate mosaic virus</w:t>
            </w:r>
          </w:p>
        </w:tc>
        <w:tc>
          <w:tcPr>
            <w:tcW w:w="0" w:type="auto"/>
            <w:tcBorders>
              <w:top w:val="single" w:sz="4" w:space="0" w:color="auto"/>
              <w:left w:val="nil"/>
              <w:bottom w:val="nil"/>
              <w:right w:val="nil"/>
            </w:tcBorders>
            <w:noWrap/>
            <w:vAlign w:val="bottom"/>
          </w:tcPr>
          <w:p w14:paraId="6589E57B"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MF167297</w:t>
            </w:r>
          </w:p>
        </w:tc>
        <w:tc>
          <w:tcPr>
            <w:tcW w:w="0" w:type="auto"/>
            <w:tcBorders>
              <w:top w:val="single" w:sz="4" w:space="0" w:color="auto"/>
              <w:left w:val="nil"/>
              <w:bottom w:val="nil"/>
              <w:right w:val="nil"/>
            </w:tcBorders>
            <w:noWrap/>
            <w:vAlign w:val="bottom"/>
          </w:tcPr>
          <w:p w14:paraId="763581FD"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MSMV</w:t>
            </w:r>
          </w:p>
        </w:tc>
        <w:tc>
          <w:tcPr>
            <w:tcW w:w="0" w:type="auto"/>
            <w:tcBorders>
              <w:top w:val="single" w:sz="4" w:space="0" w:color="auto"/>
              <w:left w:val="nil"/>
              <w:bottom w:val="nil"/>
              <w:right w:val="nil"/>
            </w:tcBorders>
            <w:noWrap/>
            <w:vAlign w:val="bottom"/>
          </w:tcPr>
          <w:p w14:paraId="7DC8ACBC"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BR_974_Pla_2016</w:t>
            </w:r>
          </w:p>
        </w:tc>
        <w:tc>
          <w:tcPr>
            <w:tcW w:w="0" w:type="auto"/>
            <w:tcBorders>
              <w:top w:val="single" w:sz="4" w:space="0" w:color="auto"/>
              <w:left w:val="nil"/>
              <w:bottom w:val="nil"/>
              <w:right w:val="nil"/>
            </w:tcBorders>
            <w:noWrap/>
            <w:vAlign w:val="bottom"/>
          </w:tcPr>
          <w:p w14:paraId="1697A2CF"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Brazil</w:t>
            </w:r>
          </w:p>
        </w:tc>
        <w:tc>
          <w:tcPr>
            <w:tcW w:w="0" w:type="auto"/>
            <w:tcBorders>
              <w:top w:val="single" w:sz="4" w:space="0" w:color="auto"/>
              <w:left w:val="nil"/>
              <w:bottom w:val="nil"/>
              <w:right w:val="nil"/>
            </w:tcBorders>
            <w:noWrap/>
            <w:vAlign w:val="bottom"/>
          </w:tcPr>
          <w:p w14:paraId="524D9213" w14:textId="77777777" w:rsidR="00266532" w:rsidRPr="00D70E9A" w:rsidRDefault="00266532">
            <w:pPr>
              <w:rPr>
                <w:rFonts w:ascii="Arial Narrow" w:hAnsi="Arial Narrow" w:cs="Calibri"/>
                <w:i/>
                <w:color w:val="000000"/>
                <w:sz w:val="16"/>
                <w:szCs w:val="16"/>
              </w:rPr>
            </w:pPr>
            <w:r w:rsidRPr="00D70E9A">
              <w:rPr>
                <w:rFonts w:ascii="Arial Narrow" w:hAnsi="Arial Narrow" w:cs="Calibri"/>
                <w:i/>
                <w:color w:val="000000"/>
                <w:sz w:val="16"/>
                <w:szCs w:val="16"/>
              </w:rPr>
              <w:t>Zea mays</w:t>
            </w:r>
          </w:p>
        </w:tc>
      </w:tr>
      <w:tr w:rsidR="00266532" w:rsidRPr="00D70E9A" w14:paraId="2BD99B1B" w14:textId="77777777" w:rsidTr="003F44B1">
        <w:trPr>
          <w:trHeight w:val="144"/>
        </w:trPr>
        <w:tc>
          <w:tcPr>
            <w:tcW w:w="0" w:type="auto"/>
            <w:tcBorders>
              <w:top w:val="nil"/>
              <w:left w:val="nil"/>
              <w:bottom w:val="nil"/>
              <w:right w:val="nil"/>
            </w:tcBorders>
            <w:noWrap/>
            <w:vAlign w:val="bottom"/>
          </w:tcPr>
          <w:p w14:paraId="17E62095" w14:textId="77777777" w:rsidR="00266532" w:rsidRPr="00D70E9A" w:rsidRDefault="00266532">
            <w:pPr>
              <w:rPr>
                <w:rFonts w:ascii="Arial Narrow" w:hAnsi="Arial Narrow" w:cs="Calibri"/>
                <w:color w:val="000000"/>
                <w:sz w:val="16"/>
                <w:szCs w:val="16"/>
              </w:rPr>
            </w:pPr>
          </w:p>
        </w:tc>
        <w:tc>
          <w:tcPr>
            <w:tcW w:w="0" w:type="auto"/>
            <w:gridSpan w:val="2"/>
            <w:tcBorders>
              <w:top w:val="nil"/>
              <w:left w:val="nil"/>
              <w:bottom w:val="nil"/>
              <w:right w:val="nil"/>
            </w:tcBorders>
            <w:noWrap/>
            <w:vAlign w:val="bottom"/>
          </w:tcPr>
          <w:p w14:paraId="727CBF5B"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MF167298</w:t>
            </w:r>
          </w:p>
        </w:tc>
        <w:tc>
          <w:tcPr>
            <w:tcW w:w="0" w:type="auto"/>
            <w:tcBorders>
              <w:top w:val="nil"/>
              <w:left w:val="nil"/>
              <w:bottom w:val="nil"/>
              <w:right w:val="nil"/>
            </w:tcBorders>
            <w:noWrap/>
            <w:vAlign w:val="bottom"/>
          </w:tcPr>
          <w:p w14:paraId="36C5EDFC"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BR_975_Pla_2016</w:t>
            </w:r>
          </w:p>
        </w:tc>
        <w:tc>
          <w:tcPr>
            <w:tcW w:w="0" w:type="auto"/>
            <w:tcBorders>
              <w:top w:val="nil"/>
              <w:left w:val="nil"/>
              <w:bottom w:val="nil"/>
              <w:right w:val="nil"/>
            </w:tcBorders>
            <w:noWrap/>
            <w:vAlign w:val="bottom"/>
          </w:tcPr>
          <w:p w14:paraId="6247B3FD"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Brazil</w:t>
            </w:r>
          </w:p>
        </w:tc>
        <w:tc>
          <w:tcPr>
            <w:tcW w:w="0" w:type="auto"/>
            <w:tcBorders>
              <w:top w:val="nil"/>
              <w:left w:val="nil"/>
              <w:bottom w:val="nil"/>
              <w:right w:val="nil"/>
            </w:tcBorders>
            <w:noWrap/>
            <w:vAlign w:val="bottom"/>
          </w:tcPr>
          <w:p w14:paraId="73D0C9C6" w14:textId="77777777" w:rsidR="00266532" w:rsidRPr="00D70E9A" w:rsidRDefault="00266532">
            <w:pPr>
              <w:rPr>
                <w:rFonts w:ascii="Arial Narrow" w:hAnsi="Arial Narrow" w:cs="Calibri"/>
                <w:i/>
                <w:color w:val="000000"/>
                <w:sz w:val="16"/>
                <w:szCs w:val="16"/>
              </w:rPr>
            </w:pPr>
            <w:r w:rsidRPr="00D70E9A">
              <w:rPr>
                <w:rFonts w:ascii="Arial Narrow" w:hAnsi="Arial Narrow" w:cs="Calibri"/>
                <w:i/>
                <w:color w:val="000000"/>
                <w:sz w:val="16"/>
                <w:szCs w:val="16"/>
              </w:rPr>
              <w:t>Zea mays</w:t>
            </w:r>
          </w:p>
        </w:tc>
      </w:tr>
      <w:tr w:rsidR="00266532" w:rsidRPr="00D70E9A" w14:paraId="614249CD" w14:textId="77777777" w:rsidTr="003F44B1">
        <w:trPr>
          <w:trHeight w:val="144"/>
        </w:trPr>
        <w:tc>
          <w:tcPr>
            <w:tcW w:w="0" w:type="auto"/>
            <w:tcBorders>
              <w:top w:val="nil"/>
              <w:left w:val="nil"/>
              <w:bottom w:val="nil"/>
              <w:right w:val="nil"/>
            </w:tcBorders>
            <w:noWrap/>
            <w:vAlign w:val="bottom"/>
          </w:tcPr>
          <w:p w14:paraId="56201D1E" w14:textId="77777777" w:rsidR="00266532" w:rsidRPr="00D70E9A" w:rsidRDefault="00266532">
            <w:pPr>
              <w:rPr>
                <w:rFonts w:ascii="Arial Narrow" w:hAnsi="Arial Narrow" w:cs="Calibri"/>
                <w:color w:val="000000"/>
                <w:sz w:val="16"/>
                <w:szCs w:val="16"/>
              </w:rPr>
            </w:pPr>
          </w:p>
        </w:tc>
        <w:tc>
          <w:tcPr>
            <w:tcW w:w="0" w:type="auto"/>
            <w:gridSpan w:val="2"/>
            <w:tcBorders>
              <w:top w:val="nil"/>
              <w:left w:val="nil"/>
              <w:bottom w:val="nil"/>
              <w:right w:val="nil"/>
            </w:tcBorders>
            <w:noWrap/>
            <w:vAlign w:val="bottom"/>
          </w:tcPr>
          <w:p w14:paraId="2909FE96"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MF167299</w:t>
            </w:r>
          </w:p>
        </w:tc>
        <w:tc>
          <w:tcPr>
            <w:tcW w:w="0" w:type="auto"/>
            <w:tcBorders>
              <w:top w:val="nil"/>
              <w:left w:val="nil"/>
              <w:bottom w:val="nil"/>
              <w:right w:val="nil"/>
            </w:tcBorders>
            <w:noWrap/>
            <w:vAlign w:val="bottom"/>
          </w:tcPr>
          <w:p w14:paraId="7F788F8A"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BR_976_Pla_2016</w:t>
            </w:r>
          </w:p>
        </w:tc>
        <w:tc>
          <w:tcPr>
            <w:tcW w:w="0" w:type="auto"/>
            <w:tcBorders>
              <w:top w:val="nil"/>
              <w:left w:val="nil"/>
              <w:bottom w:val="nil"/>
              <w:right w:val="nil"/>
            </w:tcBorders>
            <w:noWrap/>
            <w:vAlign w:val="bottom"/>
          </w:tcPr>
          <w:p w14:paraId="4F27932C"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Brazil</w:t>
            </w:r>
          </w:p>
        </w:tc>
        <w:tc>
          <w:tcPr>
            <w:tcW w:w="0" w:type="auto"/>
            <w:tcBorders>
              <w:top w:val="nil"/>
              <w:left w:val="nil"/>
              <w:bottom w:val="nil"/>
              <w:right w:val="nil"/>
            </w:tcBorders>
            <w:noWrap/>
            <w:vAlign w:val="bottom"/>
          </w:tcPr>
          <w:p w14:paraId="3C45EA82" w14:textId="77777777" w:rsidR="00266532" w:rsidRPr="00D70E9A" w:rsidRDefault="00266532">
            <w:pPr>
              <w:rPr>
                <w:rFonts w:ascii="Arial Narrow" w:hAnsi="Arial Narrow" w:cs="Calibri"/>
                <w:i/>
                <w:color w:val="000000"/>
                <w:sz w:val="16"/>
                <w:szCs w:val="16"/>
              </w:rPr>
            </w:pPr>
            <w:r w:rsidRPr="00D70E9A">
              <w:rPr>
                <w:rFonts w:ascii="Arial Narrow" w:hAnsi="Arial Narrow" w:cs="Calibri"/>
                <w:i/>
                <w:color w:val="000000"/>
                <w:sz w:val="16"/>
                <w:szCs w:val="16"/>
              </w:rPr>
              <w:t>Zea mays</w:t>
            </w:r>
          </w:p>
        </w:tc>
      </w:tr>
      <w:tr w:rsidR="00266532" w:rsidRPr="00D70E9A" w14:paraId="40877D91" w14:textId="77777777" w:rsidTr="003F44B1">
        <w:trPr>
          <w:trHeight w:val="144"/>
        </w:trPr>
        <w:tc>
          <w:tcPr>
            <w:tcW w:w="0" w:type="auto"/>
            <w:tcBorders>
              <w:top w:val="nil"/>
              <w:left w:val="nil"/>
              <w:bottom w:val="nil"/>
              <w:right w:val="nil"/>
            </w:tcBorders>
            <w:noWrap/>
            <w:vAlign w:val="bottom"/>
          </w:tcPr>
          <w:p w14:paraId="47162FBD" w14:textId="77777777" w:rsidR="00266532" w:rsidRPr="00D70E9A" w:rsidRDefault="00266532">
            <w:pPr>
              <w:rPr>
                <w:rFonts w:ascii="Arial Narrow" w:hAnsi="Arial Narrow" w:cs="Calibri"/>
                <w:color w:val="000000"/>
                <w:sz w:val="16"/>
                <w:szCs w:val="16"/>
              </w:rPr>
            </w:pPr>
          </w:p>
        </w:tc>
        <w:tc>
          <w:tcPr>
            <w:tcW w:w="0" w:type="auto"/>
            <w:gridSpan w:val="2"/>
            <w:tcBorders>
              <w:top w:val="nil"/>
              <w:left w:val="nil"/>
              <w:bottom w:val="nil"/>
              <w:right w:val="nil"/>
            </w:tcBorders>
            <w:noWrap/>
            <w:vAlign w:val="bottom"/>
          </w:tcPr>
          <w:p w14:paraId="39323F93"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MF167300</w:t>
            </w:r>
          </w:p>
        </w:tc>
        <w:tc>
          <w:tcPr>
            <w:tcW w:w="0" w:type="auto"/>
            <w:tcBorders>
              <w:top w:val="nil"/>
              <w:left w:val="nil"/>
              <w:bottom w:val="nil"/>
              <w:right w:val="nil"/>
            </w:tcBorders>
            <w:noWrap/>
            <w:vAlign w:val="bottom"/>
          </w:tcPr>
          <w:p w14:paraId="57BDC30B"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BR_981_Pla_2016</w:t>
            </w:r>
          </w:p>
        </w:tc>
        <w:tc>
          <w:tcPr>
            <w:tcW w:w="0" w:type="auto"/>
            <w:tcBorders>
              <w:top w:val="nil"/>
              <w:left w:val="nil"/>
              <w:bottom w:val="nil"/>
              <w:right w:val="nil"/>
            </w:tcBorders>
            <w:noWrap/>
            <w:vAlign w:val="bottom"/>
          </w:tcPr>
          <w:p w14:paraId="25F05244"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Brazil</w:t>
            </w:r>
          </w:p>
        </w:tc>
        <w:tc>
          <w:tcPr>
            <w:tcW w:w="0" w:type="auto"/>
            <w:tcBorders>
              <w:top w:val="nil"/>
              <w:left w:val="nil"/>
              <w:bottom w:val="nil"/>
              <w:right w:val="nil"/>
            </w:tcBorders>
            <w:noWrap/>
            <w:vAlign w:val="bottom"/>
          </w:tcPr>
          <w:p w14:paraId="0F90C94E" w14:textId="77777777" w:rsidR="00266532" w:rsidRPr="00D70E9A" w:rsidRDefault="00266532">
            <w:pPr>
              <w:rPr>
                <w:rFonts w:ascii="Arial Narrow" w:hAnsi="Arial Narrow" w:cs="Calibri"/>
                <w:i/>
                <w:color w:val="000000"/>
                <w:sz w:val="16"/>
                <w:szCs w:val="16"/>
              </w:rPr>
            </w:pPr>
            <w:r w:rsidRPr="00D70E9A">
              <w:rPr>
                <w:rFonts w:ascii="Arial Narrow" w:hAnsi="Arial Narrow" w:cs="Calibri"/>
                <w:i/>
                <w:color w:val="000000"/>
                <w:sz w:val="16"/>
                <w:szCs w:val="16"/>
              </w:rPr>
              <w:t>Zea mays</w:t>
            </w:r>
          </w:p>
        </w:tc>
      </w:tr>
      <w:tr w:rsidR="00266532" w:rsidRPr="00D70E9A" w14:paraId="5FB92F6A" w14:textId="77777777" w:rsidTr="003F44B1">
        <w:trPr>
          <w:trHeight w:val="144"/>
        </w:trPr>
        <w:tc>
          <w:tcPr>
            <w:tcW w:w="0" w:type="auto"/>
            <w:tcBorders>
              <w:top w:val="nil"/>
              <w:left w:val="nil"/>
              <w:bottom w:val="nil"/>
              <w:right w:val="nil"/>
            </w:tcBorders>
            <w:noWrap/>
            <w:vAlign w:val="bottom"/>
          </w:tcPr>
          <w:p w14:paraId="28E9016A" w14:textId="77777777" w:rsidR="00266532" w:rsidRPr="00D70E9A" w:rsidRDefault="00266532">
            <w:pPr>
              <w:rPr>
                <w:rFonts w:ascii="Arial Narrow" w:hAnsi="Arial Narrow" w:cs="Calibri"/>
                <w:color w:val="000000"/>
                <w:sz w:val="16"/>
                <w:szCs w:val="16"/>
              </w:rPr>
            </w:pPr>
          </w:p>
        </w:tc>
        <w:tc>
          <w:tcPr>
            <w:tcW w:w="0" w:type="auto"/>
            <w:gridSpan w:val="2"/>
            <w:tcBorders>
              <w:top w:val="nil"/>
              <w:left w:val="nil"/>
              <w:bottom w:val="nil"/>
              <w:right w:val="nil"/>
            </w:tcBorders>
            <w:noWrap/>
            <w:vAlign w:val="bottom"/>
          </w:tcPr>
          <w:p w14:paraId="0DE7FBE7"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MF167301</w:t>
            </w:r>
          </w:p>
        </w:tc>
        <w:tc>
          <w:tcPr>
            <w:tcW w:w="0" w:type="auto"/>
            <w:tcBorders>
              <w:top w:val="nil"/>
              <w:left w:val="nil"/>
              <w:bottom w:val="nil"/>
              <w:right w:val="nil"/>
            </w:tcBorders>
            <w:noWrap/>
            <w:vAlign w:val="bottom"/>
          </w:tcPr>
          <w:p w14:paraId="17B78FD5"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BR_982_Pla_2016</w:t>
            </w:r>
          </w:p>
        </w:tc>
        <w:tc>
          <w:tcPr>
            <w:tcW w:w="0" w:type="auto"/>
            <w:tcBorders>
              <w:top w:val="nil"/>
              <w:left w:val="nil"/>
              <w:bottom w:val="nil"/>
              <w:right w:val="nil"/>
            </w:tcBorders>
            <w:noWrap/>
            <w:vAlign w:val="bottom"/>
          </w:tcPr>
          <w:p w14:paraId="781599B8"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Brazil</w:t>
            </w:r>
          </w:p>
        </w:tc>
        <w:tc>
          <w:tcPr>
            <w:tcW w:w="0" w:type="auto"/>
            <w:tcBorders>
              <w:top w:val="nil"/>
              <w:left w:val="nil"/>
              <w:bottom w:val="nil"/>
              <w:right w:val="nil"/>
            </w:tcBorders>
            <w:noWrap/>
            <w:vAlign w:val="bottom"/>
          </w:tcPr>
          <w:p w14:paraId="6FB722A6" w14:textId="77777777" w:rsidR="00266532" w:rsidRPr="00D70E9A" w:rsidRDefault="00266532">
            <w:pPr>
              <w:rPr>
                <w:rFonts w:ascii="Arial Narrow" w:hAnsi="Arial Narrow" w:cs="Calibri"/>
                <w:i/>
                <w:color w:val="000000"/>
                <w:sz w:val="16"/>
                <w:szCs w:val="16"/>
              </w:rPr>
            </w:pPr>
            <w:r w:rsidRPr="00D70E9A">
              <w:rPr>
                <w:rFonts w:ascii="Arial Narrow" w:hAnsi="Arial Narrow" w:cs="Calibri"/>
                <w:i/>
                <w:color w:val="000000"/>
                <w:sz w:val="16"/>
                <w:szCs w:val="16"/>
              </w:rPr>
              <w:t>Zea mays</w:t>
            </w:r>
          </w:p>
        </w:tc>
      </w:tr>
      <w:tr w:rsidR="00266532" w:rsidRPr="00D70E9A" w14:paraId="22648AFD" w14:textId="77777777" w:rsidTr="003F44B1">
        <w:trPr>
          <w:trHeight w:val="144"/>
        </w:trPr>
        <w:tc>
          <w:tcPr>
            <w:tcW w:w="0" w:type="auto"/>
            <w:tcBorders>
              <w:top w:val="nil"/>
              <w:left w:val="nil"/>
              <w:bottom w:val="nil"/>
              <w:right w:val="nil"/>
            </w:tcBorders>
            <w:noWrap/>
            <w:vAlign w:val="bottom"/>
          </w:tcPr>
          <w:p w14:paraId="5E5CF21D" w14:textId="77777777" w:rsidR="00266532" w:rsidRPr="00D70E9A" w:rsidRDefault="00266532">
            <w:pPr>
              <w:rPr>
                <w:rFonts w:ascii="Arial Narrow" w:hAnsi="Arial Narrow" w:cs="Calibri"/>
                <w:color w:val="000000"/>
                <w:sz w:val="16"/>
                <w:szCs w:val="16"/>
              </w:rPr>
            </w:pPr>
          </w:p>
        </w:tc>
        <w:tc>
          <w:tcPr>
            <w:tcW w:w="0" w:type="auto"/>
            <w:gridSpan w:val="2"/>
            <w:tcBorders>
              <w:top w:val="nil"/>
              <w:left w:val="nil"/>
              <w:bottom w:val="nil"/>
              <w:right w:val="nil"/>
            </w:tcBorders>
            <w:noWrap/>
            <w:vAlign w:val="bottom"/>
          </w:tcPr>
          <w:p w14:paraId="2EC11EFF"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MF167302</w:t>
            </w:r>
          </w:p>
        </w:tc>
        <w:tc>
          <w:tcPr>
            <w:tcW w:w="0" w:type="auto"/>
            <w:tcBorders>
              <w:top w:val="nil"/>
              <w:left w:val="nil"/>
              <w:bottom w:val="nil"/>
              <w:right w:val="nil"/>
            </w:tcBorders>
            <w:noWrap/>
            <w:vAlign w:val="bottom"/>
          </w:tcPr>
          <w:p w14:paraId="41CEFC05"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BR_984_Pla_2016</w:t>
            </w:r>
          </w:p>
        </w:tc>
        <w:tc>
          <w:tcPr>
            <w:tcW w:w="0" w:type="auto"/>
            <w:tcBorders>
              <w:top w:val="nil"/>
              <w:left w:val="nil"/>
              <w:bottom w:val="nil"/>
              <w:right w:val="nil"/>
            </w:tcBorders>
            <w:noWrap/>
            <w:vAlign w:val="bottom"/>
          </w:tcPr>
          <w:p w14:paraId="3CA72E6C"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Brazil</w:t>
            </w:r>
          </w:p>
        </w:tc>
        <w:tc>
          <w:tcPr>
            <w:tcW w:w="0" w:type="auto"/>
            <w:tcBorders>
              <w:top w:val="nil"/>
              <w:left w:val="nil"/>
              <w:bottom w:val="nil"/>
              <w:right w:val="nil"/>
            </w:tcBorders>
            <w:noWrap/>
            <w:vAlign w:val="bottom"/>
          </w:tcPr>
          <w:p w14:paraId="74ACC092" w14:textId="77777777" w:rsidR="00266532" w:rsidRPr="00D70E9A" w:rsidRDefault="00266532">
            <w:pPr>
              <w:rPr>
                <w:rFonts w:ascii="Arial Narrow" w:hAnsi="Arial Narrow" w:cs="Calibri"/>
                <w:i/>
                <w:color w:val="000000"/>
                <w:sz w:val="16"/>
                <w:szCs w:val="16"/>
              </w:rPr>
            </w:pPr>
            <w:r w:rsidRPr="00D70E9A">
              <w:rPr>
                <w:rFonts w:ascii="Arial Narrow" w:hAnsi="Arial Narrow" w:cs="Calibri"/>
                <w:i/>
                <w:color w:val="000000"/>
                <w:sz w:val="16"/>
                <w:szCs w:val="16"/>
              </w:rPr>
              <w:t>Zea mays</w:t>
            </w:r>
          </w:p>
        </w:tc>
      </w:tr>
      <w:tr w:rsidR="00266532" w:rsidRPr="00D70E9A" w14:paraId="3D98BF3D" w14:textId="77777777" w:rsidTr="003F44B1">
        <w:trPr>
          <w:trHeight w:val="144"/>
        </w:trPr>
        <w:tc>
          <w:tcPr>
            <w:tcW w:w="0" w:type="auto"/>
            <w:tcBorders>
              <w:top w:val="nil"/>
              <w:left w:val="nil"/>
              <w:bottom w:val="nil"/>
              <w:right w:val="nil"/>
            </w:tcBorders>
            <w:noWrap/>
            <w:vAlign w:val="bottom"/>
          </w:tcPr>
          <w:p w14:paraId="0634DFC2" w14:textId="77777777" w:rsidR="00266532" w:rsidRPr="00D70E9A" w:rsidRDefault="00266532">
            <w:pPr>
              <w:rPr>
                <w:rFonts w:ascii="Arial Narrow" w:hAnsi="Arial Narrow" w:cs="Calibri"/>
                <w:color w:val="000000"/>
                <w:sz w:val="16"/>
                <w:szCs w:val="16"/>
              </w:rPr>
            </w:pPr>
          </w:p>
        </w:tc>
        <w:tc>
          <w:tcPr>
            <w:tcW w:w="0" w:type="auto"/>
            <w:gridSpan w:val="2"/>
            <w:tcBorders>
              <w:top w:val="nil"/>
              <w:left w:val="nil"/>
              <w:bottom w:val="nil"/>
              <w:right w:val="nil"/>
            </w:tcBorders>
            <w:noWrap/>
            <w:vAlign w:val="bottom"/>
          </w:tcPr>
          <w:p w14:paraId="3578D2C5"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MF167303</w:t>
            </w:r>
          </w:p>
        </w:tc>
        <w:tc>
          <w:tcPr>
            <w:tcW w:w="0" w:type="auto"/>
            <w:tcBorders>
              <w:top w:val="nil"/>
              <w:left w:val="nil"/>
              <w:bottom w:val="nil"/>
              <w:right w:val="nil"/>
            </w:tcBorders>
            <w:noWrap/>
            <w:vAlign w:val="bottom"/>
          </w:tcPr>
          <w:p w14:paraId="773A995E"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BR_985_Pla_2016</w:t>
            </w:r>
          </w:p>
        </w:tc>
        <w:tc>
          <w:tcPr>
            <w:tcW w:w="0" w:type="auto"/>
            <w:tcBorders>
              <w:top w:val="nil"/>
              <w:left w:val="nil"/>
              <w:bottom w:val="nil"/>
              <w:right w:val="nil"/>
            </w:tcBorders>
            <w:noWrap/>
            <w:vAlign w:val="bottom"/>
          </w:tcPr>
          <w:p w14:paraId="1E1AA822"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Brazil</w:t>
            </w:r>
          </w:p>
        </w:tc>
        <w:tc>
          <w:tcPr>
            <w:tcW w:w="0" w:type="auto"/>
            <w:tcBorders>
              <w:top w:val="nil"/>
              <w:left w:val="nil"/>
              <w:bottom w:val="nil"/>
              <w:right w:val="nil"/>
            </w:tcBorders>
            <w:noWrap/>
            <w:vAlign w:val="bottom"/>
          </w:tcPr>
          <w:p w14:paraId="7FB0D2ED" w14:textId="77777777" w:rsidR="00266532" w:rsidRPr="00D70E9A" w:rsidRDefault="00266532">
            <w:pPr>
              <w:rPr>
                <w:rFonts w:ascii="Arial Narrow" w:hAnsi="Arial Narrow" w:cs="Calibri"/>
                <w:i/>
                <w:color w:val="000000"/>
                <w:sz w:val="16"/>
                <w:szCs w:val="16"/>
              </w:rPr>
            </w:pPr>
            <w:r w:rsidRPr="00D70E9A">
              <w:rPr>
                <w:rFonts w:ascii="Arial Narrow" w:hAnsi="Arial Narrow" w:cs="Calibri"/>
                <w:i/>
                <w:color w:val="000000"/>
                <w:sz w:val="16"/>
                <w:szCs w:val="16"/>
              </w:rPr>
              <w:t>Zea mays</w:t>
            </w:r>
          </w:p>
        </w:tc>
      </w:tr>
      <w:tr w:rsidR="00266532" w:rsidRPr="00D70E9A" w14:paraId="4EE06488" w14:textId="77777777" w:rsidTr="003F44B1">
        <w:trPr>
          <w:trHeight w:val="144"/>
        </w:trPr>
        <w:tc>
          <w:tcPr>
            <w:tcW w:w="0" w:type="auto"/>
            <w:tcBorders>
              <w:top w:val="nil"/>
              <w:left w:val="nil"/>
              <w:bottom w:val="nil"/>
              <w:right w:val="nil"/>
            </w:tcBorders>
            <w:noWrap/>
            <w:vAlign w:val="bottom"/>
          </w:tcPr>
          <w:p w14:paraId="27ED6BCA" w14:textId="77777777" w:rsidR="00266532" w:rsidRPr="00D70E9A" w:rsidRDefault="00266532">
            <w:pPr>
              <w:rPr>
                <w:rFonts w:ascii="Arial Narrow" w:hAnsi="Arial Narrow" w:cs="Calibri"/>
                <w:color w:val="000000"/>
                <w:sz w:val="16"/>
                <w:szCs w:val="16"/>
              </w:rPr>
            </w:pPr>
          </w:p>
        </w:tc>
        <w:tc>
          <w:tcPr>
            <w:tcW w:w="0" w:type="auto"/>
            <w:gridSpan w:val="2"/>
            <w:tcBorders>
              <w:top w:val="nil"/>
              <w:left w:val="nil"/>
              <w:bottom w:val="nil"/>
              <w:right w:val="nil"/>
            </w:tcBorders>
            <w:noWrap/>
            <w:vAlign w:val="bottom"/>
          </w:tcPr>
          <w:p w14:paraId="5A4CFC0C"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MF167304</w:t>
            </w:r>
          </w:p>
        </w:tc>
        <w:tc>
          <w:tcPr>
            <w:tcW w:w="0" w:type="auto"/>
            <w:tcBorders>
              <w:top w:val="nil"/>
              <w:left w:val="nil"/>
              <w:bottom w:val="nil"/>
              <w:right w:val="nil"/>
            </w:tcBorders>
            <w:noWrap/>
            <w:vAlign w:val="bottom"/>
          </w:tcPr>
          <w:p w14:paraId="566E4621"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BR_987_Pla_2016</w:t>
            </w:r>
          </w:p>
        </w:tc>
        <w:tc>
          <w:tcPr>
            <w:tcW w:w="0" w:type="auto"/>
            <w:tcBorders>
              <w:top w:val="nil"/>
              <w:left w:val="nil"/>
              <w:bottom w:val="nil"/>
              <w:right w:val="nil"/>
            </w:tcBorders>
            <w:noWrap/>
            <w:vAlign w:val="bottom"/>
          </w:tcPr>
          <w:p w14:paraId="5F853DCC"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Brazil</w:t>
            </w:r>
          </w:p>
        </w:tc>
        <w:tc>
          <w:tcPr>
            <w:tcW w:w="0" w:type="auto"/>
            <w:tcBorders>
              <w:top w:val="nil"/>
              <w:left w:val="nil"/>
              <w:bottom w:val="nil"/>
              <w:right w:val="nil"/>
            </w:tcBorders>
            <w:noWrap/>
            <w:vAlign w:val="bottom"/>
          </w:tcPr>
          <w:p w14:paraId="15A0A4D6" w14:textId="77777777" w:rsidR="00266532" w:rsidRPr="00D70E9A" w:rsidRDefault="00266532">
            <w:pPr>
              <w:rPr>
                <w:rFonts w:ascii="Arial Narrow" w:hAnsi="Arial Narrow" w:cs="Calibri"/>
                <w:i/>
                <w:color w:val="000000"/>
                <w:sz w:val="16"/>
                <w:szCs w:val="16"/>
              </w:rPr>
            </w:pPr>
            <w:r w:rsidRPr="00D70E9A">
              <w:rPr>
                <w:rFonts w:ascii="Arial Narrow" w:hAnsi="Arial Narrow" w:cs="Calibri"/>
                <w:i/>
                <w:color w:val="000000"/>
                <w:sz w:val="16"/>
                <w:szCs w:val="16"/>
              </w:rPr>
              <w:t>Zea mays</w:t>
            </w:r>
          </w:p>
        </w:tc>
      </w:tr>
      <w:tr w:rsidR="00266532" w:rsidRPr="00D70E9A" w14:paraId="3B8E960A" w14:textId="77777777" w:rsidTr="003F44B1">
        <w:trPr>
          <w:trHeight w:val="144"/>
        </w:trPr>
        <w:tc>
          <w:tcPr>
            <w:tcW w:w="0" w:type="auto"/>
            <w:tcBorders>
              <w:top w:val="nil"/>
              <w:left w:val="nil"/>
              <w:bottom w:val="nil"/>
              <w:right w:val="nil"/>
            </w:tcBorders>
            <w:noWrap/>
            <w:vAlign w:val="bottom"/>
          </w:tcPr>
          <w:p w14:paraId="117D977E" w14:textId="77777777" w:rsidR="00266532" w:rsidRPr="00D70E9A" w:rsidRDefault="00266532">
            <w:pPr>
              <w:rPr>
                <w:rFonts w:ascii="Arial Narrow" w:hAnsi="Arial Narrow" w:cs="Calibri"/>
                <w:color w:val="000000"/>
                <w:sz w:val="16"/>
                <w:szCs w:val="16"/>
              </w:rPr>
            </w:pPr>
          </w:p>
        </w:tc>
        <w:tc>
          <w:tcPr>
            <w:tcW w:w="0" w:type="auto"/>
            <w:gridSpan w:val="2"/>
            <w:tcBorders>
              <w:top w:val="nil"/>
              <w:left w:val="nil"/>
              <w:bottom w:val="nil"/>
              <w:right w:val="nil"/>
            </w:tcBorders>
            <w:noWrap/>
            <w:vAlign w:val="bottom"/>
          </w:tcPr>
          <w:p w14:paraId="1A296756"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MF167305</w:t>
            </w:r>
          </w:p>
        </w:tc>
        <w:tc>
          <w:tcPr>
            <w:tcW w:w="0" w:type="auto"/>
            <w:tcBorders>
              <w:top w:val="nil"/>
              <w:left w:val="nil"/>
              <w:bottom w:val="nil"/>
              <w:right w:val="nil"/>
            </w:tcBorders>
            <w:noWrap/>
            <w:vAlign w:val="bottom"/>
          </w:tcPr>
          <w:p w14:paraId="416E0850"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BR_988_Pla_2016</w:t>
            </w:r>
          </w:p>
        </w:tc>
        <w:tc>
          <w:tcPr>
            <w:tcW w:w="0" w:type="auto"/>
            <w:tcBorders>
              <w:top w:val="nil"/>
              <w:left w:val="nil"/>
              <w:bottom w:val="nil"/>
              <w:right w:val="nil"/>
            </w:tcBorders>
            <w:noWrap/>
            <w:vAlign w:val="bottom"/>
          </w:tcPr>
          <w:p w14:paraId="3541B623"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Brazil</w:t>
            </w:r>
          </w:p>
        </w:tc>
        <w:tc>
          <w:tcPr>
            <w:tcW w:w="0" w:type="auto"/>
            <w:tcBorders>
              <w:top w:val="nil"/>
              <w:left w:val="nil"/>
              <w:bottom w:val="nil"/>
              <w:right w:val="nil"/>
            </w:tcBorders>
            <w:noWrap/>
            <w:vAlign w:val="bottom"/>
          </w:tcPr>
          <w:p w14:paraId="34F524B9" w14:textId="77777777" w:rsidR="00266532" w:rsidRPr="00D70E9A" w:rsidRDefault="00266532">
            <w:pPr>
              <w:rPr>
                <w:rFonts w:ascii="Arial Narrow" w:hAnsi="Arial Narrow" w:cs="Calibri"/>
                <w:i/>
                <w:color w:val="000000"/>
                <w:sz w:val="16"/>
                <w:szCs w:val="16"/>
              </w:rPr>
            </w:pPr>
            <w:r w:rsidRPr="00D70E9A">
              <w:rPr>
                <w:rFonts w:ascii="Arial Narrow" w:hAnsi="Arial Narrow" w:cs="Calibri"/>
                <w:i/>
                <w:color w:val="000000"/>
                <w:sz w:val="16"/>
                <w:szCs w:val="16"/>
              </w:rPr>
              <w:t>Zea mays</w:t>
            </w:r>
          </w:p>
        </w:tc>
      </w:tr>
      <w:tr w:rsidR="00266532" w:rsidRPr="00D70E9A" w14:paraId="08971F40" w14:textId="77777777" w:rsidTr="003F44B1">
        <w:trPr>
          <w:trHeight w:val="144"/>
        </w:trPr>
        <w:tc>
          <w:tcPr>
            <w:tcW w:w="0" w:type="auto"/>
            <w:tcBorders>
              <w:top w:val="nil"/>
              <w:left w:val="nil"/>
              <w:bottom w:val="nil"/>
              <w:right w:val="nil"/>
            </w:tcBorders>
            <w:noWrap/>
            <w:vAlign w:val="bottom"/>
          </w:tcPr>
          <w:p w14:paraId="681EC663" w14:textId="77777777" w:rsidR="00266532" w:rsidRPr="00D70E9A" w:rsidRDefault="00266532">
            <w:pPr>
              <w:rPr>
                <w:rFonts w:ascii="Arial Narrow" w:hAnsi="Arial Narrow" w:cs="Calibri"/>
                <w:color w:val="000000"/>
                <w:sz w:val="16"/>
                <w:szCs w:val="16"/>
              </w:rPr>
            </w:pPr>
          </w:p>
        </w:tc>
        <w:tc>
          <w:tcPr>
            <w:tcW w:w="0" w:type="auto"/>
            <w:gridSpan w:val="2"/>
            <w:tcBorders>
              <w:top w:val="nil"/>
              <w:left w:val="nil"/>
              <w:bottom w:val="nil"/>
              <w:right w:val="nil"/>
            </w:tcBorders>
            <w:noWrap/>
            <w:vAlign w:val="bottom"/>
          </w:tcPr>
          <w:p w14:paraId="7FADAC1D"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MF167306</w:t>
            </w:r>
          </w:p>
        </w:tc>
        <w:tc>
          <w:tcPr>
            <w:tcW w:w="0" w:type="auto"/>
            <w:tcBorders>
              <w:top w:val="nil"/>
              <w:left w:val="nil"/>
              <w:bottom w:val="nil"/>
              <w:right w:val="nil"/>
            </w:tcBorders>
            <w:noWrap/>
            <w:vAlign w:val="bottom"/>
          </w:tcPr>
          <w:p w14:paraId="44B0C0CE"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BR_989_Pla_2016</w:t>
            </w:r>
          </w:p>
        </w:tc>
        <w:tc>
          <w:tcPr>
            <w:tcW w:w="0" w:type="auto"/>
            <w:tcBorders>
              <w:top w:val="nil"/>
              <w:left w:val="nil"/>
              <w:bottom w:val="nil"/>
              <w:right w:val="nil"/>
            </w:tcBorders>
            <w:noWrap/>
            <w:vAlign w:val="bottom"/>
          </w:tcPr>
          <w:p w14:paraId="4BE18ACF"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Brazil</w:t>
            </w:r>
          </w:p>
        </w:tc>
        <w:tc>
          <w:tcPr>
            <w:tcW w:w="0" w:type="auto"/>
            <w:tcBorders>
              <w:top w:val="nil"/>
              <w:left w:val="nil"/>
              <w:bottom w:val="nil"/>
              <w:right w:val="nil"/>
            </w:tcBorders>
            <w:noWrap/>
            <w:vAlign w:val="bottom"/>
          </w:tcPr>
          <w:p w14:paraId="2696F739" w14:textId="77777777" w:rsidR="00266532" w:rsidRPr="00D70E9A" w:rsidRDefault="00266532">
            <w:pPr>
              <w:rPr>
                <w:rFonts w:ascii="Arial Narrow" w:hAnsi="Arial Narrow" w:cs="Calibri"/>
                <w:i/>
                <w:color w:val="000000"/>
                <w:sz w:val="16"/>
                <w:szCs w:val="16"/>
              </w:rPr>
            </w:pPr>
            <w:r w:rsidRPr="00D70E9A">
              <w:rPr>
                <w:rFonts w:ascii="Arial Narrow" w:hAnsi="Arial Narrow" w:cs="Calibri"/>
                <w:i/>
                <w:color w:val="000000"/>
                <w:sz w:val="16"/>
                <w:szCs w:val="16"/>
              </w:rPr>
              <w:t>Zea mays</w:t>
            </w:r>
          </w:p>
        </w:tc>
      </w:tr>
      <w:tr w:rsidR="00266532" w:rsidRPr="00D70E9A" w14:paraId="539FDC4C" w14:textId="77777777" w:rsidTr="003F44B1">
        <w:trPr>
          <w:trHeight w:val="144"/>
        </w:trPr>
        <w:tc>
          <w:tcPr>
            <w:tcW w:w="0" w:type="auto"/>
            <w:tcBorders>
              <w:top w:val="nil"/>
              <w:left w:val="nil"/>
              <w:bottom w:val="single" w:sz="4" w:space="0" w:color="auto"/>
              <w:right w:val="nil"/>
            </w:tcBorders>
            <w:noWrap/>
            <w:vAlign w:val="bottom"/>
          </w:tcPr>
          <w:p w14:paraId="2896900D" w14:textId="77777777" w:rsidR="00266532" w:rsidRPr="00D70E9A" w:rsidRDefault="00266532">
            <w:pPr>
              <w:rPr>
                <w:rFonts w:ascii="Arial Narrow" w:hAnsi="Arial Narrow" w:cs="Calibri"/>
                <w:color w:val="000000"/>
                <w:sz w:val="16"/>
                <w:szCs w:val="16"/>
              </w:rPr>
            </w:pPr>
          </w:p>
        </w:tc>
        <w:tc>
          <w:tcPr>
            <w:tcW w:w="0" w:type="auto"/>
            <w:gridSpan w:val="2"/>
            <w:tcBorders>
              <w:top w:val="nil"/>
              <w:left w:val="nil"/>
              <w:bottom w:val="single" w:sz="4" w:space="0" w:color="auto"/>
              <w:right w:val="nil"/>
            </w:tcBorders>
            <w:noWrap/>
            <w:vAlign w:val="bottom"/>
          </w:tcPr>
          <w:p w14:paraId="3321063C" w14:textId="77777777" w:rsidR="00266532" w:rsidRPr="00D70E9A" w:rsidRDefault="00266532">
            <w:pPr>
              <w:rPr>
                <w:rFonts w:ascii="Arial Narrow" w:hAnsi="Arial Narrow" w:cs="Calibri"/>
                <w:color w:val="000000"/>
                <w:sz w:val="16"/>
                <w:szCs w:val="16"/>
              </w:rPr>
            </w:pPr>
            <w:r w:rsidRPr="00D70E9A">
              <w:rPr>
                <w:rFonts w:ascii="Arial" w:hAnsi="Arial" w:cs="Arial"/>
                <w:color w:val="000000"/>
                <w:sz w:val="16"/>
                <w:szCs w:val="16"/>
              </w:rPr>
              <w:t>MF167307</w:t>
            </w:r>
          </w:p>
        </w:tc>
        <w:tc>
          <w:tcPr>
            <w:tcW w:w="0" w:type="auto"/>
            <w:tcBorders>
              <w:top w:val="nil"/>
              <w:left w:val="nil"/>
              <w:bottom w:val="single" w:sz="4" w:space="0" w:color="auto"/>
              <w:right w:val="nil"/>
            </w:tcBorders>
            <w:noWrap/>
            <w:vAlign w:val="bottom"/>
          </w:tcPr>
          <w:p w14:paraId="14F8F887"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BR_J455_Pla_2016</w:t>
            </w:r>
          </w:p>
        </w:tc>
        <w:tc>
          <w:tcPr>
            <w:tcW w:w="0" w:type="auto"/>
            <w:tcBorders>
              <w:top w:val="nil"/>
              <w:left w:val="nil"/>
              <w:bottom w:val="single" w:sz="4" w:space="0" w:color="auto"/>
              <w:right w:val="nil"/>
            </w:tcBorders>
            <w:noWrap/>
            <w:vAlign w:val="bottom"/>
          </w:tcPr>
          <w:p w14:paraId="2E630685"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Brazil</w:t>
            </w:r>
          </w:p>
        </w:tc>
        <w:tc>
          <w:tcPr>
            <w:tcW w:w="0" w:type="auto"/>
            <w:tcBorders>
              <w:top w:val="nil"/>
              <w:left w:val="nil"/>
              <w:bottom w:val="single" w:sz="4" w:space="0" w:color="auto"/>
              <w:right w:val="nil"/>
            </w:tcBorders>
            <w:noWrap/>
            <w:vAlign w:val="bottom"/>
          </w:tcPr>
          <w:p w14:paraId="27FDEDFD" w14:textId="77777777" w:rsidR="00266532" w:rsidRPr="00D70E9A" w:rsidRDefault="00266532">
            <w:pPr>
              <w:rPr>
                <w:rFonts w:ascii="Arial Narrow" w:hAnsi="Arial Narrow" w:cs="Calibri"/>
                <w:i/>
                <w:color w:val="000000"/>
                <w:sz w:val="16"/>
                <w:szCs w:val="16"/>
              </w:rPr>
            </w:pPr>
            <w:r w:rsidRPr="00D70E9A">
              <w:rPr>
                <w:rFonts w:ascii="Arial Narrow" w:hAnsi="Arial Narrow" w:cs="Calibri"/>
                <w:i/>
                <w:color w:val="000000"/>
                <w:sz w:val="16"/>
                <w:szCs w:val="16"/>
              </w:rPr>
              <w:t>Dalbulus maidis</w:t>
            </w:r>
            <w:r w:rsidR="00C47937" w:rsidRPr="00D70E9A">
              <w:rPr>
                <w:rFonts w:ascii="Arial Narrow" w:hAnsi="Arial Narrow" w:cs="Calibri"/>
                <w:i/>
                <w:color w:val="000000"/>
                <w:sz w:val="16"/>
                <w:szCs w:val="16"/>
              </w:rPr>
              <w:t>*</w:t>
            </w:r>
          </w:p>
        </w:tc>
      </w:tr>
      <w:tr w:rsidR="00266532" w:rsidRPr="00D70E9A" w14:paraId="68CE7B9D" w14:textId="77777777" w:rsidTr="003F44B1">
        <w:trPr>
          <w:trHeight w:val="144"/>
        </w:trPr>
        <w:tc>
          <w:tcPr>
            <w:tcW w:w="0" w:type="auto"/>
            <w:tcBorders>
              <w:top w:val="single" w:sz="4" w:space="0" w:color="auto"/>
              <w:left w:val="nil"/>
              <w:bottom w:val="nil"/>
              <w:right w:val="nil"/>
            </w:tcBorders>
            <w:noWrap/>
            <w:vAlign w:val="bottom"/>
          </w:tcPr>
          <w:p w14:paraId="36D34433"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Rice latent virus 1</w:t>
            </w:r>
          </w:p>
        </w:tc>
        <w:tc>
          <w:tcPr>
            <w:tcW w:w="0" w:type="auto"/>
            <w:tcBorders>
              <w:top w:val="single" w:sz="4" w:space="0" w:color="auto"/>
              <w:left w:val="nil"/>
              <w:bottom w:val="nil"/>
              <w:right w:val="nil"/>
            </w:tcBorders>
            <w:noWrap/>
            <w:vAlign w:val="bottom"/>
          </w:tcPr>
          <w:p w14:paraId="61EC2447"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KY962377</w:t>
            </w:r>
          </w:p>
        </w:tc>
        <w:tc>
          <w:tcPr>
            <w:tcW w:w="0" w:type="auto"/>
            <w:tcBorders>
              <w:top w:val="single" w:sz="4" w:space="0" w:color="auto"/>
              <w:left w:val="nil"/>
              <w:bottom w:val="nil"/>
              <w:right w:val="nil"/>
            </w:tcBorders>
            <w:noWrap/>
            <w:vAlign w:val="bottom"/>
          </w:tcPr>
          <w:p w14:paraId="3B38AA22"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RLV 1</w:t>
            </w:r>
          </w:p>
        </w:tc>
        <w:tc>
          <w:tcPr>
            <w:tcW w:w="0" w:type="auto"/>
            <w:tcBorders>
              <w:top w:val="single" w:sz="4" w:space="0" w:color="auto"/>
              <w:left w:val="nil"/>
              <w:bottom w:val="nil"/>
              <w:right w:val="nil"/>
            </w:tcBorders>
            <w:noWrap/>
            <w:vAlign w:val="bottom"/>
          </w:tcPr>
          <w:p w14:paraId="07E3BB3D"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NA67</w:t>
            </w:r>
          </w:p>
        </w:tc>
        <w:tc>
          <w:tcPr>
            <w:tcW w:w="0" w:type="auto"/>
            <w:tcBorders>
              <w:top w:val="single" w:sz="4" w:space="0" w:color="auto"/>
              <w:left w:val="nil"/>
              <w:bottom w:val="nil"/>
              <w:right w:val="nil"/>
            </w:tcBorders>
            <w:noWrap/>
            <w:vAlign w:val="bottom"/>
          </w:tcPr>
          <w:p w14:paraId="4692C151"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Australia</w:t>
            </w:r>
          </w:p>
        </w:tc>
        <w:tc>
          <w:tcPr>
            <w:tcW w:w="0" w:type="auto"/>
            <w:tcBorders>
              <w:top w:val="single" w:sz="4" w:space="0" w:color="auto"/>
              <w:left w:val="nil"/>
              <w:bottom w:val="nil"/>
              <w:right w:val="nil"/>
            </w:tcBorders>
            <w:noWrap/>
            <w:vAlign w:val="bottom"/>
          </w:tcPr>
          <w:p w14:paraId="070F1613" w14:textId="77777777" w:rsidR="00266532" w:rsidRPr="00D70E9A" w:rsidRDefault="00266532">
            <w:pPr>
              <w:rPr>
                <w:rFonts w:ascii="Arial Narrow" w:hAnsi="Arial Narrow" w:cs="Calibri"/>
                <w:color w:val="000000"/>
                <w:sz w:val="16"/>
                <w:szCs w:val="16"/>
              </w:rPr>
            </w:pPr>
            <w:r w:rsidRPr="00D70E9A">
              <w:rPr>
                <w:rFonts w:ascii="Arial Narrow" w:hAnsi="Arial Narrow" w:cs="Calibri"/>
                <w:i/>
                <w:color w:val="000000"/>
                <w:sz w:val="16"/>
                <w:szCs w:val="16"/>
              </w:rPr>
              <w:t>Oryza</w:t>
            </w:r>
            <w:r w:rsidRPr="00D70E9A">
              <w:rPr>
                <w:rFonts w:ascii="Arial Narrow" w:hAnsi="Arial Narrow" w:cs="Calibri"/>
                <w:color w:val="000000"/>
                <w:sz w:val="16"/>
                <w:szCs w:val="16"/>
              </w:rPr>
              <w:t xml:space="preserve"> sp. ‘Taxon A’</w:t>
            </w:r>
          </w:p>
        </w:tc>
      </w:tr>
      <w:tr w:rsidR="00266532" w:rsidRPr="00D70E9A" w14:paraId="26056483" w14:textId="77777777" w:rsidTr="003F44B1">
        <w:trPr>
          <w:trHeight w:val="144"/>
        </w:trPr>
        <w:tc>
          <w:tcPr>
            <w:tcW w:w="0" w:type="auto"/>
            <w:tcBorders>
              <w:top w:val="nil"/>
              <w:left w:val="nil"/>
              <w:bottom w:val="nil"/>
              <w:right w:val="nil"/>
            </w:tcBorders>
            <w:noWrap/>
            <w:vAlign w:val="bottom"/>
          </w:tcPr>
          <w:p w14:paraId="54693663" w14:textId="77777777" w:rsidR="00266532" w:rsidRPr="00D70E9A" w:rsidRDefault="00266532">
            <w:pPr>
              <w:rPr>
                <w:rFonts w:ascii="Arial Narrow" w:hAnsi="Arial Narrow" w:cs="Calibri"/>
                <w:color w:val="000000"/>
                <w:sz w:val="16"/>
                <w:szCs w:val="16"/>
              </w:rPr>
            </w:pPr>
          </w:p>
        </w:tc>
        <w:tc>
          <w:tcPr>
            <w:tcW w:w="0" w:type="auto"/>
            <w:tcBorders>
              <w:top w:val="nil"/>
              <w:left w:val="nil"/>
              <w:bottom w:val="nil"/>
              <w:right w:val="nil"/>
            </w:tcBorders>
            <w:noWrap/>
            <w:vAlign w:val="bottom"/>
          </w:tcPr>
          <w:p w14:paraId="63585392"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KY962378</w:t>
            </w:r>
          </w:p>
        </w:tc>
        <w:tc>
          <w:tcPr>
            <w:tcW w:w="0" w:type="auto"/>
            <w:tcBorders>
              <w:top w:val="nil"/>
              <w:left w:val="nil"/>
              <w:bottom w:val="nil"/>
              <w:right w:val="nil"/>
            </w:tcBorders>
            <w:noWrap/>
            <w:vAlign w:val="bottom"/>
          </w:tcPr>
          <w:p w14:paraId="4E8AFF8D" w14:textId="77777777" w:rsidR="00266532" w:rsidRPr="00D70E9A" w:rsidRDefault="00266532">
            <w:pPr>
              <w:rPr>
                <w:rFonts w:ascii="Arial Narrow" w:hAnsi="Arial Narrow" w:cs="Calibri"/>
                <w:color w:val="000000"/>
                <w:sz w:val="16"/>
                <w:szCs w:val="16"/>
              </w:rPr>
            </w:pPr>
          </w:p>
        </w:tc>
        <w:tc>
          <w:tcPr>
            <w:tcW w:w="0" w:type="auto"/>
            <w:tcBorders>
              <w:top w:val="nil"/>
              <w:left w:val="nil"/>
              <w:bottom w:val="nil"/>
              <w:right w:val="nil"/>
            </w:tcBorders>
            <w:noWrap/>
            <w:vAlign w:val="bottom"/>
          </w:tcPr>
          <w:p w14:paraId="457A9332"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NA68</w:t>
            </w:r>
          </w:p>
        </w:tc>
        <w:tc>
          <w:tcPr>
            <w:tcW w:w="0" w:type="auto"/>
            <w:tcBorders>
              <w:top w:val="nil"/>
              <w:left w:val="nil"/>
              <w:bottom w:val="nil"/>
              <w:right w:val="nil"/>
            </w:tcBorders>
            <w:noWrap/>
            <w:vAlign w:val="bottom"/>
          </w:tcPr>
          <w:p w14:paraId="0A6DD03D"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Australia</w:t>
            </w:r>
          </w:p>
        </w:tc>
        <w:tc>
          <w:tcPr>
            <w:tcW w:w="0" w:type="auto"/>
            <w:tcBorders>
              <w:top w:val="nil"/>
              <w:left w:val="nil"/>
              <w:bottom w:val="nil"/>
              <w:right w:val="nil"/>
            </w:tcBorders>
            <w:noWrap/>
            <w:vAlign w:val="bottom"/>
          </w:tcPr>
          <w:p w14:paraId="31DA7D4B" w14:textId="77777777" w:rsidR="00266532" w:rsidRPr="00D70E9A" w:rsidRDefault="00266532">
            <w:pPr>
              <w:rPr>
                <w:rFonts w:ascii="Arial Narrow" w:hAnsi="Arial Narrow" w:cs="Calibri"/>
                <w:color w:val="000000"/>
                <w:sz w:val="16"/>
                <w:szCs w:val="16"/>
              </w:rPr>
            </w:pPr>
            <w:r w:rsidRPr="00D70E9A">
              <w:rPr>
                <w:rFonts w:ascii="Arial Narrow" w:hAnsi="Arial Narrow" w:cs="Calibri"/>
                <w:i/>
                <w:color w:val="000000"/>
                <w:sz w:val="16"/>
                <w:szCs w:val="16"/>
              </w:rPr>
              <w:t>Oryza</w:t>
            </w:r>
            <w:r w:rsidRPr="00D70E9A">
              <w:rPr>
                <w:rFonts w:ascii="Arial Narrow" w:hAnsi="Arial Narrow" w:cs="Calibri"/>
                <w:color w:val="000000"/>
                <w:sz w:val="16"/>
                <w:szCs w:val="16"/>
              </w:rPr>
              <w:t xml:space="preserve"> sp. ‘Taxon A’</w:t>
            </w:r>
          </w:p>
        </w:tc>
      </w:tr>
      <w:tr w:rsidR="00266532" w:rsidRPr="00D70E9A" w14:paraId="5567A540" w14:textId="77777777" w:rsidTr="003F44B1">
        <w:trPr>
          <w:trHeight w:val="144"/>
        </w:trPr>
        <w:tc>
          <w:tcPr>
            <w:tcW w:w="0" w:type="auto"/>
            <w:tcBorders>
              <w:top w:val="nil"/>
              <w:left w:val="nil"/>
              <w:bottom w:val="nil"/>
              <w:right w:val="nil"/>
            </w:tcBorders>
            <w:noWrap/>
            <w:vAlign w:val="bottom"/>
          </w:tcPr>
          <w:p w14:paraId="37EDCD42" w14:textId="77777777" w:rsidR="00266532" w:rsidRPr="00D70E9A" w:rsidRDefault="00266532">
            <w:pPr>
              <w:rPr>
                <w:rFonts w:ascii="Arial Narrow" w:hAnsi="Arial Narrow" w:cs="Calibri"/>
                <w:color w:val="000000"/>
                <w:sz w:val="16"/>
                <w:szCs w:val="16"/>
              </w:rPr>
            </w:pPr>
          </w:p>
        </w:tc>
        <w:tc>
          <w:tcPr>
            <w:tcW w:w="0" w:type="auto"/>
            <w:tcBorders>
              <w:top w:val="nil"/>
              <w:left w:val="nil"/>
              <w:bottom w:val="nil"/>
              <w:right w:val="nil"/>
            </w:tcBorders>
            <w:noWrap/>
            <w:vAlign w:val="bottom"/>
          </w:tcPr>
          <w:p w14:paraId="38E82462"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KY962379</w:t>
            </w:r>
          </w:p>
        </w:tc>
        <w:tc>
          <w:tcPr>
            <w:tcW w:w="0" w:type="auto"/>
            <w:tcBorders>
              <w:top w:val="nil"/>
              <w:left w:val="nil"/>
              <w:bottom w:val="nil"/>
              <w:right w:val="nil"/>
            </w:tcBorders>
            <w:noWrap/>
            <w:vAlign w:val="bottom"/>
          </w:tcPr>
          <w:p w14:paraId="3CC8A16A" w14:textId="77777777" w:rsidR="00266532" w:rsidRPr="00D70E9A" w:rsidRDefault="00266532">
            <w:pPr>
              <w:rPr>
                <w:rFonts w:ascii="Arial Narrow" w:hAnsi="Arial Narrow" w:cs="Calibri"/>
                <w:color w:val="000000"/>
                <w:sz w:val="16"/>
                <w:szCs w:val="16"/>
              </w:rPr>
            </w:pPr>
          </w:p>
        </w:tc>
        <w:tc>
          <w:tcPr>
            <w:tcW w:w="0" w:type="auto"/>
            <w:tcBorders>
              <w:top w:val="nil"/>
              <w:left w:val="nil"/>
              <w:bottom w:val="nil"/>
              <w:right w:val="nil"/>
            </w:tcBorders>
            <w:noWrap/>
            <w:vAlign w:val="bottom"/>
          </w:tcPr>
          <w:p w14:paraId="77E522DE"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NA69</w:t>
            </w:r>
          </w:p>
        </w:tc>
        <w:tc>
          <w:tcPr>
            <w:tcW w:w="0" w:type="auto"/>
            <w:tcBorders>
              <w:top w:val="nil"/>
              <w:left w:val="nil"/>
              <w:bottom w:val="nil"/>
              <w:right w:val="nil"/>
            </w:tcBorders>
            <w:noWrap/>
            <w:vAlign w:val="bottom"/>
          </w:tcPr>
          <w:p w14:paraId="2C7783CE"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Australia</w:t>
            </w:r>
          </w:p>
        </w:tc>
        <w:tc>
          <w:tcPr>
            <w:tcW w:w="0" w:type="auto"/>
            <w:tcBorders>
              <w:top w:val="nil"/>
              <w:left w:val="nil"/>
              <w:bottom w:val="nil"/>
              <w:right w:val="nil"/>
            </w:tcBorders>
            <w:noWrap/>
            <w:vAlign w:val="bottom"/>
          </w:tcPr>
          <w:p w14:paraId="000831B5" w14:textId="77777777" w:rsidR="00266532" w:rsidRPr="00D70E9A" w:rsidRDefault="00266532">
            <w:pPr>
              <w:rPr>
                <w:rFonts w:ascii="Arial Narrow" w:hAnsi="Arial Narrow" w:cs="Calibri"/>
                <w:color w:val="000000"/>
                <w:sz w:val="16"/>
                <w:szCs w:val="16"/>
              </w:rPr>
            </w:pPr>
            <w:r w:rsidRPr="00D70E9A">
              <w:rPr>
                <w:rFonts w:ascii="Arial Narrow" w:hAnsi="Arial Narrow" w:cs="Calibri"/>
                <w:i/>
                <w:color w:val="000000"/>
                <w:sz w:val="16"/>
                <w:szCs w:val="16"/>
              </w:rPr>
              <w:t>Oryza</w:t>
            </w:r>
            <w:r w:rsidRPr="00D70E9A">
              <w:rPr>
                <w:rFonts w:ascii="Arial Narrow" w:hAnsi="Arial Narrow" w:cs="Calibri"/>
                <w:color w:val="000000"/>
                <w:sz w:val="16"/>
                <w:szCs w:val="16"/>
              </w:rPr>
              <w:t xml:space="preserve"> sp. ‘Taxon A’</w:t>
            </w:r>
          </w:p>
        </w:tc>
      </w:tr>
      <w:tr w:rsidR="00266532" w:rsidRPr="00D70E9A" w14:paraId="077CAA46" w14:textId="77777777" w:rsidTr="003F44B1">
        <w:trPr>
          <w:trHeight w:val="144"/>
        </w:trPr>
        <w:tc>
          <w:tcPr>
            <w:tcW w:w="0" w:type="auto"/>
            <w:tcBorders>
              <w:top w:val="nil"/>
              <w:left w:val="nil"/>
              <w:bottom w:val="nil"/>
              <w:right w:val="nil"/>
            </w:tcBorders>
            <w:noWrap/>
            <w:vAlign w:val="bottom"/>
          </w:tcPr>
          <w:p w14:paraId="043B6072" w14:textId="77777777" w:rsidR="00266532" w:rsidRPr="00D70E9A" w:rsidRDefault="00266532">
            <w:pPr>
              <w:rPr>
                <w:rFonts w:ascii="Arial Narrow" w:hAnsi="Arial Narrow" w:cs="Calibri"/>
                <w:color w:val="000000"/>
                <w:sz w:val="16"/>
                <w:szCs w:val="16"/>
              </w:rPr>
            </w:pPr>
          </w:p>
        </w:tc>
        <w:tc>
          <w:tcPr>
            <w:tcW w:w="0" w:type="auto"/>
            <w:tcBorders>
              <w:top w:val="nil"/>
              <w:left w:val="nil"/>
              <w:bottom w:val="nil"/>
              <w:right w:val="nil"/>
            </w:tcBorders>
            <w:noWrap/>
            <w:vAlign w:val="bottom"/>
          </w:tcPr>
          <w:p w14:paraId="74EFAE82"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KY962380</w:t>
            </w:r>
          </w:p>
        </w:tc>
        <w:tc>
          <w:tcPr>
            <w:tcW w:w="0" w:type="auto"/>
            <w:tcBorders>
              <w:top w:val="nil"/>
              <w:left w:val="nil"/>
              <w:bottom w:val="nil"/>
              <w:right w:val="nil"/>
            </w:tcBorders>
            <w:noWrap/>
            <w:vAlign w:val="bottom"/>
          </w:tcPr>
          <w:p w14:paraId="2A069ACD" w14:textId="77777777" w:rsidR="00266532" w:rsidRPr="00D70E9A" w:rsidRDefault="00266532">
            <w:pPr>
              <w:rPr>
                <w:rFonts w:ascii="Arial Narrow" w:hAnsi="Arial Narrow" w:cs="Calibri"/>
                <w:color w:val="000000"/>
                <w:sz w:val="16"/>
                <w:szCs w:val="16"/>
              </w:rPr>
            </w:pPr>
          </w:p>
        </w:tc>
        <w:tc>
          <w:tcPr>
            <w:tcW w:w="0" w:type="auto"/>
            <w:tcBorders>
              <w:top w:val="nil"/>
              <w:left w:val="nil"/>
              <w:bottom w:val="nil"/>
              <w:right w:val="nil"/>
            </w:tcBorders>
            <w:noWrap/>
            <w:vAlign w:val="bottom"/>
          </w:tcPr>
          <w:p w14:paraId="5A6D81C3"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NA70</w:t>
            </w:r>
          </w:p>
        </w:tc>
        <w:tc>
          <w:tcPr>
            <w:tcW w:w="0" w:type="auto"/>
            <w:tcBorders>
              <w:top w:val="nil"/>
              <w:left w:val="nil"/>
              <w:bottom w:val="nil"/>
              <w:right w:val="nil"/>
            </w:tcBorders>
            <w:noWrap/>
            <w:vAlign w:val="bottom"/>
          </w:tcPr>
          <w:p w14:paraId="36180722"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Australia</w:t>
            </w:r>
          </w:p>
        </w:tc>
        <w:tc>
          <w:tcPr>
            <w:tcW w:w="0" w:type="auto"/>
            <w:tcBorders>
              <w:top w:val="nil"/>
              <w:left w:val="nil"/>
              <w:bottom w:val="nil"/>
              <w:right w:val="nil"/>
            </w:tcBorders>
            <w:noWrap/>
            <w:vAlign w:val="bottom"/>
          </w:tcPr>
          <w:p w14:paraId="52D66F67" w14:textId="77777777" w:rsidR="00266532" w:rsidRPr="00D70E9A" w:rsidRDefault="00266532">
            <w:pPr>
              <w:rPr>
                <w:rFonts w:ascii="Arial Narrow" w:hAnsi="Arial Narrow" w:cs="Calibri"/>
                <w:color w:val="000000"/>
                <w:sz w:val="16"/>
                <w:szCs w:val="16"/>
              </w:rPr>
            </w:pPr>
            <w:r w:rsidRPr="00D70E9A">
              <w:rPr>
                <w:rFonts w:ascii="Arial Narrow" w:hAnsi="Arial Narrow" w:cs="Calibri"/>
                <w:i/>
                <w:color w:val="000000"/>
                <w:sz w:val="16"/>
                <w:szCs w:val="16"/>
              </w:rPr>
              <w:t>Oryza</w:t>
            </w:r>
            <w:r w:rsidRPr="00D70E9A">
              <w:rPr>
                <w:rFonts w:ascii="Arial Narrow" w:hAnsi="Arial Narrow" w:cs="Calibri"/>
                <w:color w:val="000000"/>
                <w:sz w:val="16"/>
                <w:szCs w:val="16"/>
              </w:rPr>
              <w:t xml:space="preserve"> sp. ‘Taxon A’</w:t>
            </w:r>
          </w:p>
        </w:tc>
      </w:tr>
      <w:tr w:rsidR="00266532" w:rsidRPr="00D70E9A" w14:paraId="72D4AD70" w14:textId="77777777" w:rsidTr="003F44B1">
        <w:trPr>
          <w:trHeight w:val="144"/>
        </w:trPr>
        <w:tc>
          <w:tcPr>
            <w:tcW w:w="0" w:type="auto"/>
            <w:tcBorders>
              <w:top w:val="nil"/>
              <w:left w:val="nil"/>
              <w:bottom w:val="nil"/>
              <w:right w:val="nil"/>
            </w:tcBorders>
            <w:noWrap/>
            <w:vAlign w:val="bottom"/>
          </w:tcPr>
          <w:p w14:paraId="549CE977" w14:textId="77777777" w:rsidR="00266532" w:rsidRPr="00D70E9A" w:rsidRDefault="00266532">
            <w:pPr>
              <w:rPr>
                <w:rFonts w:ascii="Arial Narrow" w:hAnsi="Arial Narrow" w:cs="Calibri"/>
                <w:color w:val="000000"/>
                <w:sz w:val="16"/>
                <w:szCs w:val="16"/>
              </w:rPr>
            </w:pPr>
          </w:p>
        </w:tc>
        <w:tc>
          <w:tcPr>
            <w:tcW w:w="0" w:type="auto"/>
            <w:tcBorders>
              <w:top w:val="nil"/>
              <w:left w:val="nil"/>
              <w:bottom w:val="nil"/>
              <w:right w:val="nil"/>
            </w:tcBorders>
            <w:noWrap/>
            <w:vAlign w:val="bottom"/>
          </w:tcPr>
          <w:p w14:paraId="22B55040"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KY962359</w:t>
            </w:r>
          </w:p>
        </w:tc>
        <w:tc>
          <w:tcPr>
            <w:tcW w:w="0" w:type="auto"/>
            <w:tcBorders>
              <w:top w:val="nil"/>
              <w:left w:val="nil"/>
              <w:bottom w:val="nil"/>
              <w:right w:val="nil"/>
            </w:tcBorders>
            <w:noWrap/>
            <w:vAlign w:val="bottom"/>
          </w:tcPr>
          <w:p w14:paraId="20D46ECF" w14:textId="77777777" w:rsidR="00266532" w:rsidRPr="00D70E9A" w:rsidRDefault="00266532">
            <w:pPr>
              <w:rPr>
                <w:rFonts w:ascii="Arial Narrow" w:hAnsi="Arial Narrow" w:cs="Calibri"/>
                <w:color w:val="000000"/>
                <w:sz w:val="16"/>
                <w:szCs w:val="16"/>
              </w:rPr>
            </w:pPr>
          </w:p>
        </w:tc>
        <w:tc>
          <w:tcPr>
            <w:tcW w:w="0" w:type="auto"/>
            <w:tcBorders>
              <w:top w:val="nil"/>
              <w:left w:val="nil"/>
              <w:bottom w:val="nil"/>
              <w:right w:val="nil"/>
            </w:tcBorders>
            <w:noWrap/>
            <w:vAlign w:val="bottom"/>
          </w:tcPr>
          <w:p w14:paraId="10ABC096"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NA15</w:t>
            </w:r>
          </w:p>
        </w:tc>
        <w:tc>
          <w:tcPr>
            <w:tcW w:w="0" w:type="auto"/>
            <w:tcBorders>
              <w:top w:val="nil"/>
              <w:left w:val="nil"/>
              <w:bottom w:val="nil"/>
              <w:right w:val="nil"/>
            </w:tcBorders>
            <w:noWrap/>
            <w:vAlign w:val="bottom"/>
          </w:tcPr>
          <w:p w14:paraId="2807F59D"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Australia</w:t>
            </w:r>
          </w:p>
        </w:tc>
        <w:tc>
          <w:tcPr>
            <w:tcW w:w="0" w:type="auto"/>
            <w:tcBorders>
              <w:top w:val="nil"/>
              <w:left w:val="nil"/>
              <w:bottom w:val="nil"/>
              <w:right w:val="nil"/>
            </w:tcBorders>
            <w:noWrap/>
            <w:vAlign w:val="bottom"/>
          </w:tcPr>
          <w:p w14:paraId="54664793" w14:textId="77777777" w:rsidR="00266532" w:rsidRPr="00D70E9A" w:rsidRDefault="00266532">
            <w:pPr>
              <w:rPr>
                <w:rFonts w:ascii="Arial Narrow" w:hAnsi="Arial Narrow" w:cs="Calibri"/>
                <w:color w:val="000000"/>
                <w:sz w:val="16"/>
                <w:szCs w:val="16"/>
              </w:rPr>
            </w:pPr>
            <w:r w:rsidRPr="00D70E9A">
              <w:rPr>
                <w:rFonts w:ascii="Arial Narrow" w:hAnsi="Arial Narrow" w:cs="Calibri"/>
                <w:i/>
                <w:color w:val="000000"/>
                <w:sz w:val="16"/>
                <w:szCs w:val="16"/>
              </w:rPr>
              <w:t>Oryza</w:t>
            </w:r>
            <w:r w:rsidRPr="00D70E9A">
              <w:rPr>
                <w:rFonts w:ascii="Arial Narrow" w:hAnsi="Arial Narrow" w:cs="Calibri"/>
                <w:color w:val="000000"/>
                <w:sz w:val="16"/>
                <w:szCs w:val="16"/>
              </w:rPr>
              <w:t xml:space="preserve"> sp. ‘Taxon B’</w:t>
            </w:r>
          </w:p>
        </w:tc>
      </w:tr>
      <w:tr w:rsidR="00266532" w:rsidRPr="00D70E9A" w14:paraId="3550C513" w14:textId="77777777" w:rsidTr="003F44B1">
        <w:trPr>
          <w:trHeight w:val="144"/>
        </w:trPr>
        <w:tc>
          <w:tcPr>
            <w:tcW w:w="0" w:type="auto"/>
            <w:tcBorders>
              <w:top w:val="nil"/>
              <w:left w:val="nil"/>
              <w:bottom w:val="nil"/>
              <w:right w:val="nil"/>
            </w:tcBorders>
            <w:noWrap/>
            <w:vAlign w:val="bottom"/>
          </w:tcPr>
          <w:p w14:paraId="640E9620" w14:textId="77777777" w:rsidR="00266532" w:rsidRPr="00D70E9A" w:rsidRDefault="00266532">
            <w:pPr>
              <w:rPr>
                <w:rFonts w:ascii="Arial Narrow" w:hAnsi="Arial Narrow" w:cs="Calibri"/>
                <w:color w:val="000000"/>
                <w:sz w:val="16"/>
                <w:szCs w:val="16"/>
              </w:rPr>
            </w:pPr>
          </w:p>
        </w:tc>
        <w:tc>
          <w:tcPr>
            <w:tcW w:w="0" w:type="auto"/>
            <w:tcBorders>
              <w:top w:val="nil"/>
              <w:left w:val="nil"/>
              <w:bottom w:val="nil"/>
              <w:right w:val="nil"/>
            </w:tcBorders>
            <w:noWrap/>
            <w:vAlign w:val="bottom"/>
          </w:tcPr>
          <w:p w14:paraId="1EA22DF5"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KY962360</w:t>
            </w:r>
          </w:p>
        </w:tc>
        <w:tc>
          <w:tcPr>
            <w:tcW w:w="0" w:type="auto"/>
            <w:tcBorders>
              <w:top w:val="nil"/>
              <w:left w:val="nil"/>
              <w:bottom w:val="nil"/>
              <w:right w:val="nil"/>
            </w:tcBorders>
            <w:noWrap/>
            <w:vAlign w:val="bottom"/>
          </w:tcPr>
          <w:p w14:paraId="4EC9CBCC" w14:textId="77777777" w:rsidR="00266532" w:rsidRPr="00D70E9A" w:rsidRDefault="00266532">
            <w:pPr>
              <w:rPr>
                <w:rFonts w:ascii="Arial Narrow" w:hAnsi="Arial Narrow" w:cs="Calibri"/>
                <w:color w:val="000000"/>
                <w:sz w:val="16"/>
                <w:szCs w:val="16"/>
              </w:rPr>
            </w:pPr>
          </w:p>
        </w:tc>
        <w:tc>
          <w:tcPr>
            <w:tcW w:w="0" w:type="auto"/>
            <w:tcBorders>
              <w:top w:val="nil"/>
              <w:left w:val="nil"/>
              <w:bottom w:val="nil"/>
              <w:right w:val="nil"/>
            </w:tcBorders>
            <w:noWrap/>
            <w:vAlign w:val="bottom"/>
          </w:tcPr>
          <w:p w14:paraId="2E9C2900"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NA16</w:t>
            </w:r>
          </w:p>
        </w:tc>
        <w:tc>
          <w:tcPr>
            <w:tcW w:w="0" w:type="auto"/>
            <w:tcBorders>
              <w:top w:val="nil"/>
              <w:left w:val="nil"/>
              <w:bottom w:val="nil"/>
              <w:right w:val="nil"/>
            </w:tcBorders>
            <w:noWrap/>
            <w:vAlign w:val="bottom"/>
          </w:tcPr>
          <w:p w14:paraId="37DDC150"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Australia</w:t>
            </w:r>
          </w:p>
        </w:tc>
        <w:tc>
          <w:tcPr>
            <w:tcW w:w="0" w:type="auto"/>
            <w:tcBorders>
              <w:top w:val="nil"/>
              <w:left w:val="nil"/>
              <w:bottom w:val="nil"/>
              <w:right w:val="nil"/>
            </w:tcBorders>
            <w:noWrap/>
            <w:vAlign w:val="bottom"/>
          </w:tcPr>
          <w:p w14:paraId="514DEB82" w14:textId="77777777" w:rsidR="00266532" w:rsidRPr="00D70E9A" w:rsidRDefault="00266532">
            <w:pPr>
              <w:rPr>
                <w:rFonts w:ascii="Arial Narrow" w:hAnsi="Arial Narrow" w:cs="Calibri"/>
                <w:color w:val="000000"/>
                <w:sz w:val="16"/>
                <w:szCs w:val="16"/>
              </w:rPr>
            </w:pPr>
            <w:r w:rsidRPr="00D70E9A">
              <w:rPr>
                <w:rFonts w:ascii="Arial Narrow" w:hAnsi="Arial Narrow" w:cs="Calibri"/>
                <w:i/>
                <w:color w:val="000000"/>
                <w:sz w:val="16"/>
                <w:szCs w:val="16"/>
              </w:rPr>
              <w:t xml:space="preserve">Oryza </w:t>
            </w:r>
            <w:r w:rsidRPr="00D70E9A">
              <w:rPr>
                <w:rFonts w:ascii="Arial Narrow" w:hAnsi="Arial Narrow" w:cs="Calibri"/>
                <w:color w:val="000000"/>
                <w:sz w:val="16"/>
                <w:szCs w:val="16"/>
              </w:rPr>
              <w:t>sp. ‘Taxon B’</w:t>
            </w:r>
          </w:p>
        </w:tc>
      </w:tr>
      <w:tr w:rsidR="00266532" w:rsidRPr="00D70E9A" w14:paraId="71868758" w14:textId="77777777" w:rsidTr="003F44B1">
        <w:trPr>
          <w:trHeight w:val="144"/>
        </w:trPr>
        <w:tc>
          <w:tcPr>
            <w:tcW w:w="0" w:type="auto"/>
            <w:tcBorders>
              <w:top w:val="nil"/>
              <w:left w:val="nil"/>
              <w:bottom w:val="nil"/>
              <w:right w:val="nil"/>
            </w:tcBorders>
            <w:noWrap/>
            <w:vAlign w:val="bottom"/>
          </w:tcPr>
          <w:p w14:paraId="76A5447D" w14:textId="77777777" w:rsidR="00266532" w:rsidRPr="00D70E9A" w:rsidRDefault="00266532">
            <w:pPr>
              <w:rPr>
                <w:rFonts w:ascii="Arial Narrow" w:hAnsi="Arial Narrow" w:cs="Calibri"/>
                <w:color w:val="000000"/>
                <w:sz w:val="16"/>
                <w:szCs w:val="16"/>
              </w:rPr>
            </w:pPr>
          </w:p>
        </w:tc>
        <w:tc>
          <w:tcPr>
            <w:tcW w:w="0" w:type="auto"/>
            <w:tcBorders>
              <w:top w:val="nil"/>
              <w:left w:val="nil"/>
              <w:bottom w:val="nil"/>
              <w:right w:val="nil"/>
            </w:tcBorders>
            <w:noWrap/>
            <w:vAlign w:val="bottom"/>
          </w:tcPr>
          <w:p w14:paraId="3D416067"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KY962361</w:t>
            </w:r>
          </w:p>
        </w:tc>
        <w:tc>
          <w:tcPr>
            <w:tcW w:w="0" w:type="auto"/>
            <w:tcBorders>
              <w:top w:val="nil"/>
              <w:left w:val="nil"/>
              <w:bottom w:val="nil"/>
              <w:right w:val="nil"/>
            </w:tcBorders>
            <w:noWrap/>
            <w:vAlign w:val="bottom"/>
          </w:tcPr>
          <w:p w14:paraId="101C25F7" w14:textId="77777777" w:rsidR="00266532" w:rsidRPr="00D70E9A" w:rsidRDefault="00266532">
            <w:pPr>
              <w:rPr>
                <w:rFonts w:ascii="Arial Narrow" w:hAnsi="Arial Narrow" w:cs="Calibri"/>
                <w:color w:val="000000"/>
                <w:sz w:val="16"/>
                <w:szCs w:val="16"/>
              </w:rPr>
            </w:pPr>
          </w:p>
        </w:tc>
        <w:tc>
          <w:tcPr>
            <w:tcW w:w="0" w:type="auto"/>
            <w:tcBorders>
              <w:top w:val="nil"/>
              <w:left w:val="nil"/>
              <w:bottom w:val="nil"/>
              <w:right w:val="nil"/>
            </w:tcBorders>
            <w:noWrap/>
            <w:vAlign w:val="bottom"/>
          </w:tcPr>
          <w:p w14:paraId="22E92057"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NA18</w:t>
            </w:r>
          </w:p>
        </w:tc>
        <w:tc>
          <w:tcPr>
            <w:tcW w:w="0" w:type="auto"/>
            <w:tcBorders>
              <w:top w:val="nil"/>
              <w:left w:val="nil"/>
              <w:bottom w:val="nil"/>
              <w:right w:val="nil"/>
            </w:tcBorders>
            <w:noWrap/>
            <w:vAlign w:val="bottom"/>
          </w:tcPr>
          <w:p w14:paraId="648A7881"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Australia</w:t>
            </w:r>
          </w:p>
        </w:tc>
        <w:tc>
          <w:tcPr>
            <w:tcW w:w="0" w:type="auto"/>
            <w:tcBorders>
              <w:top w:val="nil"/>
              <w:left w:val="nil"/>
              <w:bottom w:val="nil"/>
              <w:right w:val="nil"/>
            </w:tcBorders>
            <w:noWrap/>
            <w:vAlign w:val="bottom"/>
          </w:tcPr>
          <w:p w14:paraId="2F3DD0F8" w14:textId="77777777" w:rsidR="00266532" w:rsidRPr="00D70E9A" w:rsidRDefault="00266532">
            <w:pPr>
              <w:rPr>
                <w:rFonts w:ascii="Arial Narrow" w:hAnsi="Arial Narrow" w:cs="Calibri"/>
                <w:color w:val="000000"/>
                <w:sz w:val="16"/>
                <w:szCs w:val="16"/>
              </w:rPr>
            </w:pPr>
            <w:r w:rsidRPr="00D70E9A">
              <w:rPr>
                <w:rFonts w:ascii="Arial Narrow" w:hAnsi="Arial Narrow" w:cs="Calibri"/>
                <w:i/>
                <w:color w:val="000000"/>
                <w:sz w:val="16"/>
                <w:szCs w:val="16"/>
              </w:rPr>
              <w:t>Oryza</w:t>
            </w:r>
            <w:r w:rsidRPr="00D70E9A">
              <w:rPr>
                <w:rFonts w:ascii="Arial Narrow" w:hAnsi="Arial Narrow" w:cs="Calibri"/>
                <w:color w:val="000000"/>
                <w:sz w:val="16"/>
                <w:szCs w:val="16"/>
              </w:rPr>
              <w:t xml:space="preserve"> sp. ‘Taxon B’</w:t>
            </w:r>
          </w:p>
        </w:tc>
      </w:tr>
      <w:tr w:rsidR="00266532" w:rsidRPr="00D70E9A" w14:paraId="453CBC26" w14:textId="77777777" w:rsidTr="003F44B1">
        <w:trPr>
          <w:trHeight w:val="144"/>
        </w:trPr>
        <w:tc>
          <w:tcPr>
            <w:tcW w:w="0" w:type="auto"/>
            <w:tcBorders>
              <w:top w:val="nil"/>
              <w:left w:val="nil"/>
              <w:bottom w:val="nil"/>
              <w:right w:val="nil"/>
            </w:tcBorders>
            <w:noWrap/>
            <w:vAlign w:val="bottom"/>
          </w:tcPr>
          <w:p w14:paraId="51031F39" w14:textId="77777777" w:rsidR="00266532" w:rsidRPr="00D70E9A" w:rsidRDefault="00266532">
            <w:pPr>
              <w:rPr>
                <w:rFonts w:ascii="Arial Narrow" w:hAnsi="Arial Narrow" w:cs="Calibri"/>
                <w:color w:val="000000"/>
                <w:sz w:val="16"/>
                <w:szCs w:val="16"/>
              </w:rPr>
            </w:pPr>
          </w:p>
        </w:tc>
        <w:tc>
          <w:tcPr>
            <w:tcW w:w="0" w:type="auto"/>
            <w:tcBorders>
              <w:top w:val="nil"/>
              <w:left w:val="nil"/>
              <w:bottom w:val="nil"/>
              <w:right w:val="nil"/>
            </w:tcBorders>
            <w:noWrap/>
            <w:vAlign w:val="bottom"/>
          </w:tcPr>
          <w:p w14:paraId="7FD1A90B"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KY962362</w:t>
            </w:r>
          </w:p>
        </w:tc>
        <w:tc>
          <w:tcPr>
            <w:tcW w:w="0" w:type="auto"/>
            <w:tcBorders>
              <w:top w:val="nil"/>
              <w:left w:val="nil"/>
              <w:bottom w:val="nil"/>
              <w:right w:val="nil"/>
            </w:tcBorders>
            <w:noWrap/>
            <w:vAlign w:val="bottom"/>
          </w:tcPr>
          <w:p w14:paraId="294EF4F2" w14:textId="77777777" w:rsidR="00266532" w:rsidRPr="00D70E9A" w:rsidRDefault="00266532">
            <w:pPr>
              <w:rPr>
                <w:rFonts w:ascii="Arial Narrow" w:hAnsi="Arial Narrow" w:cs="Calibri"/>
                <w:color w:val="000000"/>
                <w:sz w:val="16"/>
                <w:szCs w:val="16"/>
              </w:rPr>
            </w:pPr>
          </w:p>
        </w:tc>
        <w:tc>
          <w:tcPr>
            <w:tcW w:w="0" w:type="auto"/>
            <w:tcBorders>
              <w:top w:val="nil"/>
              <w:left w:val="nil"/>
              <w:bottom w:val="nil"/>
              <w:right w:val="nil"/>
            </w:tcBorders>
            <w:noWrap/>
            <w:vAlign w:val="bottom"/>
          </w:tcPr>
          <w:p w14:paraId="5517BBC2"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NA22</w:t>
            </w:r>
          </w:p>
        </w:tc>
        <w:tc>
          <w:tcPr>
            <w:tcW w:w="0" w:type="auto"/>
            <w:tcBorders>
              <w:top w:val="nil"/>
              <w:left w:val="nil"/>
              <w:bottom w:val="nil"/>
              <w:right w:val="nil"/>
            </w:tcBorders>
            <w:noWrap/>
            <w:vAlign w:val="bottom"/>
          </w:tcPr>
          <w:p w14:paraId="0A8AE523"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Australia</w:t>
            </w:r>
          </w:p>
        </w:tc>
        <w:tc>
          <w:tcPr>
            <w:tcW w:w="0" w:type="auto"/>
            <w:tcBorders>
              <w:top w:val="nil"/>
              <w:left w:val="nil"/>
              <w:bottom w:val="nil"/>
              <w:right w:val="nil"/>
            </w:tcBorders>
            <w:noWrap/>
            <w:vAlign w:val="bottom"/>
          </w:tcPr>
          <w:p w14:paraId="0D851329" w14:textId="77777777" w:rsidR="00266532" w:rsidRPr="00D70E9A" w:rsidRDefault="00266532">
            <w:pPr>
              <w:rPr>
                <w:rFonts w:ascii="Arial Narrow" w:hAnsi="Arial Narrow" w:cs="Calibri"/>
                <w:color w:val="000000"/>
                <w:sz w:val="16"/>
                <w:szCs w:val="16"/>
              </w:rPr>
            </w:pPr>
            <w:r w:rsidRPr="00D70E9A">
              <w:rPr>
                <w:rFonts w:ascii="Arial Narrow" w:hAnsi="Arial Narrow" w:cs="Calibri"/>
                <w:i/>
                <w:color w:val="000000"/>
                <w:sz w:val="16"/>
                <w:szCs w:val="16"/>
              </w:rPr>
              <w:t>Oryza</w:t>
            </w:r>
            <w:r w:rsidRPr="00D70E9A">
              <w:rPr>
                <w:rFonts w:ascii="Arial Narrow" w:hAnsi="Arial Narrow" w:cs="Calibri"/>
                <w:color w:val="000000"/>
                <w:sz w:val="16"/>
                <w:szCs w:val="16"/>
              </w:rPr>
              <w:t xml:space="preserve"> sp. ‘Taxon B’</w:t>
            </w:r>
          </w:p>
        </w:tc>
      </w:tr>
      <w:tr w:rsidR="00266532" w:rsidRPr="00D70E9A" w14:paraId="11DB0561" w14:textId="77777777" w:rsidTr="003F44B1">
        <w:trPr>
          <w:trHeight w:val="144"/>
        </w:trPr>
        <w:tc>
          <w:tcPr>
            <w:tcW w:w="0" w:type="auto"/>
            <w:tcBorders>
              <w:top w:val="nil"/>
              <w:left w:val="nil"/>
              <w:bottom w:val="nil"/>
              <w:right w:val="nil"/>
            </w:tcBorders>
            <w:noWrap/>
            <w:vAlign w:val="bottom"/>
          </w:tcPr>
          <w:p w14:paraId="460AD6BF" w14:textId="77777777" w:rsidR="00266532" w:rsidRPr="00D70E9A" w:rsidRDefault="00266532">
            <w:pPr>
              <w:rPr>
                <w:rFonts w:ascii="Arial Narrow" w:hAnsi="Arial Narrow" w:cs="Calibri"/>
                <w:color w:val="000000"/>
                <w:sz w:val="16"/>
                <w:szCs w:val="16"/>
              </w:rPr>
            </w:pPr>
          </w:p>
        </w:tc>
        <w:tc>
          <w:tcPr>
            <w:tcW w:w="0" w:type="auto"/>
            <w:tcBorders>
              <w:top w:val="nil"/>
              <w:left w:val="nil"/>
              <w:bottom w:val="nil"/>
              <w:right w:val="nil"/>
            </w:tcBorders>
            <w:noWrap/>
            <w:vAlign w:val="bottom"/>
          </w:tcPr>
          <w:p w14:paraId="28DD282B"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KY962364</w:t>
            </w:r>
          </w:p>
        </w:tc>
        <w:tc>
          <w:tcPr>
            <w:tcW w:w="0" w:type="auto"/>
            <w:tcBorders>
              <w:top w:val="nil"/>
              <w:left w:val="nil"/>
              <w:bottom w:val="nil"/>
              <w:right w:val="nil"/>
            </w:tcBorders>
            <w:noWrap/>
            <w:vAlign w:val="bottom"/>
          </w:tcPr>
          <w:p w14:paraId="475AB7BD" w14:textId="77777777" w:rsidR="00266532" w:rsidRPr="00D70E9A" w:rsidRDefault="00266532">
            <w:pPr>
              <w:rPr>
                <w:rFonts w:ascii="Arial Narrow" w:hAnsi="Arial Narrow" w:cs="Calibri"/>
                <w:color w:val="000000"/>
                <w:sz w:val="16"/>
                <w:szCs w:val="16"/>
              </w:rPr>
            </w:pPr>
          </w:p>
        </w:tc>
        <w:tc>
          <w:tcPr>
            <w:tcW w:w="0" w:type="auto"/>
            <w:tcBorders>
              <w:top w:val="nil"/>
              <w:left w:val="nil"/>
              <w:bottom w:val="nil"/>
              <w:right w:val="nil"/>
            </w:tcBorders>
            <w:noWrap/>
            <w:vAlign w:val="bottom"/>
          </w:tcPr>
          <w:p w14:paraId="7E479763"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NA30</w:t>
            </w:r>
          </w:p>
        </w:tc>
        <w:tc>
          <w:tcPr>
            <w:tcW w:w="0" w:type="auto"/>
            <w:tcBorders>
              <w:top w:val="nil"/>
              <w:left w:val="nil"/>
              <w:bottom w:val="nil"/>
              <w:right w:val="nil"/>
            </w:tcBorders>
            <w:noWrap/>
            <w:vAlign w:val="bottom"/>
          </w:tcPr>
          <w:p w14:paraId="1B87A6FB"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Australia</w:t>
            </w:r>
          </w:p>
        </w:tc>
        <w:tc>
          <w:tcPr>
            <w:tcW w:w="0" w:type="auto"/>
            <w:tcBorders>
              <w:top w:val="nil"/>
              <w:left w:val="nil"/>
              <w:bottom w:val="nil"/>
              <w:right w:val="nil"/>
            </w:tcBorders>
            <w:noWrap/>
            <w:vAlign w:val="bottom"/>
          </w:tcPr>
          <w:p w14:paraId="3E1DA1F5" w14:textId="77777777" w:rsidR="00266532" w:rsidRPr="00D70E9A" w:rsidRDefault="00266532">
            <w:pPr>
              <w:rPr>
                <w:rFonts w:ascii="Arial Narrow" w:hAnsi="Arial Narrow" w:cs="Calibri"/>
                <w:color w:val="000000"/>
                <w:sz w:val="16"/>
                <w:szCs w:val="16"/>
              </w:rPr>
            </w:pPr>
            <w:r w:rsidRPr="00D70E9A">
              <w:rPr>
                <w:rFonts w:ascii="Arial Narrow" w:hAnsi="Arial Narrow" w:cs="Calibri"/>
                <w:i/>
                <w:color w:val="000000"/>
                <w:sz w:val="16"/>
                <w:szCs w:val="16"/>
              </w:rPr>
              <w:t>Oryza</w:t>
            </w:r>
            <w:r w:rsidRPr="00D70E9A">
              <w:rPr>
                <w:rFonts w:ascii="Arial Narrow" w:hAnsi="Arial Narrow" w:cs="Calibri"/>
                <w:color w:val="000000"/>
                <w:sz w:val="16"/>
                <w:szCs w:val="16"/>
              </w:rPr>
              <w:t xml:space="preserve"> sp. ‘Taxon B’</w:t>
            </w:r>
          </w:p>
        </w:tc>
      </w:tr>
      <w:tr w:rsidR="00266532" w:rsidRPr="00D70E9A" w14:paraId="4F8EF404" w14:textId="77777777" w:rsidTr="003F44B1">
        <w:trPr>
          <w:trHeight w:val="144"/>
        </w:trPr>
        <w:tc>
          <w:tcPr>
            <w:tcW w:w="0" w:type="auto"/>
            <w:tcBorders>
              <w:top w:val="nil"/>
              <w:left w:val="nil"/>
              <w:bottom w:val="nil"/>
              <w:right w:val="nil"/>
            </w:tcBorders>
            <w:noWrap/>
            <w:vAlign w:val="bottom"/>
          </w:tcPr>
          <w:p w14:paraId="1A6A17C2" w14:textId="77777777" w:rsidR="00266532" w:rsidRPr="00D70E9A" w:rsidRDefault="00266532">
            <w:pPr>
              <w:rPr>
                <w:rFonts w:ascii="Arial Narrow" w:hAnsi="Arial Narrow" w:cs="Calibri"/>
                <w:color w:val="000000"/>
                <w:sz w:val="16"/>
                <w:szCs w:val="16"/>
              </w:rPr>
            </w:pPr>
          </w:p>
        </w:tc>
        <w:tc>
          <w:tcPr>
            <w:tcW w:w="0" w:type="auto"/>
            <w:tcBorders>
              <w:top w:val="nil"/>
              <w:left w:val="nil"/>
              <w:bottom w:val="nil"/>
              <w:right w:val="nil"/>
            </w:tcBorders>
            <w:noWrap/>
            <w:vAlign w:val="bottom"/>
          </w:tcPr>
          <w:p w14:paraId="731E25D2"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KY962363</w:t>
            </w:r>
          </w:p>
        </w:tc>
        <w:tc>
          <w:tcPr>
            <w:tcW w:w="0" w:type="auto"/>
            <w:tcBorders>
              <w:top w:val="nil"/>
              <w:left w:val="nil"/>
              <w:bottom w:val="nil"/>
              <w:right w:val="nil"/>
            </w:tcBorders>
            <w:noWrap/>
            <w:vAlign w:val="bottom"/>
          </w:tcPr>
          <w:p w14:paraId="669DD9E7" w14:textId="77777777" w:rsidR="00266532" w:rsidRPr="00D70E9A" w:rsidRDefault="00266532">
            <w:pPr>
              <w:rPr>
                <w:rFonts w:ascii="Arial Narrow" w:hAnsi="Arial Narrow" w:cs="Calibri"/>
                <w:color w:val="000000"/>
                <w:sz w:val="16"/>
                <w:szCs w:val="16"/>
              </w:rPr>
            </w:pPr>
          </w:p>
        </w:tc>
        <w:tc>
          <w:tcPr>
            <w:tcW w:w="0" w:type="auto"/>
            <w:tcBorders>
              <w:top w:val="nil"/>
              <w:left w:val="nil"/>
              <w:bottom w:val="nil"/>
              <w:right w:val="nil"/>
            </w:tcBorders>
            <w:noWrap/>
            <w:vAlign w:val="bottom"/>
          </w:tcPr>
          <w:p w14:paraId="50BD736B"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NA26</w:t>
            </w:r>
          </w:p>
        </w:tc>
        <w:tc>
          <w:tcPr>
            <w:tcW w:w="0" w:type="auto"/>
            <w:tcBorders>
              <w:top w:val="nil"/>
              <w:left w:val="nil"/>
              <w:bottom w:val="nil"/>
              <w:right w:val="nil"/>
            </w:tcBorders>
            <w:noWrap/>
            <w:vAlign w:val="bottom"/>
          </w:tcPr>
          <w:p w14:paraId="0F01BD6B"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Australia</w:t>
            </w:r>
          </w:p>
        </w:tc>
        <w:tc>
          <w:tcPr>
            <w:tcW w:w="0" w:type="auto"/>
            <w:tcBorders>
              <w:top w:val="nil"/>
              <w:left w:val="nil"/>
              <w:bottom w:val="nil"/>
              <w:right w:val="nil"/>
            </w:tcBorders>
            <w:noWrap/>
            <w:vAlign w:val="bottom"/>
          </w:tcPr>
          <w:p w14:paraId="50CC7AC7" w14:textId="77777777" w:rsidR="00266532" w:rsidRPr="00D70E9A" w:rsidRDefault="00266532">
            <w:pPr>
              <w:rPr>
                <w:rFonts w:ascii="Arial Narrow" w:hAnsi="Arial Narrow" w:cs="Calibri"/>
                <w:color w:val="000000"/>
                <w:sz w:val="16"/>
                <w:szCs w:val="16"/>
              </w:rPr>
            </w:pPr>
            <w:r w:rsidRPr="00D70E9A">
              <w:rPr>
                <w:rFonts w:ascii="Arial Narrow" w:hAnsi="Arial Narrow" w:cs="Calibri"/>
                <w:i/>
                <w:color w:val="000000"/>
                <w:sz w:val="16"/>
                <w:szCs w:val="16"/>
              </w:rPr>
              <w:t>Oryza</w:t>
            </w:r>
            <w:r w:rsidRPr="00D70E9A">
              <w:rPr>
                <w:rFonts w:ascii="Arial Narrow" w:hAnsi="Arial Narrow" w:cs="Calibri"/>
                <w:color w:val="000000"/>
                <w:sz w:val="16"/>
                <w:szCs w:val="16"/>
              </w:rPr>
              <w:t xml:space="preserve"> sp. ‘Taxon B’</w:t>
            </w:r>
          </w:p>
        </w:tc>
      </w:tr>
      <w:tr w:rsidR="00266532" w:rsidRPr="00D70E9A" w14:paraId="60660DAB" w14:textId="77777777" w:rsidTr="003F44B1">
        <w:trPr>
          <w:trHeight w:val="144"/>
        </w:trPr>
        <w:tc>
          <w:tcPr>
            <w:tcW w:w="0" w:type="auto"/>
            <w:tcBorders>
              <w:top w:val="nil"/>
              <w:left w:val="nil"/>
              <w:bottom w:val="nil"/>
              <w:right w:val="nil"/>
            </w:tcBorders>
            <w:noWrap/>
            <w:vAlign w:val="bottom"/>
          </w:tcPr>
          <w:p w14:paraId="3A34217C" w14:textId="77777777" w:rsidR="00266532" w:rsidRPr="00D70E9A" w:rsidRDefault="00266532">
            <w:pPr>
              <w:rPr>
                <w:rFonts w:ascii="Arial Narrow" w:hAnsi="Arial Narrow" w:cs="Calibri"/>
                <w:color w:val="000000"/>
                <w:sz w:val="16"/>
                <w:szCs w:val="16"/>
              </w:rPr>
            </w:pPr>
          </w:p>
        </w:tc>
        <w:tc>
          <w:tcPr>
            <w:tcW w:w="0" w:type="auto"/>
            <w:tcBorders>
              <w:top w:val="nil"/>
              <w:left w:val="nil"/>
              <w:bottom w:val="nil"/>
              <w:right w:val="nil"/>
            </w:tcBorders>
            <w:noWrap/>
            <w:vAlign w:val="bottom"/>
          </w:tcPr>
          <w:p w14:paraId="7CF55854"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KY962365</w:t>
            </w:r>
          </w:p>
        </w:tc>
        <w:tc>
          <w:tcPr>
            <w:tcW w:w="0" w:type="auto"/>
            <w:tcBorders>
              <w:top w:val="nil"/>
              <w:left w:val="nil"/>
              <w:bottom w:val="nil"/>
              <w:right w:val="nil"/>
            </w:tcBorders>
            <w:noWrap/>
            <w:vAlign w:val="bottom"/>
          </w:tcPr>
          <w:p w14:paraId="6B4A76E3" w14:textId="77777777" w:rsidR="00266532" w:rsidRPr="00D70E9A" w:rsidRDefault="00266532">
            <w:pPr>
              <w:rPr>
                <w:rFonts w:ascii="Arial Narrow" w:hAnsi="Arial Narrow" w:cs="Calibri"/>
                <w:color w:val="000000"/>
                <w:sz w:val="16"/>
                <w:szCs w:val="16"/>
              </w:rPr>
            </w:pPr>
          </w:p>
        </w:tc>
        <w:tc>
          <w:tcPr>
            <w:tcW w:w="0" w:type="auto"/>
            <w:tcBorders>
              <w:top w:val="nil"/>
              <w:left w:val="nil"/>
              <w:bottom w:val="nil"/>
              <w:right w:val="nil"/>
            </w:tcBorders>
            <w:noWrap/>
            <w:vAlign w:val="bottom"/>
          </w:tcPr>
          <w:p w14:paraId="22BFE3B8"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NA49</w:t>
            </w:r>
          </w:p>
        </w:tc>
        <w:tc>
          <w:tcPr>
            <w:tcW w:w="0" w:type="auto"/>
            <w:tcBorders>
              <w:top w:val="nil"/>
              <w:left w:val="nil"/>
              <w:bottom w:val="nil"/>
              <w:right w:val="nil"/>
            </w:tcBorders>
            <w:noWrap/>
            <w:vAlign w:val="bottom"/>
          </w:tcPr>
          <w:p w14:paraId="368FCA0F"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Australia</w:t>
            </w:r>
          </w:p>
        </w:tc>
        <w:tc>
          <w:tcPr>
            <w:tcW w:w="0" w:type="auto"/>
            <w:tcBorders>
              <w:top w:val="nil"/>
              <w:left w:val="nil"/>
              <w:bottom w:val="nil"/>
              <w:right w:val="nil"/>
            </w:tcBorders>
            <w:noWrap/>
            <w:vAlign w:val="bottom"/>
          </w:tcPr>
          <w:p w14:paraId="45476E7A" w14:textId="77777777" w:rsidR="00266532" w:rsidRPr="00D70E9A" w:rsidRDefault="00266532">
            <w:pPr>
              <w:rPr>
                <w:rFonts w:ascii="Arial Narrow" w:hAnsi="Arial Narrow" w:cs="Calibri"/>
                <w:color w:val="000000"/>
                <w:sz w:val="16"/>
                <w:szCs w:val="16"/>
              </w:rPr>
            </w:pPr>
            <w:r w:rsidRPr="00D70E9A">
              <w:rPr>
                <w:rFonts w:ascii="Arial Narrow" w:hAnsi="Arial Narrow" w:cs="Calibri"/>
                <w:i/>
                <w:color w:val="000000"/>
                <w:sz w:val="16"/>
                <w:szCs w:val="16"/>
              </w:rPr>
              <w:t>Oryza</w:t>
            </w:r>
            <w:r w:rsidRPr="00D70E9A">
              <w:rPr>
                <w:rFonts w:ascii="Arial Narrow" w:hAnsi="Arial Narrow" w:cs="Calibri"/>
                <w:color w:val="000000"/>
                <w:sz w:val="16"/>
                <w:szCs w:val="16"/>
              </w:rPr>
              <w:t xml:space="preserve"> sp. ‘Taxon A’</w:t>
            </w:r>
          </w:p>
        </w:tc>
      </w:tr>
      <w:tr w:rsidR="00266532" w:rsidRPr="00D70E9A" w14:paraId="6024B6D4" w14:textId="77777777" w:rsidTr="003F44B1">
        <w:trPr>
          <w:trHeight w:val="144"/>
        </w:trPr>
        <w:tc>
          <w:tcPr>
            <w:tcW w:w="0" w:type="auto"/>
            <w:tcBorders>
              <w:top w:val="nil"/>
              <w:left w:val="nil"/>
              <w:bottom w:val="nil"/>
              <w:right w:val="nil"/>
            </w:tcBorders>
            <w:noWrap/>
            <w:vAlign w:val="bottom"/>
          </w:tcPr>
          <w:p w14:paraId="462740AC" w14:textId="77777777" w:rsidR="00266532" w:rsidRPr="00D70E9A" w:rsidRDefault="00266532">
            <w:pPr>
              <w:rPr>
                <w:rFonts w:ascii="Arial Narrow" w:hAnsi="Arial Narrow" w:cs="Calibri"/>
                <w:color w:val="000000"/>
                <w:sz w:val="16"/>
                <w:szCs w:val="16"/>
              </w:rPr>
            </w:pPr>
          </w:p>
        </w:tc>
        <w:tc>
          <w:tcPr>
            <w:tcW w:w="0" w:type="auto"/>
            <w:tcBorders>
              <w:top w:val="nil"/>
              <w:left w:val="nil"/>
              <w:bottom w:val="nil"/>
              <w:right w:val="nil"/>
            </w:tcBorders>
            <w:noWrap/>
            <w:vAlign w:val="bottom"/>
          </w:tcPr>
          <w:p w14:paraId="6AE8E15F"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KY962366</w:t>
            </w:r>
          </w:p>
        </w:tc>
        <w:tc>
          <w:tcPr>
            <w:tcW w:w="0" w:type="auto"/>
            <w:tcBorders>
              <w:top w:val="nil"/>
              <w:left w:val="nil"/>
              <w:bottom w:val="nil"/>
              <w:right w:val="nil"/>
            </w:tcBorders>
            <w:noWrap/>
            <w:vAlign w:val="bottom"/>
          </w:tcPr>
          <w:p w14:paraId="031AE005" w14:textId="77777777" w:rsidR="00266532" w:rsidRPr="00D70E9A" w:rsidRDefault="00266532">
            <w:pPr>
              <w:rPr>
                <w:rFonts w:ascii="Arial Narrow" w:hAnsi="Arial Narrow" w:cs="Calibri"/>
                <w:color w:val="000000"/>
                <w:sz w:val="16"/>
                <w:szCs w:val="16"/>
              </w:rPr>
            </w:pPr>
          </w:p>
        </w:tc>
        <w:tc>
          <w:tcPr>
            <w:tcW w:w="0" w:type="auto"/>
            <w:tcBorders>
              <w:top w:val="nil"/>
              <w:left w:val="nil"/>
              <w:bottom w:val="nil"/>
              <w:right w:val="nil"/>
            </w:tcBorders>
            <w:noWrap/>
            <w:vAlign w:val="bottom"/>
          </w:tcPr>
          <w:p w14:paraId="3910BF83"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NA52</w:t>
            </w:r>
          </w:p>
        </w:tc>
        <w:tc>
          <w:tcPr>
            <w:tcW w:w="0" w:type="auto"/>
            <w:tcBorders>
              <w:top w:val="nil"/>
              <w:left w:val="nil"/>
              <w:bottom w:val="nil"/>
              <w:right w:val="nil"/>
            </w:tcBorders>
            <w:noWrap/>
            <w:vAlign w:val="bottom"/>
          </w:tcPr>
          <w:p w14:paraId="528FD810"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Australia</w:t>
            </w:r>
          </w:p>
        </w:tc>
        <w:tc>
          <w:tcPr>
            <w:tcW w:w="0" w:type="auto"/>
            <w:tcBorders>
              <w:top w:val="nil"/>
              <w:left w:val="nil"/>
              <w:bottom w:val="nil"/>
              <w:right w:val="nil"/>
            </w:tcBorders>
            <w:noWrap/>
            <w:vAlign w:val="bottom"/>
          </w:tcPr>
          <w:p w14:paraId="7360B5A0" w14:textId="77777777" w:rsidR="00266532" w:rsidRPr="00D70E9A" w:rsidRDefault="00266532">
            <w:pPr>
              <w:rPr>
                <w:rFonts w:ascii="Arial Narrow" w:hAnsi="Arial Narrow" w:cs="Calibri"/>
                <w:color w:val="000000"/>
                <w:sz w:val="16"/>
                <w:szCs w:val="16"/>
              </w:rPr>
            </w:pPr>
            <w:r w:rsidRPr="00D70E9A">
              <w:rPr>
                <w:rFonts w:ascii="Arial Narrow" w:hAnsi="Arial Narrow" w:cs="Calibri"/>
                <w:i/>
                <w:color w:val="000000"/>
                <w:sz w:val="16"/>
                <w:szCs w:val="16"/>
              </w:rPr>
              <w:t>Oryza</w:t>
            </w:r>
            <w:r w:rsidRPr="00D70E9A">
              <w:rPr>
                <w:rFonts w:ascii="Arial Narrow" w:hAnsi="Arial Narrow" w:cs="Calibri"/>
                <w:color w:val="000000"/>
                <w:sz w:val="16"/>
                <w:szCs w:val="16"/>
              </w:rPr>
              <w:t xml:space="preserve"> sp. ‘Taxon A’</w:t>
            </w:r>
          </w:p>
        </w:tc>
      </w:tr>
      <w:tr w:rsidR="00266532" w:rsidRPr="00D70E9A" w14:paraId="563BC9CF" w14:textId="77777777" w:rsidTr="003F44B1">
        <w:trPr>
          <w:trHeight w:val="144"/>
        </w:trPr>
        <w:tc>
          <w:tcPr>
            <w:tcW w:w="0" w:type="auto"/>
            <w:tcBorders>
              <w:top w:val="nil"/>
              <w:left w:val="nil"/>
              <w:bottom w:val="nil"/>
              <w:right w:val="nil"/>
            </w:tcBorders>
            <w:noWrap/>
            <w:vAlign w:val="bottom"/>
          </w:tcPr>
          <w:p w14:paraId="7B86DF05" w14:textId="77777777" w:rsidR="00266532" w:rsidRPr="00D70E9A" w:rsidRDefault="00266532">
            <w:pPr>
              <w:rPr>
                <w:rFonts w:ascii="Arial Narrow" w:hAnsi="Arial Narrow" w:cs="Calibri"/>
                <w:color w:val="000000"/>
                <w:sz w:val="16"/>
                <w:szCs w:val="16"/>
              </w:rPr>
            </w:pPr>
          </w:p>
        </w:tc>
        <w:tc>
          <w:tcPr>
            <w:tcW w:w="0" w:type="auto"/>
            <w:tcBorders>
              <w:top w:val="nil"/>
              <w:left w:val="nil"/>
              <w:bottom w:val="nil"/>
              <w:right w:val="nil"/>
            </w:tcBorders>
            <w:noWrap/>
            <w:vAlign w:val="bottom"/>
          </w:tcPr>
          <w:p w14:paraId="0026B443"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KY962367</w:t>
            </w:r>
          </w:p>
        </w:tc>
        <w:tc>
          <w:tcPr>
            <w:tcW w:w="0" w:type="auto"/>
            <w:tcBorders>
              <w:top w:val="nil"/>
              <w:left w:val="nil"/>
              <w:bottom w:val="nil"/>
              <w:right w:val="nil"/>
            </w:tcBorders>
            <w:noWrap/>
            <w:vAlign w:val="bottom"/>
          </w:tcPr>
          <w:p w14:paraId="67DE221D" w14:textId="77777777" w:rsidR="00266532" w:rsidRPr="00D70E9A" w:rsidRDefault="00266532">
            <w:pPr>
              <w:rPr>
                <w:rFonts w:ascii="Arial Narrow" w:hAnsi="Arial Narrow" w:cs="Calibri"/>
                <w:color w:val="000000"/>
                <w:sz w:val="16"/>
                <w:szCs w:val="16"/>
              </w:rPr>
            </w:pPr>
          </w:p>
        </w:tc>
        <w:tc>
          <w:tcPr>
            <w:tcW w:w="0" w:type="auto"/>
            <w:tcBorders>
              <w:top w:val="nil"/>
              <w:left w:val="nil"/>
              <w:bottom w:val="nil"/>
              <w:right w:val="nil"/>
            </w:tcBorders>
            <w:noWrap/>
            <w:vAlign w:val="bottom"/>
          </w:tcPr>
          <w:p w14:paraId="4FCFA015"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NA53</w:t>
            </w:r>
          </w:p>
        </w:tc>
        <w:tc>
          <w:tcPr>
            <w:tcW w:w="0" w:type="auto"/>
            <w:tcBorders>
              <w:top w:val="nil"/>
              <w:left w:val="nil"/>
              <w:bottom w:val="nil"/>
              <w:right w:val="nil"/>
            </w:tcBorders>
            <w:noWrap/>
            <w:vAlign w:val="bottom"/>
          </w:tcPr>
          <w:p w14:paraId="6B3D1CEB"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Australia</w:t>
            </w:r>
          </w:p>
        </w:tc>
        <w:tc>
          <w:tcPr>
            <w:tcW w:w="0" w:type="auto"/>
            <w:tcBorders>
              <w:top w:val="nil"/>
              <w:left w:val="nil"/>
              <w:bottom w:val="nil"/>
              <w:right w:val="nil"/>
            </w:tcBorders>
            <w:noWrap/>
            <w:vAlign w:val="bottom"/>
          </w:tcPr>
          <w:p w14:paraId="228B54AA" w14:textId="77777777" w:rsidR="00266532" w:rsidRPr="00D70E9A" w:rsidRDefault="00266532">
            <w:pPr>
              <w:rPr>
                <w:rFonts w:ascii="Arial Narrow" w:hAnsi="Arial Narrow" w:cs="Calibri"/>
                <w:color w:val="000000"/>
                <w:sz w:val="16"/>
                <w:szCs w:val="16"/>
              </w:rPr>
            </w:pPr>
            <w:r w:rsidRPr="00D70E9A">
              <w:rPr>
                <w:rFonts w:ascii="Arial Narrow" w:hAnsi="Arial Narrow" w:cs="Calibri"/>
                <w:i/>
                <w:color w:val="000000"/>
                <w:sz w:val="16"/>
                <w:szCs w:val="16"/>
              </w:rPr>
              <w:t>Oryza</w:t>
            </w:r>
            <w:r w:rsidRPr="00D70E9A">
              <w:rPr>
                <w:rFonts w:ascii="Arial Narrow" w:hAnsi="Arial Narrow" w:cs="Calibri"/>
                <w:color w:val="000000"/>
                <w:sz w:val="16"/>
                <w:szCs w:val="16"/>
              </w:rPr>
              <w:t xml:space="preserve"> sp. ‘Taxon A’</w:t>
            </w:r>
          </w:p>
        </w:tc>
      </w:tr>
      <w:tr w:rsidR="00266532" w:rsidRPr="00D70E9A" w14:paraId="3EA289EC" w14:textId="77777777" w:rsidTr="003F44B1">
        <w:trPr>
          <w:trHeight w:val="144"/>
        </w:trPr>
        <w:tc>
          <w:tcPr>
            <w:tcW w:w="0" w:type="auto"/>
            <w:tcBorders>
              <w:top w:val="nil"/>
              <w:left w:val="nil"/>
              <w:bottom w:val="nil"/>
              <w:right w:val="nil"/>
            </w:tcBorders>
            <w:noWrap/>
            <w:vAlign w:val="bottom"/>
          </w:tcPr>
          <w:p w14:paraId="4EB9F20D" w14:textId="77777777" w:rsidR="00266532" w:rsidRPr="00D70E9A" w:rsidRDefault="00266532">
            <w:pPr>
              <w:rPr>
                <w:rFonts w:ascii="Arial Narrow" w:hAnsi="Arial Narrow" w:cs="Calibri"/>
                <w:color w:val="000000"/>
                <w:sz w:val="16"/>
                <w:szCs w:val="16"/>
              </w:rPr>
            </w:pPr>
          </w:p>
        </w:tc>
        <w:tc>
          <w:tcPr>
            <w:tcW w:w="0" w:type="auto"/>
            <w:tcBorders>
              <w:top w:val="nil"/>
              <w:left w:val="nil"/>
              <w:bottom w:val="nil"/>
              <w:right w:val="nil"/>
            </w:tcBorders>
            <w:noWrap/>
            <w:vAlign w:val="bottom"/>
          </w:tcPr>
          <w:p w14:paraId="4E87AD1F"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KY962368</w:t>
            </w:r>
          </w:p>
        </w:tc>
        <w:tc>
          <w:tcPr>
            <w:tcW w:w="0" w:type="auto"/>
            <w:tcBorders>
              <w:top w:val="nil"/>
              <w:left w:val="nil"/>
              <w:bottom w:val="nil"/>
              <w:right w:val="nil"/>
            </w:tcBorders>
            <w:noWrap/>
            <w:vAlign w:val="bottom"/>
          </w:tcPr>
          <w:p w14:paraId="46095448" w14:textId="77777777" w:rsidR="00266532" w:rsidRPr="00D70E9A" w:rsidRDefault="00266532">
            <w:pPr>
              <w:rPr>
                <w:rFonts w:ascii="Arial Narrow" w:hAnsi="Arial Narrow" w:cs="Calibri"/>
                <w:color w:val="000000"/>
                <w:sz w:val="16"/>
                <w:szCs w:val="16"/>
              </w:rPr>
            </w:pPr>
          </w:p>
        </w:tc>
        <w:tc>
          <w:tcPr>
            <w:tcW w:w="0" w:type="auto"/>
            <w:tcBorders>
              <w:top w:val="nil"/>
              <w:left w:val="nil"/>
              <w:bottom w:val="nil"/>
              <w:right w:val="nil"/>
            </w:tcBorders>
            <w:noWrap/>
            <w:vAlign w:val="bottom"/>
          </w:tcPr>
          <w:p w14:paraId="6EF315B6"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NA55</w:t>
            </w:r>
          </w:p>
        </w:tc>
        <w:tc>
          <w:tcPr>
            <w:tcW w:w="0" w:type="auto"/>
            <w:tcBorders>
              <w:top w:val="nil"/>
              <w:left w:val="nil"/>
              <w:bottom w:val="nil"/>
              <w:right w:val="nil"/>
            </w:tcBorders>
            <w:noWrap/>
            <w:vAlign w:val="bottom"/>
          </w:tcPr>
          <w:p w14:paraId="7E94D2DC"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Australia</w:t>
            </w:r>
          </w:p>
        </w:tc>
        <w:tc>
          <w:tcPr>
            <w:tcW w:w="0" w:type="auto"/>
            <w:tcBorders>
              <w:top w:val="nil"/>
              <w:left w:val="nil"/>
              <w:bottom w:val="nil"/>
              <w:right w:val="nil"/>
            </w:tcBorders>
            <w:noWrap/>
            <w:vAlign w:val="bottom"/>
          </w:tcPr>
          <w:p w14:paraId="2E6A49EB" w14:textId="77777777" w:rsidR="00266532" w:rsidRPr="00D70E9A" w:rsidRDefault="00266532">
            <w:pPr>
              <w:rPr>
                <w:rFonts w:ascii="Arial Narrow" w:hAnsi="Arial Narrow" w:cs="Calibri"/>
                <w:color w:val="000000"/>
                <w:sz w:val="16"/>
                <w:szCs w:val="16"/>
              </w:rPr>
            </w:pPr>
            <w:r w:rsidRPr="00D70E9A">
              <w:rPr>
                <w:rFonts w:ascii="Arial Narrow" w:hAnsi="Arial Narrow" w:cs="Calibri"/>
                <w:i/>
                <w:color w:val="000000"/>
                <w:sz w:val="16"/>
                <w:szCs w:val="16"/>
              </w:rPr>
              <w:t>Oryza</w:t>
            </w:r>
            <w:r w:rsidRPr="00D70E9A">
              <w:rPr>
                <w:rFonts w:ascii="Arial Narrow" w:hAnsi="Arial Narrow" w:cs="Calibri"/>
                <w:color w:val="000000"/>
                <w:sz w:val="16"/>
                <w:szCs w:val="16"/>
              </w:rPr>
              <w:t xml:space="preserve"> sp. ‘Taxon A’</w:t>
            </w:r>
          </w:p>
        </w:tc>
      </w:tr>
      <w:tr w:rsidR="00266532" w:rsidRPr="00D70E9A" w14:paraId="5B3739D0" w14:textId="77777777" w:rsidTr="003F44B1">
        <w:trPr>
          <w:trHeight w:val="144"/>
        </w:trPr>
        <w:tc>
          <w:tcPr>
            <w:tcW w:w="0" w:type="auto"/>
            <w:tcBorders>
              <w:top w:val="nil"/>
              <w:left w:val="nil"/>
              <w:bottom w:val="nil"/>
              <w:right w:val="nil"/>
            </w:tcBorders>
            <w:noWrap/>
            <w:vAlign w:val="bottom"/>
          </w:tcPr>
          <w:p w14:paraId="7C91FC7F" w14:textId="77777777" w:rsidR="00266532" w:rsidRPr="00D70E9A" w:rsidRDefault="00266532">
            <w:pPr>
              <w:rPr>
                <w:rFonts w:ascii="Arial Narrow" w:hAnsi="Arial Narrow" w:cs="Calibri"/>
                <w:color w:val="000000"/>
                <w:sz w:val="16"/>
                <w:szCs w:val="16"/>
              </w:rPr>
            </w:pPr>
          </w:p>
        </w:tc>
        <w:tc>
          <w:tcPr>
            <w:tcW w:w="0" w:type="auto"/>
            <w:tcBorders>
              <w:top w:val="nil"/>
              <w:left w:val="nil"/>
              <w:bottom w:val="nil"/>
              <w:right w:val="nil"/>
            </w:tcBorders>
            <w:noWrap/>
            <w:vAlign w:val="bottom"/>
          </w:tcPr>
          <w:p w14:paraId="07908535"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KY962369</w:t>
            </w:r>
          </w:p>
        </w:tc>
        <w:tc>
          <w:tcPr>
            <w:tcW w:w="0" w:type="auto"/>
            <w:tcBorders>
              <w:top w:val="nil"/>
              <w:left w:val="nil"/>
              <w:bottom w:val="nil"/>
              <w:right w:val="nil"/>
            </w:tcBorders>
            <w:noWrap/>
            <w:vAlign w:val="bottom"/>
          </w:tcPr>
          <w:p w14:paraId="4E52F97A" w14:textId="77777777" w:rsidR="00266532" w:rsidRPr="00D70E9A" w:rsidRDefault="00266532">
            <w:pPr>
              <w:rPr>
                <w:rFonts w:ascii="Arial Narrow" w:hAnsi="Arial Narrow" w:cs="Calibri"/>
                <w:color w:val="000000"/>
                <w:sz w:val="16"/>
                <w:szCs w:val="16"/>
              </w:rPr>
            </w:pPr>
          </w:p>
        </w:tc>
        <w:tc>
          <w:tcPr>
            <w:tcW w:w="0" w:type="auto"/>
            <w:tcBorders>
              <w:top w:val="nil"/>
              <w:left w:val="nil"/>
              <w:bottom w:val="nil"/>
              <w:right w:val="nil"/>
            </w:tcBorders>
            <w:noWrap/>
            <w:vAlign w:val="bottom"/>
          </w:tcPr>
          <w:p w14:paraId="60399223"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NA56</w:t>
            </w:r>
          </w:p>
        </w:tc>
        <w:tc>
          <w:tcPr>
            <w:tcW w:w="0" w:type="auto"/>
            <w:tcBorders>
              <w:top w:val="nil"/>
              <w:left w:val="nil"/>
              <w:bottom w:val="nil"/>
              <w:right w:val="nil"/>
            </w:tcBorders>
            <w:noWrap/>
            <w:vAlign w:val="bottom"/>
          </w:tcPr>
          <w:p w14:paraId="1BA83A3C"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Australia</w:t>
            </w:r>
          </w:p>
        </w:tc>
        <w:tc>
          <w:tcPr>
            <w:tcW w:w="0" w:type="auto"/>
            <w:tcBorders>
              <w:top w:val="nil"/>
              <w:left w:val="nil"/>
              <w:bottom w:val="nil"/>
              <w:right w:val="nil"/>
            </w:tcBorders>
            <w:noWrap/>
            <w:vAlign w:val="bottom"/>
          </w:tcPr>
          <w:p w14:paraId="1FCECA65" w14:textId="77777777" w:rsidR="00266532" w:rsidRPr="00D70E9A" w:rsidRDefault="00266532">
            <w:pPr>
              <w:rPr>
                <w:rFonts w:ascii="Arial Narrow" w:hAnsi="Arial Narrow" w:cs="Calibri"/>
                <w:color w:val="000000"/>
                <w:sz w:val="16"/>
                <w:szCs w:val="16"/>
              </w:rPr>
            </w:pPr>
            <w:r w:rsidRPr="00D70E9A">
              <w:rPr>
                <w:rFonts w:ascii="Arial Narrow" w:hAnsi="Arial Narrow" w:cs="Calibri"/>
                <w:i/>
                <w:color w:val="000000"/>
                <w:sz w:val="16"/>
                <w:szCs w:val="16"/>
              </w:rPr>
              <w:t>Oryza</w:t>
            </w:r>
            <w:r w:rsidRPr="00D70E9A">
              <w:rPr>
                <w:rFonts w:ascii="Arial Narrow" w:hAnsi="Arial Narrow" w:cs="Calibri"/>
                <w:color w:val="000000"/>
                <w:sz w:val="16"/>
                <w:szCs w:val="16"/>
              </w:rPr>
              <w:t xml:space="preserve"> sp. ‘Taxon A’</w:t>
            </w:r>
          </w:p>
        </w:tc>
      </w:tr>
      <w:tr w:rsidR="00266532" w:rsidRPr="00D70E9A" w14:paraId="559311D0" w14:textId="77777777" w:rsidTr="003F44B1">
        <w:trPr>
          <w:trHeight w:val="144"/>
        </w:trPr>
        <w:tc>
          <w:tcPr>
            <w:tcW w:w="0" w:type="auto"/>
            <w:tcBorders>
              <w:top w:val="nil"/>
              <w:left w:val="nil"/>
              <w:bottom w:val="nil"/>
              <w:right w:val="nil"/>
            </w:tcBorders>
            <w:noWrap/>
            <w:vAlign w:val="bottom"/>
          </w:tcPr>
          <w:p w14:paraId="70B1D872" w14:textId="77777777" w:rsidR="00266532" w:rsidRPr="00D70E9A" w:rsidRDefault="00266532">
            <w:pPr>
              <w:rPr>
                <w:rFonts w:ascii="Arial Narrow" w:hAnsi="Arial Narrow" w:cs="Calibri"/>
                <w:color w:val="000000"/>
                <w:sz w:val="16"/>
                <w:szCs w:val="16"/>
              </w:rPr>
            </w:pPr>
          </w:p>
        </w:tc>
        <w:tc>
          <w:tcPr>
            <w:tcW w:w="0" w:type="auto"/>
            <w:tcBorders>
              <w:top w:val="nil"/>
              <w:left w:val="nil"/>
              <w:bottom w:val="nil"/>
              <w:right w:val="nil"/>
            </w:tcBorders>
            <w:noWrap/>
            <w:vAlign w:val="bottom"/>
          </w:tcPr>
          <w:p w14:paraId="71C97F3A"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KY962370</w:t>
            </w:r>
          </w:p>
        </w:tc>
        <w:tc>
          <w:tcPr>
            <w:tcW w:w="0" w:type="auto"/>
            <w:tcBorders>
              <w:top w:val="nil"/>
              <w:left w:val="nil"/>
              <w:bottom w:val="nil"/>
              <w:right w:val="nil"/>
            </w:tcBorders>
            <w:noWrap/>
            <w:vAlign w:val="bottom"/>
          </w:tcPr>
          <w:p w14:paraId="5A22D0F9" w14:textId="77777777" w:rsidR="00266532" w:rsidRPr="00D70E9A" w:rsidRDefault="00266532">
            <w:pPr>
              <w:rPr>
                <w:rFonts w:ascii="Arial Narrow" w:hAnsi="Arial Narrow" w:cs="Calibri"/>
                <w:color w:val="000000"/>
                <w:sz w:val="16"/>
                <w:szCs w:val="16"/>
              </w:rPr>
            </w:pPr>
          </w:p>
        </w:tc>
        <w:tc>
          <w:tcPr>
            <w:tcW w:w="0" w:type="auto"/>
            <w:tcBorders>
              <w:top w:val="nil"/>
              <w:left w:val="nil"/>
              <w:bottom w:val="nil"/>
              <w:right w:val="nil"/>
            </w:tcBorders>
            <w:noWrap/>
            <w:vAlign w:val="bottom"/>
          </w:tcPr>
          <w:p w14:paraId="04B7D8DF"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NA57</w:t>
            </w:r>
          </w:p>
        </w:tc>
        <w:tc>
          <w:tcPr>
            <w:tcW w:w="0" w:type="auto"/>
            <w:tcBorders>
              <w:top w:val="nil"/>
              <w:left w:val="nil"/>
              <w:bottom w:val="nil"/>
              <w:right w:val="nil"/>
            </w:tcBorders>
            <w:noWrap/>
            <w:vAlign w:val="bottom"/>
          </w:tcPr>
          <w:p w14:paraId="1C079285"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Australia</w:t>
            </w:r>
          </w:p>
        </w:tc>
        <w:tc>
          <w:tcPr>
            <w:tcW w:w="0" w:type="auto"/>
            <w:tcBorders>
              <w:top w:val="nil"/>
              <w:left w:val="nil"/>
              <w:bottom w:val="nil"/>
              <w:right w:val="nil"/>
            </w:tcBorders>
            <w:noWrap/>
            <w:vAlign w:val="bottom"/>
          </w:tcPr>
          <w:p w14:paraId="698CB1EF" w14:textId="77777777" w:rsidR="00266532" w:rsidRPr="00D70E9A" w:rsidRDefault="00266532">
            <w:pPr>
              <w:rPr>
                <w:rFonts w:ascii="Arial Narrow" w:hAnsi="Arial Narrow" w:cs="Calibri"/>
                <w:color w:val="000000"/>
                <w:sz w:val="16"/>
                <w:szCs w:val="16"/>
              </w:rPr>
            </w:pPr>
            <w:r w:rsidRPr="00D70E9A">
              <w:rPr>
                <w:rFonts w:ascii="Arial Narrow" w:hAnsi="Arial Narrow" w:cs="Calibri"/>
                <w:i/>
                <w:color w:val="000000"/>
                <w:sz w:val="16"/>
                <w:szCs w:val="16"/>
              </w:rPr>
              <w:t>Oryza</w:t>
            </w:r>
            <w:r w:rsidRPr="00D70E9A">
              <w:rPr>
                <w:rFonts w:ascii="Arial Narrow" w:hAnsi="Arial Narrow" w:cs="Calibri"/>
                <w:color w:val="000000"/>
                <w:sz w:val="16"/>
                <w:szCs w:val="16"/>
              </w:rPr>
              <w:t xml:space="preserve"> sp. ‘Taxon A’</w:t>
            </w:r>
          </w:p>
        </w:tc>
      </w:tr>
      <w:tr w:rsidR="00266532" w:rsidRPr="00D70E9A" w14:paraId="0E5D6C9C" w14:textId="77777777" w:rsidTr="003F44B1">
        <w:trPr>
          <w:trHeight w:val="144"/>
        </w:trPr>
        <w:tc>
          <w:tcPr>
            <w:tcW w:w="0" w:type="auto"/>
            <w:tcBorders>
              <w:top w:val="nil"/>
              <w:left w:val="nil"/>
              <w:bottom w:val="nil"/>
              <w:right w:val="nil"/>
            </w:tcBorders>
            <w:noWrap/>
            <w:vAlign w:val="bottom"/>
          </w:tcPr>
          <w:p w14:paraId="061F394C" w14:textId="77777777" w:rsidR="00266532" w:rsidRPr="00D70E9A" w:rsidRDefault="00266532">
            <w:pPr>
              <w:rPr>
                <w:rFonts w:ascii="Arial Narrow" w:hAnsi="Arial Narrow" w:cs="Calibri"/>
                <w:color w:val="000000"/>
                <w:sz w:val="16"/>
                <w:szCs w:val="16"/>
              </w:rPr>
            </w:pPr>
          </w:p>
        </w:tc>
        <w:tc>
          <w:tcPr>
            <w:tcW w:w="0" w:type="auto"/>
            <w:tcBorders>
              <w:top w:val="nil"/>
              <w:left w:val="nil"/>
              <w:bottom w:val="nil"/>
              <w:right w:val="nil"/>
            </w:tcBorders>
            <w:noWrap/>
            <w:vAlign w:val="bottom"/>
          </w:tcPr>
          <w:p w14:paraId="76E5DF30"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KY962371</w:t>
            </w:r>
          </w:p>
        </w:tc>
        <w:tc>
          <w:tcPr>
            <w:tcW w:w="0" w:type="auto"/>
            <w:tcBorders>
              <w:top w:val="nil"/>
              <w:left w:val="nil"/>
              <w:bottom w:val="nil"/>
              <w:right w:val="nil"/>
            </w:tcBorders>
            <w:noWrap/>
            <w:vAlign w:val="bottom"/>
          </w:tcPr>
          <w:p w14:paraId="6BB038AF" w14:textId="77777777" w:rsidR="00266532" w:rsidRPr="00D70E9A" w:rsidRDefault="00266532">
            <w:pPr>
              <w:rPr>
                <w:rFonts w:ascii="Arial Narrow" w:hAnsi="Arial Narrow" w:cs="Calibri"/>
                <w:color w:val="000000"/>
                <w:sz w:val="16"/>
                <w:szCs w:val="16"/>
              </w:rPr>
            </w:pPr>
          </w:p>
        </w:tc>
        <w:tc>
          <w:tcPr>
            <w:tcW w:w="0" w:type="auto"/>
            <w:tcBorders>
              <w:top w:val="nil"/>
              <w:left w:val="nil"/>
              <w:bottom w:val="nil"/>
              <w:right w:val="nil"/>
            </w:tcBorders>
            <w:noWrap/>
            <w:vAlign w:val="bottom"/>
          </w:tcPr>
          <w:p w14:paraId="627B8257"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NA59</w:t>
            </w:r>
          </w:p>
        </w:tc>
        <w:tc>
          <w:tcPr>
            <w:tcW w:w="0" w:type="auto"/>
            <w:tcBorders>
              <w:top w:val="nil"/>
              <w:left w:val="nil"/>
              <w:bottom w:val="nil"/>
              <w:right w:val="nil"/>
            </w:tcBorders>
            <w:noWrap/>
            <w:vAlign w:val="bottom"/>
          </w:tcPr>
          <w:p w14:paraId="37442BAF"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Australia</w:t>
            </w:r>
          </w:p>
        </w:tc>
        <w:tc>
          <w:tcPr>
            <w:tcW w:w="0" w:type="auto"/>
            <w:tcBorders>
              <w:top w:val="nil"/>
              <w:left w:val="nil"/>
              <w:bottom w:val="nil"/>
              <w:right w:val="nil"/>
            </w:tcBorders>
            <w:noWrap/>
            <w:vAlign w:val="bottom"/>
          </w:tcPr>
          <w:p w14:paraId="4D4C9783" w14:textId="77777777" w:rsidR="00266532" w:rsidRPr="00D70E9A" w:rsidRDefault="00266532">
            <w:pPr>
              <w:rPr>
                <w:rFonts w:ascii="Arial Narrow" w:hAnsi="Arial Narrow" w:cs="Calibri"/>
                <w:color w:val="000000"/>
                <w:sz w:val="16"/>
                <w:szCs w:val="16"/>
              </w:rPr>
            </w:pPr>
            <w:r w:rsidRPr="00D70E9A">
              <w:rPr>
                <w:rFonts w:ascii="Arial Narrow" w:hAnsi="Arial Narrow" w:cs="Calibri"/>
                <w:i/>
                <w:color w:val="000000"/>
                <w:sz w:val="16"/>
                <w:szCs w:val="16"/>
              </w:rPr>
              <w:t>Oryza</w:t>
            </w:r>
            <w:r w:rsidRPr="00D70E9A">
              <w:rPr>
                <w:rFonts w:ascii="Arial Narrow" w:hAnsi="Arial Narrow" w:cs="Calibri"/>
                <w:color w:val="000000"/>
                <w:sz w:val="16"/>
                <w:szCs w:val="16"/>
              </w:rPr>
              <w:t xml:space="preserve"> sp. ‘Taxon A’</w:t>
            </w:r>
          </w:p>
        </w:tc>
      </w:tr>
      <w:tr w:rsidR="00266532" w:rsidRPr="00D70E9A" w14:paraId="746427AA" w14:textId="77777777" w:rsidTr="003F44B1">
        <w:trPr>
          <w:trHeight w:val="144"/>
        </w:trPr>
        <w:tc>
          <w:tcPr>
            <w:tcW w:w="0" w:type="auto"/>
            <w:tcBorders>
              <w:top w:val="nil"/>
              <w:left w:val="nil"/>
              <w:bottom w:val="nil"/>
              <w:right w:val="nil"/>
            </w:tcBorders>
            <w:noWrap/>
            <w:vAlign w:val="bottom"/>
          </w:tcPr>
          <w:p w14:paraId="311C655B" w14:textId="77777777" w:rsidR="00266532" w:rsidRPr="00D70E9A" w:rsidRDefault="00266532">
            <w:pPr>
              <w:rPr>
                <w:rFonts w:ascii="Arial Narrow" w:hAnsi="Arial Narrow" w:cs="Calibri"/>
                <w:color w:val="000000"/>
                <w:sz w:val="16"/>
                <w:szCs w:val="16"/>
              </w:rPr>
            </w:pPr>
          </w:p>
        </w:tc>
        <w:tc>
          <w:tcPr>
            <w:tcW w:w="0" w:type="auto"/>
            <w:tcBorders>
              <w:top w:val="nil"/>
              <w:left w:val="nil"/>
              <w:bottom w:val="nil"/>
              <w:right w:val="nil"/>
            </w:tcBorders>
            <w:noWrap/>
            <w:vAlign w:val="bottom"/>
          </w:tcPr>
          <w:p w14:paraId="29690EE1"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KY962372</w:t>
            </w:r>
          </w:p>
        </w:tc>
        <w:tc>
          <w:tcPr>
            <w:tcW w:w="0" w:type="auto"/>
            <w:tcBorders>
              <w:top w:val="nil"/>
              <w:left w:val="nil"/>
              <w:bottom w:val="nil"/>
              <w:right w:val="nil"/>
            </w:tcBorders>
            <w:noWrap/>
            <w:vAlign w:val="bottom"/>
          </w:tcPr>
          <w:p w14:paraId="3E6C97C5" w14:textId="77777777" w:rsidR="00266532" w:rsidRPr="00D70E9A" w:rsidRDefault="00266532">
            <w:pPr>
              <w:rPr>
                <w:rFonts w:ascii="Arial Narrow" w:hAnsi="Arial Narrow" w:cs="Calibri"/>
                <w:color w:val="000000"/>
                <w:sz w:val="16"/>
                <w:szCs w:val="16"/>
              </w:rPr>
            </w:pPr>
          </w:p>
        </w:tc>
        <w:tc>
          <w:tcPr>
            <w:tcW w:w="0" w:type="auto"/>
            <w:tcBorders>
              <w:top w:val="nil"/>
              <w:left w:val="nil"/>
              <w:bottom w:val="nil"/>
              <w:right w:val="nil"/>
            </w:tcBorders>
            <w:noWrap/>
            <w:vAlign w:val="bottom"/>
          </w:tcPr>
          <w:p w14:paraId="670725B9"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NA60</w:t>
            </w:r>
          </w:p>
        </w:tc>
        <w:tc>
          <w:tcPr>
            <w:tcW w:w="0" w:type="auto"/>
            <w:tcBorders>
              <w:top w:val="nil"/>
              <w:left w:val="nil"/>
              <w:bottom w:val="nil"/>
              <w:right w:val="nil"/>
            </w:tcBorders>
            <w:noWrap/>
            <w:vAlign w:val="bottom"/>
          </w:tcPr>
          <w:p w14:paraId="183F1D26"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Australia</w:t>
            </w:r>
          </w:p>
        </w:tc>
        <w:tc>
          <w:tcPr>
            <w:tcW w:w="0" w:type="auto"/>
            <w:tcBorders>
              <w:top w:val="nil"/>
              <w:left w:val="nil"/>
              <w:bottom w:val="nil"/>
              <w:right w:val="nil"/>
            </w:tcBorders>
            <w:noWrap/>
            <w:vAlign w:val="bottom"/>
          </w:tcPr>
          <w:p w14:paraId="484E06B5" w14:textId="77777777" w:rsidR="00266532" w:rsidRPr="00D70E9A" w:rsidRDefault="00266532">
            <w:pPr>
              <w:rPr>
                <w:rFonts w:ascii="Arial Narrow" w:hAnsi="Arial Narrow" w:cs="Calibri"/>
                <w:color w:val="000000"/>
                <w:sz w:val="16"/>
                <w:szCs w:val="16"/>
              </w:rPr>
            </w:pPr>
            <w:r w:rsidRPr="00D70E9A">
              <w:rPr>
                <w:rFonts w:ascii="Arial Narrow" w:hAnsi="Arial Narrow" w:cs="Calibri"/>
                <w:i/>
                <w:color w:val="000000"/>
                <w:sz w:val="16"/>
                <w:szCs w:val="16"/>
              </w:rPr>
              <w:t>Oryza</w:t>
            </w:r>
            <w:r w:rsidRPr="00D70E9A">
              <w:rPr>
                <w:rFonts w:ascii="Arial Narrow" w:hAnsi="Arial Narrow" w:cs="Calibri"/>
                <w:color w:val="000000"/>
                <w:sz w:val="16"/>
                <w:szCs w:val="16"/>
              </w:rPr>
              <w:t xml:space="preserve"> sp. ‘Taxon A’</w:t>
            </w:r>
          </w:p>
        </w:tc>
      </w:tr>
      <w:tr w:rsidR="00266532" w:rsidRPr="00D70E9A" w14:paraId="05D544C8" w14:textId="77777777" w:rsidTr="003F44B1">
        <w:trPr>
          <w:trHeight w:val="144"/>
        </w:trPr>
        <w:tc>
          <w:tcPr>
            <w:tcW w:w="0" w:type="auto"/>
            <w:tcBorders>
              <w:top w:val="nil"/>
              <w:left w:val="nil"/>
              <w:bottom w:val="nil"/>
              <w:right w:val="nil"/>
            </w:tcBorders>
            <w:noWrap/>
            <w:vAlign w:val="bottom"/>
          </w:tcPr>
          <w:p w14:paraId="4152A3C3" w14:textId="77777777" w:rsidR="00266532" w:rsidRPr="00D70E9A" w:rsidRDefault="00266532">
            <w:pPr>
              <w:rPr>
                <w:rFonts w:ascii="Arial Narrow" w:hAnsi="Arial Narrow" w:cs="Calibri"/>
                <w:color w:val="000000"/>
                <w:sz w:val="16"/>
                <w:szCs w:val="16"/>
              </w:rPr>
            </w:pPr>
          </w:p>
        </w:tc>
        <w:tc>
          <w:tcPr>
            <w:tcW w:w="0" w:type="auto"/>
            <w:tcBorders>
              <w:top w:val="nil"/>
              <w:left w:val="nil"/>
              <w:bottom w:val="nil"/>
              <w:right w:val="nil"/>
            </w:tcBorders>
            <w:noWrap/>
            <w:vAlign w:val="bottom"/>
          </w:tcPr>
          <w:p w14:paraId="1A614530"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KY962373</w:t>
            </w:r>
          </w:p>
        </w:tc>
        <w:tc>
          <w:tcPr>
            <w:tcW w:w="0" w:type="auto"/>
            <w:tcBorders>
              <w:top w:val="nil"/>
              <w:left w:val="nil"/>
              <w:bottom w:val="nil"/>
              <w:right w:val="nil"/>
            </w:tcBorders>
            <w:noWrap/>
            <w:vAlign w:val="bottom"/>
          </w:tcPr>
          <w:p w14:paraId="20A7F1A5" w14:textId="77777777" w:rsidR="00266532" w:rsidRPr="00D70E9A" w:rsidRDefault="00266532">
            <w:pPr>
              <w:rPr>
                <w:rFonts w:ascii="Arial Narrow" w:hAnsi="Arial Narrow" w:cs="Calibri"/>
                <w:color w:val="000000"/>
                <w:sz w:val="16"/>
                <w:szCs w:val="16"/>
              </w:rPr>
            </w:pPr>
          </w:p>
        </w:tc>
        <w:tc>
          <w:tcPr>
            <w:tcW w:w="0" w:type="auto"/>
            <w:tcBorders>
              <w:top w:val="nil"/>
              <w:left w:val="nil"/>
              <w:bottom w:val="nil"/>
              <w:right w:val="nil"/>
            </w:tcBorders>
            <w:noWrap/>
            <w:vAlign w:val="bottom"/>
          </w:tcPr>
          <w:p w14:paraId="65EE0B0D"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NA62</w:t>
            </w:r>
          </w:p>
        </w:tc>
        <w:tc>
          <w:tcPr>
            <w:tcW w:w="0" w:type="auto"/>
            <w:tcBorders>
              <w:top w:val="nil"/>
              <w:left w:val="nil"/>
              <w:bottom w:val="nil"/>
              <w:right w:val="nil"/>
            </w:tcBorders>
            <w:noWrap/>
            <w:vAlign w:val="bottom"/>
          </w:tcPr>
          <w:p w14:paraId="782ACFD4"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Australia</w:t>
            </w:r>
          </w:p>
        </w:tc>
        <w:tc>
          <w:tcPr>
            <w:tcW w:w="0" w:type="auto"/>
            <w:tcBorders>
              <w:top w:val="nil"/>
              <w:left w:val="nil"/>
              <w:bottom w:val="nil"/>
              <w:right w:val="nil"/>
            </w:tcBorders>
            <w:noWrap/>
            <w:vAlign w:val="bottom"/>
          </w:tcPr>
          <w:p w14:paraId="1D73FD9D" w14:textId="77777777" w:rsidR="00266532" w:rsidRPr="00D70E9A" w:rsidRDefault="00266532">
            <w:pPr>
              <w:rPr>
                <w:rFonts w:ascii="Arial Narrow" w:hAnsi="Arial Narrow" w:cs="Calibri"/>
                <w:color w:val="000000"/>
                <w:sz w:val="16"/>
                <w:szCs w:val="16"/>
              </w:rPr>
            </w:pPr>
            <w:r w:rsidRPr="00D70E9A">
              <w:rPr>
                <w:rFonts w:ascii="Arial Narrow" w:hAnsi="Arial Narrow" w:cs="Calibri"/>
                <w:i/>
                <w:color w:val="000000"/>
                <w:sz w:val="16"/>
                <w:szCs w:val="16"/>
              </w:rPr>
              <w:t>Oryza</w:t>
            </w:r>
            <w:r w:rsidRPr="00D70E9A">
              <w:rPr>
                <w:rFonts w:ascii="Arial Narrow" w:hAnsi="Arial Narrow" w:cs="Calibri"/>
                <w:color w:val="000000"/>
                <w:sz w:val="16"/>
                <w:szCs w:val="16"/>
              </w:rPr>
              <w:t xml:space="preserve"> sp. ‘Taxon A’</w:t>
            </w:r>
          </w:p>
        </w:tc>
      </w:tr>
      <w:tr w:rsidR="00266532" w:rsidRPr="00D70E9A" w14:paraId="06116E03" w14:textId="77777777" w:rsidTr="003F44B1">
        <w:trPr>
          <w:trHeight w:val="144"/>
        </w:trPr>
        <w:tc>
          <w:tcPr>
            <w:tcW w:w="0" w:type="auto"/>
            <w:tcBorders>
              <w:top w:val="nil"/>
              <w:left w:val="nil"/>
              <w:bottom w:val="nil"/>
              <w:right w:val="nil"/>
            </w:tcBorders>
            <w:noWrap/>
            <w:vAlign w:val="bottom"/>
          </w:tcPr>
          <w:p w14:paraId="61BC70D7" w14:textId="77777777" w:rsidR="00266532" w:rsidRPr="00D70E9A" w:rsidRDefault="00266532">
            <w:pPr>
              <w:rPr>
                <w:rFonts w:ascii="Arial Narrow" w:hAnsi="Arial Narrow" w:cs="Calibri"/>
                <w:color w:val="000000"/>
                <w:sz w:val="16"/>
                <w:szCs w:val="16"/>
              </w:rPr>
            </w:pPr>
          </w:p>
        </w:tc>
        <w:tc>
          <w:tcPr>
            <w:tcW w:w="0" w:type="auto"/>
            <w:tcBorders>
              <w:top w:val="nil"/>
              <w:left w:val="nil"/>
              <w:bottom w:val="nil"/>
              <w:right w:val="nil"/>
            </w:tcBorders>
            <w:noWrap/>
            <w:vAlign w:val="bottom"/>
          </w:tcPr>
          <w:p w14:paraId="1541CD30"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KY962374</w:t>
            </w:r>
          </w:p>
        </w:tc>
        <w:tc>
          <w:tcPr>
            <w:tcW w:w="0" w:type="auto"/>
            <w:tcBorders>
              <w:top w:val="nil"/>
              <w:left w:val="nil"/>
              <w:bottom w:val="nil"/>
              <w:right w:val="nil"/>
            </w:tcBorders>
            <w:noWrap/>
            <w:vAlign w:val="bottom"/>
          </w:tcPr>
          <w:p w14:paraId="18695F31" w14:textId="77777777" w:rsidR="00266532" w:rsidRPr="00D70E9A" w:rsidRDefault="00266532">
            <w:pPr>
              <w:rPr>
                <w:rFonts w:ascii="Arial Narrow" w:hAnsi="Arial Narrow" w:cs="Calibri"/>
                <w:color w:val="000000"/>
                <w:sz w:val="16"/>
                <w:szCs w:val="16"/>
              </w:rPr>
            </w:pPr>
          </w:p>
        </w:tc>
        <w:tc>
          <w:tcPr>
            <w:tcW w:w="0" w:type="auto"/>
            <w:tcBorders>
              <w:top w:val="nil"/>
              <w:left w:val="nil"/>
              <w:bottom w:val="nil"/>
              <w:right w:val="nil"/>
            </w:tcBorders>
            <w:noWrap/>
            <w:vAlign w:val="bottom"/>
          </w:tcPr>
          <w:p w14:paraId="1D75897C"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NA63</w:t>
            </w:r>
          </w:p>
        </w:tc>
        <w:tc>
          <w:tcPr>
            <w:tcW w:w="0" w:type="auto"/>
            <w:tcBorders>
              <w:top w:val="nil"/>
              <w:left w:val="nil"/>
              <w:bottom w:val="nil"/>
              <w:right w:val="nil"/>
            </w:tcBorders>
            <w:noWrap/>
            <w:vAlign w:val="bottom"/>
          </w:tcPr>
          <w:p w14:paraId="412813BE"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Australia</w:t>
            </w:r>
          </w:p>
        </w:tc>
        <w:tc>
          <w:tcPr>
            <w:tcW w:w="0" w:type="auto"/>
            <w:tcBorders>
              <w:top w:val="nil"/>
              <w:left w:val="nil"/>
              <w:bottom w:val="nil"/>
              <w:right w:val="nil"/>
            </w:tcBorders>
            <w:noWrap/>
            <w:vAlign w:val="bottom"/>
          </w:tcPr>
          <w:p w14:paraId="398A349E" w14:textId="77777777" w:rsidR="00266532" w:rsidRPr="00D70E9A" w:rsidRDefault="00266532">
            <w:pPr>
              <w:rPr>
                <w:rFonts w:ascii="Arial Narrow" w:hAnsi="Arial Narrow" w:cs="Calibri"/>
                <w:color w:val="000000"/>
                <w:sz w:val="16"/>
                <w:szCs w:val="16"/>
              </w:rPr>
            </w:pPr>
            <w:r w:rsidRPr="00D70E9A">
              <w:rPr>
                <w:rFonts w:ascii="Arial Narrow" w:hAnsi="Arial Narrow" w:cs="Calibri"/>
                <w:i/>
                <w:color w:val="000000"/>
                <w:sz w:val="16"/>
                <w:szCs w:val="16"/>
              </w:rPr>
              <w:t>Oryza</w:t>
            </w:r>
            <w:r w:rsidRPr="00D70E9A">
              <w:rPr>
                <w:rFonts w:ascii="Arial Narrow" w:hAnsi="Arial Narrow" w:cs="Calibri"/>
                <w:color w:val="000000"/>
                <w:sz w:val="16"/>
                <w:szCs w:val="16"/>
              </w:rPr>
              <w:t xml:space="preserve"> sp. ‘Taxon A’</w:t>
            </w:r>
          </w:p>
        </w:tc>
      </w:tr>
      <w:tr w:rsidR="00266532" w:rsidRPr="00D70E9A" w14:paraId="7639CA90" w14:textId="77777777" w:rsidTr="003F44B1">
        <w:trPr>
          <w:trHeight w:val="144"/>
        </w:trPr>
        <w:tc>
          <w:tcPr>
            <w:tcW w:w="0" w:type="auto"/>
            <w:tcBorders>
              <w:top w:val="nil"/>
              <w:left w:val="nil"/>
              <w:bottom w:val="nil"/>
              <w:right w:val="nil"/>
            </w:tcBorders>
            <w:noWrap/>
            <w:vAlign w:val="bottom"/>
          </w:tcPr>
          <w:p w14:paraId="65B6300C" w14:textId="77777777" w:rsidR="00266532" w:rsidRPr="00D70E9A" w:rsidRDefault="00266532">
            <w:pPr>
              <w:rPr>
                <w:rFonts w:ascii="Arial Narrow" w:hAnsi="Arial Narrow" w:cs="Calibri"/>
                <w:color w:val="000000"/>
                <w:sz w:val="16"/>
                <w:szCs w:val="16"/>
              </w:rPr>
            </w:pPr>
          </w:p>
        </w:tc>
        <w:tc>
          <w:tcPr>
            <w:tcW w:w="0" w:type="auto"/>
            <w:tcBorders>
              <w:top w:val="nil"/>
              <w:left w:val="nil"/>
              <w:bottom w:val="nil"/>
              <w:right w:val="nil"/>
            </w:tcBorders>
            <w:noWrap/>
            <w:vAlign w:val="bottom"/>
          </w:tcPr>
          <w:p w14:paraId="195E16BA"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KY962375</w:t>
            </w:r>
          </w:p>
        </w:tc>
        <w:tc>
          <w:tcPr>
            <w:tcW w:w="0" w:type="auto"/>
            <w:tcBorders>
              <w:top w:val="nil"/>
              <w:left w:val="nil"/>
              <w:bottom w:val="nil"/>
              <w:right w:val="nil"/>
            </w:tcBorders>
            <w:noWrap/>
            <w:vAlign w:val="bottom"/>
          </w:tcPr>
          <w:p w14:paraId="499A934B" w14:textId="77777777" w:rsidR="00266532" w:rsidRPr="00D70E9A" w:rsidRDefault="00266532">
            <w:pPr>
              <w:rPr>
                <w:rFonts w:ascii="Arial Narrow" w:hAnsi="Arial Narrow" w:cs="Calibri"/>
                <w:color w:val="000000"/>
                <w:sz w:val="16"/>
                <w:szCs w:val="16"/>
              </w:rPr>
            </w:pPr>
          </w:p>
        </w:tc>
        <w:tc>
          <w:tcPr>
            <w:tcW w:w="0" w:type="auto"/>
            <w:tcBorders>
              <w:top w:val="nil"/>
              <w:left w:val="nil"/>
              <w:bottom w:val="nil"/>
              <w:right w:val="nil"/>
            </w:tcBorders>
            <w:noWrap/>
            <w:vAlign w:val="bottom"/>
          </w:tcPr>
          <w:p w14:paraId="4A118727"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NA64</w:t>
            </w:r>
          </w:p>
        </w:tc>
        <w:tc>
          <w:tcPr>
            <w:tcW w:w="0" w:type="auto"/>
            <w:tcBorders>
              <w:top w:val="nil"/>
              <w:left w:val="nil"/>
              <w:bottom w:val="nil"/>
              <w:right w:val="nil"/>
            </w:tcBorders>
            <w:noWrap/>
            <w:vAlign w:val="bottom"/>
          </w:tcPr>
          <w:p w14:paraId="1D7AB405"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Australia</w:t>
            </w:r>
          </w:p>
        </w:tc>
        <w:tc>
          <w:tcPr>
            <w:tcW w:w="0" w:type="auto"/>
            <w:tcBorders>
              <w:top w:val="nil"/>
              <w:left w:val="nil"/>
              <w:bottom w:val="nil"/>
              <w:right w:val="nil"/>
            </w:tcBorders>
            <w:noWrap/>
            <w:vAlign w:val="bottom"/>
          </w:tcPr>
          <w:p w14:paraId="0758D6EC" w14:textId="77777777" w:rsidR="00266532" w:rsidRPr="00D70E9A" w:rsidRDefault="00266532">
            <w:pPr>
              <w:rPr>
                <w:rFonts w:ascii="Arial Narrow" w:hAnsi="Arial Narrow" w:cs="Calibri"/>
                <w:color w:val="000000"/>
                <w:sz w:val="16"/>
                <w:szCs w:val="16"/>
              </w:rPr>
            </w:pPr>
            <w:r w:rsidRPr="00D70E9A">
              <w:rPr>
                <w:rFonts w:ascii="Arial Narrow" w:hAnsi="Arial Narrow" w:cs="Calibri"/>
                <w:i/>
                <w:color w:val="000000"/>
                <w:sz w:val="16"/>
                <w:szCs w:val="16"/>
              </w:rPr>
              <w:t>Oryza</w:t>
            </w:r>
            <w:r w:rsidRPr="00D70E9A">
              <w:rPr>
                <w:rFonts w:ascii="Arial Narrow" w:hAnsi="Arial Narrow" w:cs="Calibri"/>
                <w:color w:val="000000"/>
                <w:sz w:val="16"/>
                <w:szCs w:val="16"/>
              </w:rPr>
              <w:t xml:space="preserve"> sp. ‘Taxon A’</w:t>
            </w:r>
          </w:p>
        </w:tc>
      </w:tr>
      <w:tr w:rsidR="00266532" w:rsidRPr="00D70E9A" w14:paraId="76D3F59A" w14:textId="77777777" w:rsidTr="003F44B1">
        <w:trPr>
          <w:trHeight w:val="144"/>
        </w:trPr>
        <w:tc>
          <w:tcPr>
            <w:tcW w:w="0" w:type="auto"/>
            <w:tcBorders>
              <w:top w:val="nil"/>
              <w:left w:val="nil"/>
              <w:bottom w:val="single" w:sz="4" w:space="0" w:color="auto"/>
              <w:right w:val="nil"/>
            </w:tcBorders>
            <w:noWrap/>
            <w:vAlign w:val="bottom"/>
          </w:tcPr>
          <w:p w14:paraId="221CE44F" w14:textId="77777777" w:rsidR="00266532" w:rsidRPr="00D70E9A" w:rsidRDefault="00266532">
            <w:pPr>
              <w:rPr>
                <w:rFonts w:ascii="Arial Narrow" w:hAnsi="Arial Narrow" w:cs="Calibri"/>
                <w:color w:val="000000"/>
                <w:sz w:val="16"/>
                <w:szCs w:val="16"/>
              </w:rPr>
            </w:pPr>
          </w:p>
        </w:tc>
        <w:tc>
          <w:tcPr>
            <w:tcW w:w="0" w:type="auto"/>
            <w:tcBorders>
              <w:top w:val="nil"/>
              <w:left w:val="nil"/>
              <w:bottom w:val="single" w:sz="4" w:space="0" w:color="auto"/>
              <w:right w:val="nil"/>
            </w:tcBorders>
            <w:noWrap/>
            <w:vAlign w:val="bottom"/>
          </w:tcPr>
          <w:p w14:paraId="496F770D"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KY962376</w:t>
            </w:r>
          </w:p>
        </w:tc>
        <w:tc>
          <w:tcPr>
            <w:tcW w:w="0" w:type="auto"/>
            <w:tcBorders>
              <w:top w:val="nil"/>
              <w:left w:val="nil"/>
              <w:bottom w:val="single" w:sz="4" w:space="0" w:color="auto"/>
              <w:right w:val="nil"/>
            </w:tcBorders>
            <w:noWrap/>
            <w:vAlign w:val="bottom"/>
          </w:tcPr>
          <w:p w14:paraId="54370B15" w14:textId="77777777" w:rsidR="00266532" w:rsidRPr="00D70E9A" w:rsidRDefault="00266532">
            <w:pPr>
              <w:rPr>
                <w:rFonts w:ascii="Arial Narrow" w:hAnsi="Arial Narrow" w:cs="Calibri"/>
                <w:color w:val="000000"/>
                <w:sz w:val="16"/>
                <w:szCs w:val="16"/>
              </w:rPr>
            </w:pPr>
          </w:p>
        </w:tc>
        <w:tc>
          <w:tcPr>
            <w:tcW w:w="0" w:type="auto"/>
            <w:tcBorders>
              <w:top w:val="nil"/>
              <w:left w:val="nil"/>
              <w:bottom w:val="single" w:sz="4" w:space="0" w:color="auto"/>
              <w:right w:val="nil"/>
            </w:tcBorders>
            <w:noWrap/>
            <w:vAlign w:val="bottom"/>
          </w:tcPr>
          <w:p w14:paraId="5EB10AE8"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NA65</w:t>
            </w:r>
          </w:p>
        </w:tc>
        <w:tc>
          <w:tcPr>
            <w:tcW w:w="0" w:type="auto"/>
            <w:tcBorders>
              <w:top w:val="nil"/>
              <w:left w:val="nil"/>
              <w:bottom w:val="single" w:sz="4" w:space="0" w:color="auto"/>
              <w:right w:val="nil"/>
            </w:tcBorders>
            <w:noWrap/>
            <w:vAlign w:val="bottom"/>
          </w:tcPr>
          <w:p w14:paraId="48FC3DCC"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Australia</w:t>
            </w:r>
          </w:p>
        </w:tc>
        <w:tc>
          <w:tcPr>
            <w:tcW w:w="0" w:type="auto"/>
            <w:tcBorders>
              <w:top w:val="nil"/>
              <w:left w:val="nil"/>
              <w:bottom w:val="single" w:sz="4" w:space="0" w:color="auto"/>
              <w:right w:val="nil"/>
            </w:tcBorders>
            <w:noWrap/>
            <w:vAlign w:val="bottom"/>
          </w:tcPr>
          <w:p w14:paraId="0FDB9AF2" w14:textId="77777777" w:rsidR="00266532" w:rsidRPr="00D70E9A" w:rsidRDefault="00266532">
            <w:pPr>
              <w:rPr>
                <w:rFonts w:ascii="Arial Narrow" w:hAnsi="Arial Narrow" w:cs="Calibri"/>
                <w:color w:val="000000"/>
                <w:sz w:val="16"/>
                <w:szCs w:val="16"/>
              </w:rPr>
            </w:pPr>
            <w:r w:rsidRPr="00D70E9A">
              <w:rPr>
                <w:rFonts w:ascii="Arial Narrow" w:hAnsi="Arial Narrow" w:cs="Calibri"/>
                <w:i/>
                <w:color w:val="000000"/>
                <w:sz w:val="16"/>
                <w:szCs w:val="16"/>
              </w:rPr>
              <w:t>Oryza</w:t>
            </w:r>
            <w:r w:rsidRPr="00D70E9A">
              <w:rPr>
                <w:rFonts w:ascii="Arial Narrow" w:hAnsi="Arial Narrow" w:cs="Calibri"/>
                <w:color w:val="000000"/>
                <w:sz w:val="16"/>
                <w:szCs w:val="16"/>
              </w:rPr>
              <w:t xml:space="preserve"> sp. ‘Taxon A’</w:t>
            </w:r>
          </w:p>
        </w:tc>
      </w:tr>
      <w:tr w:rsidR="00266532" w:rsidRPr="00D70E9A" w14:paraId="47B98BFB" w14:textId="77777777" w:rsidTr="003F44B1">
        <w:trPr>
          <w:trHeight w:val="144"/>
        </w:trPr>
        <w:tc>
          <w:tcPr>
            <w:tcW w:w="0" w:type="auto"/>
            <w:tcBorders>
              <w:top w:val="single" w:sz="4" w:space="0" w:color="auto"/>
              <w:left w:val="nil"/>
              <w:bottom w:val="single" w:sz="4" w:space="0" w:color="auto"/>
              <w:right w:val="nil"/>
            </w:tcBorders>
            <w:noWrap/>
            <w:vAlign w:val="bottom"/>
          </w:tcPr>
          <w:p w14:paraId="3C81FDEC"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Rice latent virus 2</w:t>
            </w:r>
          </w:p>
        </w:tc>
        <w:tc>
          <w:tcPr>
            <w:tcW w:w="0" w:type="auto"/>
            <w:tcBorders>
              <w:top w:val="single" w:sz="4" w:space="0" w:color="auto"/>
              <w:left w:val="nil"/>
              <w:bottom w:val="single" w:sz="4" w:space="0" w:color="auto"/>
              <w:right w:val="nil"/>
            </w:tcBorders>
            <w:noWrap/>
            <w:vAlign w:val="bottom"/>
          </w:tcPr>
          <w:p w14:paraId="61F70CA4"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KY962381</w:t>
            </w:r>
          </w:p>
        </w:tc>
        <w:tc>
          <w:tcPr>
            <w:tcW w:w="0" w:type="auto"/>
            <w:tcBorders>
              <w:top w:val="single" w:sz="4" w:space="0" w:color="auto"/>
              <w:left w:val="nil"/>
              <w:bottom w:val="single" w:sz="4" w:space="0" w:color="auto"/>
              <w:right w:val="nil"/>
            </w:tcBorders>
            <w:noWrap/>
            <w:vAlign w:val="bottom"/>
          </w:tcPr>
          <w:p w14:paraId="5DACDB79"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RLV 2</w:t>
            </w:r>
          </w:p>
        </w:tc>
        <w:tc>
          <w:tcPr>
            <w:tcW w:w="0" w:type="auto"/>
            <w:tcBorders>
              <w:top w:val="single" w:sz="4" w:space="0" w:color="auto"/>
              <w:left w:val="nil"/>
              <w:bottom w:val="single" w:sz="4" w:space="0" w:color="auto"/>
              <w:right w:val="nil"/>
            </w:tcBorders>
            <w:noWrap/>
            <w:vAlign w:val="bottom"/>
          </w:tcPr>
          <w:p w14:paraId="4B6CA060"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NA24</w:t>
            </w:r>
          </w:p>
        </w:tc>
        <w:tc>
          <w:tcPr>
            <w:tcW w:w="0" w:type="auto"/>
            <w:tcBorders>
              <w:top w:val="single" w:sz="4" w:space="0" w:color="auto"/>
              <w:left w:val="nil"/>
              <w:bottom w:val="single" w:sz="4" w:space="0" w:color="auto"/>
              <w:right w:val="nil"/>
            </w:tcBorders>
            <w:noWrap/>
            <w:vAlign w:val="bottom"/>
          </w:tcPr>
          <w:p w14:paraId="2151608A" w14:textId="77777777" w:rsidR="00266532" w:rsidRPr="00D70E9A" w:rsidRDefault="00266532">
            <w:pPr>
              <w:rPr>
                <w:rFonts w:ascii="Arial Narrow" w:hAnsi="Arial Narrow" w:cs="Calibri"/>
                <w:color w:val="000000"/>
                <w:sz w:val="16"/>
                <w:szCs w:val="16"/>
              </w:rPr>
            </w:pPr>
            <w:r w:rsidRPr="00D70E9A">
              <w:rPr>
                <w:rFonts w:ascii="Arial Narrow" w:hAnsi="Arial Narrow" w:cs="Calibri"/>
                <w:color w:val="000000"/>
                <w:sz w:val="16"/>
                <w:szCs w:val="16"/>
              </w:rPr>
              <w:t>Australia</w:t>
            </w:r>
          </w:p>
        </w:tc>
        <w:tc>
          <w:tcPr>
            <w:tcW w:w="0" w:type="auto"/>
            <w:tcBorders>
              <w:top w:val="single" w:sz="4" w:space="0" w:color="auto"/>
              <w:left w:val="nil"/>
              <w:bottom w:val="single" w:sz="4" w:space="0" w:color="auto"/>
              <w:right w:val="nil"/>
            </w:tcBorders>
            <w:noWrap/>
            <w:vAlign w:val="bottom"/>
          </w:tcPr>
          <w:p w14:paraId="49F1438E" w14:textId="77777777" w:rsidR="00266532" w:rsidRPr="00D70E9A" w:rsidRDefault="00266532">
            <w:pPr>
              <w:rPr>
                <w:rFonts w:ascii="Arial Narrow" w:hAnsi="Arial Narrow" w:cs="Calibri"/>
                <w:color w:val="000000"/>
                <w:sz w:val="16"/>
                <w:szCs w:val="16"/>
              </w:rPr>
            </w:pPr>
            <w:r w:rsidRPr="00D70E9A">
              <w:rPr>
                <w:rFonts w:ascii="Arial Narrow" w:hAnsi="Arial Narrow" w:cs="Calibri"/>
                <w:i/>
                <w:color w:val="000000"/>
                <w:sz w:val="16"/>
                <w:szCs w:val="16"/>
              </w:rPr>
              <w:t>Oryza</w:t>
            </w:r>
            <w:r w:rsidRPr="00D70E9A">
              <w:rPr>
                <w:rFonts w:ascii="Arial Narrow" w:hAnsi="Arial Narrow" w:cs="Calibri"/>
                <w:color w:val="000000"/>
                <w:sz w:val="16"/>
                <w:szCs w:val="16"/>
              </w:rPr>
              <w:t xml:space="preserve"> sp. ‘Taxon B’</w:t>
            </w:r>
          </w:p>
        </w:tc>
      </w:tr>
    </w:tbl>
    <w:p w14:paraId="343BFD84" w14:textId="77777777" w:rsidR="00266532" w:rsidRPr="00D70E9A" w:rsidRDefault="00C47937" w:rsidP="00AC0E72">
      <w:pPr>
        <w:rPr>
          <w:rFonts w:ascii="Arial" w:hAnsi="Arial" w:cs="Arial"/>
          <w:sz w:val="16"/>
          <w:lang w:val="en-GB"/>
        </w:rPr>
      </w:pPr>
      <w:r w:rsidRPr="00D70E9A">
        <w:rPr>
          <w:rFonts w:ascii="Arial" w:hAnsi="Arial" w:cs="Arial"/>
          <w:sz w:val="16"/>
          <w:lang w:val="en-GB"/>
        </w:rPr>
        <w:t>*Leafhopper (Hemiptera:Cicadellidae)</w:t>
      </w:r>
    </w:p>
    <w:p w14:paraId="5D8682A6" w14:textId="77777777" w:rsidR="00266532" w:rsidRPr="00D70E9A" w:rsidRDefault="00266532" w:rsidP="00AC0E72">
      <w:pPr>
        <w:rPr>
          <w:rFonts w:ascii="Arial" w:hAnsi="Arial" w:cs="Arial"/>
          <w:b/>
          <w:sz w:val="22"/>
          <w:szCs w:val="22"/>
          <w:lang w:val="en-GB"/>
        </w:rPr>
      </w:pPr>
      <w:r w:rsidRPr="00D70E9A">
        <w:rPr>
          <w:rFonts w:ascii="Arial" w:hAnsi="Arial" w:cs="Arial"/>
          <w:b/>
          <w:sz w:val="22"/>
          <w:szCs w:val="22"/>
          <w:lang w:val="en-GB"/>
        </w:rPr>
        <w:lastRenderedPageBreak/>
        <w:t xml:space="preserve">One new species in the genus </w:t>
      </w:r>
      <w:r w:rsidRPr="00D70E9A">
        <w:rPr>
          <w:rFonts w:ascii="Arial" w:hAnsi="Arial" w:cs="Arial"/>
          <w:b/>
          <w:i/>
          <w:sz w:val="22"/>
          <w:szCs w:val="22"/>
          <w:lang w:val="en-GB"/>
        </w:rPr>
        <w:t>Becurtovirus</w:t>
      </w:r>
    </w:p>
    <w:p w14:paraId="0C4F0E13" w14:textId="77777777" w:rsidR="00266532" w:rsidRPr="00D70E9A" w:rsidRDefault="00266532" w:rsidP="00AC0E72">
      <w:pPr>
        <w:rPr>
          <w:rFonts w:ascii="Arial" w:hAnsi="Arial" w:cs="Arial"/>
          <w:sz w:val="22"/>
          <w:szCs w:val="22"/>
          <w:lang w:val="en-GB"/>
        </w:rPr>
      </w:pPr>
    </w:p>
    <w:p w14:paraId="35D7AD18" w14:textId="4DD27C83" w:rsidR="00266532" w:rsidRPr="00D70E9A" w:rsidRDefault="00266532" w:rsidP="00AC0E72">
      <w:pPr>
        <w:rPr>
          <w:rFonts w:ascii="Arial" w:hAnsi="Arial" w:cs="Arial"/>
          <w:sz w:val="22"/>
          <w:szCs w:val="22"/>
          <w:lang w:val="en-GB"/>
        </w:rPr>
      </w:pPr>
      <w:r w:rsidRPr="00D70E9A">
        <w:rPr>
          <w:rFonts w:ascii="Arial" w:hAnsi="Arial" w:cs="Arial"/>
          <w:sz w:val="22"/>
          <w:szCs w:val="22"/>
          <w:lang w:val="en-GB"/>
        </w:rPr>
        <w:t xml:space="preserve">There are currently two species in the genus </w:t>
      </w:r>
      <w:r w:rsidRPr="00D70E9A">
        <w:rPr>
          <w:rFonts w:ascii="Arial" w:hAnsi="Arial" w:cs="Arial"/>
          <w:i/>
          <w:sz w:val="22"/>
          <w:szCs w:val="22"/>
          <w:lang w:val="en-GB"/>
        </w:rPr>
        <w:t>Becurtovirus</w:t>
      </w:r>
      <w:r w:rsidRPr="00D70E9A">
        <w:rPr>
          <w:rFonts w:ascii="Arial" w:hAnsi="Arial" w:cs="Arial"/>
          <w:sz w:val="22"/>
          <w:szCs w:val="22"/>
          <w:lang w:val="en-GB"/>
        </w:rPr>
        <w:t xml:space="preserve"> </w:t>
      </w:r>
      <w:r w:rsidR="00AD71AA" w:rsidRPr="00D70E9A">
        <w:rPr>
          <w:rFonts w:ascii="Arial" w:hAnsi="Arial" w:cs="Arial"/>
          <w:sz w:val="22"/>
          <w:szCs w:val="22"/>
          <w:lang w:val="en-GB"/>
        </w:rPr>
        <w:t xml:space="preserve">(Varsani </w:t>
      </w:r>
      <w:r w:rsidR="00AD71AA" w:rsidRPr="00D70E9A">
        <w:rPr>
          <w:rFonts w:ascii="Arial" w:hAnsi="Arial" w:cs="Arial"/>
          <w:i/>
          <w:sz w:val="22"/>
          <w:szCs w:val="22"/>
          <w:lang w:val="en-GB"/>
        </w:rPr>
        <w:t>et al</w:t>
      </w:r>
      <w:r w:rsidR="00AD71AA" w:rsidRPr="00D70E9A">
        <w:rPr>
          <w:rFonts w:ascii="Arial" w:hAnsi="Arial" w:cs="Arial"/>
          <w:sz w:val="22"/>
          <w:szCs w:val="22"/>
          <w:lang w:val="en-GB"/>
        </w:rPr>
        <w:t>., 2014)</w:t>
      </w:r>
      <w:r w:rsidRPr="00D70E9A">
        <w:rPr>
          <w:rFonts w:ascii="Arial" w:hAnsi="Arial" w:cs="Arial"/>
          <w:sz w:val="22"/>
          <w:szCs w:val="22"/>
          <w:lang w:val="en-GB"/>
        </w:rPr>
        <w:t xml:space="preserve"> (Figure 2). </w:t>
      </w:r>
      <w:r w:rsidR="00AD71AA" w:rsidRPr="00D70E9A">
        <w:rPr>
          <w:rFonts w:ascii="Arial" w:hAnsi="Arial" w:cs="Arial"/>
          <w:sz w:val="22"/>
          <w:szCs w:val="22"/>
        </w:rPr>
        <w:t xml:space="preserve">Varsani </w:t>
      </w:r>
      <w:r w:rsidR="00AD71AA" w:rsidRPr="00D70E9A">
        <w:rPr>
          <w:rFonts w:ascii="Arial" w:hAnsi="Arial" w:cs="Arial"/>
          <w:i/>
          <w:sz w:val="22"/>
          <w:szCs w:val="22"/>
        </w:rPr>
        <w:t>et al</w:t>
      </w:r>
      <w:r w:rsidR="00AD71AA" w:rsidRPr="00D70E9A">
        <w:rPr>
          <w:rFonts w:ascii="Arial" w:hAnsi="Arial" w:cs="Arial"/>
          <w:sz w:val="22"/>
          <w:szCs w:val="22"/>
        </w:rPr>
        <w:t xml:space="preserve">., 2014 proposed a species demarcation threshold of 80% </w:t>
      </w:r>
      <w:r w:rsidR="00991758" w:rsidRPr="00D70E9A">
        <w:rPr>
          <w:rFonts w:ascii="Arial" w:hAnsi="Arial" w:cs="Arial"/>
          <w:sz w:val="22"/>
          <w:szCs w:val="22"/>
        </w:rPr>
        <w:t xml:space="preserve">genome-wide identity </w:t>
      </w:r>
      <w:r w:rsidR="00AD71AA" w:rsidRPr="00D70E9A">
        <w:rPr>
          <w:rFonts w:ascii="Arial" w:hAnsi="Arial" w:cs="Arial"/>
          <w:sz w:val="22"/>
          <w:szCs w:val="22"/>
        </w:rPr>
        <w:t>for becurtoviruses.</w:t>
      </w:r>
    </w:p>
    <w:p w14:paraId="2E184E7B" w14:textId="77777777" w:rsidR="00266532" w:rsidRPr="00D70E9A" w:rsidRDefault="00266532" w:rsidP="00AC0E72">
      <w:pPr>
        <w:rPr>
          <w:rFonts w:ascii="Arial" w:hAnsi="Arial" w:cs="Arial"/>
          <w:sz w:val="22"/>
          <w:szCs w:val="22"/>
          <w:lang w:val="en-GB"/>
        </w:rPr>
      </w:pPr>
    </w:p>
    <w:p w14:paraId="75879993" w14:textId="53C3B26B" w:rsidR="00266532" w:rsidRPr="00D70E9A" w:rsidRDefault="00266532" w:rsidP="00AC0E72">
      <w:pPr>
        <w:rPr>
          <w:rFonts w:ascii="Arial" w:hAnsi="Arial" w:cs="Arial"/>
          <w:b/>
          <w:sz w:val="22"/>
          <w:szCs w:val="22"/>
          <w:lang w:val="en-GB"/>
        </w:rPr>
      </w:pPr>
      <w:r w:rsidRPr="00D70E9A">
        <w:rPr>
          <w:rFonts w:ascii="Arial" w:hAnsi="Arial" w:cs="Arial"/>
          <w:b/>
          <w:sz w:val="22"/>
          <w:szCs w:val="22"/>
          <w:lang w:val="en-GB"/>
        </w:rPr>
        <w:t xml:space="preserve">1. Exomis microphylla </w:t>
      </w:r>
      <w:r w:rsidR="00F94303" w:rsidRPr="00D70E9A">
        <w:rPr>
          <w:rFonts w:ascii="Arial" w:hAnsi="Arial" w:cs="Arial"/>
          <w:b/>
          <w:sz w:val="22"/>
          <w:szCs w:val="22"/>
          <w:lang w:val="en-GB"/>
        </w:rPr>
        <w:t xml:space="preserve">latent </w:t>
      </w:r>
      <w:r w:rsidRPr="00D70E9A">
        <w:rPr>
          <w:rFonts w:ascii="Arial" w:hAnsi="Arial" w:cs="Arial"/>
          <w:b/>
          <w:sz w:val="22"/>
          <w:szCs w:val="22"/>
          <w:lang w:val="en-GB"/>
        </w:rPr>
        <w:t>virus</w:t>
      </w:r>
    </w:p>
    <w:p w14:paraId="6E1B94E2" w14:textId="73D65B84" w:rsidR="00266532" w:rsidRDefault="00266532" w:rsidP="00AC0E72">
      <w:pPr>
        <w:rPr>
          <w:rFonts w:ascii="Arial" w:hAnsi="Arial" w:cs="Arial"/>
          <w:sz w:val="22"/>
          <w:szCs w:val="22"/>
          <w:lang w:val="en-GB"/>
        </w:rPr>
      </w:pPr>
      <w:r w:rsidRPr="00D70E9A">
        <w:rPr>
          <w:rFonts w:ascii="Arial" w:hAnsi="Arial" w:cs="Arial"/>
          <w:sz w:val="22"/>
          <w:szCs w:val="22"/>
          <w:lang w:val="en-GB"/>
        </w:rPr>
        <w:t xml:space="preserve">Recently a new becurtovirus was identified in </w:t>
      </w:r>
      <w:r w:rsidRPr="00D70E9A">
        <w:rPr>
          <w:rFonts w:ascii="Arial" w:hAnsi="Arial" w:cs="Arial"/>
          <w:i/>
          <w:sz w:val="22"/>
          <w:szCs w:val="22"/>
          <w:lang w:val="en-GB"/>
        </w:rPr>
        <w:t>Exomis microphylla</w:t>
      </w:r>
      <w:r w:rsidRPr="00D70E9A">
        <w:rPr>
          <w:rFonts w:ascii="Arial" w:hAnsi="Arial" w:cs="Arial"/>
          <w:sz w:val="22"/>
          <w:szCs w:val="22"/>
        </w:rPr>
        <w:t xml:space="preserve"> from South Africa (Claverie </w:t>
      </w:r>
      <w:r w:rsidRPr="00D70E9A">
        <w:rPr>
          <w:rFonts w:ascii="Arial" w:hAnsi="Arial" w:cs="Arial"/>
          <w:i/>
          <w:sz w:val="22"/>
          <w:szCs w:val="22"/>
        </w:rPr>
        <w:t>et al</w:t>
      </w:r>
      <w:r w:rsidRPr="00D70E9A">
        <w:rPr>
          <w:rFonts w:ascii="Arial" w:hAnsi="Arial" w:cs="Arial"/>
          <w:sz w:val="22"/>
          <w:szCs w:val="22"/>
        </w:rPr>
        <w:t xml:space="preserve">., 2018) (Figure 2, Table 2). The genome of </w:t>
      </w:r>
      <w:r w:rsidRPr="00D70E9A">
        <w:rPr>
          <w:rFonts w:ascii="Arial" w:hAnsi="Arial" w:cs="Arial"/>
          <w:sz w:val="22"/>
          <w:szCs w:val="22"/>
          <w:lang w:val="en-GB"/>
        </w:rPr>
        <w:t xml:space="preserve">Exomis microphylla </w:t>
      </w:r>
      <w:r w:rsidR="00F94303" w:rsidRPr="00D70E9A">
        <w:rPr>
          <w:rFonts w:ascii="Arial" w:hAnsi="Arial" w:cs="Arial"/>
          <w:sz w:val="22"/>
          <w:szCs w:val="22"/>
          <w:lang w:val="en-GB"/>
        </w:rPr>
        <w:t xml:space="preserve">latent </w:t>
      </w:r>
      <w:r w:rsidRPr="00D70E9A">
        <w:rPr>
          <w:rFonts w:ascii="Arial" w:hAnsi="Arial" w:cs="Arial"/>
          <w:sz w:val="22"/>
          <w:szCs w:val="22"/>
          <w:lang w:val="en-GB"/>
        </w:rPr>
        <w:t>virus</w:t>
      </w:r>
      <w:r w:rsidRPr="00D70E9A">
        <w:rPr>
          <w:rFonts w:ascii="Arial" w:hAnsi="Arial" w:cs="Arial"/>
          <w:i/>
          <w:sz w:val="22"/>
          <w:szCs w:val="22"/>
          <w:lang w:val="en-GB"/>
        </w:rPr>
        <w:t xml:space="preserve"> </w:t>
      </w:r>
      <w:r w:rsidRPr="00D70E9A">
        <w:rPr>
          <w:rFonts w:ascii="Arial" w:hAnsi="Arial" w:cs="Arial"/>
          <w:sz w:val="22"/>
          <w:szCs w:val="22"/>
          <w:lang w:val="en-GB"/>
        </w:rPr>
        <w:t xml:space="preserve">shares &lt;72% genome-wide identity </w:t>
      </w:r>
      <w:r w:rsidR="00D62FD5" w:rsidRPr="00D70E9A">
        <w:rPr>
          <w:rFonts w:ascii="Arial" w:hAnsi="Arial" w:cs="Arial"/>
          <w:sz w:val="22"/>
          <w:szCs w:val="22"/>
          <w:lang w:val="en-GB"/>
        </w:rPr>
        <w:t>with</w:t>
      </w:r>
      <w:r w:rsidRPr="00D70E9A">
        <w:rPr>
          <w:rFonts w:ascii="Arial" w:hAnsi="Arial" w:cs="Arial"/>
          <w:sz w:val="22"/>
          <w:szCs w:val="22"/>
          <w:lang w:val="en-GB"/>
        </w:rPr>
        <w:t xml:space="preserve"> other known becurtoviruses within currently established species. </w:t>
      </w:r>
    </w:p>
    <w:p w14:paraId="3D4A46E6" w14:textId="77777777" w:rsidR="00381D19" w:rsidRDefault="00381D19" w:rsidP="00AC0E72">
      <w:pPr>
        <w:rPr>
          <w:rFonts w:ascii="Arial" w:hAnsi="Arial" w:cs="Arial"/>
          <w:sz w:val="22"/>
          <w:szCs w:val="22"/>
          <w:lang w:val="en-GB"/>
        </w:rPr>
      </w:pPr>
    </w:p>
    <w:p w14:paraId="658EBDAB" w14:textId="77777777" w:rsidR="00381D19" w:rsidRDefault="00381D19" w:rsidP="00AC0E72">
      <w:pPr>
        <w:rPr>
          <w:rFonts w:ascii="Arial" w:hAnsi="Arial" w:cs="Arial"/>
          <w:sz w:val="22"/>
          <w:szCs w:val="22"/>
          <w:lang w:val="en-GB"/>
        </w:rPr>
      </w:pPr>
    </w:p>
    <w:p w14:paraId="300F3A57" w14:textId="77777777" w:rsidR="00381D19" w:rsidRPr="00D70E9A" w:rsidRDefault="00381D19" w:rsidP="00AC0E72">
      <w:pPr>
        <w:rPr>
          <w:rFonts w:ascii="Arial" w:hAnsi="Arial" w:cs="Arial"/>
          <w:sz w:val="22"/>
          <w:szCs w:val="22"/>
        </w:rPr>
      </w:pPr>
    </w:p>
    <w:p w14:paraId="332BA54D" w14:textId="77777777" w:rsidR="00266532" w:rsidRPr="00D70E9A" w:rsidRDefault="00266532" w:rsidP="00AC0E72">
      <w:pPr>
        <w:rPr>
          <w:lang w:val="en-GB"/>
        </w:rPr>
      </w:pPr>
    </w:p>
    <w:p w14:paraId="2C7156E9" w14:textId="560CAD41" w:rsidR="00266532" w:rsidRPr="00D70E9A" w:rsidRDefault="00F94303" w:rsidP="00AC0E72">
      <w:pPr>
        <w:rPr>
          <w:lang w:val="en-GB"/>
        </w:rPr>
      </w:pPr>
      <w:r w:rsidRPr="00D70E9A">
        <w:rPr>
          <w:noProof/>
          <w:lang w:val="en-GB" w:eastAsia="en-GB"/>
        </w:rPr>
        <w:drawing>
          <wp:inline distT="0" distB="0" distL="0" distR="0" wp14:anchorId="3F5F7D91" wp14:editId="7CE54E7D">
            <wp:extent cx="6007735" cy="29737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ecurto.png"/>
                    <pic:cNvPicPr/>
                  </pic:nvPicPr>
                  <pic:blipFill>
                    <a:blip r:embed="rId10">
                      <a:extLst>
                        <a:ext uri="{28A0092B-C50C-407E-A947-70E740481C1C}">
                          <a14:useLocalDpi xmlns:a14="http://schemas.microsoft.com/office/drawing/2010/main" val="0"/>
                        </a:ext>
                      </a:extLst>
                    </a:blip>
                    <a:stretch>
                      <a:fillRect/>
                    </a:stretch>
                  </pic:blipFill>
                  <pic:spPr>
                    <a:xfrm>
                      <a:off x="0" y="0"/>
                      <a:ext cx="6007735" cy="2973705"/>
                    </a:xfrm>
                    <a:prstGeom prst="rect">
                      <a:avLst/>
                    </a:prstGeom>
                  </pic:spPr>
                </pic:pic>
              </a:graphicData>
            </a:graphic>
          </wp:inline>
        </w:drawing>
      </w:r>
    </w:p>
    <w:p w14:paraId="54395BD0" w14:textId="77777777" w:rsidR="00381D19" w:rsidRDefault="00381D19" w:rsidP="00DA06C8">
      <w:pPr>
        <w:rPr>
          <w:rFonts w:ascii="Arial" w:hAnsi="Arial" w:cs="Arial"/>
          <w:b/>
          <w:sz w:val="22"/>
          <w:szCs w:val="22"/>
          <w:lang w:val="en-GB"/>
        </w:rPr>
      </w:pPr>
    </w:p>
    <w:p w14:paraId="131FFD9E" w14:textId="418BF40C" w:rsidR="00266532" w:rsidRPr="00D70E9A" w:rsidRDefault="00266532" w:rsidP="00DA06C8">
      <w:pPr>
        <w:rPr>
          <w:rFonts w:ascii="Arial" w:hAnsi="Arial" w:cs="Arial"/>
          <w:sz w:val="22"/>
          <w:szCs w:val="22"/>
          <w:lang w:val="en-GB"/>
        </w:rPr>
      </w:pPr>
      <w:r w:rsidRPr="00381D19">
        <w:rPr>
          <w:rFonts w:ascii="Arial" w:hAnsi="Arial" w:cs="Arial"/>
          <w:b/>
          <w:sz w:val="22"/>
          <w:szCs w:val="22"/>
          <w:lang w:val="en-GB"/>
        </w:rPr>
        <w:t>Figure</w:t>
      </w:r>
      <w:r w:rsidR="00381D19" w:rsidRPr="00381D19">
        <w:rPr>
          <w:rFonts w:ascii="Arial" w:hAnsi="Arial" w:cs="Arial"/>
          <w:b/>
          <w:sz w:val="22"/>
          <w:szCs w:val="22"/>
          <w:lang w:val="en-GB"/>
        </w:rPr>
        <w:t xml:space="preserve"> </w:t>
      </w:r>
      <w:r w:rsidRPr="00381D19">
        <w:rPr>
          <w:rFonts w:ascii="Arial" w:hAnsi="Arial" w:cs="Arial"/>
          <w:b/>
          <w:sz w:val="22"/>
          <w:szCs w:val="22"/>
          <w:lang w:val="en-GB"/>
        </w:rPr>
        <w:t>2</w:t>
      </w:r>
      <w:r w:rsidR="00381D19" w:rsidRPr="00381D19">
        <w:rPr>
          <w:rFonts w:ascii="Arial" w:hAnsi="Arial" w:cs="Arial"/>
          <w:b/>
          <w:sz w:val="22"/>
          <w:szCs w:val="22"/>
          <w:lang w:val="en-GB"/>
        </w:rPr>
        <w:t>.</w:t>
      </w:r>
      <w:r w:rsidRPr="00D70E9A">
        <w:rPr>
          <w:rFonts w:ascii="Arial" w:hAnsi="Arial" w:cs="Arial"/>
          <w:sz w:val="22"/>
          <w:szCs w:val="22"/>
          <w:lang w:val="en-GB"/>
        </w:rPr>
        <w:t xml:space="preserve"> </w:t>
      </w:r>
      <w:r w:rsidRPr="00D70E9A">
        <w:rPr>
          <w:rFonts w:ascii="Arial" w:hAnsi="Arial" w:cs="Arial"/>
          <w:sz w:val="22"/>
          <w:szCs w:val="22"/>
        </w:rPr>
        <w:t>Maximum likelihood phylogenetic tree (rooted with turncurtovirus sequences) of genomes of viruses in the genus</w:t>
      </w:r>
      <w:r w:rsidRPr="00D70E9A">
        <w:rPr>
          <w:rFonts w:ascii="Arial" w:hAnsi="Arial" w:cs="Arial"/>
          <w:i/>
          <w:sz w:val="22"/>
          <w:szCs w:val="22"/>
        </w:rPr>
        <w:t xml:space="preserve"> Becurtovirus</w:t>
      </w:r>
      <w:r w:rsidRPr="00D70E9A">
        <w:rPr>
          <w:rFonts w:ascii="Arial" w:hAnsi="Arial" w:cs="Arial"/>
          <w:sz w:val="22"/>
          <w:szCs w:val="22"/>
        </w:rPr>
        <w:t xml:space="preserve"> inferred using PHYML (Guindon </w:t>
      </w:r>
      <w:r w:rsidRPr="00D70E9A">
        <w:rPr>
          <w:rFonts w:ascii="Arial" w:hAnsi="Arial" w:cs="Arial"/>
          <w:i/>
          <w:sz w:val="22"/>
          <w:szCs w:val="22"/>
        </w:rPr>
        <w:t>et al</w:t>
      </w:r>
      <w:r w:rsidRPr="00D70E9A">
        <w:rPr>
          <w:rFonts w:ascii="Arial" w:hAnsi="Arial" w:cs="Arial"/>
          <w:sz w:val="22"/>
          <w:szCs w:val="22"/>
        </w:rPr>
        <w:t xml:space="preserve">., 2010) with GTR+I+G4 chosen as the best fit model and a ‘two colour’ pairwise identity matrix inferred using SDT v1.2 </w:t>
      </w:r>
      <w:r w:rsidRPr="00D70E9A">
        <w:rPr>
          <w:rFonts w:ascii="Arial" w:hAnsi="Arial" w:cs="Arial"/>
          <w:sz w:val="22"/>
          <w:szCs w:val="22"/>
        </w:rPr>
        <w:fldChar w:fldCharType="begin"/>
      </w:r>
      <w:r w:rsidRPr="00D70E9A">
        <w:rPr>
          <w:rFonts w:ascii="Arial" w:hAnsi="Arial" w:cs="Arial"/>
          <w:sz w:val="22"/>
          <w:szCs w:val="22"/>
        </w:rPr>
        <w:instrText xml:space="preserve"> ADDIN EN.CITE &lt;EndNote&gt;&lt;Cite&gt;&lt;Author&gt;Muhire&lt;/Author&gt;&lt;Year&gt;2014&lt;/Year&gt;&lt;RecNum&gt;1&lt;/RecNum&gt;&lt;DisplayText&gt;(Muhire et al., 2014)&lt;/DisplayText&gt;&lt;record&gt;&lt;rec-number&gt;1&lt;/rec-number&gt;&lt;foreign-keys&gt;&lt;key app="EN" db-id="9fdpzz5fo0fpf7e0s0r59vdrd2s29ppx92wv" timestamp="1495998419"&gt;1&lt;/key&gt;&lt;/foreign-keys&gt;&lt;ref-type name="Journal Article"&gt;17&lt;/ref-type&gt;&lt;contributors&gt;&lt;authors&gt;&lt;author&gt;Muhire, B. M.&lt;/author&gt;&lt;author&gt;Varsani, A.&lt;/author&gt;&lt;author&gt;Martin, D. P.&lt;/author&gt;&lt;/authors&gt;&lt;/contributors&gt;&lt;auth-address&gt;Department of Clinical Laboratory Sciences, University of Cape Town, Cape Town, South Africa.&amp;#xD;Department of Clinical Laboratory Sciences, University of Cape Town, Cape Town, South Africa; School of Biological Sciences and Biomolecular Interaction Centre, University of Canterbury, Christchurch, New Zealand; Department of Plant Pathology and Emerging Pathogens Institute, University of Florida, Gainesville, Florida, United States of America.&lt;/auth-address&gt;&lt;titles&gt;&lt;title&gt;SDT: a virus classification tool based on pairwise sequence alignment and identity calculation&lt;/title&gt;&lt;secondary-title&gt;PLoS One&lt;/secondary-title&gt;&lt;/titles&gt;&lt;periodical&gt;&lt;full-title&gt;PLoS One&lt;/full-title&gt;&lt;/periodical&gt;&lt;pages&gt;e108277&lt;/pages&gt;&lt;volume&gt;9&lt;/volume&gt;&lt;number&gt;9&lt;/number&gt;&lt;keywords&gt;&lt;keyword&gt;Base Sequence&lt;/keyword&gt;&lt;keyword&gt;Computational Biology/*methods&lt;/keyword&gt;&lt;keyword&gt;Sequence Alignment&lt;/keyword&gt;&lt;keyword&gt;*Software&lt;/keyword&gt;&lt;keyword&gt;Viruses/*classification/*genetics&lt;/keyword&gt;&lt;/keywords&gt;&lt;dates&gt;&lt;year&gt;2014&lt;/year&gt;&lt;/dates&gt;&lt;isbn&gt;1932-6203 (Electronic)&amp;#xD;1932-6203 (Linking)&lt;/isbn&gt;&lt;accession-num&gt;25259891&lt;/accession-num&gt;&lt;urls&gt;&lt;related-urls&gt;&lt;url&gt;https://www.ncbi.nlm.nih.gov/pubmed/25259891&lt;/url&gt;&lt;/related-urls&gt;&lt;/urls&gt;&lt;custom2&gt;PMC4178126&lt;/custom2&gt;&lt;electronic-resource-num&gt;10.1371/journal.pone.0108277&lt;/electronic-resource-num&gt;&lt;/record&gt;&lt;/Cite&gt;&lt;/EndNote&gt;</w:instrText>
      </w:r>
      <w:r w:rsidRPr="00D70E9A">
        <w:rPr>
          <w:rFonts w:ascii="Arial" w:hAnsi="Arial" w:cs="Arial"/>
          <w:sz w:val="22"/>
          <w:szCs w:val="22"/>
        </w:rPr>
        <w:fldChar w:fldCharType="separate"/>
      </w:r>
      <w:r w:rsidRPr="00D70E9A">
        <w:rPr>
          <w:rFonts w:ascii="Arial" w:hAnsi="Arial" w:cs="Arial"/>
          <w:noProof/>
          <w:sz w:val="22"/>
          <w:szCs w:val="22"/>
        </w:rPr>
        <w:t xml:space="preserve">(Muhire </w:t>
      </w:r>
      <w:r w:rsidRPr="00D70E9A">
        <w:rPr>
          <w:rFonts w:ascii="Arial" w:hAnsi="Arial" w:cs="Arial"/>
          <w:i/>
          <w:noProof/>
          <w:sz w:val="22"/>
          <w:szCs w:val="22"/>
        </w:rPr>
        <w:t>et al</w:t>
      </w:r>
      <w:r w:rsidRPr="00D70E9A">
        <w:rPr>
          <w:rFonts w:ascii="Arial" w:hAnsi="Arial" w:cs="Arial"/>
          <w:noProof/>
          <w:sz w:val="22"/>
          <w:szCs w:val="22"/>
        </w:rPr>
        <w:t>., 2014)</w:t>
      </w:r>
      <w:r w:rsidRPr="00D70E9A">
        <w:rPr>
          <w:rFonts w:ascii="Arial" w:hAnsi="Arial" w:cs="Arial"/>
          <w:sz w:val="22"/>
          <w:szCs w:val="22"/>
        </w:rPr>
        <w:fldChar w:fldCharType="end"/>
      </w:r>
      <w:r w:rsidRPr="00D70E9A">
        <w:rPr>
          <w:rFonts w:ascii="Arial" w:hAnsi="Arial" w:cs="Arial"/>
          <w:sz w:val="22"/>
          <w:szCs w:val="22"/>
        </w:rPr>
        <w:t>. Sequences of the isolate for the new species is in red font.</w:t>
      </w:r>
    </w:p>
    <w:p w14:paraId="4D514920" w14:textId="77777777" w:rsidR="00266532" w:rsidRDefault="00266532" w:rsidP="00AC0E72">
      <w:pPr>
        <w:rPr>
          <w:lang w:val="en-GB"/>
        </w:rPr>
      </w:pPr>
    </w:p>
    <w:p w14:paraId="5508D339" w14:textId="77777777" w:rsidR="00381D19" w:rsidRDefault="00381D19" w:rsidP="00AC0E72">
      <w:pPr>
        <w:rPr>
          <w:lang w:val="en-GB"/>
        </w:rPr>
      </w:pPr>
    </w:p>
    <w:p w14:paraId="49182E0D" w14:textId="77777777" w:rsidR="00381D19" w:rsidRPr="00D70E9A" w:rsidRDefault="00381D19" w:rsidP="00AC0E72">
      <w:pPr>
        <w:rPr>
          <w:lang w:val="en-GB"/>
        </w:rPr>
      </w:pPr>
    </w:p>
    <w:p w14:paraId="426F2957" w14:textId="725934F7" w:rsidR="00266532" w:rsidRDefault="00266532" w:rsidP="00110956">
      <w:pPr>
        <w:rPr>
          <w:rFonts w:ascii="Arial" w:hAnsi="Arial" w:cs="Arial"/>
          <w:i/>
          <w:color w:val="000000"/>
          <w:sz w:val="20"/>
          <w:szCs w:val="20"/>
        </w:rPr>
      </w:pPr>
      <w:r w:rsidRPr="00D70E9A">
        <w:rPr>
          <w:rFonts w:ascii="Arial" w:hAnsi="Arial" w:cs="Arial"/>
          <w:b/>
          <w:sz w:val="20"/>
          <w:szCs w:val="20"/>
          <w:lang w:val="en-GB"/>
        </w:rPr>
        <w:t>Table 2</w:t>
      </w:r>
      <w:r w:rsidR="00381D19">
        <w:rPr>
          <w:rFonts w:ascii="Arial" w:hAnsi="Arial" w:cs="Arial"/>
          <w:b/>
          <w:sz w:val="20"/>
          <w:szCs w:val="20"/>
          <w:lang w:val="en-GB"/>
        </w:rPr>
        <w:t>.</w:t>
      </w:r>
      <w:r w:rsidRPr="00D70E9A">
        <w:rPr>
          <w:rFonts w:ascii="Arial" w:hAnsi="Arial" w:cs="Arial"/>
          <w:b/>
          <w:sz w:val="20"/>
          <w:szCs w:val="20"/>
          <w:lang w:val="en-GB"/>
        </w:rPr>
        <w:t xml:space="preserve"> </w:t>
      </w:r>
      <w:r w:rsidRPr="00D70E9A">
        <w:rPr>
          <w:rFonts w:ascii="Arial" w:hAnsi="Arial" w:cs="Arial"/>
          <w:color w:val="000000"/>
          <w:sz w:val="20"/>
          <w:szCs w:val="20"/>
        </w:rPr>
        <w:t xml:space="preserve">Details of new isolate and species being proposed in the genus </w:t>
      </w:r>
      <w:r w:rsidRPr="00D70E9A">
        <w:rPr>
          <w:rFonts w:ascii="Arial" w:hAnsi="Arial" w:cs="Arial"/>
          <w:i/>
          <w:color w:val="000000"/>
          <w:sz w:val="20"/>
          <w:szCs w:val="20"/>
        </w:rPr>
        <w:t>Becurtovirus</w:t>
      </w:r>
    </w:p>
    <w:p w14:paraId="6351CD2E" w14:textId="77777777" w:rsidR="00381D19" w:rsidRPr="00D70E9A" w:rsidRDefault="00381D19" w:rsidP="00110956">
      <w:pPr>
        <w:rPr>
          <w:rFonts w:ascii="Arial" w:hAnsi="Arial" w:cs="Arial"/>
          <w:sz w:val="20"/>
          <w:szCs w:val="20"/>
          <w:lang w:val="en-GB"/>
        </w:rPr>
      </w:pPr>
    </w:p>
    <w:tbl>
      <w:tblPr>
        <w:tblW w:w="0" w:type="auto"/>
        <w:tblLook w:val="00A0" w:firstRow="1" w:lastRow="0" w:firstColumn="1" w:lastColumn="0" w:noHBand="0" w:noVBand="0"/>
      </w:tblPr>
      <w:tblGrid>
        <w:gridCol w:w="2018"/>
        <w:gridCol w:w="1464"/>
        <w:gridCol w:w="1128"/>
        <w:gridCol w:w="800"/>
        <w:gridCol w:w="1332"/>
        <w:gridCol w:w="1347"/>
      </w:tblGrid>
      <w:tr w:rsidR="00266532" w:rsidRPr="00D70E9A" w14:paraId="7FBE4051" w14:textId="77777777" w:rsidTr="00110956">
        <w:trPr>
          <w:trHeight w:val="144"/>
        </w:trPr>
        <w:tc>
          <w:tcPr>
            <w:tcW w:w="0" w:type="auto"/>
            <w:tcBorders>
              <w:top w:val="single" w:sz="4" w:space="0" w:color="auto"/>
              <w:left w:val="nil"/>
              <w:bottom w:val="single" w:sz="4" w:space="0" w:color="auto"/>
              <w:right w:val="nil"/>
            </w:tcBorders>
            <w:noWrap/>
            <w:vAlign w:val="bottom"/>
          </w:tcPr>
          <w:p w14:paraId="3D91CAD8" w14:textId="77777777" w:rsidR="00266532" w:rsidRPr="00D70E9A" w:rsidRDefault="00266532" w:rsidP="00583177">
            <w:pPr>
              <w:rPr>
                <w:rFonts w:ascii="Arial Narrow" w:hAnsi="Arial Narrow" w:cs="Calibri"/>
                <w:b/>
                <w:color w:val="000000"/>
                <w:sz w:val="16"/>
                <w:szCs w:val="16"/>
              </w:rPr>
            </w:pPr>
            <w:r w:rsidRPr="00D70E9A">
              <w:rPr>
                <w:rFonts w:ascii="Arial Narrow" w:hAnsi="Arial Narrow" w:cs="Calibri"/>
                <w:b/>
                <w:color w:val="000000"/>
                <w:sz w:val="16"/>
                <w:szCs w:val="16"/>
              </w:rPr>
              <w:t>Species name</w:t>
            </w:r>
          </w:p>
        </w:tc>
        <w:tc>
          <w:tcPr>
            <w:tcW w:w="0" w:type="auto"/>
            <w:tcBorders>
              <w:top w:val="single" w:sz="4" w:space="0" w:color="auto"/>
              <w:left w:val="nil"/>
              <w:bottom w:val="single" w:sz="4" w:space="0" w:color="auto"/>
              <w:right w:val="nil"/>
            </w:tcBorders>
            <w:noWrap/>
            <w:vAlign w:val="bottom"/>
          </w:tcPr>
          <w:p w14:paraId="1D1F8AF3" w14:textId="77777777" w:rsidR="00266532" w:rsidRPr="00D70E9A" w:rsidRDefault="00266532" w:rsidP="00583177">
            <w:pPr>
              <w:rPr>
                <w:rFonts w:ascii="Arial Narrow" w:hAnsi="Arial Narrow" w:cs="Calibri"/>
                <w:b/>
                <w:color w:val="000000"/>
                <w:sz w:val="16"/>
                <w:szCs w:val="16"/>
              </w:rPr>
            </w:pPr>
            <w:r w:rsidRPr="00D70E9A">
              <w:rPr>
                <w:rFonts w:ascii="Arial Narrow" w:hAnsi="Arial Narrow" w:cs="Calibri"/>
                <w:b/>
                <w:color w:val="000000"/>
                <w:sz w:val="16"/>
                <w:szCs w:val="16"/>
              </w:rPr>
              <w:t>GenBank accession</w:t>
            </w:r>
          </w:p>
        </w:tc>
        <w:tc>
          <w:tcPr>
            <w:tcW w:w="0" w:type="auto"/>
            <w:tcBorders>
              <w:top w:val="single" w:sz="4" w:space="0" w:color="auto"/>
              <w:left w:val="nil"/>
              <w:bottom w:val="single" w:sz="4" w:space="0" w:color="auto"/>
              <w:right w:val="nil"/>
            </w:tcBorders>
            <w:noWrap/>
            <w:vAlign w:val="bottom"/>
          </w:tcPr>
          <w:p w14:paraId="5E2254E2" w14:textId="77777777" w:rsidR="00266532" w:rsidRPr="00D70E9A" w:rsidRDefault="00266532" w:rsidP="00583177">
            <w:pPr>
              <w:rPr>
                <w:rFonts w:ascii="Arial Narrow" w:hAnsi="Arial Narrow" w:cs="Calibri"/>
                <w:b/>
                <w:color w:val="000000"/>
                <w:sz w:val="16"/>
                <w:szCs w:val="16"/>
              </w:rPr>
            </w:pPr>
            <w:r w:rsidRPr="00D70E9A">
              <w:rPr>
                <w:rFonts w:ascii="Arial Narrow" w:hAnsi="Arial Narrow" w:cs="Calibri"/>
                <w:b/>
                <w:color w:val="000000"/>
                <w:sz w:val="16"/>
                <w:szCs w:val="16"/>
              </w:rPr>
              <w:t>Virus acronym</w:t>
            </w:r>
          </w:p>
        </w:tc>
        <w:tc>
          <w:tcPr>
            <w:tcW w:w="0" w:type="auto"/>
            <w:tcBorders>
              <w:top w:val="single" w:sz="4" w:space="0" w:color="auto"/>
              <w:left w:val="nil"/>
              <w:bottom w:val="single" w:sz="4" w:space="0" w:color="auto"/>
              <w:right w:val="nil"/>
            </w:tcBorders>
            <w:noWrap/>
            <w:vAlign w:val="bottom"/>
          </w:tcPr>
          <w:p w14:paraId="661F3C50" w14:textId="046A5579" w:rsidR="00266532" w:rsidRPr="00D70E9A" w:rsidRDefault="005D2863" w:rsidP="005D2863">
            <w:pPr>
              <w:rPr>
                <w:rFonts w:ascii="Arial Narrow" w:hAnsi="Arial Narrow" w:cs="Calibri"/>
                <w:b/>
                <w:color w:val="000000"/>
                <w:sz w:val="16"/>
                <w:szCs w:val="16"/>
              </w:rPr>
            </w:pPr>
            <w:r w:rsidRPr="00D70E9A">
              <w:rPr>
                <w:rFonts w:ascii="Arial Narrow" w:hAnsi="Arial Narrow" w:cs="Calibri"/>
                <w:b/>
                <w:color w:val="000000"/>
                <w:sz w:val="16"/>
                <w:szCs w:val="16"/>
              </w:rPr>
              <w:t>I</w:t>
            </w:r>
            <w:r w:rsidR="00266532" w:rsidRPr="00D70E9A">
              <w:rPr>
                <w:rFonts w:ascii="Arial Narrow" w:hAnsi="Arial Narrow" w:cs="Calibri"/>
                <w:b/>
                <w:color w:val="000000"/>
                <w:sz w:val="16"/>
                <w:szCs w:val="16"/>
              </w:rPr>
              <w:t xml:space="preserve">solate </w:t>
            </w:r>
            <w:r w:rsidRPr="00D70E9A">
              <w:rPr>
                <w:rFonts w:ascii="Arial Narrow" w:hAnsi="Arial Narrow" w:cs="Calibri"/>
                <w:b/>
                <w:color w:val="000000"/>
                <w:sz w:val="16"/>
                <w:szCs w:val="16"/>
              </w:rPr>
              <w:t>ID</w:t>
            </w:r>
          </w:p>
        </w:tc>
        <w:tc>
          <w:tcPr>
            <w:tcW w:w="0" w:type="auto"/>
            <w:tcBorders>
              <w:top w:val="single" w:sz="4" w:space="0" w:color="auto"/>
              <w:left w:val="nil"/>
              <w:bottom w:val="single" w:sz="4" w:space="0" w:color="auto"/>
              <w:right w:val="nil"/>
            </w:tcBorders>
            <w:noWrap/>
            <w:vAlign w:val="bottom"/>
          </w:tcPr>
          <w:p w14:paraId="5759BD93" w14:textId="77777777" w:rsidR="00266532" w:rsidRPr="00D70E9A" w:rsidRDefault="00266532" w:rsidP="00583177">
            <w:pPr>
              <w:rPr>
                <w:rFonts w:ascii="Arial Narrow" w:hAnsi="Arial Narrow" w:cs="Calibri"/>
                <w:b/>
                <w:color w:val="000000"/>
                <w:sz w:val="16"/>
                <w:szCs w:val="16"/>
              </w:rPr>
            </w:pPr>
            <w:r w:rsidRPr="00D70E9A">
              <w:rPr>
                <w:rFonts w:ascii="Arial Narrow" w:hAnsi="Arial Narrow" w:cs="Calibri"/>
                <w:b/>
                <w:color w:val="000000"/>
                <w:sz w:val="16"/>
                <w:szCs w:val="16"/>
              </w:rPr>
              <w:t>Country of isolate</w:t>
            </w:r>
          </w:p>
        </w:tc>
        <w:tc>
          <w:tcPr>
            <w:tcW w:w="0" w:type="auto"/>
            <w:tcBorders>
              <w:top w:val="single" w:sz="4" w:space="0" w:color="auto"/>
              <w:left w:val="nil"/>
              <w:bottom w:val="single" w:sz="4" w:space="0" w:color="auto"/>
              <w:right w:val="nil"/>
            </w:tcBorders>
            <w:noWrap/>
            <w:vAlign w:val="bottom"/>
          </w:tcPr>
          <w:p w14:paraId="28CA9B8D" w14:textId="77777777" w:rsidR="00266532" w:rsidRPr="00D70E9A" w:rsidRDefault="00266532" w:rsidP="00583177">
            <w:pPr>
              <w:rPr>
                <w:rFonts w:ascii="Arial Narrow" w:hAnsi="Arial Narrow" w:cs="Calibri"/>
                <w:b/>
                <w:color w:val="000000"/>
                <w:sz w:val="16"/>
                <w:szCs w:val="16"/>
              </w:rPr>
            </w:pPr>
            <w:r w:rsidRPr="00D70E9A">
              <w:rPr>
                <w:rFonts w:ascii="Arial Narrow" w:hAnsi="Arial Narrow" w:cs="Calibri"/>
                <w:b/>
                <w:color w:val="000000"/>
                <w:sz w:val="16"/>
                <w:szCs w:val="16"/>
              </w:rPr>
              <w:t>Host</w:t>
            </w:r>
          </w:p>
        </w:tc>
      </w:tr>
      <w:tr w:rsidR="00266532" w:rsidRPr="00D70E9A" w14:paraId="077160B9" w14:textId="77777777" w:rsidTr="00110956">
        <w:trPr>
          <w:trHeight w:val="144"/>
        </w:trPr>
        <w:tc>
          <w:tcPr>
            <w:tcW w:w="0" w:type="auto"/>
            <w:tcBorders>
              <w:top w:val="single" w:sz="4" w:space="0" w:color="auto"/>
              <w:left w:val="nil"/>
              <w:bottom w:val="single" w:sz="4" w:space="0" w:color="auto"/>
              <w:right w:val="nil"/>
            </w:tcBorders>
            <w:noWrap/>
            <w:vAlign w:val="bottom"/>
          </w:tcPr>
          <w:p w14:paraId="40B66A4C" w14:textId="114B8E36" w:rsidR="00266532" w:rsidRPr="00D70E9A" w:rsidRDefault="00266532" w:rsidP="00583177">
            <w:pPr>
              <w:rPr>
                <w:rFonts w:ascii="Arial Narrow" w:hAnsi="Arial Narrow" w:cs="Calibri"/>
                <w:color w:val="000000"/>
                <w:sz w:val="16"/>
                <w:szCs w:val="16"/>
              </w:rPr>
            </w:pPr>
            <w:r w:rsidRPr="00D70E9A">
              <w:rPr>
                <w:rFonts w:ascii="Arial Narrow" w:hAnsi="Arial Narrow" w:cs="Calibri"/>
                <w:color w:val="000000"/>
                <w:sz w:val="16"/>
                <w:szCs w:val="16"/>
              </w:rPr>
              <w:t>Exomis microphylla</w:t>
            </w:r>
            <w:r w:rsidR="00F94303" w:rsidRPr="00D70E9A">
              <w:rPr>
                <w:rFonts w:ascii="Arial Narrow" w:hAnsi="Arial Narrow" w:cs="Calibri"/>
                <w:color w:val="000000"/>
                <w:sz w:val="16"/>
                <w:szCs w:val="16"/>
              </w:rPr>
              <w:t xml:space="preserve"> latent</w:t>
            </w:r>
            <w:r w:rsidRPr="00D70E9A">
              <w:rPr>
                <w:rFonts w:ascii="Arial Narrow" w:hAnsi="Arial Narrow" w:cs="Calibri"/>
                <w:color w:val="000000"/>
                <w:sz w:val="16"/>
                <w:szCs w:val="16"/>
              </w:rPr>
              <w:t xml:space="preserve"> virus</w:t>
            </w:r>
          </w:p>
        </w:tc>
        <w:tc>
          <w:tcPr>
            <w:tcW w:w="0" w:type="auto"/>
            <w:tcBorders>
              <w:top w:val="single" w:sz="4" w:space="0" w:color="auto"/>
              <w:left w:val="nil"/>
              <w:bottom w:val="single" w:sz="4" w:space="0" w:color="auto"/>
              <w:right w:val="nil"/>
            </w:tcBorders>
            <w:noWrap/>
            <w:vAlign w:val="bottom"/>
          </w:tcPr>
          <w:p w14:paraId="3118BDA7" w14:textId="77777777" w:rsidR="00266532" w:rsidRPr="00D70E9A" w:rsidRDefault="00266532" w:rsidP="00583177">
            <w:pPr>
              <w:rPr>
                <w:rFonts w:ascii="Arial Narrow" w:hAnsi="Arial Narrow" w:cs="Calibri"/>
                <w:color w:val="000000"/>
                <w:sz w:val="16"/>
                <w:szCs w:val="16"/>
              </w:rPr>
            </w:pPr>
            <w:r w:rsidRPr="00D70E9A">
              <w:rPr>
                <w:rFonts w:ascii="Arial Narrow" w:hAnsi="Arial Narrow" w:cs="Calibri"/>
                <w:color w:val="000000"/>
                <w:sz w:val="16"/>
                <w:szCs w:val="16"/>
              </w:rPr>
              <w:t>MG001960</w:t>
            </w:r>
          </w:p>
        </w:tc>
        <w:tc>
          <w:tcPr>
            <w:tcW w:w="0" w:type="auto"/>
            <w:tcBorders>
              <w:top w:val="single" w:sz="4" w:space="0" w:color="auto"/>
              <w:left w:val="nil"/>
              <w:bottom w:val="single" w:sz="4" w:space="0" w:color="auto"/>
              <w:right w:val="nil"/>
            </w:tcBorders>
            <w:noWrap/>
            <w:vAlign w:val="bottom"/>
          </w:tcPr>
          <w:p w14:paraId="1D30738E" w14:textId="0E378C12" w:rsidR="00266532" w:rsidRPr="00D70E9A" w:rsidRDefault="00266532" w:rsidP="00583177">
            <w:pPr>
              <w:rPr>
                <w:rFonts w:ascii="Arial Narrow" w:hAnsi="Arial Narrow" w:cs="Calibri"/>
                <w:color w:val="000000"/>
                <w:sz w:val="16"/>
                <w:szCs w:val="16"/>
              </w:rPr>
            </w:pPr>
            <w:r w:rsidRPr="00D70E9A">
              <w:rPr>
                <w:rFonts w:ascii="Arial Narrow" w:hAnsi="Arial Narrow" w:cs="Calibri"/>
                <w:color w:val="000000"/>
                <w:sz w:val="16"/>
                <w:szCs w:val="16"/>
              </w:rPr>
              <w:t>Em</w:t>
            </w:r>
            <w:r w:rsidR="00F94303" w:rsidRPr="00D70E9A">
              <w:rPr>
                <w:rFonts w:ascii="Arial Narrow" w:hAnsi="Arial Narrow" w:cs="Calibri"/>
                <w:color w:val="000000"/>
                <w:sz w:val="16"/>
                <w:szCs w:val="16"/>
              </w:rPr>
              <w:t>L</w:t>
            </w:r>
            <w:r w:rsidRPr="00D70E9A">
              <w:rPr>
                <w:rFonts w:ascii="Arial Narrow" w:hAnsi="Arial Narrow" w:cs="Calibri"/>
                <w:color w:val="000000"/>
                <w:sz w:val="16"/>
                <w:szCs w:val="16"/>
              </w:rPr>
              <w:t>V</w:t>
            </w:r>
          </w:p>
        </w:tc>
        <w:tc>
          <w:tcPr>
            <w:tcW w:w="0" w:type="auto"/>
            <w:tcBorders>
              <w:top w:val="single" w:sz="4" w:space="0" w:color="auto"/>
              <w:left w:val="nil"/>
              <w:bottom w:val="single" w:sz="4" w:space="0" w:color="auto"/>
              <w:right w:val="nil"/>
            </w:tcBorders>
            <w:noWrap/>
            <w:vAlign w:val="bottom"/>
          </w:tcPr>
          <w:p w14:paraId="66CDD7CA" w14:textId="77777777" w:rsidR="00266532" w:rsidRPr="00D70E9A" w:rsidRDefault="00266532" w:rsidP="00583177">
            <w:pPr>
              <w:rPr>
                <w:rFonts w:ascii="Arial Narrow" w:hAnsi="Arial Narrow" w:cs="Calibri"/>
                <w:color w:val="000000"/>
                <w:sz w:val="16"/>
                <w:szCs w:val="16"/>
              </w:rPr>
            </w:pPr>
            <w:r w:rsidRPr="00D70E9A">
              <w:rPr>
                <w:rFonts w:ascii="Arial Narrow" w:hAnsi="Arial Narrow" w:cs="Calibri"/>
                <w:color w:val="000000"/>
                <w:sz w:val="16"/>
                <w:szCs w:val="16"/>
              </w:rPr>
              <w:t>2-90-C1</w:t>
            </w:r>
          </w:p>
        </w:tc>
        <w:tc>
          <w:tcPr>
            <w:tcW w:w="0" w:type="auto"/>
            <w:tcBorders>
              <w:top w:val="single" w:sz="4" w:space="0" w:color="auto"/>
              <w:left w:val="nil"/>
              <w:bottom w:val="single" w:sz="4" w:space="0" w:color="auto"/>
              <w:right w:val="nil"/>
            </w:tcBorders>
            <w:noWrap/>
            <w:vAlign w:val="bottom"/>
          </w:tcPr>
          <w:p w14:paraId="01DC4BFC" w14:textId="77777777" w:rsidR="00266532" w:rsidRPr="00D70E9A" w:rsidRDefault="00266532" w:rsidP="00583177">
            <w:pPr>
              <w:rPr>
                <w:rFonts w:ascii="Arial Narrow" w:hAnsi="Arial Narrow" w:cs="Calibri"/>
                <w:color w:val="000000"/>
                <w:sz w:val="16"/>
                <w:szCs w:val="16"/>
              </w:rPr>
            </w:pPr>
            <w:r w:rsidRPr="00D70E9A">
              <w:rPr>
                <w:rFonts w:ascii="Arial Narrow" w:hAnsi="Arial Narrow" w:cs="Calibri"/>
                <w:color w:val="000000"/>
                <w:sz w:val="16"/>
                <w:szCs w:val="16"/>
              </w:rPr>
              <w:t>South Africa</w:t>
            </w:r>
          </w:p>
        </w:tc>
        <w:tc>
          <w:tcPr>
            <w:tcW w:w="0" w:type="auto"/>
            <w:tcBorders>
              <w:top w:val="single" w:sz="4" w:space="0" w:color="auto"/>
              <w:left w:val="nil"/>
              <w:bottom w:val="single" w:sz="4" w:space="0" w:color="auto"/>
              <w:right w:val="nil"/>
            </w:tcBorders>
            <w:noWrap/>
            <w:vAlign w:val="bottom"/>
          </w:tcPr>
          <w:p w14:paraId="7B5BAFBA" w14:textId="77777777" w:rsidR="00266532" w:rsidRPr="00D70E9A" w:rsidRDefault="00266532" w:rsidP="00583177">
            <w:pPr>
              <w:rPr>
                <w:rFonts w:ascii="Arial Narrow" w:hAnsi="Arial Narrow" w:cs="Calibri"/>
                <w:i/>
                <w:color w:val="000000"/>
                <w:sz w:val="16"/>
                <w:szCs w:val="16"/>
              </w:rPr>
            </w:pPr>
            <w:r w:rsidRPr="00D70E9A">
              <w:rPr>
                <w:rFonts w:ascii="Arial Narrow" w:hAnsi="Arial Narrow" w:cs="Calibri"/>
                <w:i/>
                <w:color w:val="000000"/>
                <w:sz w:val="16"/>
                <w:szCs w:val="16"/>
              </w:rPr>
              <w:t>Exomis microphylla</w:t>
            </w:r>
          </w:p>
        </w:tc>
      </w:tr>
    </w:tbl>
    <w:p w14:paraId="23983DD9" w14:textId="20E0DAC4" w:rsidR="00266532" w:rsidRPr="00D70E9A" w:rsidRDefault="00266532" w:rsidP="00AC0E72">
      <w:pPr>
        <w:rPr>
          <w:lang w:val="en-GB"/>
        </w:rPr>
      </w:pPr>
    </w:p>
    <w:p w14:paraId="6D3542A7" w14:textId="533DE0B0" w:rsidR="00381D19" w:rsidRDefault="00381D19">
      <w:pPr>
        <w:rPr>
          <w:lang w:val="en-GB"/>
        </w:rPr>
      </w:pPr>
      <w:r>
        <w:rPr>
          <w:lang w:val="en-GB"/>
        </w:rPr>
        <w:br w:type="page"/>
      </w:r>
    </w:p>
    <w:p w14:paraId="1B4C5301" w14:textId="5AA2C882" w:rsidR="00E75E9F" w:rsidRPr="00D70E9A" w:rsidRDefault="00377F6A" w:rsidP="00AC0E72">
      <w:pPr>
        <w:rPr>
          <w:rFonts w:ascii="Arial" w:hAnsi="Arial" w:cs="Arial"/>
          <w:b/>
          <w:sz w:val="22"/>
          <w:szCs w:val="22"/>
          <w:lang w:val="en-GB"/>
        </w:rPr>
      </w:pPr>
      <w:r w:rsidRPr="00D70E9A">
        <w:rPr>
          <w:rFonts w:ascii="Arial" w:hAnsi="Arial" w:cs="Arial"/>
          <w:b/>
          <w:sz w:val="22"/>
          <w:szCs w:val="22"/>
          <w:lang w:val="en-GB"/>
        </w:rPr>
        <w:lastRenderedPageBreak/>
        <w:t>Two</w:t>
      </w:r>
      <w:r w:rsidR="00E75E9F" w:rsidRPr="00D70E9A">
        <w:rPr>
          <w:rFonts w:ascii="Arial" w:hAnsi="Arial" w:cs="Arial"/>
          <w:b/>
          <w:sz w:val="22"/>
          <w:szCs w:val="22"/>
          <w:lang w:val="en-GB"/>
        </w:rPr>
        <w:t xml:space="preserve"> new species in the genus </w:t>
      </w:r>
      <w:r w:rsidR="00E75E9F" w:rsidRPr="00D70E9A">
        <w:rPr>
          <w:rFonts w:ascii="Arial" w:hAnsi="Arial" w:cs="Arial"/>
          <w:b/>
          <w:i/>
          <w:sz w:val="22"/>
          <w:szCs w:val="22"/>
          <w:lang w:val="en-GB"/>
        </w:rPr>
        <w:t>Grablovirus</w:t>
      </w:r>
    </w:p>
    <w:p w14:paraId="09BE2795" w14:textId="77777777" w:rsidR="00AD71AA" w:rsidRPr="00D70E9A" w:rsidRDefault="00AD71AA" w:rsidP="00AD71AA">
      <w:pPr>
        <w:rPr>
          <w:rFonts w:ascii="Arial" w:hAnsi="Arial" w:cs="Arial"/>
          <w:sz w:val="20"/>
          <w:szCs w:val="20"/>
          <w:lang w:val="en-GB"/>
        </w:rPr>
      </w:pPr>
    </w:p>
    <w:p w14:paraId="31CFBCE9" w14:textId="09EBA144" w:rsidR="00AD71AA" w:rsidRPr="00D70E9A" w:rsidRDefault="00AD71AA" w:rsidP="00AD71AA">
      <w:pPr>
        <w:rPr>
          <w:rFonts w:ascii="Arial" w:hAnsi="Arial" w:cs="Arial"/>
          <w:sz w:val="22"/>
          <w:szCs w:val="22"/>
          <w:lang w:val="en-GB"/>
        </w:rPr>
      </w:pPr>
      <w:r w:rsidRPr="00D70E9A">
        <w:rPr>
          <w:rFonts w:ascii="Arial" w:hAnsi="Arial" w:cs="Arial"/>
          <w:sz w:val="22"/>
          <w:szCs w:val="22"/>
          <w:lang w:val="en-GB"/>
        </w:rPr>
        <w:t xml:space="preserve">There is currently one species in the genus </w:t>
      </w:r>
      <w:r w:rsidRPr="00D70E9A">
        <w:rPr>
          <w:rFonts w:ascii="Arial" w:hAnsi="Arial" w:cs="Arial"/>
          <w:i/>
          <w:sz w:val="22"/>
          <w:szCs w:val="22"/>
          <w:lang w:val="en-GB"/>
        </w:rPr>
        <w:t>Grabloviru</w:t>
      </w:r>
      <w:r w:rsidRPr="00D70E9A">
        <w:rPr>
          <w:rFonts w:ascii="Arial" w:hAnsi="Arial" w:cs="Arial"/>
          <w:sz w:val="22"/>
          <w:szCs w:val="22"/>
          <w:lang w:val="en-GB"/>
        </w:rPr>
        <w:t xml:space="preserve">s (Varsani </w:t>
      </w:r>
      <w:r w:rsidRPr="00D70E9A">
        <w:rPr>
          <w:rFonts w:ascii="Arial" w:hAnsi="Arial" w:cs="Arial"/>
          <w:i/>
          <w:sz w:val="22"/>
          <w:szCs w:val="22"/>
          <w:lang w:val="en-GB"/>
        </w:rPr>
        <w:t>et al</w:t>
      </w:r>
      <w:r w:rsidRPr="00D70E9A">
        <w:rPr>
          <w:rFonts w:ascii="Arial" w:hAnsi="Arial" w:cs="Arial"/>
          <w:sz w:val="22"/>
          <w:szCs w:val="22"/>
          <w:lang w:val="en-GB"/>
        </w:rPr>
        <w:t xml:space="preserve">., 2014) (Figure 3) and thus no species demarcation has been seen. Grapevine red blotch virus isolate sequences (n=28) share &gt;91% genome-wide pairwise identities. </w:t>
      </w:r>
    </w:p>
    <w:p w14:paraId="2F96745D" w14:textId="30436304" w:rsidR="00AD71AA" w:rsidRPr="00D70E9A" w:rsidRDefault="00AD71AA" w:rsidP="00AD71AA">
      <w:pPr>
        <w:rPr>
          <w:rFonts w:ascii="Arial" w:hAnsi="Arial" w:cs="Arial"/>
          <w:sz w:val="22"/>
          <w:szCs w:val="22"/>
          <w:lang w:val="en-GB"/>
        </w:rPr>
      </w:pPr>
    </w:p>
    <w:p w14:paraId="243A61FA" w14:textId="57256CA0" w:rsidR="00AD71AA" w:rsidRPr="00D70E9A" w:rsidRDefault="00991758" w:rsidP="00AD71AA">
      <w:pPr>
        <w:rPr>
          <w:rFonts w:ascii="Arial" w:hAnsi="Arial" w:cs="Arial"/>
          <w:b/>
          <w:sz w:val="22"/>
          <w:szCs w:val="22"/>
          <w:lang w:val="en-GB"/>
        </w:rPr>
      </w:pPr>
      <w:r w:rsidRPr="00D70E9A">
        <w:rPr>
          <w:rFonts w:ascii="Arial" w:hAnsi="Arial" w:cs="Arial"/>
          <w:b/>
          <w:sz w:val="22"/>
          <w:szCs w:val="22"/>
          <w:lang w:val="en-GB"/>
        </w:rPr>
        <w:t>1. Wild V</w:t>
      </w:r>
      <w:r w:rsidR="00AD71AA" w:rsidRPr="00D70E9A">
        <w:rPr>
          <w:rFonts w:ascii="Arial" w:hAnsi="Arial" w:cs="Arial"/>
          <w:b/>
          <w:sz w:val="22"/>
          <w:szCs w:val="22"/>
          <w:lang w:val="en-GB"/>
        </w:rPr>
        <w:t xml:space="preserve">itis </w:t>
      </w:r>
      <w:r w:rsidR="00F94303" w:rsidRPr="00D70E9A">
        <w:rPr>
          <w:rFonts w:ascii="Arial" w:hAnsi="Arial" w:cs="Arial"/>
          <w:b/>
          <w:sz w:val="22"/>
          <w:szCs w:val="22"/>
          <w:lang w:val="en-GB"/>
        </w:rPr>
        <w:t xml:space="preserve">latent </w:t>
      </w:r>
      <w:r w:rsidR="00AD71AA" w:rsidRPr="00D70E9A">
        <w:rPr>
          <w:rFonts w:ascii="Arial" w:hAnsi="Arial" w:cs="Arial"/>
          <w:b/>
          <w:sz w:val="22"/>
          <w:szCs w:val="22"/>
          <w:lang w:val="en-GB"/>
        </w:rPr>
        <w:t>virus</w:t>
      </w:r>
    </w:p>
    <w:p w14:paraId="13F24C4C" w14:textId="77777777" w:rsidR="00AD71AA" w:rsidRPr="00D70E9A" w:rsidRDefault="00AD71AA" w:rsidP="00AD71AA">
      <w:pPr>
        <w:rPr>
          <w:rFonts w:ascii="Arial" w:hAnsi="Arial" w:cs="Arial"/>
          <w:sz w:val="22"/>
          <w:szCs w:val="22"/>
          <w:lang w:val="en-GB"/>
        </w:rPr>
      </w:pPr>
    </w:p>
    <w:p w14:paraId="4858839B" w14:textId="76C098BD" w:rsidR="00AD71AA" w:rsidRPr="00D70E9A" w:rsidRDefault="0011217B" w:rsidP="00AD71AA">
      <w:pPr>
        <w:rPr>
          <w:rFonts w:ascii="Arial" w:hAnsi="Arial" w:cs="Arial"/>
          <w:sz w:val="22"/>
          <w:szCs w:val="22"/>
          <w:lang w:val="en-GB"/>
        </w:rPr>
      </w:pPr>
      <w:r w:rsidRPr="00D70E9A">
        <w:rPr>
          <w:rFonts w:ascii="Arial" w:hAnsi="Arial" w:cs="Arial"/>
          <w:sz w:val="22"/>
          <w:szCs w:val="22"/>
          <w:lang w:val="en-GB"/>
        </w:rPr>
        <w:t xml:space="preserve">1. </w:t>
      </w:r>
      <w:r w:rsidR="00991758" w:rsidRPr="00D70E9A">
        <w:rPr>
          <w:rFonts w:ascii="Arial" w:hAnsi="Arial" w:cs="Arial"/>
          <w:sz w:val="22"/>
          <w:szCs w:val="22"/>
          <w:lang w:val="en-GB"/>
        </w:rPr>
        <w:t xml:space="preserve">Wild </w:t>
      </w:r>
      <w:r w:rsidR="00991758" w:rsidRPr="00381D19">
        <w:rPr>
          <w:rFonts w:ascii="Arial" w:hAnsi="Arial" w:cs="Arial"/>
          <w:i/>
          <w:sz w:val="22"/>
          <w:szCs w:val="22"/>
          <w:lang w:val="en-GB"/>
        </w:rPr>
        <w:t>V</w:t>
      </w:r>
      <w:r w:rsidR="00AD71AA" w:rsidRPr="00381D19">
        <w:rPr>
          <w:rFonts w:ascii="Arial" w:hAnsi="Arial" w:cs="Arial"/>
          <w:i/>
          <w:sz w:val="22"/>
          <w:szCs w:val="22"/>
          <w:lang w:val="en-GB"/>
        </w:rPr>
        <w:t>itis</w:t>
      </w:r>
      <w:r w:rsidR="00AD71AA" w:rsidRPr="00D70E9A">
        <w:rPr>
          <w:rFonts w:ascii="Arial" w:hAnsi="Arial" w:cs="Arial"/>
          <w:sz w:val="22"/>
          <w:szCs w:val="22"/>
          <w:lang w:val="en-GB"/>
        </w:rPr>
        <w:t xml:space="preserve"> virus</w:t>
      </w:r>
      <w:r w:rsidR="00F94303" w:rsidRPr="00D70E9A">
        <w:rPr>
          <w:rFonts w:ascii="Arial" w:hAnsi="Arial" w:cs="Arial"/>
          <w:sz w:val="22"/>
          <w:szCs w:val="22"/>
          <w:lang w:val="en-GB"/>
        </w:rPr>
        <w:t>es</w:t>
      </w:r>
      <w:r w:rsidR="00AD71AA" w:rsidRPr="00D70E9A">
        <w:rPr>
          <w:rFonts w:ascii="Arial" w:hAnsi="Arial" w:cs="Arial"/>
          <w:sz w:val="22"/>
          <w:szCs w:val="22"/>
          <w:lang w:val="en-GB"/>
        </w:rPr>
        <w:t xml:space="preserve"> (n=9) were </w:t>
      </w:r>
      <w:r w:rsidR="00991758" w:rsidRPr="00D70E9A">
        <w:rPr>
          <w:rFonts w:ascii="Arial" w:hAnsi="Arial" w:cs="Arial"/>
          <w:sz w:val="22"/>
          <w:szCs w:val="22"/>
          <w:lang w:val="en-GB"/>
        </w:rPr>
        <w:t xml:space="preserve">recently </w:t>
      </w:r>
      <w:r w:rsidR="00AD71AA" w:rsidRPr="00D70E9A">
        <w:rPr>
          <w:rFonts w:ascii="Arial" w:hAnsi="Arial" w:cs="Arial"/>
          <w:sz w:val="22"/>
          <w:szCs w:val="22"/>
          <w:lang w:val="en-GB"/>
        </w:rPr>
        <w:t xml:space="preserve">identified in </w:t>
      </w:r>
      <w:r w:rsidR="00826A68" w:rsidRPr="00D70E9A">
        <w:rPr>
          <w:rFonts w:ascii="Arial" w:hAnsi="Arial" w:cs="Arial"/>
          <w:sz w:val="22"/>
          <w:szCs w:val="22"/>
          <w:lang w:val="en-GB"/>
        </w:rPr>
        <w:t>non-cultivated (wild) grapevine</w:t>
      </w:r>
      <w:r w:rsidR="00AD71AA" w:rsidRPr="00D70E9A">
        <w:rPr>
          <w:rFonts w:ascii="Arial" w:hAnsi="Arial" w:cs="Arial"/>
          <w:sz w:val="22"/>
          <w:szCs w:val="22"/>
          <w:lang w:val="en-GB"/>
        </w:rPr>
        <w:t xml:space="preserve"> (</w:t>
      </w:r>
      <w:r w:rsidR="00826A68" w:rsidRPr="00D70E9A">
        <w:rPr>
          <w:rFonts w:ascii="Arial" w:hAnsi="Arial" w:cs="Arial"/>
          <w:sz w:val="22"/>
          <w:szCs w:val="22"/>
          <w:lang w:val="en-GB"/>
        </w:rPr>
        <w:t xml:space="preserve">Perry </w:t>
      </w:r>
      <w:r w:rsidR="00826A68" w:rsidRPr="00D70E9A">
        <w:rPr>
          <w:rFonts w:ascii="Arial" w:hAnsi="Arial" w:cs="Arial"/>
          <w:i/>
          <w:sz w:val="22"/>
          <w:szCs w:val="22"/>
          <w:lang w:val="en-GB"/>
        </w:rPr>
        <w:t>et al</w:t>
      </w:r>
      <w:r w:rsidR="00826A68" w:rsidRPr="00D70E9A">
        <w:rPr>
          <w:rFonts w:ascii="Arial" w:hAnsi="Arial" w:cs="Arial"/>
          <w:sz w:val="22"/>
          <w:szCs w:val="22"/>
          <w:lang w:val="en-GB"/>
        </w:rPr>
        <w:t>., 2017</w:t>
      </w:r>
      <w:r w:rsidR="00AD71AA" w:rsidRPr="00D70E9A">
        <w:rPr>
          <w:rFonts w:ascii="Arial" w:hAnsi="Arial" w:cs="Arial"/>
          <w:sz w:val="22"/>
          <w:szCs w:val="22"/>
          <w:lang w:val="en-GB"/>
        </w:rPr>
        <w:t xml:space="preserve">). They share &gt;95% identity. They are most closely related to </w:t>
      </w:r>
      <w:r w:rsidR="0085253C" w:rsidRPr="00D70E9A">
        <w:rPr>
          <w:rFonts w:ascii="Arial" w:hAnsi="Arial" w:cs="Arial"/>
          <w:sz w:val="22"/>
          <w:szCs w:val="22"/>
          <w:lang w:val="en-GB"/>
        </w:rPr>
        <w:t>g</w:t>
      </w:r>
      <w:r w:rsidR="00AD71AA" w:rsidRPr="00D70E9A">
        <w:rPr>
          <w:rFonts w:ascii="Arial" w:hAnsi="Arial" w:cs="Arial"/>
          <w:sz w:val="22"/>
          <w:szCs w:val="22"/>
          <w:lang w:val="en-GB"/>
        </w:rPr>
        <w:t>rapevine red blotch virus (67-68% genome-wide identity</w:t>
      </w:r>
      <w:r w:rsidR="00EC4C94" w:rsidRPr="00D70E9A">
        <w:rPr>
          <w:rFonts w:ascii="Arial" w:hAnsi="Arial" w:cs="Arial"/>
          <w:sz w:val="22"/>
          <w:szCs w:val="22"/>
          <w:lang w:val="en-GB"/>
        </w:rPr>
        <w:t>; Figure 3</w:t>
      </w:r>
      <w:r w:rsidR="00AD71AA" w:rsidRPr="00D70E9A">
        <w:rPr>
          <w:rFonts w:ascii="Arial" w:hAnsi="Arial" w:cs="Arial"/>
          <w:sz w:val="22"/>
          <w:szCs w:val="22"/>
          <w:lang w:val="en-GB"/>
        </w:rPr>
        <w:t xml:space="preserve">) and have a </w:t>
      </w:r>
      <w:r w:rsidR="00EC4C94" w:rsidRPr="00D70E9A">
        <w:rPr>
          <w:rFonts w:ascii="Arial" w:hAnsi="Arial" w:cs="Arial"/>
          <w:sz w:val="22"/>
          <w:szCs w:val="22"/>
          <w:lang w:val="en-GB"/>
        </w:rPr>
        <w:t xml:space="preserve">similar </w:t>
      </w:r>
      <w:r w:rsidR="00AD71AA" w:rsidRPr="00D70E9A">
        <w:rPr>
          <w:rFonts w:ascii="Arial" w:hAnsi="Arial" w:cs="Arial"/>
          <w:sz w:val="22"/>
          <w:szCs w:val="22"/>
          <w:lang w:val="en-GB"/>
        </w:rPr>
        <w:t>genome organisation</w:t>
      </w:r>
      <w:r w:rsidR="00EC4C94" w:rsidRPr="00D70E9A">
        <w:rPr>
          <w:rFonts w:ascii="Arial" w:hAnsi="Arial" w:cs="Arial"/>
          <w:sz w:val="22"/>
          <w:szCs w:val="22"/>
          <w:lang w:val="en-GB"/>
        </w:rPr>
        <w:t>. Thus</w:t>
      </w:r>
      <w:r w:rsidR="00991758" w:rsidRPr="00D70E9A">
        <w:rPr>
          <w:rFonts w:ascii="Arial" w:hAnsi="Arial" w:cs="Arial"/>
          <w:sz w:val="22"/>
          <w:szCs w:val="22"/>
          <w:lang w:val="en-GB"/>
        </w:rPr>
        <w:t xml:space="preserve">, we propose that the </w:t>
      </w:r>
      <w:r w:rsidR="00381D19">
        <w:rPr>
          <w:rFonts w:ascii="Arial" w:hAnsi="Arial" w:cs="Arial"/>
          <w:sz w:val="22"/>
          <w:szCs w:val="22"/>
          <w:lang w:val="en-GB"/>
        </w:rPr>
        <w:t>nine</w:t>
      </w:r>
      <w:r w:rsidR="00991758" w:rsidRPr="00D70E9A">
        <w:rPr>
          <w:rFonts w:ascii="Arial" w:hAnsi="Arial" w:cs="Arial"/>
          <w:sz w:val="22"/>
          <w:szCs w:val="22"/>
          <w:lang w:val="en-GB"/>
        </w:rPr>
        <w:t xml:space="preserve"> wild </w:t>
      </w:r>
      <w:r w:rsidR="00991758" w:rsidRPr="00381D19">
        <w:rPr>
          <w:rFonts w:ascii="Arial" w:hAnsi="Arial" w:cs="Arial"/>
          <w:i/>
          <w:sz w:val="22"/>
          <w:szCs w:val="22"/>
          <w:lang w:val="en-GB"/>
        </w:rPr>
        <w:t>V</w:t>
      </w:r>
      <w:r w:rsidR="00EC4C94" w:rsidRPr="00381D19">
        <w:rPr>
          <w:rFonts w:ascii="Arial" w:hAnsi="Arial" w:cs="Arial"/>
          <w:i/>
          <w:sz w:val="22"/>
          <w:szCs w:val="22"/>
          <w:lang w:val="en-GB"/>
        </w:rPr>
        <w:t>itis</w:t>
      </w:r>
      <w:r w:rsidR="00EC4C94" w:rsidRPr="00D70E9A">
        <w:rPr>
          <w:rFonts w:ascii="Arial" w:hAnsi="Arial" w:cs="Arial"/>
          <w:sz w:val="22"/>
          <w:szCs w:val="22"/>
          <w:lang w:val="en-GB"/>
        </w:rPr>
        <w:t xml:space="preserve"> virus</w:t>
      </w:r>
      <w:r w:rsidR="0085253C" w:rsidRPr="00D70E9A">
        <w:rPr>
          <w:rFonts w:ascii="Arial" w:hAnsi="Arial" w:cs="Arial"/>
          <w:sz w:val="22"/>
          <w:szCs w:val="22"/>
          <w:lang w:val="en-GB"/>
        </w:rPr>
        <w:t>es</w:t>
      </w:r>
      <w:r w:rsidR="00EC4C94" w:rsidRPr="00D70E9A">
        <w:rPr>
          <w:rFonts w:ascii="Arial" w:hAnsi="Arial" w:cs="Arial"/>
          <w:sz w:val="22"/>
          <w:szCs w:val="22"/>
          <w:lang w:val="en-GB"/>
        </w:rPr>
        <w:t xml:space="preserve"> isolates be assigned to a new species – </w:t>
      </w:r>
      <w:r w:rsidR="00991758" w:rsidRPr="00D70E9A">
        <w:rPr>
          <w:rFonts w:ascii="Arial" w:hAnsi="Arial" w:cs="Arial"/>
          <w:i/>
          <w:sz w:val="22"/>
          <w:szCs w:val="22"/>
          <w:lang w:val="en-GB"/>
        </w:rPr>
        <w:t>Wild V</w:t>
      </w:r>
      <w:r w:rsidR="00EC4C94" w:rsidRPr="00D70E9A">
        <w:rPr>
          <w:rFonts w:ascii="Arial" w:hAnsi="Arial" w:cs="Arial"/>
          <w:i/>
          <w:sz w:val="22"/>
          <w:szCs w:val="22"/>
          <w:lang w:val="en-GB"/>
        </w:rPr>
        <w:t xml:space="preserve">itis </w:t>
      </w:r>
      <w:r w:rsidR="00F94303" w:rsidRPr="00D70E9A">
        <w:rPr>
          <w:rFonts w:ascii="Arial" w:hAnsi="Arial" w:cs="Arial"/>
          <w:i/>
          <w:sz w:val="22"/>
          <w:szCs w:val="22"/>
          <w:lang w:val="en-GB"/>
        </w:rPr>
        <w:t xml:space="preserve">latent </w:t>
      </w:r>
      <w:r w:rsidR="00EC4C94" w:rsidRPr="00D70E9A">
        <w:rPr>
          <w:rFonts w:ascii="Arial" w:hAnsi="Arial" w:cs="Arial"/>
          <w:i/>
          <w:sz w:val="22"/>
          <w:szCs w:val="22"/>
          <w:lang w:val="en-GB"/>
        </w:rPr>
        <w:t>virus</w:t>
      </w:r>
      <w:r w:rsidR="00EC4C94" w:rsidRPr="00D70E9A">
        <w:rPr>
          <w:rFonts w:ascii="Arial" w:hAnsi="Arial" w:cs="Arial"/>
          <w:sz w:val="22"/>
          <w:szCs w:val="22"/>
          <w:lang w:val="en-GB"/>
        </w:rPr>
        <w:t>.</w:t>
      </w:r>
    </w:p>
    <w:p w14:paraId="53E90967" w14:textId="724E853C" w:rsidR="00AD71AA" w:rsidRPr="00D70E9A" w:rsidRDefault="00AD71AA" w:rsidP="00AD71AA">
      <w:pPr>
        <w:rPr>
          <w:rFonts w:ascii="Arial" w:hAnsi="Arial" w:cs="Arial"/>
          <w:sz w:val="22"/>
          <w:szCs w:val="22"/>
          <w:lang w:val="en-GB"/>
        </w:rPr>
      </w:pPr>
    </w:p>
    <w:p w14:paraId="4F49ED1E" w14:textId="5247C039" w:rsidR="0011217B" w:rsidRPr="00D70E9A" w:rsidRDefault="00F94303" w:rsidP="00AD71AA">
      <w:pPr>
        <w:rPr>
          <w:rFonts w:ascii="Arial" w:hAnsi="Arial" w:cs="Arial"/>
          <w:b/>
          <w:sz w:val="22"/>
          <w:szCs w:val="22"/>
          <w:lang w:val="en-GB"/>
        </w:rPr>
      </w:pPr>
      <w:r w:rsidRPr="00D70E9A">
        <w:rPr>
          <w:rFonts w:ascii="Arial" w:hAnsi="Arial" w:cs="Arial"/>
          <w:b/>
          <w:sz w:val="22"/>
          <w:szCs w:val="22"/>
          <w:lang w:val="en-GB"/>
        </w:rPr>
        <w:t xml:space="preserve">2. </w:t>
      </w:r>
      <w:r w:rsidR="0011217B" w:rsidRPr="00D70E9A">
        <w:rPr>
          <w:rFonts w:ascii="Arial" w:hAnsi="Arial" w:cs="Arial"/>
          <w:b/>
          <w:sz w:val="22"/>
          <w:szCs w:val="22"/>
          <w:lang w:val="en-GB"/>
        </w:rPr>
        <w:t>Prunus latent virus</w:t>
      </w:r>
    </w:p>
    <w:p w14:paraId="495A3E11" w14:textId="46800065" w:rsidR="00F94303" w:rsidRPr="00D70E9A" w:rsidRDefault="00F94303" w:rsidP="00AD71AA">
      <w:pPr>
        <w:rPr>
          <w:rFonts w:ascii="Arial" w:hAnsi="Arial" w:cs="Arial"/>
          <w:sz w:val="22"/>
          <w:szCs w:val="22"/>
          <w:lang w:val="en-GB"/>
        </w:rPr>
      </w:pPr>
      <w:r w:rsidRPr="00D70E9A">
        <w:rPr>
          <w:rFonts w:ascii="Arial" w:hAnsi="Arial" w:cs="Arial"/>
          <w:sz w:val="22"/>
          <w:szCs w:val="22"/>
          <w:lang w:val="en-GB"/>
        </w:rPr>
        <w:t xml:space="preserve">Prunus </w:t>
      </w:r>
      <w:r w:rsidR="0085253C" w:rsidRPr="00D70E9A">
        <w:rPr>
          <w:rFonts w:ascii="Arial" w:hAnsi="Arial" w:cs="Arial"/>
          <w:sz w:val="22"/>
          <w:szCs w:val="22"/>
          <w:lang w:val="en-GB"/>
        </w:rPr>
        <w:t>geminivirus A isolates</w:t>
      </w:r>
      <w:r w:rsidRPr="00D70E9A">
        <w:rPr>
          <w:rFonts w:ascii="Arial" w:hAnsi="Arial" w:cs="Arial"/>
          <w:sz w:val="22"/>
          <w:szCs w:val="22"/>
          <w:lang w:val="en-GB"/>
        </w:rPr>
        <w:t xml:space="preserve"> (n=9) </w:t>
      </w:r>
      <w:r w:rsidR="0085253C" w:rsidRPr="00D70E9A">
        <w:rPr>
          <w:rFonts w:ascii="Arial" w:hAnsi="Arial" w:cs="Arial"/>
          <w:sz w:val="22"/>
          <w:szCs w:val="22"/>
          <w:lang w:val="en-GB"/>
        </w:rPr>
        <w:t xml:space="preserve">were identified in various </w:t>
      </w:r>
      <w:r w:rsidR="0085253C" w:rsidRPr="00D70E9A">
        <w:rPr>
          <w:rFonts w:ascii="Arial" w:hAnsi="Arial" w:cs="Arial"/>
          <w:i/>
          <w:sz w:val="22"/>
          <w:szCs w:val="22"/>
          <w:lang w:val="en-GB"/>
        </w:rPr>
        <w:t>Prunus</w:t>
      </w:r>
      <w:r w:rsidR="0085253C" w:rsidRPr="00D70E9A">
        <w:rPr>
          <w:rFonts w:ascii="Arial" w:hAnsi="Arial" w:cs="Arial"/>
          <w:sz w:val="22"/>
          <w:szCs w:val="22"/>
          <w:lang w:val="en-GB"/>
        </w:rPr>
        <w:t xml:space="preserve"> species (</w:t>
      </w:r>
      <w:r w:rsidR="0011217B" w:rsidRPr="00D70E9A">
        <w:rPr>
          <w:rFonts w:ascii="Arial" w:hAnsi="Arial" w:cs="Arial"/>
          <w:color w:val="000000"/>
          <w:sz w:val="22"/>
          <w:szCs w:val="22"/>
        </w:rPr>
        <w:t xml:space="preserve">Al Rwahnib </w:t>
      </w:r>
      <w:r w:rsidR="0011217B" w:rsidRPr="00D70E9A">
        <w:rPr>
          <w:rFonts w:ascii="Arial" w:hAnsi="Arial" w:cs="Arial"/>
          <w:sz w:val="22"/>
          <w:szCs w:val="22"/>
        </w:rPr>
        <w:t xml:space="preserve">et </w:t>
      </w:r>
      <w:r w:rsidR="00D62FD5" w:rsidRPr="00D70E9A">
        <w:rPr>
          <w:rFonts w:ascii="Arial" w:hAnsi="Arial" w:cs="Arial"/>
          <w:sz w:val="22"/>
          <w:szCs w:val="22"/>
        </w:rPr>
        <w:t>a</w:t>
      </w:r>
      <w:r w:rsidR="0011217B" w:rsidRPr="00D70E9A">
        <w:rPr>
          <w:rFonts w:ascii="Arial" w:hAnsi="Arial" w:cs="Arial"/>
          <w:sz w:val="22"/>
          <w:szCs w:val="22"/>
        </w:rPr>
        <w:t>l</w:t>
      </w:r>
      <w:r w:rsidR="0011217B" w:rsidRPr="00D70E9A">
        <w:rPr>
          <w:rFonts w:ascii="Arial" w:hAnsi="Arial" w:cs="Arial"/>
          <w:color w:val="000000"/>
          <w:sz w:val="22"/>
          <w:szCs w:val="22"/>
        </w:rPr>
        <w:t>., in press</w:t>
      </w:r>
      <w:r w:rsidR="0085253C" w:rsidRPr="00D70E9A">
        <w:rPr>
          <w:rFonts w:ascii="Arial" w:hAnsi="Arial" w:cs="Arial"/>
          <w:sz w:val="22"/>
          <w:szCs w:val="22"/>
          <w:lang w:val="en-GB"/>
        </w:rPr>
        <w:t>). They share &gt;99% identity. They share ~74% genome-wide identity with grapevine red blotch vi</w:t>
      </w:r>
      <w:r w:rsidR="00991758" w:rsidRPr="00D70E9A">
        <w:rPr>
          <w:rFonts w:ascii="Arial" w:hAnsi="Arial" w:cs="Arial"/>
          <w:sz w:val="22"/>
          <w:szCs w:val="22"/>
          <w:lang w:val="en-GB"/>
        </w:rPr>
        <w:t xml:space="preserve">ruses.  We propose that the </w:t>
      </w:r>
      <w:r w:rsidR="00381D19">
        <w:rPr>
          <w:rFonts w:ascii="Arial" w:hAnsi="Arial" w:cs="Arial"/>
          <w:sz w:val="22"/>
          <w:szCs w:val="22"/>
          <w:lang w:val="en-GB"/>
        </w:rPr>
        <w:t>nine</w:t>
      </w:r>
      <w:r w:rsidR="00D70E9A" w:rsidRPr="00D70E9A">
        <w:rPr>
          <w:rFonts w:ascii="Arial" w:hAnsi="Arial" w:cs="Arial"/>
          <w:sz w:val="22"/>
          <w:szCs w:val="22"/>
          <w:lang w:val="en-GB"/>
        </w:rPr>
        <w:t xml:space="preserve"> </w:t>
      </w:r>
      <w:r w:rsidR="00381D19" w:rsidRPr="00381D19">
        <w:rPr>
          <w:rFonts w:ascii="Arial" w:hAnsi="Arial" w:cs="Arial"/>
          <w:i/>
          <w:sz w:val="22"/>
          <w:szCs w:val="22"/>
          <w:lang w:val="en-GB"/>
        </w:rPr>
        <w:t>P</w:t>
      </w:r>
      <w:r w:rsidR="0085253C" w:rsidRPr="00381D19">
        <w:rPr>
          <w:rFonts w:ascii="Arial" w:hAnsi="Arial" w:cs="Arial"/>
          <w:i/>
          <w:sz w:val="22"/>
          <w:szCs w:val="22"/>
          <w:lang w:val="en-GB"/>
        </w:rPr>
        <w:t>runus</w:t>
      </w:r>
      <w:r w:rsidR="0085253C" w:rsidRPr="00D70E9A">
        <w:rPr>
          <w:rFonts w:ascii="Arial" w:hAnsi="Arial" w:cs="Arial"/>
          <w:sz w:val="22"/>
          <w:szCs w:val="22"/>
          <w:lang w:val="en-GB"/>
        </w:rPr>
        <w:t xml:space="preserve"> geminiviruses be assigned to a new species – </w:t>
      </w:r>
      <w:r w:rsidR="0085253C" w:rsidRPr="00D70E9A">
        <w:rPr>
          <w:rFonts w:ascii="Arial" w:hAnsi="Arial" w:cs="Arial"/>
          <w:i/>
          <w:sz w:val="22"/>
          <w:szCs w:val="22"/>
          <w:lang w:val="en-GB"/>
        </w:rPr>
        <w:t>Prunus latent virus</w:t>
      </w:r>
      <w:r w:rsidR="0085253C" w:rsidRPr="00D70E9A">
        <w:rPr>
          <w:rFonts w:ascii="Arial" w:hAnsi="Arial" w:cs="Arial"/>
          <w:sz w:val="22"/>
          <w:szCs w:val="22"/>
          <w:lang w:val="en-GB"/>
        </w:rPr>
        <w:t>.</w:t>
      </w:r>
    </w:p>
    <w:p w14:paraId="383B905B" w14:textId="77777777" w:rsidR="00AD71AA" w:rsidRDefault="00AD71AA" w:rsidP="00AD71AA">
      <w:pPr>
        <w:rPr>
          <w:rFonts w:ascii="Arial" w:hAnsi="Arial" w:cs="Arial"/>
          <w:sz w:val="20"/>
          <w:szCs w:val="20"/>
          <w:lang w:val="en-GB"/>
        </w:rPr>
      </w:pPr>
    </w:p>
    <w:p w14:paraId="70DA09A5" w14:textId="77777777" w:rsidR="00381D19" w:rsidRDefault="00381D19" w:rsidP="00AD71AA">
      <w:pPr>
        <w:rPr>
          <w:rFonts w:ascii="Arial" w:hAnsi="Arial" w:cs="Arial"/>
          <w:sz w:val="20"/>
          <w:szCs w:val="20"/>
          <w:lang w:val="en-GB"/>
        </w:rPr>
      </w:pPr>
    </w:p>
    <w:p w14:paraId="77B0EE22" w14:textId="77777777" w:rsidR="00381D19" w:rsidRDefault="00381D19" w:rsidP="00AD71AA">
      <w:pPr>
        <w:rPr>
          <w:rFonts w:ascii="Arial" w:hAnsi="Arial" w:cs="Arial"/>
          <w:sz w:val="20"/>
          <w:szCs w:val="20"/>
          <w:lang w:val="en-GB"/>
        </w:rPr>
      </w:pPr>
    </w:p>
    <w:p w14:paraId="59AC7D78" w14:textId="77777777" w:rsidR="00381D19" w:rsidRDefault="00381D19" w:rsidP="00AD71AA">
      <w:pPr>
        <w:rPr>
          <w:rFonts w:ascii="Arial" w:hAnsi="Arial" w:cs="Arial"/>
          <w:sz w:val="20"/>
          <w:szCs w:val="20"/>
          <w:lang w:val="en-GB"/>
        </w:rPr>
      </w:pPr>
    </w:p>
    <w:p w14:paraId="49564CD2" w14:textId="77777777" w:rsidR="00381D19" w:rsidRPr="00D70E9A" w:rsidRDefault="00381D19" w:rsidP="00AD71AA">
      <w:pPr>
        <w:rPr>
          <w:rFonts w:ascii="Arial" w:hAnsi="Arial" w:cs="Arial"/>
          <w:sz w:val="20"/>
          <w:szCs w:val="20"/>
          <w:lang w:val="en-GB"/>
        </w:rPr>
      </w:pPr>
    </w:p>
    <w:p w14:paraId="778CD9AA" w14:textId="77777777" w:rsidR="00381D19" w:rsidRDefault="00381D19" w:rsidP="00AD71AA">
      <w:pPr>
        <w:rPr>
          <w:rFonts w:ascii="Arial" w:hAnsi="Arial" w:cs="Arial"/>
          <w:b/>
          <w:sz w:val="20"/>
          <w:szCs w:val="20"/>
          <w:lang w:val="en-GB"/>
        </w:rPr>
      </w:pPr>
    </w:p>
    <w:p w14:paraId="5E55AACF" w14:textId="67F18B45" w:rsidR="00381D19" w:rsidRDefault="00381D19">
      <w:pPr>
        <w:rPr>
          <w:rFonts w:ascii="Arial" w:hAnsi="Arial" w:cs="Arial"/>
          <w:b/>
          <w:sz w:val="20"/>
          <w:szCs w:val="20"/>
          <w:lang w:val="en-GB"/>
        </w:rPr>
      </w:pPr>
      <w:r w:rsidRPr="00D70E9A">
        <w:rPr>
          <w:noProof/>
          <w:lang w:val="en-GB" w:eastAsia="en-GB"/>
        </w:rPr>
        <w:drawing>
          <wp:inline distT="0" distB="0" distL="0" distR="0" wp14:anchorId="7B85D129" wp14:editId="0B43F009">
            <wp:extent cx="6007735" cy="34829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blo.png"/>
                    <pic:cNvPicPr/>
                  </pic:nvPicPr>
                  <pic:blipFill>
                    <a:blip r:embed="rId11">
                      <a:extLst>
                        <a:ext uri="{28A0092B-C50C-407E-A947-70E740481C1C}">
                          <a14:useLocalDpi xmlns:a14="http://schemas.microsoft.com/office/drawing/2010/main" val="0"/>
                        </a:ext>
                      </a:extLst>
                    </a:blip>
                    <a:stretch>
                      <a:fillRect/>
                    </a:stretch>
                  </pic:blipFill>
                  <pic:spPr>
                    <a:xfrm>
                      <a:off x="0" y="0"/>
                      <a:ext cx="6007735" cy="3482975"/>
                    </a:xfrm>
                    <a:prstGeom prst="rect">
                      <a:avLst/>
                    </a:prstGeom>
                  </pic:spPr>
                </pic:pic>
              </a:graphicData>
            </a:graphic>
          </wp:inline>
        </w:drawing>
      </w:r>
    </w:p>
    <w:p w14:paraId="56A05A68" w14:textId="08715690" w:rsidR="00381D19" w:rsidRDefault="00381D19" w:rsidP="00381D19">
      <w:pPr>
        <w:rPr>
          <w:rFonts w:ascii="Arial" w:hAnsi="Arial" w:cs="Arial"/>
          <w:b/>
          <w:sz w:val="20"/>
          <w:szCs w:val="20"/>
          <w:lang w:val="en-GB"/>
        </w:rPr>
      </w:pPr>
    </w:p>
    <w:p w14:paraId="027CC51E" w14:textId="77777777" w:rsidR="00381D19" w:rsidRPr="00D70E9A" w:rsidRDefault="00381D19" w:rsidP="00381D19">
      <w:pPr>
        <w:rPr>
          <w:rFonts w:ascii="Arial" w:hAnsi="Arial" w:cs="Arial"/>
          <w:sz w:val="22"/>
          <w:szCs w:val="22"/>
          <w:lang w:val="en-GB"/>
        </w:rPr>
      </w:pPr>
      <w:r w:rsidRPr="00381D19">
        <w:rPr>
          <w:rFonts w:ascii="Arial" w:hAnsi="Arial" w:cs="Arial"/>
          <w:b/>
          <w:sz w:val="22"/>
          <w:szCs w:val="22"/>
          <w:lang w:val="en-GB"/>
        </w:rPr>
        <w:t>Figure 3</w:t>
      </w:r>
      <w:r>
        <w:rPr>
          <w:rFonts w:ascii="Arial" w:hAnsi="Arial" w:cs="Arial"/>
          <w:b/>
          <w:sz w:val="22"/>
          <w:szCs w:val="22"/>
          <w:lang w:val="en-GB"/>
        </w:rPr>
        <w:t>.</w:t>
      </w:r>
      <w:r w:rsidRPr="00D70E9A">
        <w:rPr>
          <w:rFonts w:ascii="Arial" w:hAnsi="Arial" w:cs="Arial"/>
          <w:sz w:val="22"/>
          <w:szCs w:val="22"/>
          <w:lang w:val="en-GB"/>
        </w:rPr>
        <w:t xml:space="preserve"> </w:t>
      </w:r>
      <w:r w:rsidRPr="00D70E9A">
        <w:rPr>
          <w:rFonts w:ascii="Arial" w:hAnsi="Arial" w:cs="Arial"/>
          <w:sz w:val="22"/>
          <w:szCs w:val="22"/>
        </w:rPr>
        <w:t xml:space="preserve">Maximum likelihood phylogenetic tree (rooted with grapevine geminivirus A sequences) of genomes of grabloviruses inferred using PHYML (Guindon </w:t>
      </w:r>
      <w:r w:rsidRPr="00D70E9A">
        <w:rPr>
          <w:rFonts w:ascii="Arial" w:hAnsi="Arial" w:cs="Arial"/>
          <w:i/>
          <w:sz w:val="22"/>
          <w:szCs w:val="22"/>
        </w:rPr>
        <w:t>et al</w:t>
      </w:r>
      <w:r w:rsidRPr="00D70E9A">
        <w:rPr>
          <w:rFonts w:ascii="Arial" w:hAnsi="Arial" w:cs="Arial"/>
          <w:sz w:val="22"/>
          <w:szCs w:val="22"/>
        </w:rPr>
        <w:t xml:space="preserve">., 2010) with GTR+G4 chosen as the best fit model pairwise identity matrix inferred using SDT v1.2 </w:t>
      </w:r>
      <w:r w:rsidRPr="00D70E9A">
        <w:rPr>
          <w:rFonts w:ascii="Arial" w:hAnsi="Arial" w:cs="Arial"/>
          <w:sz w:val="22"/>
          <w:szCs w:val="22"/>
        </w:rPr>
        <w:fldChar w:fldCharType="begin"/>
      </w:r>
      <w:r w:rsidRPr="00D70E9A">
        <w:rPr>
          <w:rFonts w:ascii="Arial" w:hAnsi="Arial" w:cs="Arial"/>
          <w:sz w:val="22"/>
          <w:szCs w:val="22"/>
        </w:rPr>
        <w:instrText xml:space="preserve"> ADDIN EN.CITE &lt;EndNote&gt;&lt;Cite&gt;&lt;Author&gt;Muhire&lt;/Author&gt;&lt;Year&gt;2014&lt;/Year&gt;&lt;RecNum&gt;1&lt;/RecNum&gt;&lt;DisplayText&gt;(Muhire et al., 2014)&lt;/DisplayText&gt;&lt;record&gt;&lt;rec-number&gt;1&lt;/rec-number&gt;&lt;foreign-keys&gt;&lt;key app="EN" db-id="9fdpzz5fo0fpf7e0s0r59vdrd2s29ppx92wv" timestamp="1495998419"&gt;1&lt;/key&gt;&lt;/foreign-keys&gt;&lt;ref-type name="Journal Article"&gt;17&lt;/ref-type&gt;&lt;contributors&gt;&lt;authors&gt;&lt;author&gt;Muhire, B. M.&lt;/author&gt;&lt;author&gt;Varsani, A.&lt;/author&gt;&lt;author&gt;Martin, D. P.&lt;/author&gt;&lt;/authors&gt;&lt;/contributors&gt;&lt;auth-address&gt;Department of Clinical Laboratory Sciences, University of Cape Town, Cape Town, South Africa.&amp;#xD;Department of Clinical Laboratory Sciences, University of Cape Town, Cape Town, South Africa; School of Biological Sciences and Biomolecular Interaction Centre, University of Canterbury, Christchurch, New Zealand; Department of Plant Pathology and Emerging Pathogens Institute, University of Florida, Gainesville, Florida, United States of America.&lt;/auth-address&gt;&lt;titles&gt;&lt;title&gt;SDT: a virus classification tool based on pairwise sequence alignment and identity calculation&lt;/title&gt;&lt;secondary-title&gt;PLoS One&lt;/secondary-title&gt;&lt;/titles&gt;&lt;periodical&gt;&lt;full-title&gt;PLoS One&lt;/full-title&gt;&lt;/periodical&gt;&lt;pages&gt;e108277&lt;/pages&gt;&lt;volume&gt;9&lt;/volume&gt;&lt;number&gt;9&lt;/number&gt;&lt;keywords&gt;&lt;keyword&gt;Base Sequence&lt;/keyword&gt;&lt;keyword&gt;Computational Biology/*methods&lt;/keyword&gt;&lt;keyword&gt;Sequence Alignment&lt;/keyword&gt;&lt;keyword&gt;*Software&lt;/keyword&gt;&lt;keyword&gt;Viruses/*classification/*genetics&lt;/keyword&gt;&lt;/keywords&gt;&lt;dates&gt;&lt;year&gt;2014&lt;/year&gt;&lt;/dates&gt;&lt;isbn&gt;1932-6203 (Electronic)&amp;#xD;1932-6203 (Linking)&lt;/isbn&gt;&lt;accession-num&gt;25259891&lt;/accession-num&gt;&lt;urls&gt;&lt;related-urls&gt;&lt;url&gt;https://www.ncbi.nlm.nih.gov/pubmed/25259891&lt;/url&gt;&lt;/related-urls&gt;&lt;/urls&gt;&lt;custom2&gt;PMC4178126&lt;/custom2&gt;&lt;electronic-resource-num&gt;10.1371/journal.pone.0108277&lt;/electronic-resource-num&gt;&lt;/record&gt;&lt;/Cite&gt;&lt;/EndNote&gt;</w:instrText>
      </w:r>
      <w:r w:rsidRPr="00D70E9A">
        <w:rPr>
          <w:rFonts w:ascii="Arial" w:hAnsi="Arial" w:cs="Arial"/>
          <w:sz w:val="22"/>
          <w:szCs w:val="22"/>
        </w:rPr>
        <w:fldChar w:fldCharType="separate"/>
      </w:r>
      <w:r w:rsidRPr="00D70E9A">
        <w:rPr>
          <w:rFonts w:ascii="Arial" w:hAnsi="Arial" w:cs="Arial"/>
          <w:noProof/>
          <w:sz w:val="22"/>
          <w:szCs w:val="22"/>
        </w:rPr>
        <w:t xml:space="preserve">(Muhire </w:t>
      </w:r>
      <w:r w:rsidRPr="00D70E9A">
        <w:rPr>
          <w:rFonts w:ascii="Arial" w:hAnsi="Arial" w:cs="Arial"/>
          <w:i/>
          <w:noProof/>
          <w:sz w:val="22"/>
          <w:szCs w:val="22"/>
        </w:rPr>
        <w:t>et al</w:t>
      </w:r>
      <w:r w:rsidRPr="00D70E9A">
        <w:rPr>
          <w:rFonts w:ascii="Arial" w:hAnsi="Arial" w:cs="Arial"/>
          <w:noProof/>
          <w:sz w:val="22"/>
          <w:szCs w:val="22"/>
        </w:rPr>
        <w:t>., 2014)</w:t>
      </w:r>
      <w:r w:rsidRPr="00D70E9A">
        <w:rPr>
          <w:rFonts w:ascii="Arial" w:hAnsi="Arial" w:cs="Arial"/>
          <w:sz w:val="22"/>
          <w:szCs w:val="22"/>
        </w:rPr>
        <w:fldChar w:fldCharType="end"/>
      </w:r>
      <w:r w:rsidRPr="00D70E9A">
        <w:rPr>
          <w:rFonts w:ascii="Arial" w:hAnsi="Arial" w:cs="Arial"/>
          <w:sz w:val="22"/>
          <w:szCs w:val="22"/>
        </w:rPr>
        <w:t>. Sequences of isolates for the new species are in red font.</w:t>
      </w:r>
    </w:p>
    <w:p w14:paraId="3EB75028" w14:textId="77777777" w:rsidR="00381D19" w:rsidRDefault="00381D19">
      <w:pPr>
        <w:rPr>
          <w:rFonts w:ascii="Arial" w:hAnsi="Arial" w:cs="Arial"/>
          <w:b/>
          <w:sz w:val="20"/>
          <w:szCs w:val="20"/>
          <w:lang w:val="en-GB"/>
        </w:rPr>
      </w:pPr>
      <w:r>
        <w:rPr>
          <w:rFonts w:ascii="Arial" w:hAnsi="Arial" w:cs="Arial"/>
          <w:b/>
          <w:sz w:val="20"/>
          <w:szCs w:val="20"/>
          <w:lang w:val="en-GB"/>
        </w:rPr>
        <w:br w:type="page"/>
      </w:r>
    </w:p>
    <w:p w14:paraId="076D2754" w14:textId="24F3F97F" w:rsidR="00AD71AA" w:rsidRPr="00D70E9A" w:rsidRDefault="00AD71AA" w:rsidP="00381D19">
      <w:pPr>
        <w:rPr>
          <w:rFonts w:ascii="Arial" w:hAnsi="Arial" w:cs="Arial"/>
          <w:sz w:val="20"/>
          <w:szCs w:val="20"/>
          <w:lang w:val="en-GB"/>
        </w:rPr>
      </w:pPr>
      <w:r w:rsidRPr="00D70E9A">
        <w:rPr>
          <w:rFonts w:ascii="Arial" w:hAnsi="Arial" w:cs="Arial"/>
          <w:b/>
          <w:sz w:val="20"/>
          <w:szCs w:val="20"/>
          <w:lang w:val="en-GB"/>
        </w:rPr>
        <w:lastRenderedPageBreak/>
        <w:t>Table 3</w:t>
      </w:r>
      <w:r w:rsidR="00381D19">
        <w:rPr>
          <w:rFonts w:ascii="Arial" w:hAnsi="Arial" w:cs="Arial"/>
          <w:b/>
          <w:sz w:val="20"/>
          <w:szCs w:val="20"/>
          <w:lang w:val="en-GB"/>
        </w:rPr>
        <w:t>.</w:t>
      </w:r>
      <w:r w:rsidRPr="00D70E9A">
        <w:rPr>
          <w:rFonts w:ascii="Arial" w:hAnsi="Arial" w:cs="Arial"/>
          <w:sz w:val="20"/>
          <w:szCs w:val="20"/>
          <w:lang w:val="en-GB"/>
        </w:rPr>
        <w:t xml:space="preserve"> </w:t>
      </w:r>
      <w:r w:rsidRPr="00D70E9A">
        <w:rPr>
          <w:rFonts w:ascii="Arial" w:hAnsi="Arial" w:cs="Arial"/>
          <w:color w:val="000000"/>
          <w:sz w:val="20"/>
          <w:szCs w:val="20"/>
        </w:rPr>
        <w:t xml:space="preserve">Details of new isolates and the species being proposed in the genus </w:t>
      </w:r>
      <w:r w:rsidRPr="00D70E9A">
        <w:rPr>
          <w:rFonts w:ascii="Arial" w:hAnsi="Arial" w:cs="Arial"/>
          <w:i/>
          <w:color w:val="000000"/>
          <w:sz w:val="20"/>
          <w:szCs w:val="20"/>
        </w:rPr>
        <w:t>Grablovirus</w:t>
      </w:r>
    </w:p>
    <w:tbl>
      <w:tblPr>
        <w:tblW w:w="0" w:type="auto"/>
        <w:tblLook w:val="00A0" w:firstRow="1" w:lastRow="0" w:firstColumn="1" w:lastColumn="0" w:noHBand="0" w:noVBand="0"/>
      </w:tblPr>
      <w:tblGrid>
        <w:gridCol w:w="1405"/>
        <w:gridCol w:w="1464"/>
        <w:gridCol w:w="1128"/>
        <w:gridCol w:w="1106"/>
        <w:gridCol w:w="1332"/>
        <w:gridCol w:w="2951"/>
      </w:tblGrid>
      <w:tr w:rsidR="00AD71AA" w:rsidRPr="00D70E9A" w14:paraId="2F437021" w14:textId="77777777" w:rsidTr="00BD7FFD">
        <w:trPr>
          <w:trHeight w:val="144"/>
        </w:trPr>
        <w:tc>
          <w:tcPr>
            <w:tcW w:w="0" w:type="auto"/>
            <w:tcBorders>
              <w:top w:val="single" w:sz="8" w:space="0" w:color="auto"/>
              <w:left w:val="nil"/>
              <w:bottom w:val="single" w:sz="8" w:space="0" w:color="auto"/>
              <w:right w:val="nil"/>
            </w:tcBorders>
            <w:shd w:val="clear" w:color="auto" w:fill="auto"/>
            <w:noWrap/>
            <w:vAlign w:val="center"/>
            <w:hideMark/>
          </w:tcPr>
          <w:p w14:paraId="377AA8A9" w14:textId="77777777" w:rsidR="00AD71AA" w:rsidRPr="00D70E9A" w:rsidRDefault="00AD71AA" w:rsidP="00BD7FFD">
            <w:pPr>
              <w:rPr>
                <w:rFonts w:ascii="Arial Narrow" w:hAnsi="Arial Narrow" w:cs="Calibri"/>
                <w:b/>
                <w:bCs/>
                <w:color w:val="000000"/>
                <w:sz w:val="16"/>
                <w:szCs w:val="16"/>
              </w:rPr>
            </w:pPr>
            <w:r w:rsidRPr="00D70E9A">
              <w:rPr>
                <w:rFonts w:ascii="Arial Narrow" w:hAnsi="Arial Narrow" w:cs="Calibri"/>
                <w:b/>
                <w:bCs/>
                <w:color w:val="000000"/>
                <w:sz w:val="16"/>
                <w:szCs w:val="16"/>
              </w:rPr>
              <w:t>Species name</w:t>
            </w:r>
          </w:p>
        </w:tc>
        <w:tc>
          <w:tcPr>
            <w:tcW w:w="0" w:type="auto"/>
            <w:tcBorders>
              <w:top w:val="single" w:sz="8" w:space="0" w:color="auto"/>
              <w:left w:val="nil"/>
              <w:bottom w:val="single" w:sz="8" w:space="0" w:color="auto"/>
              <w:right w:val="nil"/>
            </w:tcBorders>
            <w:shd w:val="clear" w:color="auto" w:fill="auto"/>
            <w:noWrap/>
            <w:vAlign w:val="center"/>
            <w:hideMark/>
          </w:tcPr>
          <w:p w14:paraId="77A53E99" w14:textId="77777777" w:rsidR="00AD71AA" w:rsidRPr="00D70E9A" w:rsidRDefault="00AD71AA" w:rsidP="00BD7FFD">
            <w:pPr>
              <w:rPr>
                <w:rFonts w:ascii="Arial Narrow" w:hAnsi="Arial Narrow" w:cs="Calibri"/>
                <w:b/>
                <w:bCs/>
                <w:color w:val="000000"/>
                <w:sz w:val="16"/>
                <w:szCs w:val="16"/>
              </w:rPr>
            </w:pPr>
            <w:r w:rsidRPr="00D70E9A">
              <w:rPr>
                <w:rFonts w:ascii="Arial Narrow" w:hAnsi="Arial Narrow" w:cs="Calibri"/>
                <w:b/>
                <w:bCs/>
                <w:color w:val="000000"/>
                <w:sz w:val="16"/>
                <w:szCs w:val="16"/>
              </w:rPr>
              <w:t>GenBank accession</w:t>
            </w:r>
          </w:p>
        </w:tc>
        <w:tc>
          <w:tcPr>
            <w:tcW w:w="0" w:type="auto"/>
            <w:tcBorders>
              <w:top w:val="single" w:sz="8" w:space="0" w:color="auto"/>
              <w:left w:val="nil"/>
              <w:bottom w:val="single" w:sz="8" w:space="0" w:color="auto"/>
              <w:right w:val="nil"/>
            </w:tcBorders>
            <w:shd w:val="clear" w:color="auto" w:fill="auto"/>
            <w:noWrap/>
            <w:vAlign w:val="center"/>
            <w:hideMark/>
          </w:tcPr>
          <w:p w14:paraId="195F6BC5" w14:textId="77777777" w:rsidR="00AD71AA" w:rsidRPr="00D70E9A" w:rsidRDefault="00AD71AA" w:rsidP="00BD7FFD">
            <w:pPr>
              <w:rPr>
                <w:rFonts w:ascii="Arial Narrow" w:hAnsi="Arial Narrow" w:cs="Calibri"/>
                <w:b/>
                <w:bCs/>
                <w:color w:val="000000"/>
                <w:sz w:val="16"/>
                <w:szCs w:val="16"/>
              </w:rPr>
            </w:pPr>
            <w:r w:rsidRPr="00D70E9A">
              <w:rPr>
                <w:rFonts w:ascii="Arial Narrow" w:hAnsi="Arial Narrow" w:cs="Calibri"/>
                <w:b/>
                <w:bCs/>
                <w:color w:val="000000"/>
                <w:sz w:val="16"/>
                <w:szCs w:val="16"/>
              </w:rPr>
              <w:t>Virus acronym</w:t>
            </w:r>
          </w:p>
        </w:tc>
        <w:tc>
          <w:tcPr>
            <w:tcW w:w="0" w:type="auto"/>
            <w:tcBorders>
              <w:top w:val="single" w:sz="8" w:space="0" w:color="auto"/>
              <w:left w:val="nil"/>
              <w:bottom w:val="single" w:sz="8" w:space="0" w:color="auto"/>
              <w:right w:val="nil"/>
            </w:tcBorders>
            <w:shd w:val="clear" w:color="auto" w:fill="auto"/>
            <w:noWrap/>
            <w:vAlign w:val="center"/>
            <w:hideMark/>
          </w:tcPr>
          <w:p w14:paraId="7CB62587" w14:textId="6D06E51C" w:rsidR="00AD71AA" w:rsidRPr="00D70E9A" w:rsidRDefault="005D2863" w:rsidP="005D2863">
            <w:pPr>
              <w:rPr>
                <w:rFonts w:ascii="Arial Narrow" w:hAnsi="Arial Narrow" w:cs="Calibri"/>
                <w:b/>
                <w:bCs/>
                <w:color w:val="000000"/>
                <w:sz w:val="16"/>
                <w:szCs w:val="16"/>
              </w:rPr>
            </w:pPr>
            <w:r w:rsidRPr="00D70E9A">
              <w:rPr>
                <w:rFonts w:ascii="Arial Narrow" w:hAnsi="Arial Narrow" w:cs="Calibri"/>
                <w:b/>
                <w:bCs/>
                <w:color w:val="000000"/>
                <w:sz w:val="16"/>
                <w:szCs w:val="16"/>
              </w:rPr>
              <w:t>I</w:t>
            </w:r>
            <w:r w:rsidR="00AD71AA" w:rsidRPr="00D70E9A">
              <w:rPr>
                <w:rFonts w:ascii="Arial Narrow" w:hAnsi="Arial Narrow" w:cs="Calibri"/>
                <w:b/>
                <w:bCs/>
                <w:color w:val="000000"/>
                <w:sz w:val="16"/>
                <w:szCs w:val="16"/>
              </w:rPr>
              <w:t xml:space="preserve">solate </w:t>
            </w:r>
            <w:r w:rsidRPr="00D70E9A">
              <w:rPr>
                <w:rFonts w:ascii="Arial Narrow" w:hAnsi="Arial Narrow" w:cs="Calibri"/>
                <w:b/>
                <w:bCs/>
                <w:color w:val="000000"/>
                <w:sz w:val="16"/>
                <w:szCs w:val="16"/>
              </w:rPr>
              <w:t>ID</w:t>
            </w:r>
          </w:p>
        </w:tc>
        <w:tc>
          <w:tcPr>
            <w:tcW w:w="0" w:type="auto"/>
            <w:tcBorders>
              <w:top w:val="single" w:sz="8" w:space="0" w:color="auto"/>
              <w:left w:val="nil"/>
              <w:bottom w:val="single" w:sz="8" w:space="0" w:color="auto"/>
              <w:right w:val="nil"/>
            </w:tcBorders>
            <w:shd w:val="clear" w:color="auto" w:fill="auto"/>
            <w:noWrap/>
            <w:vAlign w:val="center"/>
            <w:hideMark/>
          </w:tcPr>
          <w:p w14:paraId="72CA9863" w14:textId="77777777" w:rsidR="00AD71AA" w:rsidRPr="00D70E9A" w:rsidRDefault="00AD71AA" w:rsidP="00BD7FFD">
            <w:pPr>
              <w:rPr>
                <w:rFonts w:ascii="Arial Narrow" w:hAnsi="Arial Narrow" w:cs="Calibri"/>
                <w:b/>
                <w:bCs/>
                <w:color w:val="000000"/>
                <w:sz w:val="16"/>
                <w:szCs w:val="16"/>
              </w:rPr>
            </w:pPr>
            <w:r w:rsidRPr="00D70E9A">
              <w:rPr>
                <w:rFonts w:ascii="Arial Narrow" w:hAnsi="Arial Narrow" w:cs="Calibri"/>
                <w:b/>
                <w:bCs/>
                <w:color w:val="000000"/>
                <w:sz w:val="16"/>
                <w:szCs w:val="16"/>
              </w:rPr>
              <w:t>Country of isolate</w:t>
            </w:r>
          </w:p>
        </w:tc>
        <w:tc>
          <w:tcPr>
            <w:tcW w:w="0" w:type="auto"/>
            <w:tcBorders>
              <w:top w:val="single" w:sz="8" w:space="0" w:color="auto"/>
              <w:left w:val="nil"/>
              <w:bottom w:val="single" w:sz="8" w:space="0" w:color="auto"/>
              <w:right w:val="nil"/>
            </w:tcBorders>
            <w:shd w:val="clear" w:color="auto" w:fill="auto"/>
            <w:noWrap/>
            <w:vAlign w:val="center"/>
            <w:hideMark/>
          </w:tcPr>
          <w:p w14:paraId="614500FA" w14:textId="77777777" w:rsidR="00AD71AA" w:rsidRPr="00D70E9A" w:rsidRDefault="00AD71AA" w:rsidP="00BD7FFD">
            <w:pPr>
              <w:rPr>
                <w:rFonts w:ascii="Arial Narrow" w:hAnsi="Arial Narrow" w:cs="Calibri"/>
                <w:b/>
                <w:bCs/>
                <w:color w:val="000000"/>
                <w:sz w:val="16"/>
                <w:szCs w:val="16"/>
              </w:rPr>
            </w:pPr>
            <w:r w:rsidRPr="00D70E9A">
              <w:rPr>
                <w:rFonts w:ascii="Arial Narrow" w:hAnsi="Arial Narrow" w:cs="Calibri"/>
                <w:b/>
                <w:bCs/>
                <w:color w:val="000000"/>
                <w:sz w:val="16"/>
                <w:szCs w:val="16"/>
              </w:rPr>
              <w:t>Host</w:t>
            </w:r>
          </w:p>
        </w:tc>
      </w:tr>
      <w:tr w:rsidR="00AD71AA" w:rsidRPr="00D70E9A" w14:paraId="0B9765B8" w14:textId="77777777" w:rsidTr="00BD7FFD">
        <w:trPr>
          <w:trHeight w:val="144"/>
        </w:trPr>
        <w:tc>
          <w:tcPr>
            <w:tcW w:w="0" w:type="auto"/>
            <w:tcBorders>
              <w:top w:val="nil"/>
              <w:left w:val="nil"/>
              <w:bottom w:val="nil"/>
              <w:right w:val="nil"/>
            </w:tcBorders>
            <w:shd w:val="clear" w:color="auto" w:fill="auto"/>
            <w:noWrap/>
            <w:vAlign w:val="bottom"/>
            <w:hideMark/>
          </w:tcPr>
          <w:p w14:paraId="49317EC0" w14:textId="59303D1F" w:rsidR="00AD71AA" w:rsidRPr="00D70E9A" w:rsidRDefault="00AD71AA" w:rsidP="00BD7FFD">
            <w:pPr>
              <w:rPr>
                <w:rFonts w:ascii="Arial Narrow" w:hAnsi="Arial Narrow" w:cs="Calibri"/>
                <w:color w:val="000000"/>
                <w:sz w:val="16"/>
                <w:szCs w:val="16"/>
              </w:rPr>
            </w:pPr>
            <w:r w:rsidRPr="00D70E9A">
              <w:rPr>
                <w:rFonts w:ascii="Arial Narrow" w:hAnsi="Arial Narrow" w:cs="Calibri"/>
                <w:color w:val="000000"/>
                <w:sz w:val="16"/>
                <w:szCs w:val="16"/>
              </w:rPr>
              <w:t>Wild vitis</w:t>
            </w:r>
            <w:r w:rsidRPr="00D70E9A">
              <w:rPr>
                <w:rFonts w:ascii="Arial Narrow" w:hAnsi="Arial Narrow" w:cs="Calibri"/>
                <w:sz w:val="16"/>
                <w:szCs w:val="16"/>
              </w:rPr>
              <w:t xml:space="preserve"> </w:t>
            </w:r>
            <w:r w:rsidR="00D62FD5" w:rsidRPr="00D70E9A">
              <w:rPr>
                <w:rFonts w:ascii="Arial Narrow" w:hAnsi="Arial Narrow" w:cs="Calibri"/>
                <w:sz w:val="16"/>
                <w:szCs w:val="16"/>
              </w:rPr>
              <w:t xml:space="preserve">latent </w:t>
            </w:r>
            <w:r w:rsidRPr="00D70E9A">
              <w:rPr>
                <w:rFonts w:ascii="Arial Narrow" w:hAnsi="Arial Narrow" w:cs="Calibri"/>
                <w:color w:val="000000"/>
                <w:sz w:val="16"/>
                <w:szCs w:val="16"/>
              </w:rPr>
              <w:t>virus</w:t>
            </w:r>
          </w:p>
        </w:tc>
        <w:tc>
          <w:tcPr>
            <w:tcW w:w="0" w:type="auto"/>
            <w:tcBorders>
              <w:top w:val="nil"/>
              <w:left w:val="nil"/>
              <w:bottom w:val="nil"/>
              <w:right w:val="nil"/>
            </w:tcBorders>
            <w:shd w:val="clear" w:color="auto" w:fill="auto"/>
            <w:noWrap/>
            <w:vAlign w:val="bottom"/>
            <w:hideMark/>
          </w:tcPr>
          <w:p w14:paraId="0AD860A6" w14:textId="77777777" w:rsidR="00AD71AA" w:rsidRPr="00D70E9A" w:rsidRDefault="00AD71AA" w:rsidP="00BD7FFD">
            <w:pPr>
              <w:rPr>
                <w:rFonts w:ascii="Arial Narrow" w:hAnsi="Arial Narrow" w:cs="Calibri"/>
                <w:color w:val="000000"/>
                <w:sz w:val="16"/>
                <w:szCs w:val="16"/>
              </w:rPr>
            </w:pPr>
            <w:r w:rsidRPr="00D70E9A">
              <w:rPr>
                <w:rFonts w:ascii="Arial Narrow" w:hAnsi="Arial Narrow" w:cs="Calibri"/>
                <w:color w:val="000000"/>
                <w:sz w:val="16"/>
                <w:szCs w:val="16"/>
              </w:rPr>
              <w:t>MF185002</w:t>
            </w:r>
          </w:p>
        </w:tc>
        <w:tc>
          <w:tcPr>
            <w:tcW w:w="0" w:type="auto"/>
            <w:tcBorders>
              <w:top w:val="nil"/>
              <w:left w:val="nil"/>
              <w:bottom w:val="nil"/>
              <w:right w:val="nil"/>
            </w:tcBorders>
            <w:shd w:val="clear" w:color="auto" w:fill="auto"/>
            <w:noWrap/>
            <w:vAlign w:val="bottom"/>
            <w:hideMark/>
          </w:tcPr>
          <w:p w14:paraId="2A006C11" w14:textId="0EB01A0B" w:rsidR="00AD71AA" w:rsidRPr="00D70E9A" w:rsidRDefault="00AD71AA" w:rsidP="00F94303">
            <w:pPr>
              <w:rPr>
                <w:rFonts w:ascii="Arial Narrow" w:hAnsi="Arial Narrow" w:cs="Calibri"/>
                <w:color w:val="000000"/>
                <w:sz w:val="16"/>
                <w:szCs w:val="16"/>
              </w:rPr>
            </w:pPr>
            <w:r w:rsidRPr="00D70E9A">
              <w:rPr>
                <w:rFonts w:ascii="Arial Narrow" w:hAnsi="Arial Narrow" w:cs="Calibri"/>
                <w:color w:val="000000"/>
                <w:sz w:val="16"/>
                <w:szCs w:val="16"/>
              </w:rPr>
              <w:t>W</w:t>
            </w:r>
            <w:r w:rsidR="00F94303" w:rsidRPr="00D70E9A">
              <w:rPr>
                <w:rFonts w:ascii="Arial Narrow" w:hAnsi="Arial Narrow" w:cs="Calibri"/>
                <w:color w:val="000000"/>
                <w:sz w:val="16"/>
                <w:szCs w:val="16"/>
              </w:rPr>
              <w:t>vL</w:t>
            </w:r>
            <w:r w:rsidRPr="00D70E9A">
              <w:rPr>
                <w:rFonts w:ascii="Arial Narrow" w:hAnsi="Arial Narrow" w:cs="Calibri"/>
                <w:color w:val="000000"/>
                <w:sz w:val="16"/>
                <w:szCs w:val="16"/>
              </w:rPr>
              <w:t>V</w:t>
            </w:r>
          </w:p>
        </w:tc>
        <w:tc>
          <w:tcPr>
            <w:tcW w:w="0" w:type="auto"/>
            <w:tcBorders>
              <w:top w:val="nil"/>
              <w:left w:val="nil"/>
              <w:bottom w:val="nil"/>
              <w:right w:val="nil"/>
            </w:tcBorders>
            <w:shd w:val="clear" w:color="auto" w:fill="auto"/>
            <w:noWrap/>
            <w:vAlign w:val="bottom"/>
            <w:hideMark/>
          </w:tcPr>
          <w:p w14:paraId="6D3E7EA5" w14:textId="77777777" w:rsidR="00AD71AA" w:rsidRPr="00D70E9A" w:rsidRDefault="00AD71AA" w:rsidP="00BD7FFD">
            <w:pPr>
              <w:rPr>
                <w:rFonts w:ascii="Arial Narrow" w:hAnsi="Arial Narrow" w:cs="Calibri"/>
                <w:color w:val="000000"/>
                <w:sz w:val="16"/>
                <w:szCs w:val="16"/>
              </w:rPr>
            </w:pPr>
            <w:r w:rsidRPr="00D70E9A">
              <w:rPr>
                <w:rFonts w:ascii="Arial Narrow" w:hAnsi="Arial Narrow" w:cs="Calibri"/>
                <w:color w:val="000000"/>
                <w:sz w:val="16"/>
                <w:szCs w:val="16"/>
              </w:rPr>
              <w:t>WVV1-NY1298</w:t>
            </w:r>
          </w:p>
        </w:tc>
        <w:tc>
          <w:tcPr>
            <w:tcW w:w="0" w:type="auto"/>
            <w:tcBorders>
              <w:top w:val="nil"/>
              <w:left w:val="nil"/>
              <w:bottom w:val="nil"/>
              <w:right w:val="nil"/>
            </w:tcBorders>
            <w:shd w:val="clear" w:color="auto" w:fill="auto"/>
            <w:noWrap/>
            <w:vAlign w:val="bottom"/>
            <w:hideMark/>
          </w:tcPr>
          <w:p w14:paraId="118D822C" w14:textId="77777777" w:rsidR="00AD71AA" w:rsidRPr="00D70E9A" w:rsidRDefault="00AD71AA" w:rsidP="00BD7FFD">
            <w:pPr>
              <w:rPr>
                <w:rFonts w:ascii="Arial Narrow" w:hAnsi="Arial Narrow" w:cs="Calibri"/>
                <w:color w:val="000000"/>
                <w:sz w:val="16"/>
                <w:szCs w:val="16"/>
              </w:rPr>
            </w:pPr>
            <w:r w:rsidRPr="00D70E9A">
              <w:rPr>
                <w:rFonts w:ascii="Arial Narrow" w:hAnsi="Arial Narrow" w:cs="Calibri"/>
                <w:color w:val="000000"/>
                <w:sz w:val="16"/>
                <w:szCs w:val="16"/>
              </w:rPr>
              <w:t>USA</w:t>
            </w:r>
          </w:p>
        </w:tc>
        <w:tc>
          <w:tcPr>
            <w:tcW w:w="0" w:type="auto"/>
            <w:tcBorders>
              <w:top w:val="nil"/>
              <w:left w:val="nil"/>
              <w:bottom w:val="nil"/>
              <w:right w:val="nil"/>
            </w:tcBorders>
            <w:shd w:val="clear" w:color="auto" w:fill="auto"/>
            <w:noWrap/>
            <w:vAlign w:val="center"/>
            <w:hideMark/>
          </w:tcPr>
          <w:p w14:paraId="7CC779C5" w14:textId="77777777" w:rsidR="00AD71AA" w:rsidRPr="00D70E9A" w:rsidRDefault="00AD71AA" w:rsidP="00BD7FFD">
            <w:pPr>
              <w:rPr>
                <w:rFonts w:ascii="Arial Narrow" w:hAnsi="Arial Narrow" w:cs="Calibri"/>
                <w:color w:val="000000"/>
                <w:sz w:val="16"/>
                <w:szCs w:val="16"/>
              </w:rPr>
            </w:pPr>
            <w:r w:rsidRPr="00D70E9A">
              <w:rPr>
                <w:rFonts w:ascii="Arial Narrow" w:hAnsi="Arial Narrow" w:cs="Calibri"/>
                <w:i/>
                <w:iCs/>
                <w:color w:val="000000"/>
                <w:sz w:val="16"/>
                <w:szCs w:val="16"/>
              </w:rPr>
              <w:t>Vitis</w:t>
            </w:r>
            <w:r w:rsidRPr="00D70E9A">
              <w:rPr>
                <w:rFonts w:ascii="Arial Narrow" w:hAnsi="Arial Narrow" w:cs="Calibri"/>
                <w:color w:val="000000"/>
                <w:sz w:val="16"/>
                <w:szCs w:val="16"/>
              </w:rPr>
              <w:t xml:space="preserve"> sp.</w:t>
            </w:r>
          </w:p>
        </w:tc>
      </w:tr>
      <w:tr w:rsidR="00AD71AA" w:rsidRPr="00D70E9A" w14:paraId="0DB79B5B" w14:textId="77777777" w:rsidTr="00F94303">
        <w:trPr>
          <w:trHeight w:val="144"/>
        </w:trPr>
        <w:tc>
          <w:tcPr>
            <w:tcW w:w="0" w:type="auto"/>
            <w:tcBorders>
              <w:top w:val="nil"/>
              <w:left w:val="nil"/>
              <w:bottom w:val="nil"/>
              <w:right w:val="nil"/>
            </w:tcBorders>
            <w:shd w:val="clear" w:color="auto" w:fill="auto"/>
            <w:noWrap/>
            <w:vAlign w:val="bottom"/>
          </w:tcPr>
          <w:p w14:paraId="4A25EDBA" w14:textId="77777777" w:rsidR="00AD71AA" w:rsidRPr="00D70E9A" w:rsidRDefault="00AD71AA" w:rsidP="00BD7FFD">
            <w:pPr>
              <w:rPr>
                <w:rFonts w:ascii="Arial Narrow" w:hAnsi="Arial Narrow" w:cs="Calibri"/>
                <w:color w:val="000000"/>
                <w:sz w:val="16"/>
                <w:szCs w:val="16"/>
              </w:rPr>
            </w:pPr>
          </w:p>
        </w:tc>
        <w:tc>
          <w:tcPr>
            <w:tcW w:w="0" w:type="auto"/>
            <w:tcBorders>
              <w:top w:val="nil"/>
              <w:left w:val="nil"/>
              <w:bottom w:val="nil"/>
              <w:right w:val="nil"/>
            </w:tcBorders>
            <w:shd w:val="clear" w:color="auto" w:fill="auto"/>
            <w:noWrap/>
            <w:vAlign w:val="bottom"/>
            <w:hideMark/>
          </w:tcPr>
          <w:p w14:paraId="2C1DE704" w14:textId="77777777" w:rsidR="00AD71AA" w:rsidRPr="00D70E9A" w:rsidRDefault="00AD71AA" w:rsidP="00BD7FFD">
            <w:pPr>
              <w:rPr>
                <w:rFonts w:ascii="Arial Narrow" w:hAnsi="Arial Narrow" w:cs="Calibri"/>
                <w:color w:val="000000"/>
                <w:sz w:val="16"/>
                <w:szCs w:val="16"/>
              </w:rPr>
            </w:pPr>
            <w:r w:rsidRPr="00D70E9A">
              <w:rPr>
                <w:rFonts w:ascii="Arial Narrow" w:hAnsi="Arial Narrow" w:cs="Calibri"/>
                <w:color w:val="000000"/>
                <w:sz w:val="16"/>
                <w:szCs w:val="16"/>
              </w:rPr>
              <w:t>MF185003</w:t>
            </w:r>
          </w:p>
        </w:tc>
        <w:tc>
          <w:tcPr>
            <w:tcW w:w="0" w:type="auto"/>
            <w:tcBorders>
              <w:top w:val="nil"/>
              <w:left w:val="nil"/>
              <w:bottom w:val="nil"/>
              <w:right w:val="nil"/>
            </w:tcBorders>
            <w:shd w:val="clear" w:color="auto" w:fill="auto"/>
            <w:noWrap/>
            <w:vAlign w:val="bottom"/>
          </w:tcPr>
          <w:p w14:paraId="12345441" w14:textId="65126F15" w:rsidR="00AD71AA" w:rsidRPr="00D70E9A" w:rsidRDefault="00AD71AA" w:rsidP="00BD7FFD">
            <w:pPr>
              <w:rPr>
                <w:rFonts w:ascii="Arial Narrow" w:hAnsi="Arial Narrow" w:cs="Calibri"/>
                <w:color w:val="000000"/>
                <w:sz w:val="16"/>
                <w:szCs w:val="16"/>
              </w:rPr>
            </w:pPr>
          </w:p>
        </w:tc>
        <w:tc>
          <w:tcPr>
            <w:tcW w:w="0" w:type="auto"/>
            <w:tcBorders>
              <w:top w:val="nil"/>
              <w:left w:val="nil"/>
              <w:bottom w:val="nil"/>
              <w:right w:val="nil"/>
            </w:tcBorders>
            <w:shd w:val="clear" w:color="auto" w:fill="auto"/>
            <w:noWrap/>
            <w:vAlign w:val="bottom"/>
            <w:hideMark/>
          </w:tcPr>
          <w:p w14:paraId="7C91063F" w14:textId="77777777" w:rsidR="00AD71AA" w:rsidRPr="00D70E9A" w:rsidRDefault="00AD71AA" w:rsidP="00BD7FFD">
            <w:pPr>
              <w:rPr>
                <w:rFonts w:ascii="Arial Narrow" w:hAnsi="Arial Narrow" w:cs="Calibri"/>
                <w:color w:val="000000"/>
                <w:sz w:val="16"/>
                <w:szCs w:val="16"/>
              </w:rPr>
            </w:pPr>
            <w:r w:rsidRPr="00D70E9A">
              <w:rPr>
                <w:rFonts w:ascii="Arial Narrow" w:hAnsi="Arial Narrow" w:cs="Calibri"/>
                <w:color w:val="000000"/>
                <w:sz w:val="16"/>
                <w:szCs w:val="16"/>
              </w:rPr>
              <w:t>WVV1-NY1308</w:t>
            </w:r>
          </w:p>
        </w:tc>
        <w:tc>
          <w:tcPr>
            <w:tcW w:w="0" w:type="auto"/>
            <w:tcBorders>
              <w:top w:val="nil"/>
              <w:left w:val="nil"/>
              <w:bottom w:val="nil"/>
              <w:right w:val="nil"/>
            </w:tcBorders>
            <w:shd w:val="clear" w:color="auto" w:fill="auto"/>
            <w:noWrap/>
            <w:vAlign w:val="bottom"/>
            <w:hideMark/>
          </w:tcPr>
          <w:p w14:paraId="62A98769" w14:textId="77777777" w:rsidR="00AD71AA" w:rsidRPr="00D70E9A" w:rsidRDefault="00AD71AA" w:rsidP="00BD7FFD">
            <w:pPr>
              <w:rPr>
                <w:rFonts w:ascii="Arial Narrow" w:hAnsi="Arial Narrow" w:cs="Calibri"/>
                <w:color w:val="000000"/>
                <w:sz w:val="16"/>
                <w:szCs w:val="16"/>
              </w:rPr>
            </w:pPr>
            <w:r w:rsidRPr="00D70E9A">
              <w:rPr>
                <w:rFonts w:ascii="Arial Narrow" w:hAnsi="Arial Narrow" w:cs="Calibri"/>
                <w:color w:val="000000"/>
                <w:sz w:val="16"/>
                <w:szCs w:val="16"/>
              </w:rPr>
              <w:t>USA</w:t>
            </w:r>
          </w:p>
        </w:tc>
        <w:tc>
          <w:tcPr>
            <w:tcW w:w="0" w:type="auto"/>
            <w:tcBorders>
              <w:top w:val="nil"/>
              <w:left w:val="nil"/>
              <w:bottom w:val="nil"/>
              <w:right w:val="nil"/>
            </w:tcBorders>
            <w:shd w:val="clear" w:color="auto" w:fill="auto"/>
            <w:noWrap/>
            <w:vAlign w:val="center"/>
            <w:hideMark/>
          </w:tcPr>
          <w:p w14:paraId="1CBCAFF9" w14:textId="77777777" w:rsidR="00AD71AA" w:rsidRPr="00D70E9A" w:rsidRDefault="00AD71AA" w:rsidP="00BD7FFD">
            <w:pPr>
              <w:rPr>
                <w:rFonts w:ascii="Arial Narrow" w:hAnsi="Arial Narrow" w:cs="Calibri"/>
                <w:color w:val="000000"/>
                <w:sz w:val="16"/>
                <w:szCs w:val="16"/>
              </w:rPr>
            </w:pPr>
            <w:r w:rsidRPr="00D70E9A">
              <w:rPr>
                <w:rFonts w:ascii="Arial Narrow" w:hAnsi="Arial Narrow" w:cs="Calibri"/>
                <w:i/>
                <w:iCs/>
                <w:color w:val="000000"/>
                <w:sz w:val="16"/>
                <w:szCs w:val="16"/>
              </w:rPr>
              <w:t>Vitis</w:t>
            </w:r>
            <w:r w:rsidRPr="00D70E9A">
              <w:rPr>
                <w:rFonts w:ascii="Arial Narrow" w:hAnsi="Arial Narrow" w:cs="Calibri"/>
                <w:color w:val="000000"/>
                <w:sz w:val="16"/>
                <w:szCs w:val="16"/>
              </w:rPr>
              <w:t xml:space="preserve"> sp.</w:t>
            </w:r>
          </w:p>
        </w:tc>
      </w:tr>
      <w:tr w:rsidR="00AD71AA" w:rsidRPr="00D70E9A" w14:paraId="2CB30A59" w14:textId="77777777" w:rsidTr="00F94303">
        <w:trPr>
          <w:trHeight w:val="144"/>
        </w:trPr>
        <w:tc>
          <w:tcPr>
            <w:tcW w:w="0" w:type="auto"/>
            <w:tcBorders>
              <w:top w:val="nil"/>
              <w:left w:val="nil"/>
              <w:bottom w:val="nil"/>
              <w:right w:val="nil"/>
            </w:tcBorders>
            <w:shd w:val="clear" w:color="auto" w:fill="auto"/>
            <w:noWrap/>
            <w:vAlign w:val="bottom"/>
          </w:tcPr>
          <w:p w14:paraId="57CFB8DD" w14:textId="77777777" w:rsidR="00AD71AA" w:rsidRPr="00D70E9A" w:rsidRDefault="00AD71AA" w:rsidP="00BD7FFD">
            <w:pPr>
              <w:rPr>
                <w:rFonts w:ascii="Arial Narrow" w:hAnsi="Arial Narrow" w:cs="Calibri"/>
                <w:color w:val="000000"/>
                <w:sz w:val="16"/>
                <w:szCs w:val="16"/>
              </w:rPr>
            </w:pPr>
          </w:p>
        </w:tc>
        <w:tc>
          <w:tcPr>
            <w:tcW w:w="0" w:type="auto"/>
            <w:tcBorders>
              <w:top w:val="nil"/>
              <w:left w:val="nil"/>
              <w:bottom w:val="nil"/>
              <w:right w:val="nil"/>
            </w:tcBorders>
            <w:shd w:val="clear" w:color="auto" w:fill="auto"/>
            <w:noWrap/>
            <w:vAlign w:val="bottom"/>
            <w:hideMark/>
          </w:tcPr>
          <w:p w14:paraId="56F3E913" w14:textId="77777777" w:rsidR="00AD71AA" w:rsidRPr="00D70E9A" w:rsidRDefault="00AD71AA" w:rsidP="00BD7FFD">
            <w:pPr>
              <w:rPr>
                <w:rFonts w:ascii="Arial Narrow" w:hAnsi="Arial Narrow" w:cs="Calibri"/>
                <w:color w:val="000000"/>
                <w:sz w:val="16"/>
                <w:szCs w:val="16"/>
              </w:rPr>
            </w:pPr>
            <w:r w:rsidRPr="00D70E9A">
              <w:rPr>
                <w:rFonts w:ascii="Arial Narrow" w:hAnsi="Arial Narrow" w:cs="Calibri"/>
                <w:color w:val="000000"/>
                <w:sz w:val="16"/>
                <w:szCs w:val="16"/>
              </w:rPr>
              <w:t>MF185004</w:t>
            </w:r>
          </w:p>
        </w:tc>
        <w:tc>
          <w:tcPr>
            <w:tcW w:w="0" w:type="auto"/>
            <w:tcBorders>
              <w:top w:val="nil"/>
              <w:left w:val="nil"/>
              <w:bottom w:val="nil"/>
              <w:right w:val="nil"/>
            </w:tcBorders>
            <w:shd w:val="clear" w:color="auto" w:fill="auto"/>
            <w:noWrap/>
            <w:vAlign w:val="bottom"/>
          </w:tcPr>
          <w:p w14:paraId="6641623B" w14:textId="0F3C5DD3" w:rsidR="00AD71AA" w:rsidRPr="00D70E9A" w:rsidRDefault="00AD71AA" w:rsidP="00BD7FFD">
            <w:pPr>
              <w:rPr>
                <w:rFonts w:ascii="Arial Narrow" w:hAnsi="Arial Narrow" w:cs="Calibri"/>
                <w:color w:val="000000"/>
                <w:sz w:val="16"/>
                <w:szCs w:val="16"/>
              </w:rPr>
            </w:pPr>
          </w:p>
        </w:tc>
        <w:tc>
          <w:tcPr>
            <w:tcW w:w="0" w:type="auto"/>
            <w:tcBorders>
              <w:top w:val="nil"/>
              <w:left w:val="nil"/>
              <w:bottom w:val="nil"/>
              <w:right w:val="nil"/>
            </w:tcBorders>
            <w:shd w:val="clear" w:color="auto" w:fill="auto"/>
            <w:noWrap/>
            <w:vAlign w:val="bottom"/>
            <w:hideMark/>
          </w:tcPr>
          <w:p w14:paraId="75625396" w14:textId="3F70C701" w:rsidR="00AD71AA" w:rsidRPr="00D70E9A" w:rsidRDefault="00AD71AA" w:rsidP="00BD7FFD">
            <w:pPr>
              <w:rPr>
                <w:rFonts w:ascii="Arial Narrow" w:hAnsi="Arial Narrow" w:cs="Calibri"/>
                <w:color w:val="000000"/>
                <w:sz w:val="16"/>
                <w:szCs w:val="16"/>
              </w:rPr>
            </w:pPr>
            <w:r w:rsidRPr="00D70E9A">
              <w:rPr>
                <w:rFonts w:ascii="Arial Narrow" w:hAnsi="Arial Narrow" w:cs="Calibri"/>
                <w:color w:val="000000"/>
                <w:sz w:val="16"/>
                <w:szCs w:val="16"/>
              </w:rPr>
              <w:t>WVV1-NY1325</w:t>
            </w:r>
          </w:p>
        </w:tc>
        <w:tc>
          <w:tcPr>
            <w:tcW w:w="0" w:type="auto"/>
            <w:tcBorders>
              <w:top w:val="nil"/>
              <w:left w:val="nil"/>
              <w:bottom w:val="nil"/>
              <w:right w:val="nil"/>
            </w:tcBorders>
            <w:shd w:val="clear" w:color="auto" w:fill="auto"/>
            <w:noWrap/>
            <w:vAlign w:val="bottom"/>
            <w:hideMark/>
          </w:tcPr>
          <w:p w14:paraId="582D9FBF" w14:textId="66A578CC" w:rsidR="00AD71AA" w:rsidRPr="00D70E9A" w:rsidRDefault="00AD71AA" w:rsidP="00BD7FFD">
            <w:pPr>
              <w:rPr>
                <w:rFonts w:ascii="Arial Narrow" w:hAnsi="Arial Narrow" w:cs="Calibri"/>
                <w:color w:val="000000"/>
                <w:sz w:val="16"/>
                <w:szCs w:val="16"/>
              </w:rPr>
            </w:pPr>
            <w:r w:rsidRPr="00D70E9A">
              <w:rPr>
                <w:rFonts w:ascii="Arial Narrow" w:hAnsi="Arial Narrow" w:cs="Calibri"/>
                <w:color w:val="000000"/>
                <w:sz w:val="16"/>
                <w:szCs w:val="16"/>
              </w:rPr>
              <w:t>USA</w:t>
            </w:r>
          </w:p>
        </w:tc>
        <w:tc>
          <w:tcPr>
            <w:tcW w:w="0" w:type="auto"/>
            <w:tcBorders>
              <w:top w:val="nil"/>
              <w:left w:val="nil"/>
              <w:bottom w:val="nil"/>
              <w:right w:val="nil"/>
            </w:tcBorders>
            <w:shd w:val="clear" w:color="auto" w:fill="auto"/>
            <w:noWrap/>
            <w:vAlign w:val="center"/>
            <w:hideMark/>
          </w:tcPr>
          <w:p w14:paraId="69563EC5" w14:textId="77777777" w:rsidR="00AD71AA" w:rsidRPr="00D70E9A" w:rsidRDefault="00AD71AA" w:rsidP="00BD7FFD">
            <w:pPr>
              <w:rPr>
                <w:rFonts w:ascii="Arial Narrow" w:hAnsi="Arial Narrow" w:cs="Calibri"/>
                <w:color w:val="000000"/>
                <w:sz w:val="16"/>
                <w:szCs w:val="16"/>
              </w:rPr>
            </w:pPr>
            <w:r w:rsidRPr="00D70E9A">
              <w:rPr>
                <w:rFonts w:ascii="Arial Narrow" w:hAnsi="Arial Narrow" w:cs="Calibri"/>
                <w:i/>
                <w:iCs/>
                <w:color w:val="000000"/>
                <w:sz w:val="16"/>
                <w:szCs w:val="16"/>
              </w:rPr>
              <w:t>Vitis</w:t>
            </w:r>
            <w:r w:rsidRPr="00D70E9A">
              <w:rPr>
                <w:rFonts w:ascii="Arial Narrow" w:hAnsi="Arial Narrow" w:cs="Calibri"/>
                <w:color w:val="000000"/>
                <w:sz w:val="16"/>
                <w:szCs w:val="16"/>
              </w:rPr>
              <w:t xml:space="preserve"> sp.</w:t>
            </w:r>
          </w:p>
        </w:tc>
      </w:tr>
      <w:tr w:rsidR="00AD71AA" w:rsidRPr="00D70E9A" w14:paraId="2FDCA8A3" w14:textId="77777777" w:rsidTr="00F94303">
        <w:trPr>
          <w:trHeight w:val="144"/>
        </w:trPr>
        <w:tc>
          <w:tcPr>
            <w:tcW w:w="0" w:type="auto"/>
            <w:tcBorders>
              <w:top w:val="nil"/>
              <w:left w:val="nil"/>
              <w:bottom w:val="nil"/>
              <w:right w:val="nil"/>
            </w:tcBorders>
            <w:shd w:val="clear" w:color="auto" w:fill="auto"/>
            <w:noWrap/>
            <w:vAlign w:val="bottom"/>
          </w:tcPr>
          <w:p w14:paraId="6BA0B8B1" w14:textId="77777777" w:rsidR="00AD71AA" w:rsidRPr="00D70E9A" w:rsidRDefault="00AD71AA" w:rsidP="00BD7FFD">
            <w:pPr>
              <w:rPr>
                <w:rFonts w:ascii="Arial Narrow" w:hAnsi="Arial Narrow" w:cs="Calibri"/>
                <w:color w:val="000000"/>
                <w:sz w:val="16"/>
                <w:szCs w:val="16"/>
              </w:rPr>
            </w:pPr>
          </w:p>
        </w:tc>
        <w:tc>
          <w:tcPr>
            <w:tcW w:w="0" w:type="auto"/>
            <w:tcBorders>
              <w:top w:val="nil"/>
              <w:left w:val="nil"/>
              <w:bottom w:val="nil"/>
              <w:right w:val="nil"/>
            </w:tcBorders>
            <w:shd w:val="clear" w:color="auto" w:fill="auto"/>
            <w:noWrap/>
            <w:vAlign w:val="bottom"/>
            <w:hideMark/>
          </w:tcPr>
          <w:p w14:paraId="0FDA5FA1" w14:textId="77777777" w:rsidR="00AD71AA" w:rsidRPr="00D70E9A" w:rsidRDefault="00AD71AA" w:rsidP="00BD7FFD">
            <w:pPr>
              <w:rPr>
                <w:rFonts w:ascii="Arial Narrow" w:hAnsi="Arial Narrow" w:cs="Calibri"/>
                <w:color w:val="000000"/>
                <w:sz w:val="16"/>
                <w:szCs w:val="16"/>
              </w:rPr>
            </w:pPr>
            <w:r w:rsidRPr="00D70E9A">
              <w:rPr>
                <w:rFonts w:ascii="Arial Narrow" w:hAnsi="Arial Narrow" w:cs="Calibri"/>
                <w:color w:val="000000"/>
                <w:sz w:val="16"/>
                <w:szCs w:val="16"/>
              </w:rPr>
              <w:t>MF185005</w:t>
            </w:r>
          </w:p>
        </w:tc>
        <w:tc>
          <w:tcPr>
            <w:tcW w:w="0" w:type="auto"/>
            <w:tcBorders>
              <w:top w:val="nil"/>
              <w:left w:val="nil"/>
              <w:bottom w:val="nil"/>
              <w:right w:val="nil"/>
            </w:tcBorders>
            <w:shd w:val="clear" w:color="auto" w:fill="auto"/>
            <w:noWrap/>
            <w:vAlign w:val="bottom"/>
          </w:tcPr>
          <w:p w14:paraId="47936ABF" w14:textId="19E813B6" w:rsidR="00AD71AA" w:rsidRPr="00D70E9A" w:rsidRDefault="00AD71AA" w:rsidP="00BD7FFD">
            <w:pPr>
              <w:rPr>
                <w:rFonts w:ascii="Arial Narrow" w:hAnsi="Arial Narrow" w:cs="Calibri"/>
                <w:color w:val="000000"/>
                <w:sz w:val="16"/>
                <w:szCs w:val="16"/>
              </w:rPr>
            </w:pPr>
          </w:p>
        </w:tc>
        <w:tc>
          <w:tcPr>
            <w:tcW w:w="0" w:type="auto"/>
            <w:tcBorders>
              <w:top w:val="nil"/>
              <w:left w:val="nil"/>
              <w:bottom w:val="nil"/>
              <w:right w:val="nil"/>
            </w:tcBorders>
            <w:shd w:val="clear" w:color="auto" w:fill="auto"/>
            <w:noWrap/>
            <w:vAlign w:val="bottom"/>
            <w:hideMark/>
          </w:tcPr>
          <w:p w14:paraId="7D72F142" w14:textId="455E9987" w:rsidR="00AD71AA" w:rsidRPr="00D70E9A" w:rsidRDefault="00AD71AA" w:rsidP="00BD7FFD">
            <w:pPr>
              <w:rPr>
                <w:rFonts w:ascii="Arial Narrow" w:hAnsi="Arial Narrow" w:cs="Calibri"/>
                <w:color w:val="000000"/>
                <w:sz w:val="16"/>
                <w:szCs w:val="16"/>
              </w:rPr>
            </w:pPr>
            <w:r w:rsidRPr="00D70E9A">
              <w:rPr>
                <w:rFonts w:ascii="Arial Narrow" w:hAnsi="Arial Narrow" w:cs="Calibri"/>
                <w:color w:val="000000"/>
                <w:sz w:val="16"/>
                <w:szCs w:val="16"/>
              </w:rPr>
              <w:t>WVV1-NY1358</w:t>
            </w:r>
          </w:p>
        </w:tc>
        <w:tc>
          <w:tcPr>
            <w:tcW w:w="0" w:type="auto"/>
            <w:tcBorders>
              <w:top w:val="nil"/>
              <w:left w:val="nil"/>
              <w:bottom w:val="nil"/>
              <w:right w:val="nil"/>
            </w:tcBorders>
            <w:shd w:val="clear" w:color="auto" w:fill="auto"/>
            <w:noWrap/>
            <w:vAlign w:val="bottom"/>
            <w:hideMark/>
          </w:tcPr>
          <w:p w14:paraId="3D9E62F1" w14:textId="77777777" w:rsidR="00AD71AA" w:rsidRPr="00D70E9A" w:rsidRDefault="00AD71AA" w:rsidP="00BD7FFD">
            <w:pPr>
              <w:rPr>
                <w:rFonts w:ascii="Arial Narrow" w:hAnsi="Arial Narrow" w:cs="Calibri"/>
                <w:color w:val="000000"/>
                <w:sz w:val="16"/>
                <w:szCs w:val="16"/>
              </w:rPr>
            </w:pPr>
            <w:r w:rsidRPr="00D70E9A">
              <w:rPr>
                <w:rFonts w:ascii="Arial Narrow" w:hAnsi="Arial Narrow" w:cs="Calibri"/>
                <w:color w:val="000000"/>
                <w:sz w:val="16"/>
                <w:szCs w:val="16"/>
              </w:rPr>
              <w:t>USA</w:t>
            </w:r>
          </w:p>
        </w:tc>
        <w:tc>
          <w:tcPr>
            <w:tcW w:w="0" w:type="auto"/>
            <w:tcBorders>
              <w:top w:val="nil"/>
              <w:left w:val="nil"/>
              <w:bottom w:val="nil"/>
              <w:right w:val="nil"/>
            </w:tcBorders>
            <w:shd w:val="clear" w:color="auto" w:fill="auto"/>
            <w:noWrap/>
            <w:vAlign w:val="center"/>
            <w:hideMark/>
          </w:tcPr>
          <w:p w14:paraId="00469C09" w14:textId="77777777" w:rsidR="00AD71AA" w:rsidRPr="00D70E9A" w:rsidRDefault="00AD71AA" w:rsidP="00BD7FFD">
            <w:pPr>
              <w:rPr>
                <w:rFonts w:ascii="Arial Narrow" w:hAnsi="Arial Narrow" w:cs="Calibri"/>
                <w:color w:val="000000"/>
                <w:sz w:val="16"/>
                <w:szCs w:val="16"/>
              </w:rPr>
            </w:pPr>
            <w:r w:rsidRPr="00D70E9A">
              <w:rPr>
                <w:rFonts w:ascii="Arial Narrow" w:hAnsi="Arial Narrow" w:cs="Calibri"/>
                <w:i/>
                <w:iCs/>
                <w:color w:val="000000"/>
                <w:sz w:val="16"/>
                <w:szCs w:val="16"/>
              </w:rPr>
              <w:t>Vitis</w:t>
            </w:r>
            <w:r w:rsidRPr="00D70E9A">
              <w:rPr>
                <w:rFonts w:ascii="Arial Narrow" w:hAnsi="Arial Narrow" w:cs="Calibri"/>
                <w:color w:val="000000"/>
                <w:sz w:val="16"/>
                <w:szCs w:val="16"/>
              </w:rPr>
              <w:t xml:space="preserve"> sp.</w:t>
            </w:r>
          </w:p>
        </w:tc>
      </w:tr>
      <w:tr w:rsidR="00AD71AA" w:rsidRPr="00D70E9A" w14:paraId="1D1639A6" w14:textId="77777777" w:rsidTr="00F94303">
        <w:trPr>
          <w:trHeight w:val="144"/>
        </w:trPr>
        <w:tc>
          <w:tcPr>
            <w:tcW w:w="0" w:type="auto"/>
            <w:tcBorders>
              <w:top w:val="nil"/>
              <w:left w:val="nil"/>
              <w:bottom w:val="nil"/>
              <w:right w:val="nil"/>
            </w:tcBorders>
            <w:shd w:val="clear" w:color="auto" w:fill="auto"/>
            <w:noWrap/>
            <w:vAlign w:val="bottom"/>
          </w:tcPr>
          <w:p w14:paraId="3F3E44DE" w14:textId="77777777" w:rsidR="00AD71AA" w:rsidRPr="00D70E9A" w:rsidRDefault="00AD71AA" w:rsidP="00BD7FFD">
            <w:pPr>
              <w:rPr>
                <w:rFonts w:ascii="Arial Narrow" w:hAnsi="Arial Narrow" w:cs="Calibri"/>
                <w:color w:val="000000"/>
                <w:sz w:val="16"/>
                <w:szCs w:val="16"/>
              </w:rPr>
            </w:pPr>
          </w:p>
        </w:tc>
        <w:tc>
          <w:tcPr>
            <w:tcW w:w="0" w:type="auto"/>
            <w:tcBorders>
              <w:top w:val="nil"/>
              <w:left w:val="nil"/>
              <w:bottom w:val="nil"/>
              <w:right w:val="nil"/>
            </w:tcBorders>
            <w:shd w:val="clear" w:color="auto" w:fill="auto"/>
            <w:noWrap/>
            <w:vAlign w:val="bottom"/>
            <w:hideMark/>
          </w:tcPr>
          <w:p w14:paraId="52E4BDBB" w14:textId="77777777" w:rsidR="00AD71AA" w:rsidRPr="00D70E9A" w:rsidRDefault="00AD71AA" w:rsidP="00BD7FFD">
            <w:pPr>
              <w:rPr>
                <w:rFonts w:ascii="Arial Narrow" w:hAnsi="Arial Narrow" w:cs="Calibri"/>
                <w:color w:val="000000"/>
                <w:sz w:val="16"/>
                <w:szCs w:val="16"/>
              </w:rPr>
            </w:pPr>
            <w:r w:rsidRPr="00D70E9A">
              <w:rPr>
                <w:rFonts w:ascii="Arial Narrow" w:hAnsi="Arial Narrow" w:cs="Calibri"/>
                <w:color w:val="000000"/>
                <w:sz w:val="16"/>
                <w:szCs w:val="16"/>
              </w:rPr>
              <w:t>MF185006</w:t>
            </w:r>
          </w:p>
        </w:tc>
        <w:tc>
          <w:tcPr>
            <w:tcW w:w="0" w:type="auto"/>
            <w:tcBorders>
              <w:top w:val="nil"/>
              <w:left w:val="nil"/>
              <w:bottom w:val="nil"/>
              <w:right w:val="nil"/>
            </w:tcBorders>
            <w:shd w:val="clear" w:color="auto" w:fill="auto"/>
            <w:noWrap/>
            <w:vAlign w:val="bottom"/>
          </w:tcPr>
          <w:p w14:paraId="2C4F9AE8" w14:textId="7748FF76" w:rsidR="00AD71AA" w:rsidRPr="00D70E9A" w:rsidRDefault="00AD71AA" w:rsidP="00BD7FFD">
            <w:pPr>
              <w:rPr>
                <w:rFonts w:ascii="Arial Narrow" w:hAnsi="Arial Narrow" w:cs="Calibri"/>
                <w:color w:val="000000"/>
                <w:sz w:val="16"/>
                <w:szCs w:val="16"/>
              </w:rPr>
            </w:pPr>
          </w:p>
        </w:tc>
        <w:tc>
          <w:tcPr>
            <w:tcW w:w="0" w:type="auto"/>
            <w:tcBorders>
              <w:top w:val="nil"/>
              <w:left w:val="nil"/>
              <w:bottom w:val="nil"/>
              <w:right w:val="nil"/>
            </w:tcBorders>
            <w:shd w:val="clear" w:color="auto" w:fill="auto"/>
            <w:noWrap/>
            <w:vAlign w:val="bottom"/>
            <w:hideMark/>
          </w:tcPr>
          <w:p w14:paraId="04F6864F" w14:textId="3BC5FD9A" w:rsidR="00AD71AA" w:rsidRPr="00D70E9A" w:rsidRDefault="00AD71AA" w:rsidP="00BD7FFD">
            <w:pPr>
              <w:rPr>
                <w:rFonts w:ascii="Arial Narrow" w:hAnsi="Arial Narrow" w:cs="Calibri"/>
                <w:color w:val="000000"/>
                <w:sz w:val="16"/>
                <w:szCs w:val="16"/>
              </w:rPr>
            </w:pPr>
            <w:r w:rsidRPr="00D70E9A">
              <w:rPr>
                <w:rFonts w:ascii="Arial Narrow" w:hAnsi="Arial Narrow" w:cs="Calibri"/>
                <w:color w:val="000000"/>
                <w:sz w:val="16"/>
                <w:szCs w:val="16"/>
              </w:rPr>
              <w:t>WVV1-NY1424</w:t>
            </w:r>
          </w:p>
        </w:tc>
        <w:tc>
          <w:tcPr>
            <w:tcW w:w="0" w:type="auto"/>
            <w:tcBorders>
              <w:top w:val="nil"/>
              <w:left w:val="nil"/>
              <w:bottom w:val="nil"/>
              <w:right w:val="nil"/>
            </w:tcBorders>
            <w:shd w:val="clear" w:color="auto" w:fill="auto"/>
            <w:noWrap/>
            <w:vAlign w:val="bottom"/>
            <w:hideMark/>
          </w:tcPr>
          <w:p w14:paraId="008B37E1" w14:textId="1CF3B73B" w:rsidR="00AD71AA" w:rsidRPr="00D70E9A" w:rsidRDefault="00AD71AA" w:rsidP="00BD7FFD">
            <w:pPr>
              <w:rPr>
                <w:rFonts w:ascii="Arial Narrow" w:hAnsi="Arial Narrow" w:cs="Calibri"/>
                <w:color w:val="000000"/>
                <w:sz w:val="16"/>
                <w:szCs w:val="16"/>
              </w:rPr>
            </w:pPr>
            <w:r w:rsidRPr="00D70E9A">
              <w:rPr>
                <w:rFonts w:ascii="Arial Narrow" w:hAnsi="Arial Narrow" w:cs="Calibri"/>
                <w:color w:val="000000"/>
                <w:sz w:val="16"/>
                <w:szCs w:val="16"/>
              </w:rPr>
              <w:t>USA</w:t>
            </w:r>
          </w:p>
        </w:tc>
        <w:tc>
          <w:tcPr>
            <w:tcW w:w="0" w:type="auto"/>
            <w:tcBorders>
              <w:top w:val="nil"/>
              <w:left w:val="nil"/>
              <w:bottom w:val="nil"/>
              <w:right w:val="nil"/>
            </w:tcBorders>
            <w:shd w:val="clear" w:color="auto" w:fill="auto"/>
            <w:noWrap/>
            <w:vAlign w:val="center"/>
            <w:hideMark/>
          </w:tcPr>
          <w:p w14:paraId="77EB6889" w14:textId="77777777" w:rsidR="00AD71AA" w:rsidRPr="00D70E9A" w:rsidRDefault="00AD71AA" w:rsidP="00BD7FFD">
            <w:pPr>
              <w:rPr>
                <w:rFonts w:ascii="Arial Narrow" w:hAnsi="Arial Narrow" w:cs="Calibri"/>
                <w:color w:val="000000"/>
                <w:sz w:val="16"/>
                <w:szCs w:val="16"/>
              </w:rPr>
            </w:pPr>
            <w:r w:rsidRPr="00D70E9A">
              <w:rPr>
                <w:rFonts w:ascii="Arial Narrow" w:hAnsi="Arial Narrow" w:cs="Calibri"/>
                <w:i/>
                <w:iCs/>
                <w:color w:val="000000"/>
                <w:sz w:val="16"/>
                <w:szCs w:val="16"/>
              </w:rPr>
              <w:t>Vitis</w:t>
            </w:r>
            <w:r w:rsidRPr="00D70E9A">
              <w:rPr>
                <w:rFonts w:ascii="Arial Narrow" w:hAnsi="Arial Narrow" w:cs="Calibri"/>
                <w:color w:val="000000"/>
                <w:sz w:val="16"/>
                <w:szCs w:val="16"/>
              </w:rPr>
              <w:t xml:space="preserve"> sp.</w:t>
            </w:r>
          </w:p>
        </w:tc>
      </w:tr>
      <w:tr w:rsidR="00AD71AA" w:rsidRPr="00D70E9A" w14:paraId="2F882F4C" w14:textId="77777777" w:rsidTr="00F94303">
        <w:trPr>
          <w:trHeight w:val="144"/>
        </w:trPr>
        <w:tc>
          <w:tcPr>
            <w:tcW w:w="0" w:type="auto"/>
            <w:tcBorders>
              <w:top w:val="nil"/>
              <w:left w:val="nil"/>
              <w:bottom w:val="nil"/>
              <w:right w:val="nil"/>
            </w:tcBorders>
            <w:shd w:val="clear" w:color="auto" w:fill="auto"/>
            <w:noWrap/>
            <w:vAlign w:val="bottom"/>
          </w:tcPr>
          <w:p w14:paraId="78AE4747" w14:textId="77777777" w:rsidR="00AD71AA" w:rsidRPr="00D70E9A" w:rsidRDefault="00AD71AA" w:rsidP="00BD7FFD">
            <w:pPr>
              <w:rPr>
                <w:rFonts w:ascii="Arial Narrow" w:hAnsi="Arial Narrow" w:cs="Calibri"/>
                <w:color w:val="000000"/>
                <w:sz w:val="16"/>
                <w:szCs w:val="16"/>
              </w:rPr>
            </w:pPr>
          </w:p>
        </w:tc>
        <w:tc>
          <w:tcPr>
            <w:tcW w:w="0" w:type="auto"/>
            <w:tcBorders>
              <w:top w:val="nil"/>
              <w:left w:val="nil"/>
              <w:bottom w:val="nil"/>
              <w:right w:val="nil"/>
            </w:tcBorders>
            <w:shd w:val="clear" w:color="auto" w:fill="auto"/>
            <w:noWrap/>
            <w:vAlign w:val="bottom"/>
            <w:hideMark/>
          </w:tcPr>
          <w:p w14:paraId="50F174EA" w14:textId="77777777" w:rsidR="00AD71AA" w:rsidRPr="00D70E9A" w:rsidRDefault="00AD71AA" w:rsidP="00BD7FFD">
            <w:pPr>
              <w:rPr>
                <w:rFonts w:ascii="Arial Narrow" w:hAnsi="Arial Narrow" w:cs="Calibri"/>
                <w:color w:val="000000"/>
                <w:sz w:val="16"/>
                <w:szCs w:val="16"/>
              </w:rPr>
            </w:pPr>
            <w:r w:rsidRPr="00D70E9A">
              <w:rPr>
                <w:rFonts w:ascii="Arial Narrow" w:hAnsi="Arial Narrow" w:cs="Calibri"/>
                <w:color w:val="000000"/>
                <w:sz w:val="16"/>
                <w:szCs w:val="16"/>
              </w:rPr>
              <w:t>MF185007</w:t>
            </w:r>
          </w:p>
        </w:tc>
        <w:tc>
          <w:tcPr>
            <w:tcW w:w="0" w:type="auto"/>
            <w:tcBorders>
              <w:top w:val="nil"/>
              <w:left w:val="nil"/>
              <w:bottom w:val="nil"/>
              <w:right w:val="nil"/>
            </w:tcBorders>
            <w:shd w:val="clear" w:color="auto" w:fill="auto"/>
            <w:noWrap/>
            <w:vAlign w:val="bottom"/>
          </w:tcPr>
          <w:p w14:paraId="5A1F143E" w14:textId="467D439C" w:rsidR="00AD71AA" w:rsidRPr="00D70E9A" w:rsidRDefault="00AD71AA" w:rsidP="00BD7FFD">
            <w:pPr>
              <w:rPr>
                <w:rFonts w:ascii="Arial Narrow" w:hAnsi="Arial Narrow" w:cs="Calibri"/>
                <w:color w:val="000000"/>
                <w:sz w:val="16"/>
                <w:szCs w:val="16"/>
              </w:rPr>
            </w:pPr>
          </w:p>
        </w:tc>
        <w:tc>
          <w:tcPr>
            <w:tcW w:w="0" w:type="auto"/>
            <w:tcBorders>
              <w:top w:val="nil"/>
              <w:left w:val="nil"/>
              <w:bottom w:val="nil"/>
              <w:right w:val="nil"/>
            </w:tcBorders>
            <w:shd w:val="clear" w:color="auto" w:fill="auto"/>
            <w:noWrap/>
            <w:vAlign w:val="bottom"/>
            <w:hideMark/>
          </w:tcPr>
          <w:p w14:paraId="75586331" w14:textId="32EFB883" w:rsidR="00AD71AA" w:rsidRPr="00D70E9A" w:rsidRDefault="00AD71AA" w:rsidP="00BD7FFD">
            <w:pPr>
              <w:rPr>
                <w:rFonts w:ascii="Arial Narrow" w:hAnsi="Arial Narrow" w:cs="Calibri"/>
                <w:color w:val="000000"/>
                <w:sz w:val="16"/>
                <w:szCs w:val="16"/>
              </w:rPr>
            </w:pPr>
            <w:r w:rsidRPr="00D70E9A">
              <w:rPr>
                <w:rFonts w:ascii="Arial Narrow" w:hAnsi="Arial Narrow" w:cs="Calibri"/>
                <w:color w:val="000000"/>
                <w:sz w:val="16"/>
                <w:szCs w:val="16"/>
              </w:rPr>
              <w:t>WVV1-NY1466</w:t>
            </w:r>
          </w:p>
        </w:tc>
        <w:tc>
          <w:tcPr>
            <w:tcW w:w="0" w:type="auto"/>
            <w:tcBorders>
              <w:top w:val="nil"/>
              <w:left w:val="nil"/>
              <w:bottom w:val="nil"/>
              <w:right w:val="nil"/>
            </w:tcBorders>
            <w:shd w:val="clear" w:color="auto" w:fill="auto"/>
            <w:noWrap/>
            <w:vAlign w:val="bottom"/>
            <w:hideMark/>
          </w:tcPr>
          <w:p w14:paraId="5AE23261" w14:textId="04811AE6" w:rsidR="00AD71AA" w:rsidRPr="00D70E9A" w:rsidRDefault="00AD71AA" w:rsidP="00BD7FFD">
            <w:pPr>
              <w:rPr>
                <w:rFonts w:ascii="Arial Narrow" w:hAnsi="Arial Narrow" w:cs="Calibri"/>
                <w:color w:val="000000"/>
                <w:sz w:val="16"/>
                <w:szCs w:val="16"/>
              </w:rPr>
            </w:pPr>
            <w:r w:rsidRPr="00D70E9A">
              <w:rPr>
                <w:rFonts w:ascii="Arial Narrow" w:hAnsi="Arial Narrow" w:cs="Calibri"/>
                <w:color w:val="000000"/>
                <w:sz w:val="16"/>
                <w:szCs w:val="16"/>
              </w:rPr>
              <w:t>USA</w:t>
            </w:r>
          </w:p>
        </w:tc>
        <w:tc>
          <w:tcPr>
            <w:tcW w:w="0" w:type="auto"/>
            <w:tcBorders>
              <w:top w:val="nil"/>
              <w:left w:val="nil"/>
              <w:bottom w:val="nil"/>
              <w:right w:val="nil"/>
            </w:tcBorders>
            <w:shd w:val="clear" w:color="auto" w:fill="auto"/>
            <w:noWrap/>
            <w:vAlign w:val="center"/>
            <w:hideMark/>
          </w:tcPr>
          <w:p w14:paraId="32B39C83" w14:textId="77777777" w:rsidR="00AD71AA" w:rsidRPr="00D70E9A" w:rsidRDefault="00AD71AA" w:rsidP="00BD7FFD">
            <w:pPr>
              <w:rPr>
                <w:rFonts w:ascii="Arial Narrow" w:hAnsi="Arial Narrow" w:cs="Calibri"/>
                <w:color w:val="000000"/>
                <w:sz w:val="16"/>
                <w:szCs w:val="16"/>
              </w:rPr>
            </w:pPr>
            <w:r w:rsidRPr="00D70E9A">
              <w:rPr>
                <w:rFonts w:ascii="Arial Narrow" w:hAnsi="Arial Narrow" w:cs="Calibri"/>
                <w:i/>
                <w:iCs/>
                <w:color w:val="000000"/>
                <w:sz w:val="16"/>
                <w:szCs w:val="16"/>
              </w:rPr>
              <w:t>Vitis</w:t>
            </w:r>
            <w:r w:rsidRPr="00D70E9A">
              <w:rPr>
                <w:rFonts w:ascii="Arial Narrow" w:hAnsi="Arial Narrow" w:cs="Calibri"/>
                <w:color w:val="000000"/>
                <w:sz w:val="16"/>
                <w:szCs w:val="16"/>
              </w:rPr>
              <w:t xml:space="preserve"> sp.</w:t>
            </w:r>
          </w:p>
        </w:tc>
      </w:tr>
      <w:tr w:rsidR="00AD71AA" w:rsidRPr="00D70E9A" w14:paraId="6600988E" w14:textId="77777777" w:rsidTr="00F94303">
        <w:trPr>
          <w:trHeight w:val="144"/>
        </w:trPr>
        <w:tc>
          <w:tcPr>
            <w:tcW w:w="0" w:type="auto"/>
            <w:tcBorders>
              <w:top w:val="nil"/>
              <w:left w:val="nil"/>
              <w:bottom w:val="nil"/>
              <w:right w:val="nil"/>
            </w:tcBorders>
            <w:shd w:val="clear" w:color="auto" w:fill="auto"/>
            <w:noWrap/>
            <w:vAlign w:val="bottom"/>
          </w:tcPr>
          <w:p w14:paraId="168B4B0E" w14:textId="77777777" w:rsidR="00AD71AA" w:rsidRPr="00D70E9A" w:rsidRDefault="00AD71AA" w:rsidP="00BD7FFD">
            <w:pPr>
              <w:rPr>
                <w:rFonts w:ascii="Arial Narrow" w:hAnsi="Arial Narrow" w:cs="Calibri"/>
                <w:color w:val="000000"/>
                <w:sz w:val="16"/>
                <w:szCs w:val="16"/>
              </w:rPr>
            </w:pPr>
          </w:p>
        </w:tc>
        <w:tc>
          <w:tcPr>
            <w:tcW w:w="0" w:type="auto"/>
            <w:tcBorders>
              <w:top w:val="nil"/>
              <w:left w:val="nil"/>
              <w:bottom w:val="nil"/>
              <w:right w:val="nil"/>
            </w:tcBorders>
            <w:shd w:val="clear" w:color="auto" w:fill="auto"/>
            <w:noWrap/>
            <w:vAlign w:val="bottom"/>
            <w:hideMark/>
          </w:tcPr>
          <w:p w14:paraId="78CB26C2" w14:textId="77777777" w:rsidR="00AD71AA" w:rsidRPr="00D70E9A" w:rsidRDefault="00AD71AA" w:rsidP="00BD7FFD">
            <w:pPr>
              <w:rPr>
                <w:rFonts w:ascii="Arial Narrow" w:hAnsi="Arial Narrow" w:cs="Calibri"/>
                <w:color w:val="000000"/>
                <w:sz w:val="16"/>
                <w:szCs w:val="16"/>
              </w:rPr>
            </w:pPr>
            <w:r w:rsidRPr="00D70E9A">
              <w:rPr>
                <w:rFonts w:ascii="Arial Narrow" w:hAnsi="Arial Narrow" w:cs="Calibri"/>
                <w:color w:val="000000"/>
                <w:sz w:val="16"/>
                <w:szCs w:val="16"/>
              </w:rPr>
              <w:t>MF185008</w:t>
            </w:r>
          </w:p>
        </w:tc>
        <w:tc>
          <w:tcPr>
            <w:tcW w:w="0" w:type="auto"/>
            <w:tcBorders>
              <w:top w:val="nil"/>
              <w:left w:val="nil"/>
              <w:bottom w:val="nil"/>
              <w:right w:val="nil"/>
            </w:tcBorders>
            <w:shd w:val="clear" w:color="auto" w:fill="auto"/>
            <w:noWrap/>
            <w:vAlign w:val="bottom"/>
          </w:tcPr>
          <w:p w14:paraId="249AD60B" w14:textId="4E978752" w:rsidR="00AD71AA" w:rsidRPr="00D70E9A" w:rsidRDefault="00AD71AA" w:rsidP="00BD7FFD">
            <w:pPr>
              <w:rPr>
                <w:rFonts w:ascii="Arial Narrow" w:hAnsi="Arial Narrow" w:cs="Calibri"/>
                <w:color w:val="000000"/>
                <w:sz w:val="16"/>
                <w:szCs w:val="16"/>
              </w:rPr>
            </w:pPr>
          </w:p>
        </w:tc>
        <w:tc>
          <w:tcPr>
            <w:tcW w:w="0" w:type="auto"/>
            <w:tcBorders>
              <w:top w:val="nil"/>
              <w:left w:val="nil"/>
              <w:bottom w:val="nil"/>
              <w:right w:val="nil"/>
            </w:tcBorders>
            <w:shd w:val="clear" w:color="auto" w:fill="auto"/>
            <w:noWrap/>
            <w:vAlign w:val="bottom"/>
            <w:hideMark/>
          </w:tcPr>
          <w:p w14:paraId="63121752" w14:textId="77777777" w:rsidR="00AD71AA" w:rsidRPr="00D70E9A" w:rsidRDefault="00AD71AA" w:rsidP="00BD7FFD">
            <w:pPr>
              <w:rPr>
                <w:rFonts w:ascii="Arial Narrow" w:hAnsi="Arial Narrow" w:cs="Calibri"/>
                <w:color w:val="000000"/>
                <w:sz w:val="16"/>
                <w:szCs w:val="16"/>
              </w:rPr>
            </w:pPr>
            <w:r w:rsidRPr="00D70E9A">
              <w:rPr>
                <w:rFonts w:ascii="Arial Narrow" w:hAnsi="Arial Narrow" w:cs="Calibri"/>
                <w:color w:val="000000"/>
                <w:sz w:val="16"/>
                <w:szCs w:val="16"/>
              </w:rPr>
              <w:t>WVV1-NY1467</w:t>
            </w:r>
          </w:p>
        </w:tc>
        <w:tc>
          <w:tcPr>
            <w:tcW w:w="0" w:type="auto"/>
            <w:tcBorders>
              <w:top w:val="nil"/>
              <w:left w:val="nil"/>
              <w:bottom w:val="nil"/>
              <w:right w:val="nil"/>
            </w:tcBorders>
            <w:shd w:val="clear" w:color="auto" w:fill="auto"/>
            <w:noWrap/>
            <w:vAlign w:val="bottom"/>
            <w:hideMark/>
          </w:tcPr>
          <w:p w14:paraId="48158EE3" w14:textId="77777777" w:rsidR="00AD71AA" w:rsidRPr="00D70E9A" w:rsidRDefault="00AD71AA" w:rsidP="00BD7FFD">
            <w:pPr>
              <w:rPr>
                <w:rFonts w:ascii="Arial Narrow" w:hAnsi="Arial Narrow" w:cs="Calibri"/>
                <w:color w:val="000000"/>
                <w:sz w:val="16"/>
                <w:szCs w:val="16"/>
              </w:rPr>
            </w:pPr>
            <w:r w:rsidRPr="00D70E9A">
              <w:rPr>
                <w:rFonts w:ascii="Arial Narrow" w:hAnsi="Arial Narrow" w:cs="Calibri"/>
                <w:color w:val="000000"/>
                <w:sz w:val="16"/>
                <w:szCs w:val="16"/>
              </w:rPr>
              <w:t>USA</w:t>
            </w:r>
          </w:p>
        </w:tc>
        <w:tc>
          <w:tcPr>
            <w:tcW w:w="0" w:type="auto"/>
            <w:tcBorders>
              <w:top w:val="nil"/>
              <w:left w:val="nil"/>
              <w:bottom w:val="nil"/>
              <w:right w:val="nil"/>
            </w:tcBorders>
            <w:shd w:val="clear" w:color="auto" w:fill="auto"/>
            <w:noWrap/>
            <w:vAlign w:val="center"/>
            <w:hideMark/>
          </w:tcPr>
          <w:p w14:paraId="7E177C18" w14:textId="77777777" w:rsidR="00AD71AA" w:rsidRPr="00D70E9A" w:rsidRDefault="00AD71AA" w:rsidP="00BD7FFD">
            <w:pPr>
              <w:rPr>
                <w:rFonts w:ascii="Arial Narrow" w:hAnsi="Arial Narrow" w:cs="Calibri"/>
                <w:color w:val="000000"/>
                <w:sz w:val="16"/>
                <w:szCs w:val="16"/>
              </w:rPr>
            </w:pPr>
            <w:r w:rsidRPr="00D70E9A">
              <w:rPr>
                <w:rFonts w:ascii="Arial Narrow" w:hAnsi="Arial Narrow" w:cs="Calibri"/>
                <w:i/>
                <w:iCs/>
                <w:color w:val="000000"/>
                <w:sz w:val="16"/>
                <w:szCs w:val="16"/>
              </w:rPr>
              <w:t>Vitis</w:t>
            </w:r>
            <w:r w:rsidRPr="00D70E9A">
              <w:rPr>
                <w:rFonts w:ascii="Arial Narrow" w:hAnsi="Arial Narrow" w:cs="Calibri"/>
                <w:color w:val="000000"/>
                <w:sz w:val="16"/>
                <w:szCs w:val="16"/>
              </w:rPr>
              <w:t xml:space="preserve"> sp.</w:t>
            </w:r>
          </w:p>
        </w:tc>
      </w:tr>
      <w:tr w:rsidR="00AD71AA" w:rsidRPr="00D70E9A" w14:paraId="453DE4F7" w14:textId="77777777" w:rsidTr="00F94303">
        <w:trPr>
          <w:trHeight w:val="144"/>
        </w:trPr>
        <w:tc>
          <w:tcPr>
            <w:tcW w:w="0" w:type="auto"/>
            <w:tcBorders>
              <w:top w:val="nil"/>
              <w:left w:val="nil"/>
              <w:right w:val="nil"/>
            </w:tcBorders>
            <w:shd w:val="clear" w:color="auto" w:fill="auto"/>
            <w:noWrap/>
            <w:vAlign w:val="bottom"/>
          </w:tcPr>
          <w:p w14:paraId="3FE978E5" w14:textId="77777777" w:rsidR="00AD71AA" w:rsidRPr="00D70E9A" w:rsidRDefault="00AD71AA" w:rsidP="00BD7FFD">
            <w:pPr>
              <w:rPr>
                <w:rFonts w:ascii="Arial Narrow" w:hAnsi="Arial Narrow" w:cs="Calibri"/>
                <w:color w:val="000000"/>
                <w:sz w:val="16"/>
                <w:szCs w:val="16"/>
              </w:rPr>
            </w:pPr>
          </w:p>
        </w:tc>
        <w:tc>
          <w:tcPr>
            <w:tcW w:w="0" w:type="auto"/>
            <w:tcBorders>
              <w:top w:val="nil"/>
              <w:left w:val="nil"/>
              <w:right w:val="nil"/>
            </w:tcBorders>
            <w:shd w:val="clear" w:color="auto" w:fill="auto"/>
            <w:noWrap/>
            <w:vAlign w:val="bottom"/>
            <w:hideMark/>
          </w:tcPr>
          <w:p w14:paraId="7ACFC5F3" w14:textId="77777777" w:rsidR="00AD71AA" w:rsidRPr="00D70E9A" w:rsidRDefault="00AD71AA" w:rsidP="00BD7FFD">
            <w:pPr>
              <w:rPr>
                <w:rFonts w:ascii="Arial Narrow" w:hAnsi="Arial Narrow" w:cs="Calibri"/>
                <w:color w:val="000000"/>
                <w:sz w:val="16"/>
                <w:szCs w:val="16"/>
              </w:rPr>
            </w:pPr>
            <w:r w:rsidRPr="00D70E9A">
              <w:rPr>
                <w:rFonts w:ascii="Arial Narrow" w:hAnsi="Arial Narrow" w:cs="Calibri"/>
                <w:color w:val="000000"/>
                <w:sz w:val="16"/>
                <w:szCs w:val="16"/>
              </w:rPr>
              <w:t>MF185009</w:t>
            </w:r>
          </w:p>
        </w:tc>
        <w:tc>
          <w:tcPr>
            <w:tcW w:w="0" w:type="auto"/>
            <w:tcBorders>
              <w:top w:val="nil"/>
              <w:left w:val="nil"/>
              <w:right w:val="nil"/>
            </w:tcBorders>
            <w:shd w:val="clear" w:color="auto" w:fill="auto"/>
            <w:noWrap/>
            <w:vAlign w:val="bottom"/>
          </w:tcPr>
          <w:p w14:paraId="0FE9F68A" w14:textId="262F31DA" w:rsidR="00AD71AA" w:rsidRPr="00D70E9A" w:rsidRDefault="00AD71AA" w:rsidP="00BD7FFD">
            <w:pPr>
              <w:rPr>
                <w:rFonts w:ascii="Arial Narrow" w:hAnsi="Arial Narrow" w:cs="Calibri"/>
                <w:color w:val="000000"/>
                <w:sz w:val="16"/>
                <w:szCs w:val="16"/>
              </w:rPr>
            </w:pPr>
          </w:p>
        </w:tc>
        <w:tc>
          <w:tcPr>
            <w:tcW w:w="0" w:type="auto"/>
            <w:tcBorders>
              <w:top w:val="nil"/>
              <w:left w:val="nil"/>
              <w:right w:val="nil"/>
            </w:tcBorders>
            <w:shd w:val="clear" w:color="auto" w:fill="auto"/>
            <w:noWrap/>
            <w:vAlign w:val="bottom"/>
            <w:hideMark/>
          </w:tcPr>
          <w:p w14:paraId="1DA3B7F8" w14:textId="77777777" w:rsidR="00AD71AA" w:rsidRPr="00D70E9A" w:rsidRDefault="00AD71AA" w:rsidP="00BD7FFD">
            <w:pPr>
              <w:rPr>
                <w:rFonts w:ascii="Arial Narrow" w:hAnsi="Arial Narrow" w:cs="Calibri"/>
                <w:color w:val="000000"/>
                <w:sz w:val="16"/>
                <w:szCs w:val="16"/>
              </w:rPr>
            </w:pPr>
            <w:r w:rsidRPr="00D70E9A">
              <w:rPr>
                <w:rFonts w:ascii="Arial Narrow" w:hAnsi="Arial Narrow" w:cs="Calibri"/>
                <w:color w:val="000000"/>
                <w:sz w:val="16"/>
                <w:szCs w:val="16"/>
              </w:rPr>
              <w:t>WVV1-NY1468</w:t>
            </w:r>
          </w:p>
        </w:tc>
        <w:tc>
          <w:tcPr>
            <w:tcW w:w="0" w:type="auto"/>
            <w:tcBorders>
              <w:top w:val="nil"/>
              <w:left w:val="nil"/>
              <w:right w:val="nil"/>
            </w:tcBorders>
            <w:shd w:val="clear" w:color="auto" w:fill="auto"/>
            <w:noWrap/>
            <w:vAlign w:val="bottom"/>
            <w:hideMark/>
          </w:tcPr>
          <w:p w14:paraId="2CD56289" w14:textId="77777777" w:rsidR="00AD71AA" w:rsidRPr="00D70E9A" w:rsidRDefault="00AD71AA" w:rsidP="00BD7FFD">
            <w:pPr>
              <w:rPr>
                <w:rFonts w:ascii="Arial Narrow" w:hAnsi="Arial Narrow" w:cs="Calibri"/>
                <w:color w:val="000000"/>
                <w:sz w:val="16"/>
                <w:szCs w:val="16"/>
              </w:rPr>
            </w:pPr>
            <w:r w:rsidRPr="00D70E9A">
              <w:rPr>
                <w:rFonts w:ascii="Arial Narrow" w:hAnsi="Arial Narrow" w:cs="Calibri"/>
                <w:color w:val="000000"/>
                <w:sz w:val="16"/>
                <w:szCs w:val="16"/>
              </w:rPr>
              <w:t>USA</w:t>
            </w:r>
          </w:p>
        </w:tc>
        <w:tc>
          <w:tcPr>
            <w:tcW w:w="0" w:type="auto"/>
            <w:tcBorders>
              <w:top w:val="nil"/>
              <w:left w:val="nil"/>
              <w:right w:val="nil"/>
            </w:tcBorders>
            <w:shd w:val="clear" w:color="auto" w:fill="auto"/>
            <w:noWrap/>
            <w:vAlign w:val="center"/>
            <w:hideMark/>
          </w:tcPr>
          <w:p w14:paraId="1131F984" w14:textId="77777777" w:rsidR="00AD71AA" w:rsidRPr="00D70E9A" w:rsidRDefault="00AD71AA" w:rsidP="00BD7FFD">
            <w:pPr>
              <w:rPr>
                <w:rFonts w:ascii="Arial Narrow" w:hAnsi="Arial Narrow" w:cs="Calibri"/>
                <w:color w:val="000000"/>
                <w:sz w:val="16"/>
                <w:szCs w:val="16"/>
              </w:rPr>
            </w:pPr>
            <w:r w:rsidRPr="00D70E9A">
              <w:rPr>
                <w:rFonts w:ascii="Arial Narrow" w:hAnsi="Arial Narrow" w:cs="Calibri"/>
                <w:i/>
                <w:iCs/>
                <w:color w:val="000000"/>
                <w:sz w:val="16"/>
                <w:szCs w:val="16"/>
              </w:rPr>
              <w:t>Vitis</w:t>
            </w:r>
            <w:r w:rsidRPr="00D70E9A">
              <w:rPr>
                <w:rFonts w:ascii="Arial Narrow" w:hAnsi="Arial Narrow" w:cs="Calibri"/>
                <w:color w:val="000000"/>
                <w:sz w:val="16"/>
                <w:szCs w:val="16"/>
              </w:rPr>
              <w:t xml:space="preserve"> sp.</w:t>
            </w:r>
          </w:p>
        </w:tc>
      </w:tr>
      <w:tr w:rsidR="00AD71AA" w:rsidRPr="00D70E9A" w14:paraId="7A6552F9" w14:textId="77777777" w:rsidTr="00F94303">
        <w:trPr>
          <w:trHeight w:val="144"/>
        </w:trPr>
        <w:tc>
          <w:tcPr>
            <w:tcW w:w="0" w:type="auto"/>
            <w:tcBorders>
              <w:top w:val="nil"/>
              <w:left w:val="nil"/>
              <w:bottom w:val="single" w:sz="4" w:space="0" w:color="auto"/>
              <w:right w:val="nil"/>
            </w:tcBorders>
            <w:shd w:val="clear" w:color="auto" w:fill="auto"/>
            <w:noWrap/>
            <w:vAlign w:val="bottom"/>
          </w:tcPr>
          <w:p w14:paraId="7285B16B" w14:textId="77777777" w:rsidR="00AD71AA" w:rsidRPr="00D70E9A" w:rsidRDefault="00AD71AA" w:rsidP="00BD7FFD">
            <w:pPr>
              <w:rPr>
                <w:rFonts w:ascii="Arial Narrow" w:hAnsi="Arial Narrow" w:cs="Calibri"/>
                <w:color w:val="000000"/>
                <w:sz w:val="16"/>
                <w:szCs w:val="16"/>
              </w:rPr>
            </w:pPr>
          </w:p>
        </w:tc>
        <w:tc>
          <w:tcPr>
            <w:tcW w:w="0" w:type="auto"/>
            <w:tcBorders>
              <w:top w:val="nil"/>
              <w:left w:val="nil"/>
              <w:bottom w:val="single" w:sz="4" w:space="0" w:color="auto"/>
              <w:right w:val="nil"/>
            </w:tcBorders>
            <w:shd w:val="clear" w:color="auto" w:fill="auto"/>
            <w:noWrap/>
            <w:vAlign w:val="bottom"/>
            <w:hideMark/>
          </w:tcPr>
          <w:p w14:paraId="0DF43FF9" w14:textId="77777777" w:rsidR="00AD71AA" w:rsidRPr="00D70E9A" w:rsidRDefault="00AD71AA" w:rsidP="00BD7FFD">
            <w:pPr>
              <w:rPr>
                <w:rFonts w:ascii="Arial Narrow" w:hAnsi="Arial Narrow" w:cs="Calibri"/>
                <w:color w:val="000000"/>
                <w:sz w:val="16"/>
                <w:szCs w:val="16"/>
              </w:rPr>
            </w:pPr>
            <w:r w:rsidRPr="00D70E9A">
              <w:rPr>
                <w:rFonts w:ascii="Arial Narrow" w:hAnsi="Arial Narrow" w:cs="Calibri"/>
                <w:color w:val="000000"/>
                <w:sz w:val="16"/>
                <w:szCs w:val="16"/>
              </w:rPr>
              <w:t>MF185010</w:t>
            </w:r>
          </w:p>
        </w:tc>
        <w:tc>
          <w:tcPr>
            <w:tcW w:w="0" w:type="auto"/>
            <w:tcBorders>
              <w:top w:val="nil"/>
              <w:left w:val="nil"/>
              <w:bottom w:val="single" w:sz="4" w:space="0" w:color="auto"/>
              <w:right w:val="nil"/>
            </w:tcBorders>
            <w:shd w:val="clear" w:color="auto" w:fill="auto"/>
            <w:noWrap/>
            <w:vAlign w:val="bottom"/>
          </w:tcPr>
          <w:p w14:paraId="6E46EEB9" w14:textId="7B984299" w:rsidR="00AD71AA" w:rsidRPr="00D70E9A" w:rsidRDefault="00AD71AA" w:rsidP="00BD7FFD">
            <w:pPr>
              <w:rPr>
                <w:rFonts w:ascii="Arial Narrow" w:hAnsi="Arial Narrow" w:cs="Calibri"/>
                <w:color w:val="000000"/>
                <w:sz w:val="16"/>
                <w:szCs w:val="16"/>
              </w:rPr>
            </w:pPr>
          </w:p>
        </w:tc>
        <w:tc>
          <w:tcPr>
            <w:tcW w:w="0" w:type="auto"/>
            <w:tcBorders>
              <w:top w:val="nil"/>
              <w:left w:val="nil"/>
              <w:bottom w:val="single" w:sz="4" w:space="0" w:color="auto"/>
              <w:right w:val="nil"/>
            </w:tcBorders>
            <w:shd w:val="clear" w:color="auto" w:fill="auto"/>
            <w:noWrap/>
            <w:vAlign w:val="bottom"/>
            <w:hideMark/>
          </w:tcPr>
          <w:p w14:paraId="3241230C" w14:textId="77777777" w:rsidR="00AD71AA" w:rsidRPr="00D70E9A" w:rsidRDefault="00AD71AA" w:rsidP="00BD7FFD">
            <w:pPr>
              <w:rPr>
                <w:rFonts w:ascii="Arial Narrow" w:hAnsi="Arial Narrow" w:cs="Calibri"/>
                <w:color w:val="000000"/>
                <w:sz w:val="16"/>
                <w:szCs w:val="16"/>
              </w:rPr>
            </w:pPr>
            <w:r w:rsidRPr="00D70E9A">
              <w:rPr>
                <w:rFonts w:ascii="Arial Narrow" w:hAnsi="Arial Narrow" w:cs="Calibri"/>
                <w:color w:val="000000"/>
                <w:sz w:val="16"/>
                <w:szCs w:val="16"/>
              </w:rPr>
              <w:t>WVV1-NY1616</w:t>
            </w:r>
          </w:p>
        </w:tc>
        <w:tc>
          <w:tcPr>
            <w:tcW w:w="0" w:type="auto"/>
            <w:tcBorders>
              <w:top w:val="nil"/>
              <w:left w:val="nil"/>
              <w:bottom w:val="single" w:sz="4" w:space="0" w:color="auto"/>
              <w:right w:val="nil"/>
            </w:tcBorders>
            <w:shd w:val="clear" w:color="auto" w:fill="auto"/>
            <w:noWrap/>
            <w:vAlign w:val="bottom"/>
            <w:hideMark/>
          </w:tcPr>
          <w:p w14:paraId="07EA564F" w14:textId="77777777" w:rsidR="00AD71AA" w:rsidRPr="00D70E9A" w:rsidRDefault="00AD71AA" w:rsidP="00BD7FFD">
            <w:pPr>
              <w:rPr>
                <w:rFonts w:ascii="Arial Narrow" w:hAnsi="Arial Narrow" w:cs="Calibri"/>
                <w:color w:val="000000"/>
                <w:sz w:val="16"/>
                <w:szCs w:val="16"/>
              </w:rPr>
            </w:pPr>
            <w:r w:rsidRPr="00D70E9A">
              <w:rPr>
                <w:rFonts w:ascii="Arial Narrow" w:hAnsi="Arial Narrow" w:cs="Calibri"/>
                <w:color w:val="000000"/>
                <w:sz w:val="16"/>
                <w:szCs w:val="16"/>
              </w:rPr>
              <w:t>USA</w:t>
            </w:r>
          </w:p>
        </w:tc>
        <w:tc>
          <w:tcPr>
            <w:tcW w:w="0" w:type="auto"/>
            <w:tcBorders>
              <w:top w:val="nil"/>
              <w:left w:val="nil"/>
              <w:bottom w:val="single" w:sz="4" w:space="0" w:color="auto"/>
              <w:right w:val="nil"/>
            </w:tcBorders>
            <w:shd w:val="clear" w:color="auto" w:fill="auto"/>
            <w:noWrap/>
            <w:vAlign w:val="center"/>
            <w:hideMark/>
          </w:tcPr>
          <w:p w14:paraId="43FDCB19" w14:textId="77777777" w:rsidR="00AD71AA" w:rsidRPr="00D70E9A" w:rsidRDefault="00AD71AA" w:rsidP="00BD7FFD">
            <w:pPr>
              <w:rPr>
                <w:rFonts w:ascii="Arial Narrow" w:hAnsi="Arial Narrow" w:cs="Calibri"/>
                <w:color w:val="000000"/>
                <w:sz w:val="16"/>
                <w:szCs w:val="16"/>
              </w:rPr>
            </w:pPr>
            <w:r w:rsidRPr="00D70E9A">
              <w:rPr>
                <w:rFonts w:ascii="Arial Narrow" w:hAnsi="Arial Narrow" w:cs="Calibri"/>
                <w:i/>
                <w:iCs/>
                <w:color w:val="000000"/>
                <w:sz w:val="16"/>
                <w:szCs w:val="16"/>
              </w:rPr>
              <w:t>Vitis</w:t>
            </w:r>
            <w:r w:rsidRPr="00D70E9A">
              <w:rPr>
                <w:rFonts w:ascii="Arial Narrow" w:hAnsi="Arial Narrow" w:cs="Calibri"/>
                <w:color w:val="000000"/>
                <w:sz w:val="16"/>
                <w:szCs w:val="16"/>
              </w:rPr>
              <w:t xml:space="preserve"> sp.</w:t>
            </w:r>
          </w:p>
        </w:tc>
      </w:tr>
      <w:tr w:rsidR="00F94303" w:rsidRPr="00D70E9A" w14:paraId="1EFD3509" w14:textId="77777777" w:rsidTr="00F94303">
        <w:trPr>
          <w:trHeight w:val="144"/>
        </w:trPr>
        <w:tc>
          <w:tcPr>
            <w:tcW w:w="0" w:type="auto"/>
            <w:tcBorders>
              <w:top w:val="single" w:sz="4" w:space="0" w:color="auto"/>
              <w:left w:val="nil"/>
              <w:bottom w:val="nil"/>
              <w:right w:val="nil"/>
            </w:tcBorders>
            <w:shd w:val="clear" w:color="auto" w:fill="auto"/>
            <w:noWrap/>
            <w:vAlign w:val="bottom"/>
          </w:tcPr>
          <w:p w14:paraId="7A79E6EF" w14:textId="6D06DB0B" w:rsidR="00F94303" w:rsidRPr="00D70E9A" w:rsidRDefault="00F94303" w:rsidP="00BD7FFD">
            <w:pPr>
              <w:rPr>
                <w:rFonts w:ascii="Arial Narrow" w:hAnsi="Arial Narrow" w:cs="Calibri"/>
                <w:color w:val="000000"/>
                <w:sz w:val="16"/>
                <w:szCs w:val="16"/>
              </w:rPr>
            </w:pPr>
            <w:r w:rsidRPr="00D70E9A">
              <w:rPr>
                <w:rFonts w:ascii="Arial Narrow" w:hAnsi="Arial Narrow" w:cs="Calibri"/>
                <w:color w:val="000000"/>
                <w:sz w:val="16"/>
                <w:szCs w:val="16"/>
              </w:rPr>
              <w:t>Prunus latent virus</w:t>
            </w:r>
          </w:p>
        </w:tc>
        <w:tc>
          <w:tcPr>
            <w:tcW w:w="0" w:type="auto"/>
            <w:tcBorders>
              <w:top w:val="single" w:sz="4" w:space="0" w:color="auto"/>
              <w:left w:val="nil"/>
              <w:bottom w:val="nil"/>
              <w:right w:val="nil"/>
            </w:tcBorders>
            <w:shd w:val="clear" w:color="auto" w:fill="auto"/>
            <w:noWrap/>
            <w:vAlign w:val="bottom"/>
          </w:tcPr>
          <w:p w14:paraId="319D58CF" w14:textId="18FC1C8C" w:rsidR="00F94303" w:rsidRPr="00D70E9A" w:rsidRDefault="00F94303" w:rsidP="00BD7FFD">
            <w:pPr>
              <w:rPr>
                <w:rFonts w:ascii="Arial Narrow" w:hAnsi="Arial Narrow" w:cs="Calibri"/>
                <w:color w:val="000000"/>
                <w:sz w:val="16"/>
                <w:szCs w:val="16"/>
              </w:rPr>
            </w:pPr>
            <w:r w:rsidRPr="00D70E9A">
              <w:rPr>
                <w:rFonts w:ascii="Arial Narrow" w:hAnsi="Arial Narrow" w:cs="Calibri"/>
                <w:color w:val="000000"/>
                <w:sz w:val="16"/>
                <w:szCs w:val="16"/>
              </w:rPr>
              <w:t>MF510408</w:t>
            </w:r>
          </w:p>
        </w:tc>
        <w:tc>
          <w:tcPr>
            <w:tcW w:w="0" w:type="auto"/>
            <w:tcBorders>
              <w:top w:val="single" w:sz="4" w:space="0" w:color="auto"/>
              <w:left w:val="nil"/>
              <w:bottom w:val="nil"/>
              <w:right w:val="nil"/>
            </w:tcBorders>
            <w:shd w:val="clear" w:color="auto" w:fill="auto"/>
            <w:noWrap/>
            <w:vAlign w:val="bottom"/>
          </w:tcPr>
          <w:p w14:paraId="7C64CBF2" w14:textId="1DF4451B" w:rsidR="00F94303" w:rsidRPr="00D70E9A" w:rsidRDefault="00F94303" w:rsidP="00BD7FFD">
            <w:pPr>
              <w:rPr>
                <w:rFonts w:ascii="Arial Narrow" w:hAnsi="Arial Narrow" w:cs="Calibri"/>
                <w:color w:val="000000"/>
                <w:sz w:val="16"/>
                <w:szCs w:val="16"/>
              </w:rPr>
            </w:pPr>
            <w:r w:rsidRPr="00D70E9A">
              <w:rPr>
                <w:rFonts w:ascii="Arial Narrow" w:hAnsi="Arial Narrow" w:cs="Calibri"/>
                <w:color w:val="000000"/>
                <w:sz w:val="16"/>
                <w:szCs w:val="16"/>
              </w:rPr>
              <w:t>PrLV</w:t>
            </w:r>
          </w:p>
        </w:tc>
        <w:tc>
          <w:tcPr>
            <w:tcW w:w="0" w:type="auto"/>
            <w:tcBorders>
              <w:top w:val="single" w:sz="4" w:space="0" w:color="auto"/>
              <w:left w:val="nil"/>
              <w:bottom w:val="nil"/>
              <w:right w:val="nil"/>
            </w:tcBorders>
            <w:shd w:val="clear" w:color="auto" w:fill="auto"/>
            <w:noWrap/>
            <w:vAlign w:val="bottom"/>
          </w:tcPr>
          <w:p w14:paraId="41F0FF72" w14:textId="4791A3F4" w:rsidR="00F94303" w:rsidRPr="00D70E9A" w:rsidRDefault="00F94303" w:rsidP="00BD7FFD">
            <w:pPr>
              <w:rPr>
                <w:rFonts w:ascii="Arial Narrow" w:hAnsi="Arial Narrow" w:cs="Calibri"/>
                <w:color w:val="000000"/>
                <w:sz w:val="16"/>
                <w:szCs w:val="16"/>
              </w:rPr>
            </w:pPr>
            <w:r w:rsidRPr="00D70E9A">
              <w:rPr>
                <w:rFonts w:ascii="Arial Narrow" w:hAnsi="Arial Narrow" w:cs="Calibri"/>
                <w:color w:val="000000"/>
                <w:sz w:val="16"/>
                <w:szCs w:val="16"/>
              </w:rPr>
              <w:t>PL4</w:t>
            </w:r>
          </w:p>
        </w:tc>
        <w:tc>
          <w:tcPr>
            <w:tcW w:w="0" w:type="auto"/>
            <w:tcBorders>
              <w:top w:val="single" w:sz="4" w:space="0" w:color="auto"/>
              <w:left w:val="nil"/>
              <w:bottom w:val="nil"/>
              <w:right w:val="nil"/>
            </w:tcBorders>
            <w:shd w:val="clear" w:color="auto" w:fill="auto"/>
            <w:noWrap/>
            <w:vAlign w:val="bottom"/>
          </w:tcPr>
          <w:p w14:paraId="55848E0E" w14:textId="3B7B70F2" w:rsidR="00F94303" w:rsidRPr="00D70E9A" w:rsidRDefault="0085253C" w:rsidP="00BD7FFD">
            <w:pPr>
              <w:rPr>
                <w:rFonts w:ascii="Arial Narrow" w:hAnsi="Arial Narrow" w:cs="Calibri"/>
                <w:color w:val="000000"/>
                <w:sz w:val="16"/>
                <w:szCs w:val="16"/>
              </w:rPr>
            </w:pPr>
            <w:r w:rsidRPr="00D70E9A">
              <w:rPr>
                <w:rFonts w:ascii="Arial Narrow" w:hAnsi="Arial Narrow" w:cs="Calibri"/>
                <w:color w:val="000000"/>
                <w:sz w:val="16"/>
                <w:szCs w:val="16"/>
              </w:rPr>
              <w:t>USA</w:t>
            </w:r>
          </w:p>
        </w:tc>
        <w:tc>
          <w:tcPr>
            <w:tcW w:w="0" w:type="auto"/>
            <w:tcBorders>
              <w:top w:val="single" w:sz="4" w:space="0" w:color="auto"/>
              <w:left w:val="nil"/>
              <w:bottom w:val="nil"/>
              <w:right w:val="nil"/>
            </w:tcBorders>
            <w:shd w:val="clear" w:color="auto" w:fill="auto"/>
            <w:noWrap/>
            <w:vAlign w:val="center"/>
          </w:tcPr>
          <w:p w14:paraId="594AA087" w14:textId="74A6EBFE" w:rsidR="00F94303" w:rsidRPr="00D70E9A" w:rsidRDefault="00F94303" w:rsidP="00BD7FFD">
            <w:pPr>
              <w:rPr>
                <w:rFonts w:ascii="Arial Narrow" w:hAnsi="Arial Narrow" w:cs="Calibri"/>
                <w:i/>
                <w:iCs/>
                <w:color w:val="000000"/>
                <w:sz w:val="16"/>
                <w:szCs w:val="16"/>
              </w:rPr>
            </w:pPr>
            <w:r w:rsidRPr="00D70E9A">
              <w:rPr>
                <w:rFonts w:ascii="Arial Narrow" w:hAnsi="Arial Narrow" w:cs="Calibri"/>
                <w:i/>
                <w:iCs/>
                <w:color w:val="000000"/>
                <w:sz w:val="16"/>
                <w:szCs w:val="16"/>
              </w:rPr>
              <w:t xml:space="preserve">Prunus salicina </w:t>
            </w:r>
            <w:r w:rsidRPr="00D70E9A">
              <w:rPr>
                <w:rFonts w:ascii="Arial Narrow" w:hAnsi="Arial Narrow" w:cs="Calibri"/>
                <w:iCs/>
                <w:color w:val="000000"/>
                <w:sz w:val="16"/>
                <w:szCs w:val="16"/>
              </w:rPr>
              <w:t>cv. Formosa</w:t>
            </w:r>
          </w:p>
        </w:tc>
      </w:tr>
      <w:tr w:rsidR="00F94303" w:rsidRPr="0066502A" w14:paraId="245446F2" w14:textId="77777777" w:rsidTr="00F94303">
        <w:trPr>
          <w:trHeight w:val="144"/>
        </w:trPr>
        <w:tc>
          <w:tcPr>
            <w:tcW w:w="0" w:type="auto"/>
            <w:tcBorders>
              <w:top w:val="nil"/>
              <w:left w:val="nil"/>
              <w:bottom w:val="nil"/>
              <w:right w:val="nil"/>
            </w:tcBorders>
            <w:shd w:val="clear" w:color="auto" w:fill="auto"/>
            <w:noWrap/>
            <w:vAlign w:val="bottom"/>
          </w:tcPr>
          <w:p w14:paraId="72E85383" w14:textId="77777777" w:rsidR="00F94303" w:rsidRPr="00D70E9A" w:rsidRDefault="00F94303" w:rsidP="00F94303">
            <w:pPr>
              <w:rPr>
                <w:rFonts w:ascii="Arial Narrow" w:hAnsi="Arial Narrow" w:cs="Calibri"/>
                <w:color w:val="000000"/>
                <w:sz w:val="16"/>
                <w:szCs w:val="16"/>
              </w:rPr>
            </w:pPr>
          </w:p>
        </w:tc>
        <w:tc>
          <w:tcPr>
            <w:tcW w:w="0" w:type="auto"/>
            <w:tcBorders>
              <w:top w:val="nil"/>
              <w:left w:val="nil"/>
              <w:bottom w:val="nil"/>
              <w:right w:val="nil"/>
            </w:tcBorders>
            <w:shd w:val="clear" w:color="auto" w:fill="auto"/>
            <w:noWrap/>
            <w:vAlign w:val="bottom"/>
          </w:tcPr>
          <w:p w14:paraId="55D8C019" w14:textId="74A68951" w:rsidR="00F94303" w:rsidRPr="00D70E9A" w:rsidRDefault="00F94303" w:rsidP="00F94303">
            <w:pPr>
              <w:rPr>
                <w:rFonts w:ascii="Arial Narrow" w:hAnsi="Arial Narrow" w:cs="Calibri"/>
                <w:color w:val="000000"/>
                <w:sz w:val="16"/>
                <w:szCs w:val="16"/>
              </w:rPr>
            </w:pPr>
            <w:r w:rsidRPr="00D70E9A">
              <w:rPr>
                <w:rFonts w:ascii="Arial Narrow" w:hAnsi="Arial Narrow" w:cs="Calibri"/>
                <w:color w:val="000000"/>
                <w:sz w:val="16"/>
                <w:szCs w:val="16"/>
              </w:rPr>
              <w:t>MF510409</w:t>
            </w:r>
          </w:p>
        </w:tc>
        <w:tc>
          <w:tcPr>
            <w:tcW w:w="0" w:type="auto"/>
            <w:tcBorders>
              <w:top w:val="nil"/>
              <w:left w:val="nil"/>
              <w:bottom w:val="nil"/>
              <w:right w:val="nil"/>
            </w:tcBorders>
            <w:shd w:val="clear" w:color="auto" w:fill="auto"/>
            <w:noWrap/>
            <w:vAlign w:val="bottom"/>
          </w:tcPr>
          <w:p w14:paraId="774E747E" w14:textId="39EE80FB" w:rsidR="00F94303" w:rsidRPr="00D70E9A" w:rsidRDefault="00F94303" w:rsidP="00F94303">
            <w:pPr>
              <w:rPr>
                <w:rFonts w:ascii="Arial Narrow" w:hAnsi="Arial Narrow" w:cs="Calibri"/>
                <w:color w:val="000000"/>
                <w:sz w:val="16"/>
                <w:szCs w:val="16"/>
              </w:rPr>
            </w:pPr>
          </w:p>
        </w:tc>
        <w:tc>
          <w:tcPr>
            <w:tcW w:w="0" w:type="auto"/>
            <w:tcBorders>
              <w:top w:val="nil"/>
              <w:left w:val="nil"/>
              <w:bottom w:val="nil"/>
              <w:right w:val="nil"/>
            </w:tcBorders>
            <w:shd w:val="clear" w:color="auto" w:fill="auto"/>
            <w:noWrap/>
            <w:vAlign w:val="bottom"/>
          </w:tcPr>
          <w:p w14:paraId="17D7F7D1" w14:textId="7FC2FFA4" w:rsidR="00F94303" w:rsidRPr="00D70E9A" w:rsidRDefault="00F94303" w:rsidP="00F94303">
            <w:pPr>
              <w:rPr>
                <w:rFonts w:ascii="Arial Narrow" w:hAnsi="Arial Narrow" w:cs="Calibri"/>
                <w:color w:val="000000"/>
                <w:sz w:val="16"/>
                <w:szCs w:val="16"/>
              </w:rPr>
            </w:pPr>
            <w:r w:rsidRPr="00D70E9A">
              <w:rPr>
                <w:rFonts w:ascii="Arial Narrow" w:hAnsi="Arial Narrow" w:cs="Calibri"/>
                <w:color w:val="000000"/>
                <w:sz w:val="16"/>
                <w:szCs w:val="16"/>
              </w:rPr>
              <w:t>PL6</w:t>
            </w:r>
          </w:p>
        </w:tc>
        <w:tc>
          <w:tcPr>
            <w:tcW w:w="0" w:type="auto"/>
            <w:tcBorders>
              <w:top w:val="nil"/>
              <w:left w:val="nil"/>
              <w:bottom w:val="nil"/>
              <w:right w:val="nil"/>
            </w:tcBorders>
            <w:shd w:val="clear" w:color="auto" w:fill="auto"/>
            <w:noWrap/>
            <w:vAlign w:val="bottom"/>
          </w:tcPr>
          <w:p w14:paraId="534AD215" w14:textId="77777777" w:rsidR="00F94303" w:rsidRPr="00D70E9A" w:rsidRDefault="00F94303" w:rsidP="00F94303">
            <w:pPr>
              <w:rPr>
                <w:rFonts w:ascii="Arial Narrow" w:hAnsi="Arial Narrow" w:cs="Calibri"/>
                <w:color w:val="000000"/>
                <w:sz w:val="16"/>
                <w:szCs w:val="16"/>
              </w:rPr>
            </w:pPr>
          </w:p>
        </w:tc>
        <w:tc>
          <w:tcPr>
            <w:tcW w:w="0" w:type="auto"/>
            <w:tcBorders>
              <w:top w:val="nil"/>
              <w:left w:val="nil"/>
              <w:bottom w:val="nil"/>
              <w:right w:val="nil"/>
            </w:tcBorders>
            <w:shd w:val="clear" w:color="auto" w:fill="auto"/>
            <w:noWrap/>
            <w:vAlign w:val="center"/>
          </w:tcPr>
          <w:p w14:paraId="786A6291" w14:textId="69CA6040" w:rsidR="00F94303" w:rsidRPr="00D70E9A" w:rsidRDefault="00F94303" w:rsidP="00F94303">
            <w:pPr>
              <w:rPr>
                <w:rFonts w:ascii="Arial Narrow" w:hAnsi="Arial Narrow" w:cs="Calibri"/>
                <w:i/>
                <w:iCs/>
                <w:color w:val="000000"/>
                <w:sz w:val="16"/>
                <w:szCs w:val="16"/>
                <w:lang w:val="es-ES"/>
              </w:rPr>
            </w:pPr>
            <w:r w:rsidRPr="00D70E9A">
              <w:rPr>
                <w:rFonts w:ascii="Arial Narrow" w:hAnsi="Arial Narrow" w:cs="Calibri"/>
                <w:i/>
                <w:iCs/>
                <w:color w:val="000000"/>
                <w:sz w:val="16"/>
                <w:szCs w:val="16"/>
                <w:lang w:val="es-ES"/>
              </w:rPr>
              <w:t xml:space="preserve">Prunus domestica </w:t>
            </w:r>
            <w:r w:rsidRPr="00D70E9A">
              <w:rPr>
                <w:rFonts w:ascii="Arial Narrow" w:hAnsi="Arial Narrow" w:cs="Calibri"/>
                <w:iCs/>
                <w:color w:val="000000"/>
                <w:sz w:val="16"/>
                <w:szCs w:val="16"/>
                <w:lang w:val="es-ES"/>
              </w:rPr>
              <w:t>cv. Reine Claude De Bravay</w:t>
            </w:r>
          </w:p>
        </w:tc>
      </w:tr>
      <w:tr w:rsidR="00F94303" w:rsidRPr="0066502A" w14:paraId="22CA831B" w14:textId="77777777" w:rsidTr="00F94303">
        <w:trPr>
          <w:trHeight w:val="144"/>
        </w:trPr>
        <w:tc>
          <w:tcPr>
            <w:tcW w:w="0" w:type="auto"/>
            <w:tcBorders>
              <w:top w:val="nil"/>
              <w:left w:val="nil"/>
              <w:bottom w:val="nil"/>
              <w:right w:val="nil"/>
            </w:tcBorders>
            <w:shd w:val="clear" w:color="auto" w:fill="auto"/>
            <w:noWrap/>
            <w:vAlign w:val="bottom"/>
          </w:tcPr>
          <w:p w14:paraId="5032658A" w14:textId="77777777" w:rsidR="00F94303" w:rsidRPr="00D70E9A" w:rsidRDefault="00F94303" w:rsidP="00F94303">
            <w:pPr>
              <w:rPr>
                <w:rFonts w:ascii="Arial Narrow" w:hAnsi="Arial Narrow" w:cs="Calibri"/>
                <w:color w:val="000000"/>
                <w:sz w:val="16"/>
                <w:szCs w:val="16"/>
                <w:lang w:val="es-ES"/>
              </w:rPr>
            </w:pPr>
          </w:p>
        </w:tc>
        <w:tc>
          <w:tcPr>
            <w:tcW w:w="0" w:type="auto"/>
            <w:tcBorders>
              <w:top w:val="nil"/>
              <w:left w:val="nil"/>
              <w:bottom w:val="nil"/>
              <w:right w:val="nil"/>
            </w:tcBorders>
            <w:shd w:val="clear" w:color="auto" w:fill="auto"/>
            <w:noWrap/>
            <w:vAlign w:val="bottom"/>
          </w:tcPr>
          <w:p w14:paraId="386E3EBE" w14:textId="589363C2" w:rsidR="00F94303" w:rsidRPr="00D70E9A" w:rsidRDefault="00F94303" w:rsidP="00F94303">
            <w:pPr>
              <w:rPr>
                <w:rFonts w:ascii="Arial Narrow" w:hAnsi="Arial Narrow" w:cs="Calibri"/>
                <w:color w:val="000000"/>
                <w:sz w:val="16"/>
                <w:szCs w:val="16"/>
              </w:rPr>
            </w:pPr>
            <w:r w:rsidRPr="00D70E9A">
              <w:rPr>
                <w:rFonts w:ascii="Arial Narrow" w:hAnsi="Arial Narrow" w:cs="Calibri"/>
                <w:color w:val="000000"/>
                <w:sz w:val="16"/>
                <w:szCs w:val="16"/>
              </w:rPr>
              <w:t>MF510410</w:t>
            </w:r>
          </w:p>
        </w:tc>
        <w:tc>
          <w:tcPr>
            <w:tcW w:w="0" w:type="auto"/>
            <w:tcBorders>
              <w:top w:val="nil"/>
              <w:left w:val="nil"/>
              <w:bottom w:val="nil"/>
              <w:right w:val="nil"/>
            </w:tcBorders>
            <w:shd w:val="clear" w:color="auto" w:fill="auto"/>
            <w:noWrap/>
            <w:vAlign w:val="bottom"/>
          </w:tcPr>
          <w:p w14:paraId="7869D02B" w14:textId="0DD6F1EE" w:rsidR="00F94303" w:rsidRPr="00D70E9A" w:rsidRDefault="00F94303" w:rsidP="00F94303">
            <w:pPr>
              <w:rPr>
                <w:rFonts w:ascii="Arial Narrow" w:hAnsi="Arial Narrow" w:cs="Calibri"/>
                <w:color w:val="000000"/>
                <w:sz w:val="16"/>
                <w:szCs w:val="16"/>
              </w:rPr>
            </w:pPr>
          </w:p>
        </w:tc>
        <w:tc>
          <w:tcPr>
            <w:tcW w:w="0" w:type="auto"/>
            <w:tcBorders>
              <w:top w:val="nil"/>
              <w:left w:val="nil"/>
              <w:bottom w:val="nil"/>
              <w:right w:val="nil"/>
            </w:tcBorders>
            <w:shd w:val="clear" w:color="auto" w:fill="auto"/>
            <w:noWrap/>
            <w:vAlign w:val="bottom"/>
          </w:tcPr>
          <w:p w14:paraId="0E63F6F6" w14:textId="76D62DC9" w:rsidR="00F94303" w:rsidRPr="00D70E9A" w:rsidRDefault="00F94303" w:rsidP="00F94303">
            <w:pPr>
              <w:rPr>
                <w:rFonts w:ascii="Arial Narrow" w:hAnsi="Arial Narrow" w:cs="Calibri"/>
                <w:color w:val="000000"/>
                <w:sz w:val="16"/>
                <w:szCs w:val="16"/>
              </w:rPr>
            </w:pPr>
            <w:r w:rsidRPr="00D70E9A">
              <w:rPr>
                <w:rFonts w:ascii="Arial Narrow" w:hAnsi="Arial Narrow" w:cs="Calibri"/>
                <w:color w:val="000000"/>
                <w:sz w:val="16"/>
                <w:szCs w:val="16"/>
              </w:rPr>
              <w:t>PL8</w:t>
            </w:r>
          </w:p>
        </w:tc>
        <w:tc>
          <w:tcPr>
            <w:tcW w:w="0" w:type="auto"/>
            <w:tcBorders>
              <w:top w:val="nil"/>
              <w:left w:val="nil"/>
              <w:bottom w:val="nil"/>
              <w:right w:val="nil"/>
            </w:tcBorders>
            <w:shd w:val="clear" w:color="auto" w:fill="auto"/>
            <w:noWrap/>
            <w:vAlign w:val="bottom"/>
          </w:tcPr>
          <w:p w14:paraId="2C06003A" w14:textId="77777777" w:rsidR="00F94303" w:rsidRPr="00D70E9A" w:rsidRDefault="00F94303" w:rsidP="00F94303">
            <w:pPr>
              <w:rPr>
                <w:rFonts w:ascii="Arial Narrow" w:hAnsi="Arial Narrow" w:cs="Calibri"/>
                <w:color w:val="000000"/>
                <w:sz w:val="16"/>
                <w:szCs w:val="16"/>
              </w:rPr>
            </w:pPr>
          </w:p>
        </w:tc>
        <w:tc>
          <w:tcPr>
            <w:tcW w:w="0" w:type="auto"/>
            <w:tcBorders>
              <w:top w:val="nil"/>
              <w:left w:val="nil"/>
              <w:bottom w:val="nil"/>
              <w:right w:val="nil"/>
            </w:tcBorders>
            <w:shd w:val="clear" w:color="auto" w:fill="auto"/>
            <w:noWrap/>
            <w:vAlign w:val="center"/>
          </w:tcPr>
          <w:p w14:paraId="7D438822" w14:textId="4C56FEB4" w:rsidR="00F94303" w:rsidRPr="00D70E9A" w:rsidRDefault="00F94303" w:rsidP="00F94303">
            <w:pPr>
              <w:rPr>
                <w:rFonts w:ascii="Arial Narrow" w:hAnsi="Arial Narrow" w:cs="Calibri"/>
                <w:i/>
                <w:iCs/>
                <w:color w:val="000000"/>
                <w:sz w:val="16"/>
                <w:szCs w:val="16"/>
                <w:lang w:val="pt-BR"/>
              </w:rPr>
            </w:pPr>
            <w:r w:rsidRPr="00D70E9A">
              <w:rPr>
                <w:rFonts w:ascii="Arial Narrow" w:hAnsi="Arial Narrow" w:cs="Calibri"/>
                <w:i/>
                <w:iCs/>
                <w:color w:val="000000"/>
                <w:sz w:val="16"/>
                <w:szCs w:val="16"/>
                <w:lang w:val="pt-BR"/>
              </w:rPr>
              <w:t xml:space="preserve">Prunus domestica </w:t>
            </w:r>
            <w:r w:rsidRPr="00D70E9A">
              <w:rPr>
                <w:rFonts w:ascii="Arial Narrow" w:hAnsi="Arial Narrow" w:cs="Calibri"/>
                <w:iCs/>
                <w:color w:val="000000"/>
                <w:sz w:val="16"/>
                <w:szCs w:val="16"/>
                <w:lang w:val="pt-BR"/>
              </w:rPr>
              <w:t>cv. Pervenec 36Neg2</w:t>
            </w:r>
            <w:r w:rsidRPr="00D70E9A">
              <w:rPr>
                <w:rFonts w:ascii="Arial Narrow" w:hAnsi="Arial Narrow" w:cs="Calibri"/>
                <w:i/>
                <w:iCs/>
                <w:color w:val="000000"/>
                <w:sz w:val="16"/>
                <w:szCs w:val="16"/>
                <w:lang w:val="pt-BR"/>
              </w:rPr>
              <w:t>3</w:t>
            </w:r>
          </w:p>
        </w:tc>
      </w:tr>
      <w:tr w:rsidR="00F94303" w:rsidRPr="00D70E9A" w14:paraId="2DAE92CC" w14:textId="77777777" w:rsidTr="00F94303">
        <w:trPr>
          <w:trHeight w:val="144"/>
        </w:trPr>
        <w:tc>
          <w:tcPr>
            <w:tcW w:w="0" w:type="auto"/>
            <w:tcBorders>
              <w:top w:val="nil"/>
              <w:left w:val="nil"/>
              <w:bottom w:val="nil"/>
              <w:right w:val="nil"/>
            </w:tcBorders>
            <w:shd w:val="clear" w:color="auto" w:fill="auto"/>
            <w:noWrap/>
            <w:vAlign w:val="bottom"/>
          </w:tcPr>
          <w:p w14:paraId="4E1454EF" w14:textId="77777777" w:rsidR="00F94303" w:rsidRPr="00D70E9A" w:rsidRDefault="00F94303" w:rsidP="00F94303">
            <w:pPr>
              <w:rPr>
                <w:rFonts w:ascii="Arial Narrow" w:hAnsi="Arial Narrow" w:cs="Calibri"/>
                <w:color w:val="000000"/>
                <w:sz w:val="16"/>
                <w:szCs w:val="16"/>
                <w:lang w:val="pt-BR"/>
              </w:rPr>
            </w:pPr>
          </w:p>
        </w:tc>
        <w:tc>
          <w:tcPr>
            <w:tcW w:w="0" w:type="auto"/>
            <w:tcBorders>
              <w:top w:val="nil"/>
              <w:left w:val="nil"/>
              <w:bottom w:val="nil"/>
              <w:right w:val="nil"/>
            </w:tcBorders>
            <w:shd w:val="clear" w:color="auto" w:fill="auto"/>
            <w:noWrap/>
            <w:vAlign w:val="bottom"/>
          </w:tcPr>
          <w:p w14:paraId="7D0B4284" w14:textId="62E67886" w:rsidR="00F94303" w:rsidRPr="00D70E9A" w:rsidRDefault="00F94303" w:rsidP="00F94303">
            <w:pPr>
              <w:rPr>
                <w:rFonts w:ascii="Arial Narrow" w:hAnsi="Arial Narrow" w:cs="Calibri"/>
                <w:color w:val="000000"/>
                <w:sz w:val="16"/>
                <w:szCs w:val="16"/>
              </w:rPr>
            </w:pPr>
            <w:r w:rsidRPr="00D70E9A">
              <w:rPr>
                <w:rFonts w:ascii="Arial Narrow" w:hAnsi="Arial Narrow" w:cs="Calibri"/>
                <w:color w:val="000000"/>
                <w:sz w:val="16"/>
                <w:szCs w:val="16"/>
              </w:rPr>
              <w:t>MF510411</w:t>
            </w:r>
          </w:p>
        </w:tc>
        <w:tc>
          <w:tcPr>
            <w:tcW w:w="0" w:type="auto"/>
            <w:tcBorders>
              <w:top w:val="nil"/>
              <w:left w:val="nil"/>
              <w:bottom w:val="nil"/>
              <w:right w:val="nil"/>
            </w:tcBorders>
            <w:shd w:val="clear" w:color="auto" w:fill="auto"/>
            <w:noWrap/>
            <w:vAlign w:val="bottom"/>
          </w:tcPr>
          <w:p w14:paraId="3403BF29" w14:textId="0A0BFBA6" w:rsidR="00F94303" w:rsidRPr="00D70E9A" w:rsidRDefault="00F94303" w:rsidP="00F94303">
            <w:pPr>
              <w:rPr>
                <w:rFonts w:ascii="Arial Narrow" w:hAnsi="Arial Narrow" w:cs="Calibri"/>
                <w:color w:val="000000"/>
                <w:sz w:val="16"/>
                <w:szCs w:val="16"/>
              </w:rPr>
            </w:pPr>
          </w:p>
        </w:tc>
        <w:tc>
          <w:tcPr>
            <w:tcW w:w="0" w:type="auto"/>
            <w:tcBorders>
              <w:top w:val="nil"/>
              <w:left w:val="nil"/>
              <w:bottom w:val="nil"/>
              <w:right w:val="nil"/>
            </w:tcBorders>
            <w:shd w:val="clear" w:color="auto" w:fill="auto"/>
            <w:noWrap/>
            <w:vAlign w:val="bottom"/>
          </w:tcPr>
          <w:p w14:paraId="0EC94F74" w14:textId="11A777ED" w:rsidR="00F94303" w:rsidRPr="00D70E9A" w:rsidRDefault="00F94303" w:rsidP="00F94303">
            <w:pPr>
              <w:rPr>
                <w:rFonts w:ascii="Arial Narrow" w:hAnsi="Arial Narrow" w:cs="Calibri"/>
                <w:color w:val="000000"/>
                <w:sz w:val="16"/>
                <w:szCs w:val="16"/>
              </w:rPr>
            </w:pPr>
            <w:r w:rsidRPr="00D70E9A">
              <w:rPr>
                <w:rFonts w:ascii="Arial Narrow" w:hAnsi="Arial Narrow" w:cs="Calibri"/>
                <w:color w:val="000000"/>
                <w:sz w:val="16"/>
                <w:szCs w:val="16"/>
              </w:rPr>
              <w:t>PL9</w:t>
            </w:r>
          </w:p>
        </w:tc>
        <w:tc>
          <w:tcPr>
            <w:tcW w:w="0" w:type="auto"/>
            <w:tcBorders>
              <w:top w:val="nil"/>
              <w:left w:val="nil"/>
              <w:bottom w:val="nil"/>
              <w:right w:val="nil"/>
            </w:tcBorders>
            <w:shd w:val="clear" w:color="auto" w:fill="auto"/>
            <w:noWrap/>
            <w:vAlign w:val="bottom"/>
          </w:tcPr>
          <w:p w14:paraId="5BF9DA86" w14:textId="77777777" w:rsidR="00F94303" w:rsidRPr="00D70E9A" w:rsidRDefault="00F94303" w:rsidP="00F94303">
            <w:pPr>
              <w:rPr>
                <w:rFonts w:ascii="Arial Narrow" w:hAnsi="Arial Narrow" w:cs="Calibri"/>
                <w:color w:val="000000"/>
                <w:sz w:val="16"/>
                <w:szCs w:val="16"/>
              </w:rPr>
            </w:pPr>
          </w:p>
        </w:tc>
        <w:tc>
          <w:tcPr>
            <w:tcW w:w="0" w:type="auto"/>
            <w:tcBorders>
              <w:top w:val="nil"/>
              <w:left w:val="nil"/>
              <w:bottom w:val="nil"/>
              <w:right w:val="nil"/>
            </w:tcBorders>
            <w:shd w:val="clear" w:color="auto" w:fill="auto"/>
            <w:noWrap/>
            <w:vAlign w:val="center"/>
          </w:tcPr>
          <w:p w14:paraId="1B41282A" w14:textId="13330755" w:rsidR="00F94303" w:rsidRPr="00D70E9A" w:rsidRDefault="00F94303" w:rsidP="00F94303">
            <w:pPr>
              <w:rPr>
                <w:rFonts w:ascii="Arial Narrow" w:hAnsi="Arial Narrow" w:cs="Calibri"/>
                <w:i/>
                <w:iCs/>
                <w:color w:val="000000"/>
                <w:sz w:val="16"/>
                <w:szCs w:val="16"/>
              </w:rPr>
            </w:pPr>
            <w:r w:rsidRPr="00D70E9A">
              <w:rPr>
                <w:rFonts w:ascii="Arial Narrow" w:hAnsi="Arial Narrow" w:cs="Calibri"/>
                <w:i/>
                <w:iCs/>
                <w:color w:val="000000"/>
                <w:sz w:val="16"/>
                <w:szCs w:val="16"/>
              </w:rPr>
              <w:t xml:space="preserve">Prunus domestica </w:t>
            </w:r>
            <w:r w:rsidRPr="00D70E9A">
              <w:rPr>
                <w:rFonts w:ascii="Arial Narrow" w:hAnsi="Arial Narrow" w:cs="Calibri"/>
                <w:iCs/>
                <w:color w:val="000000"/>
                <w:sz w:val="16"/>
                <w:szCs w:val="16"/>
              </w:rPr>
              <w:t>cv. Purple Gage</w:t>
            </w:r>
          </w:p>
        </w:tc>
      </w:tr>
      <w:tr w:rsidR="00F94303" w:rsidRPr="00D70E9A" w14:paraId="23B0FF73" w14:textId="77777777" w:rsidTr="00F94303">
        <w:trPr>
          <w:trHeight w:val="144"/>
        </w:trPr>
        <w:tc>
          <w:tcPr>
            <w:tcW w:w="0" w:type="auto"/>
            <w:tcBorders>
              <w:top w:val="nil"/>
              <w:left w:val="nil"/>
              <w:bottom w:val="nil"/>
              <w:right w:val="nil"/>
            </w:tcBorders>
            <w:shd w:val="clear" w:color="auto" w:fill="auto"/>
            <w:noWrap/>
            <w:vAlign w:val="bottom"/>
          </w:tcPr>
          <w:p w14:paraId="1D427726" w14:textId="77777777" w:rsidR="00F94303" w:rsidRPr="00D70E9A" w:rsidRDefault="00F94303" w:rsidP="00F94303">
            <w:pPr>
              <w:rPr>
                <w:rFonts w:ascii="Arial Narrow" w:hAnsi="Arial Narrow" w:cs="Calibri"/>
                <w:color w:val="000000"/>
                <w:sz w:val="16"/>
                <w:szCs w:val="16"/>
              </w:rPr>
            </w:pPr>
          </w:p>
        </w:tc>
        <w:tc>
          <w:tcPr>
            <w:tcW w:w="0" w:type="auto"/>
            <w:tcBorders>
              <w:top w:val="nil"/>
              <w:left w:val="nil"/>
              <w:bottom w:val="nil"/>
              <w:right w:val="nil"/>
            </w:tcBorders>
            <w:shd w:val="clear" w:color="auto" w:fill="auto"/>
            <w:noWrap/>
            <w:vAlign w:val="bottom"/>
          </w:tcPr>
          <w:p w14:paraId="19E1BAE2" w14:textId="7F57457A" w:rsidR="00F94303" w:rsidRPr="00D70E9A" w:rsidRDefault="00F94303" w:rsidP="00F94303">
            <w:pPr>
              <w:rPr>
                <w:rFonts w:ascii="Arial Narrow" w:hAnsi="Arial Narrow" w:cs="Calibri"/>
                <w:color w:val="000000"/>
                <w:sz w:val="16"/>
                <w:szCs w:val="16"/>
              </w:rPr>
            </w:pPr>
            <w:r w:rsidRPr="00D70E9A">
              <w:rPr>
                <w:rFonts w:ascii="Arial Narrow" w:hAnsi="Arial Narrow" w:cs="Calibri"/>
                <w:color w:val="000000"/>
                <w:sz w:val="16"/>
                <w:szCs w:val="16"/>
              </w:rPr>
              <w:t>MF510412</w:t>
            </w:r>
          </w:p>
        </w:tc>
        <w:tc>
          <w:tcPr>
            <w:tcW w:w="0" w:type="auto"/>
            <w:tcBorders>
              <w:top w:val="nil"/>
              <w:left w:val="nil"/>
              <w:bottom w:val="nil"/>
              <w:right w:val="nil"/>
            </w:tcBorders>
            <w:shd w:val="clear" w:color="auto" w:fill="auto"/>
            <w:noWrap/>
            <w:vAlign w:val="bottom"/>
          </w:tcPr>
          <w:p w14:paraId="03CB2DEC" w14:textId="08C1CE06" w:rsidR="00F94303" w:rsidRPr="00D70E9A" w:rsidRDefault="00F94303" w:rsidP="00F94303">
            <w:pPr>
              <w:rPr>
                <w:rFonts w:ascii="Arial Narrow" w:hAnsi="Arial Narrow" w:cs="Calibri"/>
                <w:color w:val="000000"/>
                <w:sz w:val="16"/>
                <w:szCs w:val="16"/>
              </w:rPr>
            </w:pPr>
          </w:p>
        </w:tc>
        <w:tc>
          <w:tcPr>
            <w:tcW w:w="0" w:type="auto"/>
            <w:tcBorders>
              <w:top w:val="nil"/>
              <w:left w:val="nil"/>
              <w:bottom w:val="nil"/>
              <w:right w:val="nil"/>
            </w:tcBorders>
            <w:shd w:val="clear" w:color="auto" w:fill="auto"/>
            <w:noWrap/>
            <w:vAlign w:val="bottom"/>
          </w:tcPr>
          <w:p w14:paraId="24AD6498" w14:textId="60B074F8" w:rsidR="00F94303" w:rsidRPr="00D70E9A" w:rsidRDefault="00F94303" w:rsidP="00F94303">
            <w:pPr>
              <w:rPr>
                <w:rFonts w:ascii="Arial Narrow" w:hAnsi="Arial Narrow" w:cs="Calibri"/>
                <w:color w:val="000000"/>
                <w:sz w:val="16"/>
                <w:szCs w:val="16"/>
              </w:rPr>
            </w:pPr>
            <w:r w:rsidRPr="00D70E9A">
              <w:rPr>
                <w:rFonts w:ascii="Arial Narrow" w:hAnsi="Arial Narrow" w:cs="Calibri"/>
                <w:color w:val="000000"/>
                <w:sz w:val="16"/>
                <w:szCs w:val="16"/>
              </w:rPr>
              <w:t>PL10</w:t>
            </w:r>
          </w:p>
        </w:tc>
        <w:tc>
          <w:tcPr>
            <w:tcW w:w="0" w:type="auto"/>
            <w:tcBorders>
              <w:top w:val="nil"/>
              <w:left w:val="nil"/>
              <w:bottom w:val="nil"/>
              <w:right w:val="nil"/>
            </w:tcBorders>
            <w:shd w:val="clear" w:color="auto" w:fill="auto"/>
            <w:noWrap/>
            <w:vAlign w:val="bottom"/>
          </w:tcPr>
          <w:p w14:paraId="2AF8D4FD" w14:textId="77777777" w:rsidR="00F94303" w:rsidRPr="00D70E9A" w:rsidRDefault="00F94303" w:rsidP="00F94303">
            <w:pPr>
              <w:rPr>
                <w:rFonts w:ascii="Arial Narrow" w:hAnsi="Arial Narrow" w:cs="Calibri"/>
                <w:color w:val="000000"/>
                <w:sz w:val="16"/>
                <w:szCs w:val="16"/>
              </w:rPr>
            </w:pPr>
          </w:p>
        </w:tc>
        <w:tc>
          <w:tcPr>
            <w:tcW w:w="0" w:type="auto"/>
            <w:tcBorders>
              <w:top w:val="nil"/>
              <w:left w:val="nil"/>
              <w:bottom w:val="nil"/>
              <w:right w:val="nil"/>
            </w:tcBorders>
            <w:shd w:val="clear" w:color="auto" w:fill="auto"/>
            <w:noWrap/>
            <w:vAlign w:val="center"/>
          </w:tcPr>
          <w:p w14:paraId="270FC979" w14:textId="30A39490" w:rsidR="00F94303" w:rsidRPr="00D70E9A" w:rsidRDefault="00F94303" w:rsidP="00F94303">
            <w:pPr>
              <w:rPr>
                <w:rFonts w:ascii="Arial Narrow" w:hAnsi="Arial Narrow" w:cs="Calibri"/>
                <w:i/>
                <w:iCs/>
                <w:color w:val="000000"/>
                <w:sz w:val="16"/>
                <w:szCs w:val="16"/>
              </w:rPr>
            </w:pPr>
            <w:r w:rsidRPr="00D70E9A">
              <w:rPr>
                <w:rFonts w:ascii="Arial Narrow" w:hAnsi="Arial Narrow" w:cs="Calibri"/>
                <w:i/>
                <w:iCs/>
                <w:color w:val="000000"/>
                <w:sz w:val="16"/>
                <w:szCs w:val="16"/>
              </w:rPr>
              <w:t xml:space="preserve">Prunus salicina </w:t>
            </w:r>
            <w:r w:rsidRPr="00D70E9A">
              <w:rPr>
                <w:rFonts w:ascii="Arial Narrow" w:hAnsi="Arial Narrow" w:cs="Calibri"/>
                <w:iCs/>
                <w:color w:val="000000"/>
                <w:sz w:val="16"/>
                <w:szCs w:val="16"/>
              </w:rPr>
              <w:t>cv. Wickson</w:t>
            </w:r>
          </w:p>
        </w:tc>
      </w:tr>
      <w:tr w:rsidR="00F94303" w:rsidRPr="00D70E9A" w14:paraId="319A0987" w14:textId="77777777" w:rsidTr="00F94303">
        <w:trPr>
          <w:trHeight w:val="144"/>
        </w:trPr>
        <w:tc>
          <w:tcPr>
            <w:tcW w:w="0" w:type="auto"/>
            <w:tcBorders>
              <w:top w:val="nil"/>
              <w:left w:val="nil"/>
              <w:bottom w:val="nil"/>
              <w:right w:val="nil"/>
            </w:tcBorders>
            <w:shd w:val="clear" w:color="auto" w:fill="auto"/>
            <w:noWrap/>
            <w:vAlign w:val="bottom"/>
          </w:tcPr>
          <w:p w14:paraId="5844A61C" w14:textId="77777777" w:rsidR="00F94303" w:rsidRPr="00D70E9A" w:rsidRDefault="00F94303" w:rsidP="00F94303">
            <w:pPr>
              <w:rPr>
                <w:rFonts w:ascii="Arial Narrow" w:hAnsi="Arial Narrow" w:cs="Calibri"/>
                <w:color w:val="000000"/>
                <w:sz w:val="16"/>
                <w:szCs w:val="16"/>
              </w:rPr>
            </w:pPr>
          </w:p>
        </w:tc>
        <w:tc>
          <w:tcPr>
            <w:tcW w:w="0" w:type="auto"/>
            <w:tcBorders>
              <w:top w:val="nil"/>
              <w:left w:val="nil"/>
              <w:bottom w:val="nil"/>
              <w:right w:val="nil"/>
            </w:tcBorders>
            <w:shd w:val="clear" w:color="auto" w:fill="auto"/>
            <w:noWrap/>
            <w:vAlign w:val="bottom"/>
          </w:tcPr>
          <w:p w14:paraId="5CA55703" w14:textId="47C7C8D4" w:rsidR="00F94303" w:rsidRPr="00D70E9A" w:rsidRDefault="00F94303" w:rsidP="00F94303">
            <w:pPr>
              <w:rPr>
                <w:rFonts w:ascii="Arial Narrow" w:hAnsi="Arial Narrow" w:cs="Calibri"/>
                <w:color w:val="000000"/>
                <w:sz w:val="16"/>
                <w:szCs w:val="16"/>
              </w:rPr>
            </w:pPr>
            <w:r w:rsidRPr="00D70E9A">
              <w:rPr>
                <w:rFonts w:ascii="Arial Narrow" w:hAnsi="Arial Narrow" w:cs="Calibri"/>
                <w:color w:val="000000"/>
                <w:sz w:val="16"/>
                <w:szCs w:val="16"/>
              </w:rPr>
              <w:t>MF510413</w:t>
            </w:r>
          </w:p>
        </w:tc>
        <w:tc>
          <w:tcPr>
            <w:tcW w:w="0" w:type="auto"/>
            <w:tcBorders>
              <w:top w:val="nil"/>
              <w:left w:val="nil"/>
              <w:bottom w:val="nil"/>
              <w:right w:val="nil"/>
            </w:tcBorders>
            <w:shd w:val="clear" w:color="auto" w:fill="auto"/>
            <w:noWrap/>
            <w:vAlign w:val="bottom"/>
          </w:tcPr>
          <w:p w14:paraId="4E07FBEF" w14:textId="0E0970EF" w:rsidR="00F94303" w:rsidRPr="00D70E9A" w:rsidRDefault="00F94303" w:rsidP="00F94303">
            <w:pPr>
              <w:rPr>
                <w:rFonts w:ascii="Arial Narrow" w:hAnsi="Arial Narrow" w:cs="Calibri"/>
                <w:color w:val="000000"/>
                <w:sz w:val="16"/>
                <w:szCs w:val="16"/>
              </w:rPr>
            </w:pPr>
          </w:p>
        </w:tc>
        <w:tc>
          <w:tcPr>
            <w:tcW w:w="0" w:type="auto"/>
            <w:tcBorders>
              <w:top w:val="nil"/>
              <w:left w:val="nil"/>
              <w:bottom w:val="nil"/>
              <w:right w:val="nil"/>
            </w:tcBorders>
            <w:shd w:val="clear" w:color="auto" w:fill="auto"/>
            <w:noWrap/>
            <w:vAlign w:val="bottom"/>
          </w:tcPr>
          <w:p w14:paraId="2358E49B" w14:textId="6C843EEF" w:rsidR="00F94303" w:rsidRPr="00D70E9A" w:rsidRDefault="00F94303" w:rsidP="00F94303">
            <w:pPr>
              <w:rPr>
                <w:rFonts w:ascii="Arial Narrow" w:hAnsi="Arial Narrow" w:cs="Calibri"/>
                <w:color w:val="000000"/>
                <w:sz w:val="16"/>
                <w:szCs w:val="16"/>
              </w:rPr>
            </w:pPr>
            <w:r w:rsidRPr="00D70E9A">
              <w:rPr>
                <w:rFonts w:ascii="Arial Narrow" w:hAnsi="Arial Narrow" w:cs="Calibri"/>
                <w:color w:val="000000"/>
                <w:sz w:val="16"/>
                <w:szCs w:val="16"/>
              </w:rPr>
              <w:t>PL11</w:t>
            </w:r>
          </w:p>
        </w:tc>
        <w:tc>
          <w:tcPr>
            <w:tcW w:w="0" w:type="auto"/>
            <w:tcBorders>
              <w:top w:val="nil"/>
              <w:left w:val="nil"/>
              <w:bottom w:val="nil"/>
              <w:right w:val="nil"/>
            </w:tcBorders>
            <w:shd w:val="clear" w:color="auto" w:fill="auto"/>
            <w:noWrap/>
            <w:vAlign w:val="bottom"/>
          </w:tcPr>
          <w:p w14:paraId="2446CD8D" w14:textId="06F0C692" w:rsidR="00F94303" w:rsidRPr="00D70E9A" w:rsidRDefault="0085253C" w:rsidP="00F94303">
            <w:pPr>
              <w:rPr>
                <w:rFonts w:ascii="Arial Narrow" w:hAnsi="Arial Narrow" w:cs="Calibri"/>
                <w:color w:val="000000"/>
                <w:sz w:val="16"/>
                <w:szCs w:val="16"/>
              </w:rPr>
            </w:pPr>
            <w:r w:rsidRPr="00D70E9A">
              <w:rPr>
                <w:rFonts w:ascii="Arial Narrow" w:hAnsi="Arial Narrow" w:cs="Calibri"/>
                <w:color w:val="000000"/>
                <w:sz w:val="16"/>
                <w:szCs w:val="16"/>
              </w:rPr>
              <w:t>China</w:t>
            </w:r>
          </w:p>
        </w:tc>
        <w:tc>
          <w:tcPr>
            <w:tcW w:w="0" w:type="auto"/>
            <w:tcBorders>
              <w:top w:val="nil"/>
              <w:left w:val="nil"/>
              <w:bottom w:val="nil"/>
              <w:right w:val="nil"/>
            </w:tcBorders>
            <w:shd w:val="clear" w:color="auto" w:fill="auto"/>
            <w:noWrap/>
            <w:vAlign w:val="center"/>
          </w:tcPr>
          <w:p w14:paraId="4B485963" w14:textId="3CDA89F5" w:rsidR="00F94303" w:rsidRPr="00D70E9A" w:rsidRDefault="00F94303" w:rsidP="00F94303">
            <w:pPr>
              <w:rPr>
                <w:rFonts w:ascii="Arial Narrow" w:hAnsi="Arial Narrow" w:cs="Calibri"/>
                <w:i/>
                <w:iCs/>
                <w:color w:val="000000"/>
                <w:sz w:val="16"/>
                <w:szCs w:val="16"/>
              </w:rPr>
            </w:pPr>
            <w:r w:rsidRPr="00D70E9A">
              <w:rPr>
                <w:rFonts w:ascii="Arial Narrow" w:hAnsi="Arial Narrow" w:cs="Calibri"/>
                <w:i/>
                <w:iCs/>
                <w:color w:val="000000"/>
                <w:sz w:val="16"/>
                <w:szCs w:val="16"/>
              </w:rPr>
              <w:t>Prunus salicina</w:t>
            </w:r>
            <w:r w:rsidRPr="00D70E9A">
              <w:rPr>
                <w:rFonts w:ascii="Arial Narrow" w:hAnsi="Arial Narrow" w:cs="Calibri"/>
                <w:iCs/>
                <w:color w:val="000000"/>
                <w:sz w:val="16"/>
                <w:szCs w:val="16"/>
              </w:rPr>
              <w:t xml:space="preserve"> cv. NA 67714</w:t>
            </w:r>
          </w:p>
        </w:tc>
      </w:tr>
      <w:tr w:rsidR="00F94303" w:rsidRPr="00D70E9A" w14:paraId="50E9B276" w14:textId="77777777" w:rsidTr="00F94303">
        <w:trPr>
          <w:trHeight w:val="144"/>
        </w:trPr>
        <w:tc>
          <w:tcPr>
            <w:tcW w:w="0" w:type="auto"/>
            <w:tcBorders>
              <w:top w:val="nil"/>
              <w:left w:val="nil"/>
              <w:bottom w:val="nil"/>
              <w:right w:val="nil"/>
            </w:tcBorders>
            <w:shd w:val="clear" w:color="auto" w:fill="auto"/>
            <w:noWrap/>
            <w:vAlign w:val="bottom"/>
          </w:tcPr>
          <w:p w14:paraId="7D6C3C5B" w14:textId="77777777" w:rsidR="00F94303" w:rsidRPr="00D70E9A" w:rsidRDefault="00F94303" w:rsidP="00F94303">
            <w:pPr>
              <w:rPr>
                <w:rFonts w:ascii="Arial Narrow" w:hAnsi="Arial Narrow" w:cs="Calibri"/>
                <w:color w:val="000000"/>
                <w:sz w:val="16"/>
                <w:szCs w:val="16"/>
              </w:rPr>
            </w:pPr>
          </w:p>
        </w:tc>
        <w:tc>
          <w:tcPr>
            <w:tcW w:w="0" w:type="auto"/>
            <w:tcBorders>
              <w:top w:val="nil"/>
              <w:left w:val="nil"/>
              <w:bottom w:val="nil"/>
              <w:right w:val="nil"/>
            </w:tcBorders>
            <w:shd w:val="clear" w:color="auto" w:fill="auto"/>
            <w:noWrap/>
            <w:vAlign w:val="bottom"/>
          </w:tcPr>
          <w:p w14:paraId="3C5477BA" w14:textId="11D14694" w:rsidR="00F94303" w:rsidRPr="00D70E9A" w:rsidRDefault="00F94303" w:rsidP="00F94303">
            <w:pPr>
              <w:rPr>
                <w:rFonts w:ascii="Arial Narrow" w:hAnsi="Arial Narrow" w:cs="Calibri"/>
                <w:color w:val="000000"/>
                <w:sz w:val="16"/>
                <w:szCs w:val="16"/>
              </w:rPr>
            </w:pPr>
            <w:r w:rsidRPr="00D70E9A">
              <w:rPr>
                <w:rFonts w:ascii="Arial Narrow" w:hAnsi="Arial Narrow" w:cs="Calibri"/>
                <w:color w:val="000000"/>
                <w:sz w:val="16"/>
                <w:szCs w:val="16"/>
              </w:rPr>
              <w:t>MF510414</w:t>
            </w:r>
          </w:p>
        </w:tc>
        <w:tc>
          <w:tcPr>
            <w:tcW w:w="0" w:type="auto"/>
            <w:tcBorders>
              <w:top w:val="nil"/>
              <w:left w:val="nil"/>
              <w:bottom w:val="nil"/>
              <w:right w:val="nil"/>
            </w:tcBorders>
            <w:shd w:val="clear" w:color="auto" w:fill="auto"/>
            <w:noWrap/>
            <w:vAlign w:val="bottom"/>
          </w:tcPr>
          <w:p w14:paraId="0F820067" w14:textId="1B3E2F82" w:rsidR="00F94303" w:rsidRPr="00D70E9A" w:rsidRDefault="00F94303" w:rsidP="00F94303">
            <w:pPr>
              <w:rPr>
                <w:rFonts w:ascii="Arial Narrow" w:hAnsi="Arial Narrow" w:cs="Calibri"/>
                <w:color w:val="000000"/>
                <w:sz w:val="16"/>
                <w:szCs w:val="16"/>
              </w:rPr>
            </w:pPr>
          </w:p>
        </w:tc>
        <w:tc>
          <w:tcPr>
            <w:tcW w:w="0" w:type="auto"/>
            <w:tcBorders>
              <w:top w:val="nil"/>
              <w:left w:val="nil"/>
              <w:bottom w:val="nil"/>
              <w:right w:val="nil"/>
            </w:tcBorders>
            <w:shd w:val="clear" w:color="auto" w:fill="auto"/>
            <w:noWrap/>
            <w:vAlign w:val="bottom"/>
          </w:tcPr>
          <w:p w14:paraId="09561D21" w14:textId="286F45CB" w:rsidR="00F94303" w:rsidRPr="00D70E9A" w:rsidRDefault="00F94303" w:rsidP="00F94303">
            <w:pPr>
              <w:rPr>
                <w:rFonts w:ascii="Arial Narrow" w:hAnsi="Arial Narrow" w:cs="Calibri"/>
                <w:color w:val="000000"/>
                <w:sz w:val="16"/>
                <w:szCs w:val="16"/>
              </w:rPr>
            </w:pPr>
            <w:r w:rsidRPr="00D70E9A">
              <w:rPr>
                <w:rFonts w:ascii="Arial Narrow" w:hAnsi="Arial Narrow" w:cs="Calibri"/>
                <w:color w:val="000000"/>
                <w:sz w:val="16"/>
                <w:szCs w:val="16"/>
              </w:rPr>
              <w:t>PL13</w:t>
            </w:r>
          </w:p>
        </w:tc>
        <w:tc>
          <w:tcPr>
            <w:tcW w:w="0" w:type="auto"/>
            <w:tcBorders>
              <w:top w:val="nil"/>
              <w:left w:val="nil"/>
              <w:bottom w:val="nil"/>
              <w:right w:val="nil"/>
            </w:tcBorders>
            <w:shd w:val="clear" w:color="auto" w:fill="auto"/>
            <w:noWrap/>
            <w:vAlign w:val="bottom"/>
          </w:tcPr>
          <w:p w14:paraId="47A826D2" w14:textId="669AE485" w:rsidR="00F94303" w:rsidRPr="00D70E9A" w:rsidRDefault="0085253C" w:rsidP="00F94303">
            <w:pPr>
              <w:rPr>
                <w:rFonts w:ascii="Arial Narrow" w:hAnsi="Arial Narrow" w:cs="Calibri"/>
                <w:color w:val="000000"/>
                <w:sz w:val="16"/>
                <w:szCs w:val="16"/>
              </w:rPr>
            </w:pPr>
            <w:r w:rsidRPr="00D70E9A">
              <w:rPr>
                <w:rFonts w:ascii="Arial Narrow" w:hAnsi="Arial Narrow" w:cs="Calibri"/>
                <w:color w:val="000000"/>
                <w:sz w:val="16"/>
                <w:szCs w:val="16"/>
              </w:rPr>
              <w:t>USA</w:t>
            </w:r>
          </w:p>
        </w:tc>
        <w:tc>
          <w:tcPr>
            <w:tcW w:w="0" w:type="auto"/>
            <w:tcBorders>
              <w:top w:val="nil"/>
              <w:left w:val="nil"/>
              <w:bottom w:val="nil"/>
              <w:right w:val="nil"/>
            </w:tcBorders>
            <w:shd w:val="clear" w:color="auto" w:fill="auto"/>
            <w:noWrap/>
            <w:vAlign w:val="center"/>
          </w:tcPr>
          <w:p w14:paraId="18E62A19" w14:textId="68891013" w:rsidR="00F94303" w:rsidRPr="00D70E9A" w:rsidRDefault="00F94303" w:rsidP="00F94303">
            <w:pPr>
              <w:rPr>
                <w:rFonts w:ascii="Arial Narrow" w:hAnsi="Arial Narrow" w:cs="Calibri"/>
                <w:i/>
                <w:iCs/>
                <w:color w:val="000000"/>
                <w:sz w:val="16"/>
                <w:szCs w:val="16"/>
              </w:rPr>
            </w:pPr>
            <w:r w:rsidRPr="00D70E9A">
              <w:rPr>
                <w:rFonts w:ascii="Arial Narrow" w:hAnsi="Arial Narrow" w:cs="Calibri"/>
                <w:i/>
                <w:iCs/>
                <w:color w:val="000000"/>
                <w:sz w:val="16"/>
                <w:szCs w:val="16"/>
              </w:rPr>
              <w:t xml:space="preserve">Prunus salicina </w:t>
            </w:r>
            <w:r w:rsidRPr="00D70E9A">
              <w:rPr>
                <w:rFonts w:ascii="Arial Narrow" w:hAnsi="Arial Narrow" w:cs="Calibri"/>
                <w:iCs/>
                <w:color w:val="000000"/>
                <w:sz w:val="16"/>
                <w:szCs w:val="16"/>
              </w:rPr>
              <w:t>cv. Abundance</w:t>
            </w:r>
          </w:p>
        </w:tc>
      </w:tr>
      <w:tr w:rsidR="00F94303" w:rsidRPr="00D70E9A" w14:paraId="149D344B" w14:textId="77777777" w:rsidTr="00F94303">
        <w:trPr>
          <w:trHeight w:val="144"/>
        </w:trPr>
        <w:tc>
          <w:tcPr>
            <w:tcW w:w="0" w:type="auto"/>
            <w:tcBorders>
              <w:top w:val="nil"/>
              <w:left w:val="nil"/>
              <w:bottom w:val="nil"/>
              <w:right w:val="nil"/>
            </w:tcBorders>
            <w:shd w:val="clear" w:color="auto" w:fill="auto"/>
            <w:noWrap/>
            <w:vAlign w:val="bottom"/>
          </w:tcPr>
          <w:p w14:paraId="3070273E" w14:textId="77777777" w:rsidR="00F94303" w:rsidRPr="00D70E9A" w:rsidRDefault="00F94303" w:rsidP="00F94303">
            <w:pPr>
              <w:rPr>
                <w:rFonts w:ascii="Arial Narrow" w:hAnsi="Arial Narrow" w:cs="Calibri"/>
                <w:color w:val="000000"/>
                <w:sz w:val="16"/>
                <w:szCs w:val="16"/>
              </w:rPr>
            </w:pPr>
          </w:p>
        </w:tc>
        <w:tc>
          <w:tcPr>
            <w:tcW w:w="0" w:type="auto"/>
            <w:tcBorders>
              <w:top w:val="nil"/>
              <w:left w:val="nil"/>
              <w:bottom w:val="nil"/>
              <w:right w:val="nil"/>
            </w:tcBorders>
            <w:shd w:val="clear" w:color="auto" w:fill="auto"/>
            <w:noWrap/>
            <w:vAlign w:val="bottom"/>
          </w:tcPr>
          <w:p w14:paraId="599E4F36" w14:textId="11D667CE" w:rsidR="00F94303" w:rsidRPr="00D70E9A" w:rsidRDefault="00F94303" w:rsidP="00F94303">
            <w:pPr>
              <w:rPr>
                <w:rFonts w:ascii="Arial Narrow" w:hAnsi="Arial Narrow" w:cs="Calibri"/>
                <w:color w:val="000000"/>
                <w:sz w:val="16"/>
                <w:szCs w:val="16"/>
              </w:rPr>
            </w:pPr>
            <w:r w:rsidRPr="00D70E9A">
              <w:rPr>
                <w:rFonts w:ascii="Arial Narrow" w:hAnsi="Arial Narrow" w:cs="Calibri"/>
                <w:color w:val="000000"/>
                <w:sz w:val="16"/>
                <w:szCs w:val="16"/>
              </w:rPr>
              <w:t>MF579393</w:t>
            </w:r>
          </w:p>
        </w:tc>
        <w:tc>
          <w:tcPr>
            <w:tcW w:w="0" w:type="auto"/>
            <w:tcBorders>
              <w:top w:val="nil"/>
              <w:left w:val="nil"/>
              <w:bottom w:val="nil"/>
              <w:right w:val="nil"/>
            </w:tcBorders>
            <w:shd w:val="clear" w:color="auto" w:fill="auto"/>
            <w:noWrap/>
            <w:vAlign w:val="bottom"/>
          </w:tcPr>
          <w:p w14:paraId="2951B4B8" w14:textId="3BB147EC" w:rsidR="00F94303" w:rsidRPr="00D70E9A" w:rsidRDefault="00F94303" w:rsidP="00F94303">
            <w:pPr>
              <w:rPr>
                <w:rFonts w:ascii="Arial Narrow" w:hAnsi="Arial Narrow" w:cs="Calibri"/>
                <w:color w:val="000000"/>
                <w:sz w:val="16"/>
                <w:szCs w:val="16"/>
              </w:rPr>
            </w:pPr>
          </w:p>
        </w:tc>
        <w:tc>
          <w:tcPr>
            <w:tcW w:w="0" w:type="auto"/>
            <w:tcBorders>
              <w:top w:val="nil"/>
              <w:left w:val="nil"/>
              <w:bottom w:val="nil"/>
              <w:right w:val="nil"/>
            </w:tcBorders>
            <w:shd w:val="clear" w:color="auto" w:fill="auto"/>
            <w:noWrap/>
            <w:vAlign w:val="bottom"/>
          </w:tcPr>
          <w:p w14:paraId="3E8EB21D" w14:textId="4FD55709" w:rsidR="00F94303" w:rsidRPr="00D70E9A" w:rsidRDefault="00F94303" w:rsidP="00F94303">
            <w:pPr>
              <w:rPr>
                <w:rFonts w:ascii="Arial Narrow" w:hAnsi="Arial Narrow" w:cs="Calibri"/>
                <w:color w:val="000000"/>
                <w:sz w:val="16"/>
                <w:szCs w:val="16"/>
              </w:rPr>
            </w:pPr>
            <w:r w:rsidRPr="00D70E9A">
              <w:rPr>
                <w:rFonts w:ascii="Arial Narrow" w:hAnsi="Arial Narrow" w:cs="Calibri"/>
                <w:color w:val="000000"/>
                <w:sz w:val="16"/>
                <w:szCs w:val="16"/>
              </w:rPr>
              <w:t>GF305</w:t>
            </w:r>
          </w:p>
        </w:tc>
        <w:tc>
          <w:tcPr>
            <w:tcW w:w="0" w:type="auto"/>
            <w:tcBorders>
              <w:top w:val="nil"/>
              <w:left w:val="nil"/>
              <w:bottom w:val="nil"/>
              <w:right w:val="nil"/>
            </w:tcBorders>
            <w:shd w:val="clear" w:color="auto" w:fill="auto"/>
            <w:noWrap/>
            <w:vAlign w:val="bottom"/>
          </w:tcPr>
          <w:p w14:paraId="0353D004" w14:textId="67B26F4D" w:rsidR="00F94303" w:rsidRPr="00D70E9A" w:rsidRDefault="0085253C" w:rsidP="00F94303">
            <w:pPr>
              <w:rPr>
                <w:rFonts w:ascii="Arial Narrow" w:hAnsi="Arial Narrow" w:cs="Calibri"/>
                <w:color w:val="000000"/>
                <w:sz w:val="16"/>
                <w:szCs w:val="16"/>
              </w:rPr>
            </w:pPr>
            <w:r w:rsidRPr="00D70E9A">
              <w:rPr>
                <w:rFonts w:ascii="Arial Narrow" w:hAnsi="Arial Narrow" w:cs="Calibri"/>
                <w:color w:val="000000"/>
                <w:sz w:val="16"/>
                <w:szCs w:val="16"/>
              </w:rPr>
              <w:t>USA</w:t>
            </w:r>
          </w:p>
        </w:tc>
        <w:tc>
          <w:tcPr>
            <w:tcW w:w="0" w:type="auto"/>
            <w:tcBorders>
              <w:top w:val="nil"/>
              <w:left w:val="nil"/>
              <w:bottom w:val="nil"/>
              <w:right w:val="nil"/>
            </w:tcBorders>
            <w:shd w:val="clear" w:color="auto" w:fill="auto"/>
            <w:noWrap/>
            <w:vAlign w:val="center"/>
          </w:tcPr>
          <w:p w14:paraId="415FD5E3" w14:textId="3ED87CF1" w:rsidR="00F94303" w:rsidRPr="00D70E9A" w:rsidRDefault="00F94303" w:rsidP="00F94303">
            <w:pPr>
              <w:rPr>
                <w:rFonts w:ascii="Arial Narrow" w:hAnsi="Arial Narrow" w:cs="Calibri"/>
                <w:i/>
                <w:iCs/>
                <w:color w:val="000000"/>
                <w:sz w:val="16"/>
                <w:szCs w:val="16"/>
              </w:rPr>
            </w:pPr>
            <w:r w:rsidRPr="00D70E9A">
              <w:rPr>
                <w:rFonts w:ascii="Arial Narrow" w:hAnsi="Arial Narrow" w:cs="Calibri"/>
                <w:i/>
                <w:iCs/>
                <w:color w:val="000000"/>
                <w:sz w:val="16"/>
                <w:szCs w:val="16"/>
              </w:rPr>
              <w:t xml:space="preserve">Prunus persica </w:t>
            </w:r>
            <w:r w:rsidRPr="00D70E9A">
              <w:rPr>
                <w:rFonts w:ascii="Arial Narrow" w:hAnsi="Arial Narrow" w:cs="Calibri"/>
                <w:iCs/>
                <w:color w:val="000000"/>
                <w:sz w:val="16"/>
                <w:szCs w:val="16"/>
              </w:rPr>
              <w:t>cv. GF 305</w:t>
            </w:r>
          </w:p>
        </w:tc>
      </w:tr>
      <w:tr w:rsidR="00F94303" w:rsidRPr="00D70E9A" w14:paraId="27E79633" w14:textId="77777777" w:rsidTr="00F94303">
        <w:trPr>
          <w:trHeight w:val="144"/>
        </w:trPr>
        <w:tc>
          <w:tcPr>
            <w:tcW w:w="0" w:type="auto"/>
            <w:tcBorders>
              <w:top w:val="nil"/>
              <w:left w:val="nil"/>
              <w:bottom w:val="single" w:sz="4" w:space="0" w:color="auto"/>
              <w:right w:val="nil"/>
            </w:tcBorders>
            <w:shd w:val="clear" w:color="auto" w:fill="auto"/>
            <w:noWrap/>
            <w:vAlign w:val="bottom"/>
          </w:tcPr>
          <w:p w14:paraId="60A184A2" w14:textId="77777777" w:rsidR="00F94303" w:rsidRPr="00D70E9A" w:rsidRDefault="00F94303" w:rsidP="00F94303">
            <w:pPr>
              <w:rPr>
                <w:rFonts w:ascii="Arial Narrow" w:hAnsi="Arial Narrow" w:cs="Calibri"/>
                <w:color w:val="000000"/>
                <w:sz w:val="16"/>
                <w:szCs w:val="16"/>
              </w:rPr>
            </w:pPr>
          </w:p>
        </w:tc>
        <w:tc>
          <w:tcPr>
            <w:tcW w:w="0" w:type="auto"/>
            <w:tcBorders>
              <w:top w:val="nil"/>
              <w:left w:val="nil"/>
              <w:bottom w:val="single" w:sz="4" w:space="0" w:color="auto"/>
              <w:right w:val="nil"/>
            </w:tcBorders>
            <w:shd w:val="clear" w:color="auto" w:fill="auto"/>
            <w:noWrap/>
            <w:vAlign w:val="bottom"/>
          </w:tcPr>
          <w:p w14:paraId="2F6A1B10" w14:textId="2273BBEB" w:rsidR="00F94303" w:rsidRPr="00D70E9A" w:rsidRDefault="00F94303" w:rsidP="00F94303">
            <w:pPr>
              <w:rPr>
                <w:rFonts w:ascii="Arial Narrow" w:hAnsi="Arial Narrow" w:cs="Calibri"/>
                <w:color w:val="000000"/>
                <w:sz w:val="16"/>
                <w:szCs w:val="16"/>
              </w:rPr>
            </w:pPr>
            <w:r w:rsidRPr="00D70E9A">
              <w:rPr>
                <w:rFonts w:ascii="Arial Narrow" w:hAnsi="Arial Narrow" w:cs="Calibri"/>
                <w:color w:val="000000"/>
                <w:sz w:val="16"/>
                <w:szCs w:val="16"/>
              </w:rPr>
              <w:t>MF579394</w:t>
            </w:r>
          </w:p>
        </w:tc>
        <w:tc>
          <w:tcPr>
            <w:tcW w:w="0" w:type="auto"/>
            <w:tcBorders>
              <w:top w:val="nil"/>
              <w:left w:val="nil"/>
              <w:bottom w:val="single" w:sz="4" w:space="0" w:color="auto"/>
              <w:right w:val="nil"/>
            </w:tcBorders>
            <w:shd w:val="clear" w:color="auto" w:fill="auto"/>
            <w:noWrap/>
            <w:vAlign w:val="bottom"/>
          </w:tcPr>
          <w:p w14:paraId="149D07FC" w14:textId="1B20FD55" w:rsidR="00F94303" w:rsidRPr="00D70E9A" w:rsidRDefault="00F94303" w:rsidP="00F94303">
            <w:pPr>
              <w:rPr>
                <w:rFonts w:ascii="Arial Narrow" w:hAnsi="Arial Narrow" w:cs="Calibri"/>
                <w:color w:val="000000"/>
                <w:sz w:val="16"/>
                <w:szCs w:val="16"/>
              </w:rPr>
            </w:pPr>
          </w:p>
        </w:tc>
        <w:tc>
          <w:tcPr>
            <w:tcW w:w="0" w:type="auto"/>
            <w:tcBorders>
              <w:top w:val="nil"/>
              <w:left w:val="nil"/>
              <w:bottom w:val="single" w:sz="4" w:space="0" w:color="auto"/>
              <w:right w:val="nil"/>
            </w:tcBorders>
            <w:shd w:val="clear" w:color="auto" w:fill="auto"/>
            <w:noWrap/>
            <w:vAlign w:val="bottom"/>
          </w:tcPr>
          <w:p w14:paraId="674819D9" w14:textId="4678C963" w:rsidR="00F94303" w:rsidRPr="00D70E9A" w:rsidRDefault="00F94303" w:rsidP="00F94303">
            <w:pPr>
              <w:rPr>
                <w:rFonts w:ascii="Arial Narrow" w:hAnsi="Arial Narrow" w:cs="Calibri"/>
                <w:color w:val="000000"/>
                <w:sz w:val="16"/>
                <w:szCs w:val="16"/>
              </w:rPr>
            </w:pPr>
            <w:r w:rsidRPr="00D70E9A">
              <w:rPr>
                <w:rFonts w:ascii="Arial Narrow" w:hAnsi="Arial Narrow" w:cs="Calibri"/>
                <w:color w:val="000000"/>
                <w:sz w:val="16"/>
                <w:szCs w:val="16"/>
              </w:rPr>
              <w:t>HTS</w:t>
            </w:r>
          </w:p>
        </w:tc>
        <w:tc>
          <w:tcPr>
            <w:tcW w:w="0" w:type="auto"/>
            <w:tcBorders>
              <w:top w:val="nil"/>
              <w:left w:val="nil"/>
              <w:bottom w:val="single" w:sz="4" w:space="0" w:color="auto"/>
              <w:right w:val="nil"/>
            </w:tcBorders>
            <w:shd w:val="clear" w:color="auto" w:fill="auto"/>
            <w:noWrap/>
            <w:vAlign w:val="bottom"/>
          </w:tcPr>
          <w:p w14:paraId="541488BA" w14:textId="529E481C" w:rsidR="00F94303" w:rsidRPr="00D70E9A" w:rsidRDefault="0085253C" w:rsidP="00F94303">
            <w:pPr>
              <w:rPr>
                <w:rFonts w:ascii="Arial Narrow" w:hAnsi="Arial Narrow" w:cs="Calibri"/>
                <w:color w:val="000000"/>
                <w:sz w:val="16"/>
                <w:szCs w:val="16"/>
              </w:rPr>
            </w:pPr>
            <w:r w:rsidRPr="00D70E9A">
              <w:rPr>
                <w:rFonts w:ascii="Arial Narrow" w:hAnsi="Arial Narrow" w:cs="Calibri"/>
                <w:color w:val="000000"/>
                <w:sz w:val="16"/>
                <w:szCs w:val="16"/>
              </w:rPr>
              <w:t>USA</w:t>
            </w:r>
          </w:p>
        </w:tc>
        <w:tc>
          <w:tcPr>
            <w:tcW w:w="0" w:type="auto"/>
            <w:tcBorders>
              <w:top w:val="nil"/>
              <w:left w:val="nil"/>
              <w:bottom w:val="single" w:sz="4" w:space="0" w:color="auto"/>
              <w:right w:val="nil"/>
            </w:tcBorders>
            <w:shd w:val="clear" w:color="auto" w:fill="auto"/>
            <w:noWrap/>
            <w:vAlign w:val="center"/>
          </w:tcPr>
          <w:p w14:paraId="32CE1AD1" w14:textId="5844E29D" w:rsidR="00F94303" w:rsidRPr="00D70E9A" w:rsidRDefault="00F94303" w:rsidP="00F94303">
            <w:pPr>
              <w:rPr>
                <w:rFonts w:ascii="Arial Narrow" w:hAnsi="Arial Narrow" w:cs="Calibri"/>
                <w:i/>
                <w:iCs/>
                <w:color w:val="000000"/>
                <w:sz w:val="16"/>
                <w:szCs w:val="16"/>
              </w:rPr>
            </w:pPr>
            <w:r w:rsidRPr="00D70E9A">
              <w:rPr>
                <w:rFonts w:ascii="Arial Narrow" w:hAnsi="Arial Narrow" w:cs="Calibri"/>
                <w:i/>
                <w:iCs/>
                <w:color w:val="000000"/>
                <w:sz w:val="16"/>
                <w:szCs w:val="16"/>
              </w:rPr>
              <w:t xml:space="preserve">Prunus </w:t>
            </w:r>
            <w:r w:rsidRPr="00D70E9A">
              <w:rPr>
                <w:rFonts w:ascii="Arial Narrow" w:hAnsi="Arial Narrow" w:cs="Calibri"/>
                <w:iCs/>
                <w:color w:val="000000"/>
                <w:sz w:val="16"/>
                <w:szCs w:val="16"/>
              </w:rPr>
              <w:t>sp</w:t>
            </w:r>
            <w:r w:rsidRPr="00D70E9A">
              <w:rPr>
                <w:rFonts w:ascii="Arial Narrow" w:hAnsi="Arial Narrow" w:cs="Calibri"/>
                <w:i/>
                <w:iCs/>
                <w:color w:val="000000"/>
                <w:sz w:val="16"/>
                <w:szCs w:val="16"/>
              </w:rPr>
              <w:t>.</w:t>
            </w:r>
          </w:p>
        </w:tc>
      </w:tr>
    </w:tbl>
    <w:p w14:paraId="1C2D12F2" w14:textId="17E14DB1" w:rsidR="00AD71AA" w:rsidRDefault="00AD71AA" w:rsidP="00AD71AA">
      <w:pPr>
        <w:rPr>
          <w:rFonts w:ascii="Arial" w:hAnsi="Arial" w:cs="Arial"/>
          <w:sz w:val="22"/>
          <w:szCs w:val="22"/>
          <w:lang w:val="en-GB"/>
        </w:rPr>
      </w:pPr>
    </w:p>
    <w:p w14:paraId="7C4959F1" w14:textId="1A9CFC1E" w:rsidR="00E75E9F" w:rsidRPr="00D70E9A" w:rsidRDefault="00E75E9F" w:rsidP="00AC0E72">
      <w:pPr>
        <w:rPr>
          <w:lang w:val="en-GB"/>
        </w:rPr>
      </w:pPr>
    </w:p>
    <w:p w14:paraId="620B0E7B" w14:textId="77777777" w:rsidR="00524ADF" w:rsidRPr="00D70E9A" w:rsidRDefault="00524ADF" w:rsidP="006379A6">
      <w:pPr>
        <w:rPr>
          <w:rFonts w:ascii="Arial" w:hAnsi="Arial" w:cs="Arial"/>
          <w:sz w:val="22"/>
          <w:szCs w:val="22"/>
          <w:lang w:val="en-GB"/>
        </w:rPr>
      </w:pPr>
    </w:p>
    <w:p w14:paraId="15446B6B" w14:textId="51C7407D" w:rsidR="00E75E9F" w:rsidRPr="00D70E9A" w:rsidRDefault="00E75E9F" w:rsidP="00AC0E72">
      <w:pPr>
        <w:rPr>
          <w:lang w:val="en-GB"/>
        </w:rPr>
      </w:pPr>
    </w:p>
    <w:p w14:paraId="0265B212" w14:textId="39871E2F" w:rsidR="00F94303" w:rsidRPr="00D70E9A" w:rsidRDefault="00F94303" w:rsidP="00AC0E72">
      <w:pPr>
        <w:rPr>
          <w:lang w:val="en-GB"/>
        </w:rPr>
      </w:pPr>
    </w:p>
    <w:p w14:paraId="1ED55686" w14:textId="77777777" w:rsidR="00F94303" w:rsidRPr="00D70E9A" w:rsidRDefault="00F94303" w:rsidP="00AC0E72">
      <w:pPr>
        <w:rPr>
          <w:lang w:val="en-GB"/>
        </w:rPr>
      </w:pPr>
    </w:p>
    <w:tbl>
      <w:tblPr>
        <w:tblW w:w="9228" w:type="dxa"/>
        <w:tblLook w:val="00A0" w:firstRow="1" w:lastRow="0" w:firstColumn="1" w:lastColumn="0" w:noHBand="0" w:noVBand="0"/>
      </w:tblPr>
      <w:tblGrid>
        <w:gridCol w:w="9228"/>
      </w:tblGrid>
      <w:tr w:rsidR="00266532" w:rsidRPr="00D70E9A" w14:paraId="10210EEE" w14:textId="77777777" w:rsidTr="00A01958">
        <w:trPr>
          <w:tblHeader/>
        </w:trPr>
        <w:tc>
          <w:tcPr>
            <w:tcW w:w="9228" w:type="dxa"/>
          </w:tcPr>
          <w:p w14:paraId="228980DB" w14:textId="77777777" w:rsidR="00266532" w:rsidRPr="00D70E9A" w:rsidRDefault="00266532" w:rsidP="00A01958">
            <w:pPr>
              <w:spacing w:after="120"/>
              <w:rPr>
                <w:rFonts w:ascii="Arial" w:hAnsi="Arial" w:cs="Arial"/>
                <w:b/>
              </w:rPr>
            </w:pPr>
            <w:r w:rsidRPr="00D70E9A">
              <w:rPr>
                <w:rFonts w:ascii="Arial" w:hAnsi="Arial" w:cs="Arial"/>
                <w:b/>
              </w:rPr>
              <w:t>References:</w:t>
            </w:r>
          </w:p>
        </w:tc>
      </w:tr>
      <w:tr w:rsidR="00266532" w:rsidRPr="00D70E9A" w14:paraId="32A2D82E" w14:textId="77777777" w:rsidTr="00A01958">
        <w:trPr>
          <w:trHeight w:val="860"/>
        </w:trPr>
        <w:tc>
          <w:tcPr>
            <w:tcW w:w="9228" w:type="dxa"/>
            <w:tcBorders>
              <w:top w:val="single" w:sz="8" w:space="0" w:color="auto"/>
              <w:left w:val="single" w:sz="8" w:space="0" w:color="auto"/>
              <w:bottom w:val="single" w:sz="8" w:space="0" w:color="auto"/>
              <w:right w:val="single" w:sz="8" w:space="0" w:color="auto"/>
            </w:tcBorders>
          </w:tcPr>
          <w:p w14:paraId="7763E919" w14:textId="025D4708" w:rsidR="0011217B" w:rsidRPr="00381D19" w:rsidRDefault="0011217B" w:rsidP="00E427A9">
            <w:pPr>
              <w:pStyle w:val="BodyTextIndent"/>
              <w:ind w:left="315" w:hanging="315"/>
              <w:rPr>
                <w:rFonts w:ascii="Arial" w:hAnsi="Arial" w:cs="Arial"/>
                <w:color w:val="000000"/>
                <w:sz w:val="22"/>
              </w:rPr>
            </w:pPr>
            <w:r w:rsidRPr="00381D19">
              <w:rPr>
                <w:rFonts w:ascii="Arial" w:hAnsi="Arial" w:cs="Arial"/>
                <w:color w:val="000000"/>
                <w:sz w:val="22"/>
              </w:rPr>
              <w:t xml:space="preserve">Al Rwahnib, M., Alabi, I, J., Westrick, N.M., Golino, D., (in press) Prunus geminivirus A: </w:t>
            </w:r>
            <w:r w:rsidR="00361AF6" w:rsidRPr="00381D19">
              <w:rPr>
                <w:rFonts w:ascii="Arial" w:hAnsi="Arial" w:cs="Arial"/>
                <w:color w:val="000000"/>
                <w:sz w:val="22"/>
              </w:rPr>
              <w:t>a</w:t>
            </w:r>
            <w:r w:rsidRPr="00381D19">
              <w:rPr>
                <w:rFonts w:ascii="Arial" w:hAnsi="Arial" w:cs="Arial"/>
                <w:color w:val="000000"/>
                <w:sz w:val="22"/>
              </w:rPr>
              <w:t xml:space="preserve"> </w:t>
            </w:r>
            <w:r w:rsidR="00361AF6" w:rsidRPr="00381D19">
              <w:rPr>
                <w:rFonts w:ascii="Arial" w:hAnsi="Arial" w:cs="Arial"/>
                <w:color w:val="000000"/>
                <w:sz w:val="22"/>
              </w:rPr>
              <w:t>n</w:t>
            </w:r>
            <w:r w:rsidRPr="00381D19">
              <w:rPr>
                <w:rFonts w:ascii="Arial" w:hAnsi="Arial" w:cs="Arial"/>
                <w:color w:val="000000"/>
                <w:sz w:val="22"/>
              </w:rPr>
              <w:t xml:space="preserve">ovel </w:t>
            </w:r>
            <w:r w:rsidR="00361AF6" w:rsidRPr="00381D19">
              <w:rPr>
                <w:rFonts w:ascii="Arial" w:hAnsi="Arial" w:cs="Arial"/>
                <w:color w:val="000000"/>
                <w:sz w:val="22"/>
              </w:rPr>
              <w:t>g</w:t>
            </w:r>
            <w:r w:rsidRPr="00381D19">
              <w:rPr>
                <w:rFonts w:ascii="Arial" w:hAnsi="Arial" w:cs="Arial"/>
                <w:color w:val="000000"/>
                <w:sz w:val="22"/>
              </w:rPr>
              <w:t xml:space="preserve">rablovirus </w:t>
            </w:r>
            <w:r w:rsidR="00361AF6" w:rsidRPr="00381D19">
              <w:rPr>
                <w:rFonts w:ascii="Arial" w:hAnsi="Arial" w:cs="Arial"/>
                <w:color w:val="000000"/>
                <w:sz w:val="22"/>
              </w:rPr>
              <w:t>i</w:t>
            </w:r>
            <w:r w:rsidRPr="00381D19">
              <w:rPr>
                <w:rFonts w:ascii="Arial" w:hAnsi="Arial" w:cs="Arial"/>
                <w:color w:val="000000"/>
                <w:sz w:val="22"/>
              </w:rPr>
              <w:t xml:space="preserve">nfecting </w:t>
            </w:r>
            <w:r w:rsidRPr="00381D19">
              <w:rPr>
                <w:rFonts w:ascii="Arial" w:hAnsi="Arial" w:cs="Arial"/>
                <w:i/>
                <w:color w:val="000000"/>
                <w:sz w:val="22"/>
              </w:rPr>
              <w:t>Prunus</w:t>
            </w:r>
            <w:r w:rsidRPr="00381D19">
              <w:rPr>
                <w:rFonts w:ascii="Arial" w:hAnsi="Arial" w:cs="Arial"/>
                <w:color w:val="000000"/>
                <w:sz w:val="22"/>
              </w:rPr>
              <w:t xml:space="preserve"> spp. https://doi.org/10.1094/PDIS-09-17-1486-RE</w:t>
            </w:r>
          </w:p>
          <w:p w14:paraId="5F466ADE" w14:textId="31A04684" w:rsidR="00266532" w:rsidRPr="00381D19" w:rsidRDefault="00266532" w:rsidP="00E427A9">
            <w:pPr>
              <w:pStyle w:val="BodyTextIndent"/>
              <w:ind w:left="315" w:hanging="315"/>
              <w:rPr>
                <w:rFonts w:ascii="Arial" w:hAnsi="Arial" w:cs="Arial"/>
                <w:color w:val="000000"/>
                <w:sz w:val="22"/>
              </w:rPr>
            </w:pPr>
            <w:r w:rsidRPr="00381D19">
              <w:rPr>
                <w:rFonts w:ascii="Arial" w:hAnsi="Arial" w:cs="Arial"/>
                <w:color w:val="000000"/>
                <w:sz w:val="22"/>
              </w:rPr>
              <w:t>Claverie, S., Bernardo, P., Kraberger, S., Hartnady, P., Lefeuvre, P., Lett, J-M., Galzi, S., Filloux, D., Harkins, G.W., Varsani, A., Martin, D.P., Roumagnac, P. (2018) From spatial metagenomics to molecular characterization of plant viruses: a geminivirus case st</w:t>
            </w:r>
            <w:r w:rsidR="00361AF6" w:rsidRPr="00381D19">
              <w:rPr>
                <w:rFonts w:ascii="Arial" w:hAnsi="Arial" w:cs="Arial"/>
                <w:color w:val="000000"/>
                <w:sz w:val="22"/>
              </w:rPr>
              <w:t>udy. Advances in Virus Research</w:t>
            </w:r>
            <w:r w:rsidRPr="00381D19">
              <w:rPr>
                <w:rFonts w:ascii="Arial" w:hAnsi="Arial" w:cs="Arial"/>
                <w:color w:val="000000"/>
                <w:sz w:val="22"/>
              </w:rPr>
              <w:t xml:space="preserve"> DOI: oi.org/10.1016/bs.aivir.2018.02.003</w:t>
            </w:r>
          </w:p>
          <w:p w14:paraId="2B7EBF82" w14:textId="534286FA" w:rsidR="00266532" w:rsidRPr="00381D19" w:rsidRDefault="00266532" w:rsidP="00E427A9">
            <w:pPr>
              <w:pStyle w:val="EndNoteBibliography"/>
              <w:ind w:left="315" w:hanging="315"/>
              <w:rPr>
                <w:rFonts w:ascii="Arial" w:hAnsi="Arial" w:cs="Arial"/>
                <w:sz w:val="22"/>
              </w:rPr>
            </w:pPr>
            <w:r w:rsidRPr="00381D19">
              <w:rPr>
                <w:rFonts w:ascii="Arial" w:hAnsi="Arial" w:cs="Arial"/>
                <w:sz w:val="22"/>
              </w:rPr>
              <w:t>Fontenele, R.S., Alves-Freitas, D.M.T., Silva, P.I.T., Foresti, J., Silva, P.R., Godinho, M.T., Varsani, A., Ribeiro, S.G. (2018) Discovery of the first maize-infecting mastrevirus in the Americas using a vector-enabled metagenomics</w:t>
            </w:r>
            <w:r w:rsidR="00361AF6" w:rsidRPr="00381D19">
              <w:rPr>
                <w:rFonts w:ascii="Arial" w:hAnsi="Arial" w:cs="Arial"/>
                <w:sz w:val="22"/>
              </w:rPr>
              <w:t xml:space="preserve"> approach. Archives of Virology</w:t>
            </w:r>
            <w:r w:rsidRPr="00381D19">
              <w:rPr>
                <w:rFonts w:ascii="Arial" w:hAnsi="Arial" w:cs="Arial"/>
                <w:sz w:val="22"/>
              </w:rPr>
              <w:t xml:space="preserve"> 163:263-267</w:t>
            </w:r>
          </w:p>
          <w:p w14:paraId="3885B78B" w14:textId="77777777" w:rsidR="00266532" w:rsidRPr="00381D19" w:rsidRDefault="00266532" w:rsidP="00E427A9">
            <w:pPr>
              <w:pStyle w:val="EndNoteBibliography"/>
              <w:ind w:left="315" w:hanging="315"/>
              <w:rPr>
                <w:rFonts w:ascii="Arial" w:hAnsi="Arial" w:cs="Arial"/>
                <w:sz w:val="22"/>
              </w:rPr>
            </w:pPr>
            <w:r w:rsidRPr="00381D19">
              <w:rPr>
                <w:rFonts w:ascii="Arial" w:hAnsi="Arial" w:cs="Arial"/>
                <w:sz w:val="22"/>
              </w:rPr>
              <w:t>Guindon, S., Dufayard, J. F., Lefort, V., Anisimova, M., Hordijk, W. &amp; Gascuel, O. (2010). New algorithms and methods to estimate maximum-likelihood phylogenies: assessing the performance of PhyML 3.0. Systematic biology 59, 307-321.</w:t>
            </w:r>
          </w:p>
          <w:p w14:paraId="7CDF16C0" w14:textId="77777777" w:rsidR="00266532" w:rsidRPr="00381D19" w:rsidRDefault="00266532" w:rsidP="00E427A9">
            <w:pPr>
              <w:pStyle w:val="EndNoteBibliography"/>
              <w:ind w:left="315" w:hanging="315"/>
              <w:rPr>
                <w:rFonts w:ascii="Arial" w:hAnsi="Arial" w:cs="Arial"/>
                <w:sz w:val="22"/>
              </w:rPr>
            </w:pPr>
            <w:r w:rsidRPr="00381D19">
              <w:rPr>
                <w:rFonts w:ascii="Arial" w:hAnsi="Arial" w:cs="Arial"/>
                <w:sz w:val="22"/>
              </w:rPr>
              <w:t>Kraberger, S., Geering, A.D.W., Walters, M., Martin, D.P., Varsani, A. (2017) Novel mastreviruses identified in Australian wild rice. Virus Research. 238: 193-197</w:t>
            </w:r>
          </w:p>
          <w:p w14:paraId="1578B9FD" w14:textId="77777777" w:rsidR="00266532" w:rsidRPr="00381D19" w:rsidRDefault="00266532" w:rsidP="00E427A9">
            <w:pPr>
              <w:pStyle w:val="EndNoteBibliography"/>
              <w:ind w:left="315" w:hanging="315"/>
              <w:rPr>
                <w:rFonts w:ascii="Arial" w:hAnsi="Arial" w:cs="Arial"/>
                <w:sz w:val="22"/>
                <w:lang w:val="it-IT"/>
              </w:rPr>
            </w:pPr>
            <w:r w:rsidRPr="00381D19">
              <w:rPr>
                <w:rFonts w:ascii="Arial" w:hAnsi="Arial" w:cs="Arial"/>
                <w:sz w:val="22"/>
              </w:rPr>
              <w:t xml:space="preserve">Muhire, B., Martin, D.P., Brown, J.K., Navas-Castillo, J., Moriones, E., Zerbini, F.M., Rivera-Bustamante, R., Malathi, V.G., Briddon, R.W., Varsani, A., 2013. A genome-wide pairwise-identity-based proposal for the classification of viruses in the genus </w:t>
            </w:r>
            <w:r w:rsidRPr="00381D19">
              <w:rPr>
                <w:rFonts w:ascii="Arial" w:hAnsi="Arial" w:cs="Arial"/>
                <w:i/>
                <w:sz w:val="22"/>
              </w:rPr>
              <w:t>Mastrevirus</w:t>
            </w:r>
            <w:r w:rsidRPr="00381D19">
              <w:rPr>
                <w:rFonts w:ascii="Arial" w:hAnsi="Arial" w:cs="Arial"/>
                <w:sz w:val="22"/>
              </w:rPr>
              <w:t xml:space="preserve"> (family </w:t>
            </w:r>
            <w:r w:rsidRPr="00381D19">
              <w:rPr>
                <w:rFonts w:ascii="Arial" w:hAnsi="Arial" w:cs="Arial"/>
                <w:i/>
                <w:sz w:val="22"/>
              </w:rPr>
              <w:t>Geminiviridae</w:t>
            </w:r>
            <w:r w:rsidRPr="00381D19">
              <w:rPr>
                <w:rFonts w:ascii="Arial" w:hAnsi="Arial" w:cs="Arial"/>
                <w:sz w:val="22"/>
              </w:rPr>
              <w:t xml:space="preserve">). </w:t>
            </w:r>
            <w:r w:rsidRPr="00381D19">
              <w:rPr>
                <w:rFonts w:ascii="Arial" w:hAnsi="Arial" w:cs="Arial"/>
                <w:sz w:val="22"/>
                <w:lang w:val="it-IT"/>
              </w:rPr>
              <w:t>Arch Virol 158(6), 1411-1424.</w:t>
            </w:r>
          </w:p>
          <w:p w14:paraId="5383EAA9" w14:textId="33E22B09" w:rsidR="00266532" w:rsidRPr="00381D19" w:rsidRDefault="00266532" w:rsidP="00E427A9">
            <w:pPr>
              <w:pStyle w:val="EndNoteBibliography"/>
              <w:ind w:left="315" w:hanging="315"/>
              <w:rPr>
                <w:rFonts w:ascii="Arial" w:hAnsi="Arial" w:cs="Arial"/>
                <w:sz w:val="22"/>
              </w:rPr>
            </w:pPr>
            <w:r w:rsidRPr="00381D19">
              <w:rPr>
                <w:rFonts w:ascii="Arial" w:hAnsi="Arial" w:cs="Arial"/>
                <w:sz w:val="22"/>
                <w:lang w:val="it-IT"/>
              </w:rPr>
              <w:t xml:space="preserve">Muhire, B.M., Varsani, A., Martin, D.P., 2014. </w:t>
            </w:r>
            <w:r w:rsidRPr="00381D19">
              <w:rPr>
                <w:rFonts w:ascii="Arial" w:hAnsi="Arial" w:cs="Arial"/>
                <w:sz w:val="22"/>
              </w:rPr>
              <w:t>SDT: a virus classification tool based on pairwise sequence alignment and identity calculation. PLoS One 9(9), e108277.</w:t>
            </w:r>
          </w:p>
          <w:p w14:paraId="0699D1D0" w14:textId="3174D054" w:rsidR="00EC0B36" w:rsidRPr="00381D19" w:rsidRDefault="00EC0B36" w:rsidP="00E427A9">
            <w:pPr>
              <w:pStyle w:val="EndNoteBibliography"/>
              <w:ind w:left="315" w:hanging="315"/>
              <w:rPr>
                <w:rFonts w:ascii="Arial" w:hAnsi="Arial" w:cs="Arial"/>
                <w:sz w:val="22"/>
              </w:rPr>
            </w:pPr>
            <w:r w:rsidRPr="00381D19">
              <w:rPr>
                <w:rFonts w:ascii="Arial" w:hAnsi="Arial" w:cs="Arial"/>
                <w:sz w:val="22"/>
              </w:rPr>
              <w:t xml:space="preserve">Perry, K.l., McLane, H., Thompson, J.R., Fuchs, M. (2017) A novel grablovirus from non-cultivated grapevine (Vitis sp.) in North America. </w:t>
            </w:r>
            <w:r w:rsidR="00EE689E" w:rsidRPr="00381D19">
              <w:rPr>
                <w:rFonts w:ascii="Arial" w:hAnsi="Arial" w:cs="Arial"/>
                <w:sz w:val="22"/>
              </w:rPr>
              <w:t xml:space="preserve">Arch Virol </w:t>
            </w:r>
            <w:r w:rsidRPr="00381D19">
              <w:rPr>
                <w:rFonts w:ascii="Arial" w:hAnsi="Arial" w:cs="Arial"/>
                <w:sz w:val="22"/>
              </w:rPr>
              <w:t>163:259-262</w:t>
            </w:r>
          </w:p>
          <w:p w14:paraId="06CE47BD" w14:textId="117A2CEC" w:rsidR="00266532" w:rsidRPr="00D70E9A" w:rsidRDefault="00266532" w:rsidP="00E427A9">
            <w:pPr>
              <w:pStyle w:val="BodyTextIndent"/>
              <w:ind w:left="315" w:hanging="315"/>
              <w:rPr>
                <w:rFonts w:ascii="Arial" w:hAnsi="Arial" w:cs="Arial"/>
                <w:color w:val="000000"/>
              </w:rPr>
            </w:pPr>
            <w:r w:rsidRPr="00381D19">
              <w:rPr>
                <w:rFonts w:ascii="Arial" w:hAnsi="Arial" w:cs="Arial"/>
                <w:color w:val="000000"/>
                <w:sz w:val="22"/>
              </w:rPr>
              <w:t xml:space="preserve">Varsani, A., Navas-Castillo, J., Moriones, E., Hernández-Zepeda, C., Idris, A., Brown, J.K., Zerbini, F.M., Martin, D.P. (2014) Establishment of three new genera in the family </w:t>
            </w:r>
            <w:r w:rsidRPr="00381D19">
              <w:rPr>
                <w:rFonts w:ascii="Arial" w:hAnsi="Arial" w:cs="Arial"/>
                <w:i/>
                <w:color w:val="000000"/>
                <w:sz w:val="22"/>
              </w:rPr>
              <w:t>Geminiviridae</w:t>
            </w:r>
            <w:r w:rsidRPr="00381D19">
              <w:rPr>
                <w:rFonts w:ascii="Arial" w:hAnsi="Arial" w:cs="Arial"/>
                <w:color w:val="000000"/>
                <w:sz w:val="22"/>
              </w:rPr>
              <w:t xml:space="preserve">: </w:t>
            </w:r>
            <w:r w:rsidRPr="00381D19">
              <w:rPr>
                <w:rFonts w:ascii="Arial" w:hAnsi="Arial" w:cs="Arial"/>
                <w:i/>
                <w:color w:val="000000"/>
                <w:sz w:val="22"/>
              </w:rPr>
              <w:t>Becurtovirus, Eragrovirus</w:t>
            </w:r>
            <w:r w:rsidRPr="00381D19">
              <w:rPr>
                <w:rFonts w:ascii="Arial" w:hAnsi="Arial" w:cs="Arial"/>
                <w:color w:val="000000"/>
                <w:sz w:val="22"/>
              </w:rPr>
              <w:t xml:space="preserve"> and </w:t>
            </w:r>
            <w:r w:rsidRPr="00381D19">
              <w:rPr>
                <w:rFonts w:ascii="Arial" w:hAnsi="Arial" w:cs="Arial"/>
                <w:i/>
                <w:color w:val="000000"/>
                <w:sz w:val="22"/>
              </w:rPr>
              <w:t>Turncurtovirus</w:t>
            </w:r>
            <w:r w:rsidR="00EE689E" w:rsidRPr="00381D19">
              <w:rPr>
                <w:rFonts w:ascii="Arial" w:hAnsi="Arial" w:cs="Arial"/>
                <w:color w:val="000000"/>
                <w:sz w:val="22"/>
              </w:rPr>
              <w:t>. Arch Virol</w:t>
            </w:r>
            <w:r w:rsidRPr="00381D19">
              <w:rPr>
                <w:rFonts w:ascii="Arial" w:hAnsi="Arial" w:cs="Arial"/>
                <w:color w:val="000000"/>
                <w:sz w:val="22"/>
              </w:rPr>
              <w:t xml:space="preserve"> 159:2193-2203</w:t>
            </w:r>
          </w:p>
        </w:tc>
      </w:tr>
    </w:tbl>
    <w:p w14:paraId="2C4C313B" w14:textId="1312CD69" w:rsidR="00266532" w:rsidRPr="00991A82" w:rsidRDefault="00B02450" w:rsidP="00991A82">
      <w:pPr>
        <w:pStyle w:val="BodyTextIndent"/>
        <w:ind w:left="0" w:firstLine="0"/>
        <w:rPr>
          <w:rFonts w:ascii="Times New Roman" w:hAnsi="Times New Roman"/>
          <w:color w:val="000000"/>
          <w:sz w:val="22"/>
          <w:szCs w:val="22"/>
        </w:rPr>
      </w:pPr>
      <w:r w:rsidRPr="00D70E9A">
        <w:rPr>
          <w:noProof/>
          <w:lang w:val="en-GB"/>
        </w:rPr>
        <mc:AlternateContent>
          <mc:Choice Requires="wps">
            <w:drawing>
              <wp:anchor distT="4294967295" distB="4294967295" distL="114300" distR="114300" simplePos="0" relativeHeight="251657216" behindDoc="0" locked="0" layoutInCell="1" allowOverlap="1" wp14:anchorId="6E03EE9D" wp14:editId="557F6356">
                <wp:simplePos x="0" y="0"/>
                <wp:positionH relativeFrom="column">
                  <wp:posOffset>0</wp:posOffset>
                </wp:positionH>
                <wp:positionV relativeFrom="paragraph">
                  <wp:posOffset>196849</wp:posOffset>
                </wp:positionV>
                <wp:extent cx="5600700" cy="0"/>
                <wp:effectExtent l="0" t="0" r="12700" b="25400"/>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8F54D60" id="Line 14" o:spid="_x0000_s1026" style="position:absolute;z-index:251657216;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from="0,15.5pt" to="441pt,1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ARihBMCAAAqBAAADgAAAGRycy9lMm9Eb2MueG1srFPBjtowEL1X6j9YvkMSNrBsRFhVCfRCu0i7&#10;/QBjO8SqY1u2IaCq/96xIWhpL1VVDmacGT+/mfe8eD51Eh25dUKrEmfjFCOuqGZC7Uv87W09mmPk&#10;PFGMSK14ic/c4eflxw+L3hR8olstGbcIQJQrelPi1ntTJImjLe+IG2vDFSQbbTviYWv3CbOkB/RO&#10;JpM0nSW9tsxYTblz8LW+JPEy4jcNp/6laRz3SJYYuPm42rjuwposF6TYW2JaQa80yD+w6IhQcOkN&#10;qiaeoIMVf0B1glrtdOPHVHeJbhpBeewBusnS37p5bYnhsRcYjjO3Mbn/B0u/HrcWCVbiB4wU6UCi&#10;jVAcZXkYTW9cARWV2trQHD2pV7PR9LtDSlctUXseKb6dDZzLwonk7kjYOAMX7PovmkENOXgd53Rq&#10;bBcgYQLoFOU43+TgJ48ofJzO0vQxBdXokEtIMRw01vnPXHcoBCWWQDoCk+PG+UCEFENJuEfptZAy&#10;qi0V6ks8meYAHVJOS8FCNm7sfldJi44kGAZ+8+gRQLsrs/qgWERrOWGra+yJkJcY6qUKeNAL8LlG&#10;F0f8eEqfVvPVPB/lk9lqlKd1Pfq0rvLRbJ09TuuHuqrq7GegluVFKxjjKrAb3Jnlf6f+9Z1cfHXz&#10;520OyT16HBiQHf4j6Shm0O/ihJ1m560dRAZDxuLr4wmOf7+H+P0TX/4CAAD//wMAUEsDBBQABgAI&#10;AAAAIQCNQCbw2wAAAAYBAAAPAAAAZHJzL2Rvd25yZXYueG1sTI/LasMwEEX3hfyDmEI3pZGdQjGu&#10;5VACpYtmEzeQrWKNH4k1EpacOH/fKV20q3nc4d4zxXq2g7jgGHpHCtJlAgKpdqanVsH+6/0pAxGi&#10;JqMHR6jghgHW5eKu0LlxV9rhpYqtYBMKuVbQxehzKUPdodVh6TwSa40brY48jq00o76yuR3kKkle&#10;pNU9cUKnPW46rM/VZBVk6eQ/7GHftLH6bLY79KfHyiv1cD+/vYKIOMe/Y/jBZ3QomenoJjJBDAr4&#10;kajgOeXKapatuDn+LmRZyP/45TcAAAD//wMAUEsBAi0AFAAGAAgAAAAhAOSZw8D7AAAA4QEAABMA&#10;AAAAAAAAAAAAAAAAAAAAAFtDb250ZW50X1R5cGVzXS54bWxQSwECLQAUAAYACAAAACEAI7Jq4dcA&#10;AACUAQAACwAAAAAAAAAAAAAAAAAsAQAAX3JlbHMvLnJlbHNQSwECLQAUAAYACAAAACEAuARihBMC&#10;AAAqBAAADgAAAAAAAAAAAAAAAAAsAgAAZHJzL2Uyb0RvYy54bWxQSwECLQAUAAYACAAAACEAjUAm&#10;8NsAAAAGAQAADwAAAAAAAAAAAAAAAABrBAAAZHJzL2Rvd25yZXYueG1sUEsFBgAAAAAEAAQA8wAA&#10;AHMFAAAAAA==&#10;" strokecolor="navy" strokeweight="2pt"/>
            </w:pict>
          </mc:Fallback>
        </mc:AlternateContent>
      </w:r>
    </w:p>
    <w:sectPr w:rsidR="00266532" w:rsidRPr="00991A82" w:rsidSect="00991A82">
      <w:headerReference w:type="default" r:id="rId12"/>
      <w:footerReference w:type="default" r:id="rId13"/>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1ACA51" w14:textId="77777777" w:rsidR="004654EB" w:rsidRDefault="004654EB">
      <w:pPr>
        <w:pStyle w:val="Header"/>
      </w:pPr>
      <w:r>
        <w:separator/>
      </w:r>
    </w:p>
  </w:endnote>
  <w:endnote w:type="continuationSeparator" w:id="0">
    <w:p w14:paraId="62B2251E" w14:textId="77777777" w:rsidR="004654EB" w:rsidRDefault="004654EB">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B764CC" w14:textId="033B55D2" w:rsidR="00266532" w:rsidRPr="002E52B9" w:rsidRDefault="00266532"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B66B9E">
      <w:rPr>
        <w:rFonts w:ascii="Arial" w:hAnsi="Arial" w:cs="Arial"/>
        <w:noProof/>
        <w:color w:val="808080"/>
        <w:sz w:val="20"/>
      </w:rPr>
      <w:t>2</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B66B9E">
      <w:rPr>
        <w:rFonts w:ascii="Arial" w:hAnsi="Arial" w:cs="Arial"/>
        <w:noProof/>
        <w:color w:val="808080"/>
        <w:sz w:val="20"/>
      </w:rPr>
      <w:t>6</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D07711" w14:textId="77777777" w:rsidR="004654EB" w:rsidRDefault="004654EB">
      <w:pPr>
        <w:pStyle w:val="Header"/>
      </w:pPr>
      <w:r>
        <w:separator/>
      </w:r>
    </w:p>
  </w:footnote>
  <w:footnote w:type="continuationSeparator" w:id="0">
    <w:p w14:paraId="626C7500" w14:textId="77777777" w:rsidR="004654EB" w:rsidRDefault="004654EB">
      <w:pPr>
        <w:pStyle w:val="Heade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C9F55D" w14:textId="77777777" w:rsidR="00266532" w:rsidRPr="00F369A4" w:rsidRDefault="00266532" w:rsidP="00802D02">
    <w:pPr>
      <w:pStyle w:val="Header"/>
      <w:jc w:val="right"/>
      <w:rPr>
        <w:rFonts w:ascii="Calibri" w:hAnsi="Calibri"/>
        <w:sz w:val="22"/>
        <w:szCs w:val="22"/>
      </w:rPr>
    </w:pPr>
    <w:r>
      <w:rPr>
        <w:rFonts w:ascii="Calibri" w:hAnsi="Calibri"/>
        <w:sz w:val="22"/>
        <w:szCs w:val="22"/>
      </w:rPr>
      <w:t xml:space="preserve">February </w:t>
    </w:r>
    <w:r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rPr>
        <w:rFonts w:cs="Times New Roman"/>
      </w:rPr>
    </w:lvl>
    <w:lvl w:ilvl="1" w:tplc="08090019" w:tentative="1">
      <w:start w:val="1"/>
      <w:numFmt w:val="lowerLetter"/>
      <w:lvlText w:val="%2."/>
      <w:lvlJc w:val="left"/>
      <w:pPr>
        <w:ind w:left="1500" w:hanging="360"/>
      </w:pPr>
      <w:rPr>
        <w:rFonts w:cs="Times New Roman"/>
      </w:rPr>
    </w:lvl>
    <w:lvl w:ilvl="2" w:tplc="0809001B" w:tentative="1">
      <w:start w:val="1"/>
      <w:numFmt w:val="lowerRoman"/>
      <w:lvlText w:val="%3."/>
      <w:lvlJc w:val="right"/>
      <w:pPr>
        <w:ind w:left="2220" w:hanging="180"/>
      </w:pPr>
      <w:rPr>
        <w:rFonts w:cs="Times New Roman"/>
      </w:rPr>
    </w:lvl>
    <w:lvl w:ilvl="3" w:tplc="0809000F" w:tentative="1">
      <w:start w:val="1"/>
      <w:numFmt w:val="decimal"/>
      <w:lvlText w:val="%4."/>
      <w:lvlJc w:val="left"/>
      <w:pPr>
        <w:ind w:left="2940" w:hanging="360"/>
      </w:pPr>
      <w:rPr>
        <w:rFonts w:cs="Times New Roman"/>
      </w:rPr>
    </w:lvl>
    <w:lvl w:ilvl="4" w:tplc="08090019" w:tentative="1">
      <w:start w:val="1"/>
      <w:numFmt w:val="lowerLetter"/>
      <w:lvlText w:val="%5."/>
      <w:lvlJc w:val="left"/>
      <w:pPr>
        <w:ind w:left="3660" w:hanging="360"/>
      </w:pPr>
      <w:rPr>
        <w:rFonts w:cs="Times New Roman"/>
      </w:rPr>
    </w:lvl>
    <w:lvl w:ilvl="5" w:tplc="0809001B" w:tentative="1">
      <w:start w:val="1"/>
      <w:numFmt w:val="lowerRoman"/>
      <w:lvlText w:val="%6."/>
      <w:lvlJc w:val="right"/>
      <w:pPr>
        <w:ind w:left="4380" w:hanging="180"/>
      </w:pPr>
      <w:rPr>
        <w:rFonts w:cs="Times New Roman"/>
      </w:rPr>
    </w:lvl>
    <w:lvl w:ilvl="6" w:tplc="0809000F" w:tentative="1">
      <w:start w:val="1"/>
      <w:numFmt w:val="decimal"/>
      <w:lvlText w:val="%7."/>
      <w:lvlJc w:val="left"/>
      <w:pPr>
        <w:ind w:left="5100" w:hanging="360"/>
      </w:pPr>
      <w:rPr>
        <w:rFonts w:cs="Times New Roman"/>
      </w:rPr>
    </w:lvl>
    <w:lvl w:ilvl="7" w:tplc="08090019" w:tentative="1">
      <w:start w:val="1"/>
      <w:numFmt w:val="lowerLetter"/>
      <w:lvlText w:val="%8."/>
      <w:lvlJc w:val="left"/>
      <w:pPr>
        <w:ind w:left="5820" w:hanging="360"/>
      </w:pPr>
      <w:rPr>
        <w:rFonts w:cs="Times New Roman"/>
      </w:rPr>
    </w:lvl>
    <w:lvl w:ilvl="8" w:tplc="0809001B" w:tentative="1">
      <w:start w:val="1"/>
      <w:numFmt w:val="lowerRoman"/>
      <w:lvlText w:val="%9."/>
      <w:lvlJc w:val="right"/>
      <w:pPr>
        <w:ind w:left="6540" w:hanging="180"/>
      </w:pPr>
      <w:rPr>
        <w:rFonts w:cs="Times New Roman"/>
      </w:r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cs="Times New Roman" w:hint="default"/>
        <w:b/>
        <w:i w:val="0"/>
        <w:color w:val="FF0000"/>
        <w:sz w:val="22"/>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cs="Times New Roman" w:hint="default"/>
      </w:rPr>
    </w:lvl>
    <w:lvl w:ilvl="1" w:tplc="08090019" w:tentative="1">
      <w:start w:val="1"/>
      <w:numFmt w:val="lowerLetter"/>
      <w:lvlText w:val="%2."/>
      <w:lvlJc w:val="left"/>
      <w:pPr>
        <w:ind w:left="1140" w:hanging="360"/>
      </w:pPr>
      <w:rPr>
        <w:rFonts w:cs="Times New Roman"/>
      </w:rPr>
    </w:lvl>
    <w:lvl w:ilvl="2" w:tplc="0809001B" w:tentative="1">
      <w:start w:val="1"/>
      <w:numFmt w:val="lowerRoman"/>
      <w:lvlText w:val="%3."/>
      <w:lvlJc w:val="right"/>
      <w:pPr>
        <w:ind w:left="1860" w:hanging="180"/>
      </w:pPr>
      <w:rPr>
        <w:rFonts w:cs="Times New Roman"/>
      </w:rPr>
    </w:lvl>
    <w:lvl w:ilvl="3" w:tplc="0809000F" w:tentative="1">
      <w:start w:val="1"/>
      <w:numFmt w:val="decimal"/>
      <w:lvlText w:val="%4."/>
      <w:lvlJc w:val="left"/>
      <w:pPr>
        <w:ind w:left="2580" w:hanging="360"/>
      </w:pPr>
      <w:rPr>
        <w:rFonts w:cs="Times New Roman"/>
      </w:rPr>
    </w:lvl>
    <w:lvl w:ilvl="4" w:tplc="08090019" w:tentative="1">
      <w:start w:val="1"/>
      <w:numFmt w:val="lowerLetter"/>
      <w:lvlText w:val="%5."/>
      <w:lvlJc w:val="left"/>
      <w:pPr>
        <w:ind w:left="3300" w:hanging="360"/>
      </w:pPr>
      <w:rPr>
        <w:rFonts w:cs="Times New Roman"/>
      </w:rPr>
    </w:lvl>
    <w:lvl w:ilvl="5" w:tplc="0809001B" w:tentative="1">
      <w:start w:val="1"/>
      <w:numFmt w:val="lowerRoman"/>
      <w:lvlText w:val="%6."/>
      <w:lvlJc w:val="right"/>
      <w:pPr>
        <w:ind w:left="4020" w:hanging="180"/>
      </w:pPr>
      <w:rPr>
        <w:rFonts w:cs="Times New Roman"/>
      </w:rPr>
    </w:lvl>
    <w:lvl w:ilvl="6" w:tplc="0809000F" w:tentative="1">
      <w:start w:val="1"/>
      <w:numFmt w:val="decimal"/>
      <w:lvlText w:val="%7."/>
      <w:lvlJc w:val="left"/>
      <w:pPr>
        <w:ind w:left="4740" w:hanging="360"/>
      </w:pPr>
      <w:rPr>
        <w:rFonts w:cs="Times New Roman"/>
      </w:rPr>
    </w:lvl>
    <w:lvl w:ilvl="7" w:tplc="08090019" w:tentative="1">
      <w:start w:val="1"/>
      <w:numFmt w:val="lowerLetter"/>
      <w:lvlText w:val="%8."/>
      <w:lvlJc w:val="left"/>
      <w:pPr>
        <w:ind w:left="5460" w:hanging="360"/>
      </w:pPr>
      <w:rPr>
        <w:rFonts w:cs="Times New Roman"/>
      </w:rPr>
    </w:lvl>
    <w:lvl w:ilvl="8" w:tplc="0809001B" w:tentative="1">
      <w:start w:val="1"/>
      <w:numFmt w:val="lowerRoman"/>
      <w:lvlText w:val="%9."/>
      <w:lvlJc w:val="right"/>
      <w:pPr>
        <w:ind w:left="6180" w:hanging="180"/>
      </w:pPr>
      <w:rPr>
        <w:rFonts w:cs="Times New Roman"/>
      </w:r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785"/>
    <w:rsid w:val="00004F39"/>
    <w:rsid w:val="00016519"/>
    <w:rsid w:val="00022E5E"/>
    <w:rsid w:val="00024051"/>
    <w:rsid w:val="000315E5"/>
    <w:rsid w:val="00034DE5"/>
    <w:rsid w:val="000360CB"/>
    <w:rsid w:val="000420CB"/>
    <w:rsid w:val="0004304B"/>
    <w:rsid w:val="00072CC5"/>
    <w:rsid w:val="00093DD3"/>
    <w:rsid w:val="000A3C45"/>
    <w:rsid w:val="000A6DE3"/>
    <w:rsid w:val="000A7F1C"/>
    <w:rsid w:val="000B7774"/>
    <w:rsid w:val="000C0126"/>
    <w:rsid w:val="000C32A9"/>
    <w:rsid w:val="000D2F03"/>
    <w:rsid w:val="000F5890"/>
    <w:rsid w:val="000F5A87"/>
    <w:rsid w:val="00100092"/>
    <w:rsid w:val="00104A4B"/>
    <w:rsid w:val="0010595F"/>
    <w:rsid w:val="00110956"/>
    <w:rsid w:val="0011217B"/>
    <w:rsid w:val="00114BD4"/>
    <w:rsid w:val="0012008F"/>
    <w:rsid w:val="0012796D"/>
    <w:rsid w:val="001551A8"/>
    <w:rsid w:val="001578A6"/>
    <w:rsid w:val="001664DF"/>
    <w:rsid w:val="001725A7"/>
    <w:rsid w:val="0017329D"/>
    <w:rsid w:val="00173983"/>
    <w:rsid w:val="0017739A"/>
    <w:rsid w:val="001811B7"/>
    <w:rsid w:val="00185699"/>
    <w:rsid w:val="001946B2"/>
    <w:rsid w:val="001C5EE1"/>
    <w:rsid w:val="001D51F6"/>
    <w:rsid w:val="001E492D"/>
    <w:rsid w:val="001E59C1"/>
    <w:rsid w:val="001E7FD5"/>
    <w:rsid w:val="001F4031"/>
    <w:rsid w:val="00202BB3"/>
    <w:rsid w:val="00210B49"/>
    <w:rsid w:val="00212269"/>
    <w:rsid w:val="002129A8"/>
    <w:rsid w:val="0022566F"/>
    <w:rsid w:val="002361B7"/>
    <w:rsid w:val="00236673"/>
    <w:rsid w:val="00252570"/>
    <w:rsid w:val="002539A7"/>
    <w:rsid w:val="00260377"/>
    <w:rsid w:val="00265E5A"/>
    <w:rsid w:val="00266532"/>
    <w:rsid w:val="002732D1"/>
    <w:rsid w:val="00275425"/>
    <w:rsid w:val="002777A3"/>
    <w:rsid w:val="0028367A"/>
    <w:rsid w:val="00283FE0"/>
    <w:rsid w:val="0028627E"/>
    <w:rsid w:val="00291213"/>
    <w:rsid w:val="002930D6"/>
    <w:rsid w:val="00295698"/>
    <w:rsid w:val="002978A6"/>
    <w:rsid w:val="002A4018"/>
    <w:rsid w:val="002A7D6D"/>
    <w:rsid w:val="002B2649"/>
    <w:rsid w:val="002B75AB"/>
    <w:rsid w:val="002D7ACA"/>
    <w:rsid w:val="002E36D5"/>
    <w:rsid w:val="002E52B9"/>
    <w:rsid w:val="002F181E"/>
    <w:rsid w:val="00301A1C"/>
    <w:rsid w:val="00304104"/>
    <w:rsid w:val="00306A5E"/>
    <w:rsid w:val="00311D3D"/>
    <w:rsid w:val="00315AEE"/>
    <w:rsid w:val="003204E2"/>
    <w:rsid w:val="00342A81"/>
    <w:rsid w:val="00342D4D"/>
    <w:rsid w:val="003433D8"/>
    <w:rsid w:val="0034563C"/>
    <w:rsid w:val="003538F3"/>
    <w:rsid w:val="003563FA"/>
    <w:rsid w:val="00361AF6"/>
    <w:rsid w:val="003623D9"/>
    <w:rsid w:val="00364F36"/>
    <w:rsid w:val="003676E2"/>
    <w:rsid w:val="00377A06"/>
    <w:rsid w:val="00377F6A"/>
    <w:rsid w:val="00381D19"/>
    <w:rsid w:val="00387746"/>
    <w:rsid w:val="003A0BE4"/>
    <w:rsid w:val="003A48CF"/>
    <w:rsid w:val="003A4E70"/>
    <w:rsid w:val="003A5BBD"/>
    <w:rsid w:val="003A6C76"/>
    <w:rsid w:val="003B1954"/>
    <w:rsid w:val="003B7125"/>
    <w:rsid w:val="003C1617"/>
    <w:rsid w:val="003C730B"/>
    <w:rsid w:val="003D08E5"/>
    <w:rsid w:val="003E02C3"/>
    <w:rsid w:val="003E3AB2"/>
    <w:rsid w:val="003E7EEC"/>
    <w:rsid w:val="003F0180"/>
    <w:rsid w:val="003F44B1"/>
    <w:rsid w:val="003F47D8"/>
    <w:rsid w:val="00400C3B"/>
    <w:rsid w:val="00402B0B"/>
    <w:rsid w:val="00404ECA"/>
    <w:rsid w:val="00410CC1"/>
    <w:rsid w:val="0041103F"/>
    <w:rsid w:val="00413670"/>
    <w:rsid w:val="004152C9"/>
    <w:rsid w:val="00417974"/>
    <w:rsid w:val="00422FF0"/>
    <w:rsid w:val="00440BB3"/>
    <w:rsid w:val="004435EC"/>
    <w:rsid w:val="00444E1E"/>
    <w:rsid w:val="00447321"/>
    <w:rsid w:val="0044774D"/>
    <w:rsid w:val="004654EB"/>
    <w:rsid w:val="004710EC"/>
    <w:rsid w:val="0047500D"/>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F0BCC"/>
    <w:rsid w:val="004F23EA"/>
    <w:rsid w:val="004F2842"/>
    <w:rsid w:val="004F771E"/>
    <w:rsid w:val="0050228B"/>
    <w:rsid w:val="00503E8B"/>
    <w:rsid w:val="00505D9F"/>
    <w:rsid w:val="0050662A"/>
    <w:rsid w:val="00513BF1"/>
    <w:rsid w:val="00515365"/>
    <w:rsid w:val="00516D9F"/>
    <w:rsid w:val="005201AD"/>
    <w:rsid w:val="00521073"/>
    <w:rsid w:val="00522E71"/>
    <w:rsid w:val="00524ADF"/>
    <w:rsid w:val="00530EFE"/>
    <w:rsid w:val="00534EED"/>
    <w:rsid w:val="005368BD"/>
    <w:rsid w:val="005557FC"/>
    <w:rsid w:val="00572D74"/>
    <w:rsid w:val="00581ED1"/>
    <w:rsid w:val="00583177"/>
    <w:rsid w:val="00583348"/>
    <w:rsid w:val="00590D25"/>
    <w:rsid w:val="005912A4"/>
    <w:rsid w:val="005929A4"/>
    <w:rsid w:val="005953F1"/>
    <w:rsid w:val="005B600C"/>
    <w:rsid w:val="005C46E7"/>
    <w:rsid w:val="005D0BFD"/>
    <w:rsid w:val="005D19C9"/>
    <w:rsid w:val="005D2863"/>
    <w:rsid w:val="005D7EC4"/>
    <w:rsid w:val="005D7F24"/>
    <w:rsid w:val="005F1D40"/>
    <w:rsid w:val="005F4309"/>
    <w:rsid w:val="005F53C1"/>
    <w:rsid w:val="00601137"/>
    <w:rsid w:val="00603CFD"/>
    <w:rsid w:val="006071CA"/>
    <w:rsid w:val="0061592E"/>
    <w:rsid w:val="00616487"/>
    <w:rsid w:val="00617B84"/>
    <w:rsid w:val="00623274"/>
    <w:rsid w:val="00633947"/>
    <w:rsid w:val="00635404"/>
    <w:rsid w:val="00636B14"/>
    <w:rsid w:val="00637004"/>
    <w:rsid w:val="00637223"/>
    <w:rsid w:val="006379A6"/>
    <w:rsid w:val="00650171"/>
    <w:rsid w:val="0066502A"/>
    <w:rsid w:val="00692BE3"/>
    <w:rsid w:val="0069409C"/>
    <w:rsid w:val="006A1735"/>
    <w:rsid w:val="006B2EE7"/>
    <w:rsid w:val="006C4A0C"/>
    <w:rsid w:val="006D1B4E"/>
    <w:rsid w:val="006D59EF"/>
    <w:rsid w:val="006E0B7B"/>
    <w:rsid w:val="006F1ADE"/>
    <w:rsid w:val="006F44A4"/>
    <w:rsid w:val="006F59A3"/>
    <w:rsid w:val="007016DD"/>
    <w:rsid w:val="00702CCD"/>
    <w:rsid w:val="00704198"/>
    <w:rsid w:val="007135C0"/>
    <w:rsid w:val="00715B64"/>
    <w:rsid w:val="00720D17"/>
    <w:rsid w:val="00724281"/>
    <w:rsid w:val="00724490"/>
    <w:rsid w:val="00736F49"/>
    <w:rsid w:val="0073793D"/>
    <w:rsid w:val="00746025"/>
    <w:rsid w:val="00751194"/>
    <w:rsid w:val="00752D7B"/>
    <w:rsid w:val="007602A2"/>
    <w:rsid w:val="0076759D"/>
    <w:rsid w:val="00774CB4"/>
    <w:rsid w:val="007772C2"/>
    <w:rsid w:val="007878DB"/>
    <w:rsid w:val="00792B22"/>
    <w:rsid w:val="0079318D"/>
    <w:rsid w:val="007A5735"/>
    <w:rsid w:val="007C1657"/>
    <w:rsid w:val="007C793A"/>
    <w:rsid w:val="007C7E0E"/>
    <w:rsid w:val="007D246C"/>
    <w:rsid w:val="007D4C57"/>
    <w:rsid w:val="007D6DB6"/>
    <w:rsid w:val="007E1F27"/>
    <w:rsid w:val="007E6C07"/>
    <w:rsid w:val="007F395B"/>
    <w:rsid w:val="007F5109"/>
    <w:rsid w:val="0080060B"/>
    <w:rsid w:val="00800BFD"/>
    <w:rsid w:val="00801148"/>
    <w:rsid w:val="00802D02"/>
    <w:rsid w:val="008071B6"/>
    <w:rsid w:val="008141E3"/>
    <w:rsid w:val="00815659"/>
    <w:rsid w:val="00826A68"/>
    <w:rsid w:val="008277F3"/>
    <w:rsid w:val="00830785"/>
    <w:rsid w:val="00835B67"/>
    <w:rsid w:val="008418CD"/>
    <w:rsid w:val="008442CB"/>
    <w:rsid w:val="0085253C"/>
    <w:rsid w:val="008563BE"/>
    <w:rsid w:val="008655D6"/>
    <w:rsid w:val="00872088"/>
    <w:rsid w:val="008762E5"/>
    <w:rsid w:val="00890FAF"/>
    <w:rsid w:val="00891C67"/>
    <w:rsid w:val="00895C23"/>
    <w:rsid w:val="008A133B"/>
    <w:rsid w:val="008A612E"/>
    <w:rsid w:val="008B6D5E"/>
    <w:rsid w:val="008C2CC4"/>
    <w:rsid w:val="008C7B86"/>
    <w:rsid w:val="008E10B7"/>
    <w:rsid w:val="008E2333"/>
    <w:rsid w:val="008E4E0F"/>
    <w:rsid w:val="008E736E"/>
    <w:rsid w:val="008F03D2"/>
    <w:rsid w:val="008F1758"/>
    <w:rsid w:val="008F197B"/>
    <w:rsid w:val="008F1C56"/>
    <w:rsid w:val="008F2BEE"/>
    <w:rsid w:val="008F4957"/>
    <w:rsid w:val="008F5FB1"/>
    <w:rsid w:val="008F6DE4"/>
    <w:rsid w:val="009062EF"/>
    <w:rsid w:val="00913F08"/>
    <w:rsid w:val="009250F7"/>
    <w:rsid w:val="00926A4D"/>
    <w:rsid w:val="00931C20"/>
    <w:rsid w:val="009320C8"/>
    <w:rsid w:val="0093622B"/>
    <w:rsid w:val="009551D6"/>
    <w:rsid w:val="009564E3"/>
    <w:rsid w:val="0096368E"/>
    <w:rsid w:val="00963FA9"/>
    <w:rsid w:val="00965805"/>
    <w:rsid w:val="0097029A"/>
    <w:rsid w:val="00973680"/>
    <w:rsid w:val="009761BE"/>
    <w:rsid w:val="009845DD"/>
    <w:rsid w:val="0098563C"/>
    <w:rsid w:val="009864D7"/>
    <w:rsid w:val="00986F6A"/>
    <w:rsid w:val="00987C77"/>
    <w:rsid w:val="009903E2"/>
    <w:rsid w:val="00991758"/>
    <w:rsid w:val="00991A82"/>
    <w:rsid w:val="0099268F"/>
    <w:rsid w:val="00995425"/>
    <w:rsid w:val="009A3DE5"/>
    <w:rsid w:val="009A6C98"/>
    <w:rsid w:val="009B1712"/>
    <w:rsid w:val="009C1EBB"/>
    <w:rsid w:val="009C463B"/>
    <w:rsid w:val="009D29FA"/>
    <w:rsid w:val="009E036E"/>
    <w:rsid w:val="009F32F7"/>
    <w:rsid w:val="009F602F"/>
    <w:rsid w:val="00A01958"/>
    <w:rsid w:val="00A03AA4"/>
    <w:rsid w:val="00A11ACF"/>
    <w:rsid w:val="00A13BFA"/>
    <w:rsid w:val="00A26EB0"/>
    <w:rsid w:val="00A27567"/>
    <w:rsid w:val="00A365BA"/>
    <w:rsid w:val="00A36B4E"/>
    <w:rsid w:val="00A37CA3"/>
    <w:rsid w:val="00A52629"/>
    <w:rsid w:val="00A56BC8"/>
    <w:rsid w:val="00A724DF"/>
    <w:rsid w:val="00A77BC1"/>
    <w:rsid w:val="00A80214"/>
    <w:rsid w:val="00A84D14"/>
    <w:rsid w:val="00A91DF9"/>
    <w:rsid w:val="00AA1E2F"/>
    <w:rsid w:val="00AA308A"/>
    <w:rsid w:val="00AA3952"/>
    <w:rsid w:val="00AA601F"/>
    <w:rsid w:val="00AB3CFA"/>
    <w:rsid w:val="00AC0E72"/>
    <w:rsid w:val="00AD11F4"/>
    <w:rsid w:val="00AD3814"/>
    <w:rsid w:val="00AD71AA"/>
    <w:rsid w:val="00AE2858"/>
    <w:rsid w:val="00AF63CD"/>
    <w:rsid w:val="00AF65C7"/>
    <w:rsid w:val="00B02450"/>
    <w:rsid w:val="00B04CD6"/>
    <w:rsid w:val="00B12A01"/>
    <w:rsid w:val="00B12D76"/>
    <w:rsid w:val="00B216A1"/>
    <w:rsid w:val="00B2254A"/>
    <w:rsid w:val="00B34F6A"/>
    <w:rsid w:val="00B37713"/>
    <w:rsid w:val="00B45888"/>
    <w:rsid w:val="00B5488B"/>
    <w:rsid w:val="00B613A5"/>
    <w:rsid w:val="00B63708"/>
    <w:rsid w:val="00B66B9E"/>
    <w:rsid w:val="00B845E3"/>
    <w:rsid w:val="00B84AA0"/>
    <w:rsid w:val="00B85D62"/>
    <w:rsid w:val="00B86BE8"/>
    <w:rsid w:val="00B91D87"/>
    <w:rsid w:val="00B94E8E"/>
    <w:rsid w:val="00BA3080"/>
    <w:rsid w:val="00BB7D24"/>
    <w:rsid w:val="00BD4541"/>
    <w:rsid w:val="00BD47D7"/>
    <w:rsid w:val="00BE06F9"/>
    <w:rsid w:val="00BE18E9"/>
    <w:rsid w:val="00BF75AF"/>
    <w:rsid w:val="00BF7AA8"/>
    <w:rsid w:val="00C06EE4"/>
    <w:rsid w:val="00C12C1B"/>
    <w:rsid w:val="00C15EC4"/>
    <w:rsid w:val="00C165C2"/>
    <w:rsid w:val="00C245DB"/>
    <w:rsid w:val="00C3224F"/>
    <w:rsid w:val="00C44DF4"/>
    <w:rsid w:val="00C46C65"/>
    <w:rsid w:val="00C47937"/>
    <w:rsid w:val="00C55862"/>
    <w:rsid w:val="00C61931"/>
    <w:rsid w:val="00C629A4"/>
    <w:rsid w:val="00C64F92"/>
    <w:rsid w:val="00C67A98"/>
    <w:rsid w:val="00C75039"/>
    <w:rsid w:val="00C762C9"/>
    <w:rsid w:val="00C80265"/>
    <w:rsid w:val="00C91D2C"/>
    <w:rsid w:val="00C94A0B"/>
    <w:rsid w:val="00CA56E9"/>
    <w:rsid w:val="00CB3A13"/>
    <w:rsid w:val="00CB434C"/>
    <w:rsid w:val="00CB7C39"/>
    <w:rsid w:val="00CD2102"/>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300C"/>
    <w:rsid w:val="00D2368E"/>
    <w:rsid w:val="00D23CE8"/>
    <w:rsid w:val="00D45CE9"/>
    <w:rsid w:val="00D4648E"/>
    <w:rsid w:val="00D6107E"/>
    <w:rsid w:val="00D62298"/>
    <w:rsid w:val="00D62FD5"/>
    <w:rsid w:val="00D70DF3"/>
    <w:rsid w:val="00D70E9A"/>
    <w:rsid w:val="00D77DC4"/>
    <w:rsid w:val="00D87539"/>
    <w:rsid w:val="00D977EA"/>
    <w:rsid w:val="00DA06C8"/>
    <w:rsid w:val="00DA354A"/>
    <w:rsid w:val="00DA5352"/>
    <w:rsid w:val="00DA5E5A"/>
    <w:rsid w:val="00DA71AC"/>
    <w:rsid w:val="00DA7AE7"/>
    <w:rsid w:val="00DB3CB3"/>
    <w:rsid w:val="00DB4BB2"/>
    <w:rsid w:val="00DB7333"/>
    <w:rsid w:val="00DC2ACB"/>
    <w:rsid w:val="00DC6415"/>
    <w:rsid w:val="00DD00F3"/>
    <w:rsid w:val="00DD65CA"/>
    <w:rsid w:val="00DE105D"/>
    <w:rsid w:val="00DE1FCF"/>
    <w:rsid w:val="00DE21CE"/>
    <w:rsid w:val="00DE3E25"/>
    <w:rsid w:val="00DE73A3"/>
    <w:rsid w:val="00DF10EC"/>
    <w:rsid w:val="00E03681"/>
    <w:rsid w:val="00E11C94"/>
    <w:rsid w:val="00E11F4F"/>
    <w:rsid w:val="00E30A69"/>
    <w:rsid w:val="00E347C2"/>
    <w:rsid w:val="00E36F9D"/>
    <w:rsid w:val="00E427A9"/>
    <w:rsid w:val="00E4413A"/>
    <w:rsid w:val="00E56D24"/>
    <w:rsid w:val="00E57A0B"/>
    <w:rsid w:val="00E60228"/>
    <w:rsid w:val="00E66C21"/>
    <w:rsid w:val="00E73F9A"/>
    <w:rsid w:val="00E75E9F"/>
    <w:rsid w:val="00E946A5"/>
    <w:rsid w:val="00EA06D0"/>
    <w:rsid w:val="00EA1332"/>
    <w:rsid w:val="00EA5C82"/>
    <w:rsid w:val="00EA6CA5"/>
    <w:rsid w:val="00EA6F7D"/>
    <w:rsid w:val="00EB0413"/>
    <w:rsid w:val="00EB5BAF"/>
    <w:rsid w:val="00EC0B36"/>
    <w:rsid w:val="00EC11F1"/>
    <w:rsid w:val="00EC4C94"/>
    <w:rsid w:val="00EC4F18"/>
    <w:rsid w:val="00EE689E"/>
    <w:rsid w:val="00EF6615"/>
    <w:rsid w:val="00EF7D67"/>
    <w:rsid w:val="00F00D95"/>
    <w:rsid w:val="00F038BC"/>
    <w:rsid w:val="00F050DB"/>
    <w:rsid w:val="00F071D8"/>
    <w:rsid w:val="00F31A99"/>
    <w:rsid w:val="00F343F2"/>
    <w:rsid w:val="00F369A4"/>
    <w:rsid w:val="00F41198"/>
    <w:rsid w:val="00F41F8B"/>
    <w:rsid w:val="00F42095"/>
    <w:rsid w:val="00F435E7"/>
    <w:rsid w:val="00F44D53"/>
    <w:rsid w:val="00F4759E"/>
    <w:rsid w:val="00F51B71"/>
    <w:rsid w:val="00F60789"/>
    <w:rsid w:val="00F60BB5"/>
    <w:rsid w:val="00F657DF"/>
    <w:rsid w:val="00F66DA7"/>
    <w:rsid w:val="00F74991"/>
    <w:rsid w:val="00F74D87"/>
    <w:rsid w:val="00F80D0D"/>
    <w:rsid w:val="00F81990"/>
    <w:rsid w:val="00F85A70"/>
    <w:rsid w:val="00F912D1"/>
    <w:rsid w:val="00F93153"/>
    <w:rsid w:val="00F94303"/>
    <w:rsid w:val="00F948FF"/>
    <w:rsid w:val="00F95CC4"/>
    <w:rsid w:val="00FA2D02"/>
    <w:rsid w:val="00FA43E3"/>
    <w:rsid w:val="00FC22F7"/>
    <w:rsid w:val="00FC636D"/>
    <w:rsid w:val="00FC66D8"/>
    <w:rsid w:val="00FD1731"/>
    <w:rsid w:val="00FE11B0"/>
    <w:rsid w:val="00FE62BC"/>
    <w:rsid w:val="00FF2DD9"/>
    <w:rsid w:val="00FF485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B034A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48FF"/>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character" w:customStyle="1" w:styleId="HeaderChar">
    <w:name w:val="Header Char"/>
    <w:link w:val="Header"/>
    <w:uiPriority w:val="99"/>
    <w:semiHidden/>
    <w:rsid w:val="003460BB"/>
    <w:rPr>
      <w:sz w:val="24"/>
      <w:szCs w:val="24"/>
      <w:lang w:val="en-US" w:eastAsia="en-US"/>
    </w:rPr>
  </w:style>
  <w:style w:type="paragraph" w:styleId="Footer">
    <w:name w:val="footer"/>
    <w:basedOn w:val="Normal"/>
    <w:link w:val="FooterChar"/>
    <w:uiPriority w:val="99"/>
    <w:rsid w:val="00830785"/>
    <w:pPr>
      <w:tabs>
        <w:tab w:val="center" w:pos="4320"/>
        <w:tab w:val="right" w:pos="8640"/>
      </w:tabs>
    </w:pPr>
  </w:style>
  <w:style w:type="character" w:customStyle="1" w:styleId="FooterChar">
    <w:name w:val="Footer Char"/>
    <w:link w:val="Footer"/>
    <w:uiPriority w:val="99"/>
    <w:semiHidden/>
    <w:rsid w:val="003460BB"/>
    <w:rPr>
      <w:sz w:val="24"/>
      <w:szCs w:val="24"/>
      <w:lang w:val="en-US" w:eastAsia="en-US"/>
    </w:rPr>
  </w:style>
  <w:style w:type="paragraph" w:styleId="BodyTextIndent">
    <w:name w:val="Body Text Indent"/>
    <w:basedOn w:val="Normal"/>
    <w:link w:val="BodyTextIndentChar"/>
    <w:uiPriority w:val="99"/>
    <w:semiHidden/>
    <w:rsid w:val="00830785"/>
    <w:pPr>
      <w:ind w:left="2880" w:hanging="2880"/>
    </w:pPr>
    <w:rPr>
      <w:rFonts w:ascii="Times" w:hAnsi="Times"/>
      <w:szCs w:val="20"/>
      <w:lang w:eastAsia="en-GB"/>
    </w:rPr>
  </w:style>
  <w:style w:type="character" w:customStyle="1" w:styleId="BodyTextIndentChar">
    <w:name w:val="Body Text Indent Char"/>
    <w:link w:val="BodyTextIndent"/>
    <w:uiPriority w:val="99"/>
    <w:semiHidden/>
    <w:locked/>
    <w:rsid w:val="00236673"/>
    <w:rPr>
      <w:rFonts w:ascii="Times" w:eastAsia="Times New Roman" w:hAnsi="Times"/>
      <w:sz w:val="24"/>
      <w:lang w:val="en-US"/>
    </w:rPr>
  </w:style>
  <w:style w:type="paragraph" w:styleId="BalloonText">
    <w:name w:val="Balloon Text"/>
    <w:basedOn w:val="Normal"/>
    <w:link w:val="BalloonTextChar"/>
    <w:uiPriority w:val="99"/>
    <w:semiHidden/>
    <w:rsid w:val="00210B49"/>
    <w:rPr>
      <w:rFonts w:ascii="Tahoma" w:hAnsi="Tahoma"/>
      <w:sz w:val="16"/>
      <w:szCs w:val="16"/>
    </w:rPr>
  </w:style>
  <w:style w:type="character" w:customStyle="1" w:styleId="BalloonTextChar">
    <w:name w:val="Balloon Text Char"/>
    <w:link w:val="BalloonText"/>
    <w:uiPriority w:val="99"/>
    <w:semiHidden/>
    <w:rsid w:val="003460BB"/>
    <w:rPr>
      <w:sz w:val="0"/>
      <w:szCs w:val="0"/>
      <w:lang w:val="en-US" w:eastAsia="en-US"/>
    </w:rPr>
  </w:style>
  <w:style w:type="character" w:styleId="Hyperlink">
    <w:name w:val="Hyperlink"/>
    <w:uiPriority w:val="99"/>
    <w:rsid w:val="00C15EC4"/>
    <w:rPr>
      <w:rFonts w:cs="Times New Roman"/>
      <w:color w:val="0000FF"/>
      <w:u w:val="single"/>
    </w:rPr>
  </w:style>
  <w:style w:type="paragraph" w:customStyle="1" w:styleId="EndNoteBibliography">
    <w:name w:val="EndNote Bibliography"/>
    <w:basedOn w:val="Normal"/>
    <w:link w:val="EndNoteBibliographyChar"/>
    <w:uiPriority w:val="99"/>
    <w:rsid w:val="00913F08"/>
    <w:rPr>
      <w:rFonts w:ascii="Times" w:hAnsi="Times" w:cs="Times"/>
      <w:noProof/>
    </w:rPr>
  </w:style>
  <w:style w:type="character" w:customStyle="1" w:styleId="EndNoteBibliographyChar">
    <w:name w:val="EndNote Bibliography Char"/>
    <w:link w:val="EndNoteBibliography"/>
    <w:uiPriority w:val="99"/>
    <w:locked/>
    <w:rsid w:val="00913F08"/>
    <w:rPr>
      <w:rFonts w:ascii="Times" w:eastAsia="Times New Roman" w:hAnsi="Times" w:cs="Times"/>
      <w:noProof/>
      <w:sz w:val="24"/>
      <w:szCs w:val="24"/>
      <w:lang w:val="en-US" w:eastAsia="en-US"/>
    </w:rPr>
  </w:style>
  <w:style w:type="character" w:styleId="CommentReference">
    <w:name w:val="annotation reference"/>
    <w:basedOn w:val="DefaultParagraphFont"/>
    <w:uiPriority w:val="99"/>
    <w:semiHidden/>
    <w:unhideWhenUsed/>
    <w:rsid w:val="00E56D24"/>
    <w:rPr>
      <w:sz w:val="18"/>
      <w:szCs w:val="18"/>
    </w:rPr>
  </w:style>
  <w:style w:type="paragraph" w:styleId="CommentText">
    <w:name w:val="annotation text"/>
    <w:basedOn w:val="Normal"/>
    <w:link w:val="CommentTextChar"/>
    <w:uiPriority w:val="99"/>
    <w:semiHidden/>
    <w:unhideWhenUsed/>
    <w:rsid w:val="00E56D24"/>
  </w:style>
  <w:style w:type="character" w:customStyle="1" w:styleId="CommentTextChar">
    <w:name w:val="Comment Text Char"/>
    <w:basedOn w:val="DefaultParagraphFont"/>
    <w:link w:val="CommentText"/>
    <w:uiPriority w:val="99"/>
    <w:semiHidden/>
    <w:rsid w:val="00E56D24"/>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E56D24"/>
    <w:rPr>
      <w:b/>
      <w:bCs/>
      <w:sz w:val="20"/>
      <w:szCs w:val="20"/>
    </w:rPr>
  </w:style>
  <w:style w:type="character" w:customStyle="1" w:styleId="CommentSubjectChar">
    <w:name w:val="Comment Subject Char"/>
    <w:basedOn w:val="CommentTextChar"/>
    <w:link w:val="CommentSubject"/>
    <w:uiPriority w:val="99"/>
    <w:semiHidden/>
    <w:rsid w:val="00E56D24"/>
    <w:rPr>
      <w:b/>
      <w:bC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1462935">
      <w:marLeft w:val="0"/>
      <w:marRight w:val="0"/>
      <w:marTop w:val="0"/>
      <w:marBottom w:val="0"/>
      <w:divBdr>
        <w:top w:val="none" w:sz="0" w:space="0" w:color="auto"/>
        <w:left w:val="none" w:sz="0" w:space="0" w:color="auto"/>
        <w:bottom w:val="none" w:sz="0" w:space="0" w:color="auto"/>
        <w:right w:val="none" w:sz="0" w:space="0" w:color="auto"/>
      </w:divBdr>
    </w:div>
    <w:div w:id="1071462936">
      <w:marLeft w:val="0"/>
      <w:marRight w:val="0"/>
      <w:marTop w:val="0"/>
      <w:marBottom w:val="0"/>
      <w:divBdr>
        <w:top w:val="none" w:sz="0" w:space="0" w:color="auto"/>
        <w:left w:val="none" w:sz="0" w:space="0" w:color="auto"/>
        <w:bottom w:val="none" w:sz="0" w:space="0" w:color="auto"/>
        <w:right w:val="none" w:sz="0" w:space="0" w:color="auto"/>
      </w:divBdr>
    </w:div>
    <w:div w:id="1071462937">
      <w:marLeft w:val="0"/>
      <w:marRight w:val="0"/>
      <w:marTop w:val="0"/>
      <w:marBottom w:val="0"/>
      <w:divBdr>
        <w:top w:val="none" w:sz="0" w:space="0" w:color="auto"/>
        <w:left w:val="none" w:sz="0" w:space="0" w:color="auto"/>
        <w:bottom w:val="none" w:sz="0" w:space="0" w:color="auto"/>
        <w:right w:val="none" w:sz="0" w:space="0" w:color="auto"/>
      </w:divBdr>
      <w:divsChild>
        <w:div w:id="1071462933">
          <w:marLeft w:val="0"/>
          <w:marRight w:val="0"/>
          <w:marTop w:val="0"/>
          <w:marBottom w:val="0"/>
          <w:divBdr>
            <w:top w:val="none" w:sz="0" w:space="0" w:color="auto"/>
            <w:left w:val="none" w:sz="0" w:space="0" w:color="auto"/>
            <w:bottom w:val="none" w:sz="0" w:space="0" w:color="auto"/>
            <w:right w:val="none" w:sz="0" w:space="0" w:color="auto"/>
          </w:divBdr>
        </w:div>
        <w:div w:id="1071462934">
          <w:marLeft w:val="0"/>
          <w:marRight w:val="0"/>
          <w:marTop w:val="0"/>
          <w:marBottom w:val="0"/>
          <w:divBdr>
            <w:top w:val="none" w:sz="0" w:space="0" w:color="auto"/>
            <w:left w:val="none" w:sz="0" w:space="0" w:color="auto"/>
            <w:bottom w:val="none" w:sz="0" w:space="0" w:color="auto"/>
            <w:right w:val="none" w:sz="0" w:space="0" w:color="auto"/>
          </w:divBdr>
        </w:div>
      </w:divsChild>
    </w:div>
    <w:div w:id="1296522311">
      <w:bodyDiv w:val="1"/>
      <w:marLeft w:val="0"/>
      <w:marRight w:val="0"/>
      <w:marTop w:val="0"/>
      <w:marBottom w:val="0"/>
      <w:divBdr>
        <w:top w:val="none" w:sz="0" w:space="0" w:color="auto"/>
        <w:left w:val="none" w:sz="0" w:space="0" w:color="auto"/>
        <w:bottom w:val="none" w:sz="0" w:space="0" w:color="auto"/>
        <w:right w:val="none" w:sz="0" w:space="0" w:color="auto"/>
      </w:divBdr>
    </w:div>
    <w:div w:id="1529637764">
      <w:bodyDiv w:val="1"/>
      <w:marLeft w:val="0"/>
      <w:marRight w:val="0"/>
      <w:marTop w:val="0"/>
      <w:marBottom w:val="0"/>
      <w:divBdr>
        <w:top w:val="none" w:sz="0" w:space="0" w:color="auto"/>
        <w:left w:val="none" w:sz="0" w:space="0" w:color="auto"/>
        <w:bottom w:val="none" w:sz="0" w:space="0" w:color="auto"/>
        <w:right w:val="none" w:sz="0" w:space="0" w:color="auto"/>
      </w:divBdr>
    </w:div>
    <w:div w:id="1641614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tvonline.org/subcommittees.asp"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3063</Words>
  <Characters>17462</Characters>
  <Application>Microsoft Office Word</Application>
  <DocSecurity>0</DocSecurity>
  <Lines>145</Lines>
  <Paragraphs>40</Paragraphs>
  <ScaleCrop>false</ScaleCrop>
  <HeadingPairs>
    <vt:vector size="6" baseType="variant">
      <vt:variant>
        <vt:lpstr>Title</vt:lpstr>
      </vt:variant>
      <vt:variant>
        <vt:i4>1</vt:i4>
      </vt:variant>
      <vt:variant>
        <vt:lpstr>Título</vt:lpstr>
      </vt:variant>
      <vt:variant>
        <vt:i4>1</vt:i4>
      </vt:variant>
      <vt:variant>
        <vt:lpstr>Titre</vt:lpstr>
      </vt:variant>
      <vt:variant>
        <vt:i4>1</vt:i4>
      </vt:variant>
    </vt:vector>
  </HeadingPairs>
  <TitlesOfParts>
    <vt:vector size="3" baseType="lpstr">
      <vt:lpstr>Complete sections as applicable</vt:lpstr>
      <vt:lpstr>Complete sections as applicable</vt:lpstr>
      <vt:lpstr>Complete sections as applicable</vt:lpstr>
    </vt:vector>
  </TitlesOfParts>
  <Company>home</Company>
  <LinksUpToDate>false</LinksUpToDate>
  <CharactersWithSpaces>20485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Andrew King</cp:lastModifiedBy>
  <cp:revision>3</cp:revision>
  <cp:lastPrinted>2017-01-11T11:49:00Z</cp:lastPrinted>
  <dcterms:created xsi:type="dcterms:W3CDTF">2018-06-21T09:25:00Z</dcterms:created>
  <dcterms:modified xsi:type="dcterms:W3CDTF">2018-06-21T09:25:00Z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