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lang w:val="es-ES" w:eastAsia="es-ES"/>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70E0B37F" w:rsidR="00E37077" w:rsidRPr="008D4E2C" w:rsidRDefault="00A16E0F" w:rsidP="00CF3A65">
            <w:pPr>
              <w:rPr>
                <w:rFonts w:ascii="Aptos" w:hAnsi="Aptos" w:cs="Arial"/>
                <w:color w:val="000000" w:themeColor="text1"/>
                <w:sz w:val="20"/>
              </w:rPr>
            </w:pPr>
            <w:r>
              <w:rPr>
                <w:rFonts w:ascii="Aptos" w:hAnsi="Aptos" w:cs="Arial"/>
                <w:color w:val="000000" w:themeColor="text1"/>
                <w:sz w:val="20"/>
              </w:rPr>
              <w:t>Bo</w:t>
            </w:r>
            <w:r w:rsidR="00121D60">
              <w:rPr>
                <w:rFonts w:ascii="Aptos" w:hAnsi="Aptos" w:cs="Arial"/>
                <w:color w:val="000000" w:themeColor="text1"/>
                <w:sz w:val="20"/>
              </w:rPr>
              <w:t>t</w:t>
            </w:r>
            <w:r>
              <w:rPr>
                <w:rFonts w:ascii="Aptos" w:hAnsi="Aptos" w:cs="Arial"/>
                <w:color w:val="000000" w:themeColor="text1"/>
                <w:sz w:val="20"/>
              </w:rPr>
              <w:t>ourmiaviridae reorganization</w:t>
            </w:r>
            <w:r w:rsidR="00951EDD">
              <w:rPr>
                <w:rFonts w:ascii="Aptos" w:hAnsi="Aptos" w:cs="Arial"/>
                <w:color w:val="000000" w:themeColor="text1"/>
                <w:sz w:val="20"/>
              </w:rPr>
              <w:t xml:space="preserve"> </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561EC03E" w:rsidR="00E37077" w:rsidRPr="0021200C" w:rsidRDefault="0021200C" w:rsidP="00DD58AA">
            <w:pPr>
              <w:pStyle w:val="BodyTextIndent"/>
              <w:ind w:left="0" w:firstLine="0"/>
              <w:rPr>
                <w:rFonts w:ascii="Aptos" w:hAnsi="Aptos" w:cs="Arial"/>
                <w:bCs/>
                <w:iCs/>
                <w:sz w:val="20"/>
              </w:rPr>
            </w:pPr>
            <w:r w:rsidRPr="0021200C">
              <w:rPr>
                <w:rFonts w:ascii="Aptos" w:hAnsi="Aptos" w:cs="Arial"/>
                <w:bCs/>
                <w:iCs/>
                <w:sz w:val="20"/>
              </w:rPr>
              <w:t>2025.</w:t>
            </w:r>
            <w:proofErr w:type="gramStart"/>
            <w:r w:rsidRPr="0021200C">
              <w:rPr>
                <w:rFonts w:ascii="Aptos" w:hAnsi="Aptos" w:cs="Arial"/>
                <w:bCs/>
                <w:iCs/>
                <w:sz w:val="20"/>
              </w:rPr>
              <w:t>013F.</w:t>
            </w:r>
            <w:r w:rsidR="00BA6539">
              <w:rPr>
                <w:rFonts w:ascii="Aptos" w:hAnsi="Aptos" w:cs="Arial"/>
                <w:bCs/>
                <w:iCs/>
                <w:sz w:val="20"/>
              </w:rPr>
              <w:t>Uc</w:t>
            </w:r>
            <w:r w:rsidRPr="0021200C">
              <w:rPr>
                <w:rFonts w:ascii="Aptos" w:hAnsi="Aptos" w:cs="Arial"/>
                <w:bCs/>
                <w:iCs/>
                <w:sz w:val="20"/>
              </w:rPr>
              <w:t>.v</w:t>
            </w:r>
            <w:r w:rsidR="00BA6539">
              <w:rPr>
                <w:rFonts w:ascii="Aptos" w:hAnsi="Aptos" w:cs="Arial"/>
                <w:bCs/>
                <w:iCs/>
                <w:sz w:val="20"/>
              </w:rPr>
              <w:t>3</w:t>
            </w:r>
            <w:r w:rsidRPr="0021200C">
              <w:rPr>
                <w:rFonts w:ascii="Aptos" w:hAnsi="Aptos" w:cs="Arial"/>
                <w:bCs/>
                <w:iCs/>
                <w:sz w:val="20"/>
              </w:rPr>
              <w:t>.Botourmiaviridae</w:t>
            </w:r>
            <w:proofErr w:type="gramEnd"/>
            <w:r w:rsidRPr="0021200C">
              <w:rPr>
                <w:rFonts w:ascii="Aptos" w:hAnsi="Aptos" w:cs="Arial"/>
                <w:bCs/>
                <w:iCs/>
                <w:sz w:val="20"/>
              </w:rPr>
              <w:t>_reorgan</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559"/>
        <w:gridCol w:w="2694"/>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6D0C35B8"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636130">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559"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694" w:type="dxa"/>
            <w:shd w:val="clear" w:color="auto" w:fill="F2F2F2" w:themeFill="background1" w:themeFillShade="F2"/>
            <w:vAlign w:val="center"/>
          </w:tcPr>
          <w:p w14:paraId="31CF02AA" w14:textId="2141FAC0"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6CBA0EE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7DBBF621" w:rsidR="002D4340" w:rsidRPr="00AF4998" w:rsidRDefault="002D4340" w:rsidP="00AF4998">
            <w:pPr>
              <w:rPr>
                <w:rFonts w:ascii="Aptos" w:hAnsi="Aptos" w:cs="Arial"/>
                <w:color w:val="0070C0"/>
                <w:sz w:val="20"/>
                <w:szCs w:val="20"/>
              </w:rPr>
            </w:pPr>
          </w:p>
        </w:tc>
      </w:tr>
      <w:tr w:rsidR="0061022C" w14:paraId="24E4F537" w14:textId="79E9BB15" w:rsidTr="00636130">
        <w:tc>
          <w:tcPr>
            <w:tcW w:w="1838" w:type="dxa"/>
            <w:shd w:val="clear" w:color="auto" w:fill="FFFFFF" w:themeFill="background1"/>
            <w:vAlign w:val="center"/>
          </w:tcPr>
          <w:p w14:paraId="6EA9DED5" w14:textId="4A461791"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M</w:t>
            </w:r>
            <w:r>
              <w:rPr>
                <w:rFonts w:ascii="Aptos" w:hAnsi="Aptos" w:cs="Arial"/>
                <w:sz w:val="20"/>
                <w:szCs w:val="20"/>
              </w:rPr>
              <w:t xml:space="preserve">aría </w:t>
            </w:r>
            <w:r w:rsidRPr="00F87EF1">
              <w:rPr>
                <w:rFonts w:ascii="Aptos" w:hAnsi="Aptos" w:cs="Arial"/>
                <w:sz w:val="20"/>
                <w:szCs w:val="20"/>
              </w:rPr>
              <w:t>A</w:t>
            </w:r>
            <w:r>
              <w:rPr>
                <w:rFonts w:ascii="Aptos" w:hAnsi="Aptos" w:cs="Arial"/>
                <w:sz w:val="20"/>
                <w:szCs w:val="20"/>
              </w:rPr>
              <w:t>.</w:t>
            </w:r>
          </w:p>
        </w:tc>
        <w:tc>
          <w:tcPr>
            <w:tcW w:w="1559" w:type="dxa"/>
            <w:shd w:val="clear" w:color="auto" w:fill="FFFFFF" w:themeFill="background1"/>
            <w:vAlign w:val="center"/>
          </w:tcPr>
          <w:p w14:paraId="2759B022" w14:textId="2D43CD72" w:rsidR="0061022C" w:rsidRPr="0061022C" w:rsidRDefault="0061022C" w:rsidP="0061022C">
            <w:pPr>
              <w:rPr>
                <w:rFonts w:ascii="Aptos" w:hAnsi="Aptos" w:cs="Arial"/>
                <w:bCs/>
                <w:color w:val="000000" w:themeColor="text1"/>
                <w:sz w:val="20"/>
                <w:szCs w:val="20"/>
                <w:lang w:val="es-ES"/>
              </w:rPr>
            </w:pPr>
            <w:r w:rsidRPr="00F87EF1">
              <w:rPr>
                <w:rFonts w:ascii="Aptos" w:hAnsi="Aptos" w:cs="Arial"/>
                <w:sz w:val="20"/>
                <w:szCs w:val="20"/>
              </w:rPr>
              <w:t>Ayllón</w:t>
            </w:r>
          </w:p>
        </w:tc>
        <w:tc>
          <w:tcPr>
            <w:tcW w:w="2694" w:type="dxa"/>
            <w:shd w:val="clear" w:color="auto" w:fill="FFFFFF" w:themeFill="background1"/>
            <w:vAlign w:val="center"/>
          </w:tcPr>
          <w:p w14:paraId="05D68F1D" w14:textId="33E997CD" w:rsidR="0061022C" w:rsidRPr="00442616" w:rsidRDefault="0061022C" w:rsidP="0061022C">
            <w:pPr>
              <w:rPr>
                <w:rFonts w:ascii="Aptos" w:hAnsi="Aptos" w:cs="Arial"/>
                <w:bCs/>
                <w:color w:val="000000" w:themeColor="text1"/>
                <w:sz w:val="20"/>
                <w:szCs w:val="20"/>
                <w:lang w:val="es-ES"/>
              </w:rPr>
            </w:pPr>
            <w:r w:rsidRPr="00F87EF1">
              <w:rPr>
                <w:rFonts w:ascii="Aptos" w:hAnsi="Aptos" w:cs="Arial"/>
                <w:sz w:val="20"/>
                <w:szCs w:val="20"/>
                <w:lang w:val="es-ES"/>
              </w:rPr>
              <w:t xml:space="preserve">Centro de Biotecnología y Genómica de Plantas, Universidad Politécnica de Madrid, Madrid, </w:t>
            </w:r>
            <w:proofErr w:type="spellStart"/>
            <w:r w:rsidRPr="00F87EF1">
              <w:rPr>
                <w:rFonts w:ascii="Aptos" w:hAnsi="Aptos" w:cs="Arial"/>
                <w:sz w:val="20"/>
                <w:szCs w:val="20"/>
                <w:lang w:val="es-ES"/>
              </w:rPr>
              <w:t>Spain</w:t>
            </w:r>
            <w:proofErr w:type="spellEnd"/>
          </w:p>
        </w:tc>
        <w:tc>
          <w:tcPr>
            <w:tcW w:w="2126" w:type="dxa"/>
            <w:shd w:val="clear" w:color="auto" w:fill="FFFFFF" w:themeFill="background1"/>
            <w:vAlign w:val="center"/>
          </w:tcPr>
          <w:p w14:paraId="133CF739" w14:textId="639AD131"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mariaangeles.ayllon@upm.es</w:t>
            </w:r>
          </w:p>
        </w:tc>
        <w:tc>
          <w:tcPr>
            <w:tcW w:w="1106" w:type="dxa"/>
            <w:shd w:val="clear" w:color="auto" w:fill="FFFFFF" w:themeFill="background1"/>
            <w:vAlign w:val="center"/>
          </w:tcPr>
          <w:p w14:paraId="16BB015A" w14:textId="190705D3" w:rsidR="0061022C" w:rsidRPr="00CD2C82" w:rsidRDefault="0061022C" w:rsidP="0061022C">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1022C" w14:paraId="437F74D8" w14:textId="77777777" w:rsidTr="00636130">
        <w:tc>
          <w:tcPr>
            <w:tcW w:w="1838" w:type="dxa"/>
            <w:vAlign w:val="center"/>
          </w:tcPr>
          <w:p w14:paraId="457D23C0" w14:textId="1D3A8B57" w:rsidR="0061022C" w:rsidRPr="00F87EF1" w:rsidRDefault="0061022C" w:rsidP="0061022C">
            <w:pPr>
              <w:rPr>
                <w:rFonts w:ascii="Aptos" w:hAnsi="Aptos" w:cs="Arial"/>
                <w:sz w:val="20"/>
                <w:szCs w:val="20"/>
              </w:rPr>
            </w:pPr>
            <w:r>
              <w:rPr>
                <w:rFonts w:ascii="Aptos" w:hAnsi="Aptos" w:cs="Arial"/>
                <w:sz w:val="20"/>
                <w:szCs w:val="20"/>
              </w:rPr>
              <w:t>Livia</w:t>
            </w:r>
          </w:p>
        </w:tc>
        <w:tc>
          <w:tcPr>
            <w:tcW w:w="1559" w:type="dxa"/>
            <w:vAlign w:val="center"/>
          </w:tcPr>
          <w:p w14:paraId="6CD161FA" w14:textId="689E0A6B" w:rsidR="0061022C" w:rsidRPr="00F87EF1" w:rsidRDefault="0061022C" w:rsidP="0061022C">
            <w:pPr>
              <w:rPr>
                <w:rFonts w:ascii="Aptos" w:hAnsi="Aptos" w:cs="Arial"/>
                <w:sz w:val="20"/>
                <w:szCs w:val="20"/>
              </w:rPr>
            </w:pPr>
            <w:r>
              <w:rPr>
                <w:rFonts w:ascii="Aptos" w:hAnsi="Aptos" w:cs="Arial"/>
                <w:sz w:val="20"/>
                <w:szCs w:val="20"/>
              </w:rPr>
              <w:t>Donaire</w:t>
            </w:r>
          </w:p>
        </w:tc>
        <w:tc>
          <w:tcPr>
            <w:tcW w:w="2694" w:type="dxa"/>
            <w:vAlign w:val="center"/>
          </w:tcPr>
          <w:p w14:paraId="37A89CDF" w14:textId="1ED43454" w:rsidR="0061022C" w:rsidRPr="00F87EF1" w:rsidRDefault="0061022C" w:rsidP="0061022C">
            <w:pPr>
              <w:rPr>
                <w:rFonts w:ascii="Aptos" w:hAnsi="Aptos" w:cs="Arial"/>
                <w:sz w:val="20"/>
                <w:szCs w:val="20"/>
              </w:rPr>
            </w:pPr>
            <w:r w:rsidRPr="00F87EF1">
              <w:rPr>
                <w:rFonts w:ascii="Aptos" w:hAnsi="Aptos" w:cs="Arial"/>
                <w:sz w:val="20"/>
                <w:szCs w:val="20"/>
              </w:rPr>
              <w:t>CE</w:t>
            </w:r>
            <w:r>
              <w:rPr>
                <w:rFonts w:ascii="Aptos" w:hAnsi="Aptos" w:cs="Arial"/>
                <w:sz w:val="20"/>
                <w:szCs w:val="20"/>
              </w:rPr>
              <w:t xml:space="preserve">BAS-CSIC, </w:t>
            </w:r>
            <w:r w:rsidRPr="00F87EF1">
              <w:rPr>
                <w:rFonts w:ascii="Aptos" w:hAnsi="Aptos" w:cs="Arial"/>
                <w:sz w:val="20"/>
                <w:szCs w:val="20"/>
              </w:rPr>
              <w:t>Murcia</w:t>
            </w:r>
            <w:r>
              <w:rPr>
                <w:rFonts w:ascii="Aptos" w:hAnsi="Aptos" w:cs="Arial"/>
                <w:sz w:val="20"/>
                <w:szCs w:val="20"/>
              </w:rPr>
              <w:t xml:space="preserve">, </w:t>
            </w:r>
            <w:r w:rsidRPr="00F87EF1">
              <w:rPr>
                <w:rFonts w:ascii="Aptos" w:hAnsi="Aptos" w:cs="Arial"/>
                <w:sz w:val="20"/>
                <w:szCs w:val="20"/>
              </w:rPr>
              <w:t>Spain</w:t>
            </w:r>
          </w:p>
        </w:tc>
        <w:tc>
          <w:tcPr>
            <w:tcW w:w="2126" w:type="dxa"/>
            <w:vAlign w:val="center"/>
          </w:tcPr>
          <w:p w14:paraId="5A96E3F6" w14:textId="450AC1BF" w:rsidR="0061022C" w:rsidRPr="00F87EF1" w:rsidRDefault="0061022C" w:rsidP="0061022C">
            <w:pPr>
              <w:rPr>
                <w:rFonts w:ascii="Aptos" w:hAnsi="Aptos" w:cs="Arial"/>
                <w:sz w:val="20"/>
                <w:szCs w:val="20"/>
              </w:rPr>
            </w:pPr>
            <w:r w:rsidRPr="00F87EF1">
              <w:rPr>
                <w:rFonts w:ascii="Aptos" w:hAnsi="Aptos" w:cs="Arial"/>
                <w:sz w:val="20"/>
                <w:szCs w:val="20"/>
              </w:rPr>
              <w:t>ldonaire@cebas.csic.es</w:t>
            </w:r>
          </w:p>
        </w:tc>
        <w:tc>
          <w:tcPr>
            <w:tcW w:w="1106" w:type="dxa"/>
            <w:vAlign w:val="center"/>
          </w:tcPr>
          <w:p w14:paraId="69B4431C" w14:textId="77777777" w:rsidR="0061022C" w:rsidRPr="00CD2C82" w:rsidRDefault="0061022C" w:rsidP="0061022C">
            <w:pPr>
              <w:jc w:val="center"/>
              <w:rPr>
                <w:rFonts w:ascii="Aptos" w:hAnsi="Aptos" w:cs="Arial"/>
                <w:bCs/>
                <w:color w:val="000000" w:themeColor="text1"/>
                <w:sz w:val="20"/>
                <w:szCs w:val="20"/>
              </w:rPr>
            </w:pPr>
          </w:p>
        </w:tc>
      </w:tr>
      <w:tr w:rsidR="0061022C" w14:paraId="25991084" w14:textId="1F2FA2C1" w:rsidTr="00636130">
        <w:tc>
          <w:tcPr>
            <w:tcW w:w="1838" w:type="dxa"/>
            <w:vAlign w:val="center"/>
          </w:tcPr>
          <w:p w14:paraId="7E9FF899" w14:textId="2823A400"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M</w:t>
            </w:r>
            <w:r>
              <w:rPr>
                <w:rFonts w:ascii="Aptos" w:hAnsi="Aptos" w:cs="Arial"/>
                <w:sz w:val="20"/>
                <w:szCs w:val="20"/>
              </w:rPr>
              <w:t>assimo</w:t>
            </w:r>
          </w:p>
        </w:tc>
        <w:tc>
          <w:tcPr>
            <w:tcW w:w="1559" w:type="dxa"/>
            <w:vAlign w:val="center"/>
          </w:tcPr>
          <w:p w14:paraId="065089F1" w14:textId="3688C8A0"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Turina</w:t>
            </w:r>
          </w:p>
        </w:tc>
        <w:tc>
          <w:tcPr>
            <w:tcW w:w="2694" w:type="dxa"/>
            <w:vAlign w:val="center"/>
          </w:tcPr>
          <w:p w14:paraId="5A10F992" w14:textId="1E593062"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Institute for Sustainable Plant Protection, CNR, Torino, Italy</w:t>
            </w:r>
          </w:p>
        </w:tc>
        <w:tc>
          <w:tcPr>
            <w:tcW w:w="2126" w:type="dxa"/>
            <w:vAlign w:val="center"/>
          </w:tcPr>
          <w:p w14:paraId="584336C5" w14:textId="0D6ED814"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massimo.turina@ipsp.cnr.it</w:t>
            </w:r>
          </w:p>
        </w:tc>
        <w:tc>
          <w:tcPr>
            <w:tcW w:w="1106" w:type="dxa"/>
            <w:vAlign w:val="center"/>
          </w:tcPr>
          <w:p w14:paraId="01837D6A" w14:textId="61C52A51" w:rsidR="0061022C" w:rsidRPr="00CD2C82" w:rsidRDefault="0061022C" w:rsidP="0061022C">
            <w:pPr>
              <w:jc w:val="center"/>
              <w:rPr>
                <w:rFonts w:ascii="Aptos" w:hAnsi="Aptos" w:cs="Arial"/>
                <w:bCs/>
                <w:color w:val="000000" w:themeColor="text1"/>
                <w:sz w:val="20"/>
                <w:szCs w:val="20"/>
              </w:rPr>
            </w:pPr>
          </w:p>
        </w:tc>
      </w:tr>
      <w:tr w:rsidR="0061022C" w14:paraId="1EC2C947" w14:textId="08659965" w:rsidTr="00636130">
        <w:tc>
          <w:tcPr>
            <w:tcW w:w="1838" w:type="dxa"/>
            <w:vAlign w:val="center"/>
          </w:tcPr>
          <w:p w14:paraId="48A3936E" w14:textId="295E9663" w:rsidR="0061022C" w:rsidRPr="00CD2C82" w:rsidRDefault="0061022C" w:rsidP="0061022C">
            <w:pPr>
              <w:rPr>
                <w:rFonts w:ascii="Aptos" w:hAnsi="Aptos" w:cs="Arial"/>
                <w:bCs/>
                <w:color w:val="000000" w:themeColor="text1"/>
                <w:sz w:val="20"/>
                <w:szCs w:val="20"/>
              </w:rPr>
            </w:pPr>
            <w:r>
              <w:rPr>
                <w:rFonts w:ascii="Aptos" w:hAnsi="Aptos" w:cs="Arial"/>
                <w:bCs/>
                <w:color w:val="000000" w:themeColor="text1"/>
                <w:sz w:val="20"/>
                <w:szCs w:val="20"/>
              </w:rPr>
              <w:t>Luca</w:t>
            </w:r>
          </w:p>
        </w:tc>
        <w:tc>
          <w:tcPr>
            <w:tcW w:w="1559" w:type="dxa"/>
            <w:vAlign w:val="center"/>
          </w:tcPr>
          <w:p w14:paraId="2BEC470C" w14:textId="49CD8149" w:rsidR="0061022C" w:rsidRPr="00CD2C82" w:rsidRDefault="0061022C" w:rsidP="0061022C">
            <w:pPr>
              <w:rPr>
                <w:rFonts w:ascii="Aptos" w:hAnsi="Aptos" w:cs="Arial"/>
                <w:bCs/>
                <w:color w:val="000000" w:themeColor="text1"/>
                <w:sz w:val="20"/>
                <w:szCs w:val="20"/>
              </w:rPr>
            </w:pPr>
            <w:r>
              <w:rPr>
                <w:rFonts w:ascii="Aptos" w:hAnsi="Aptos" w:cs="Arial"/>
                <w:sz w:val="20"/>
                <w:szCs w:val="20"/>
              </w:rPr>
              <w:t>Nerva</w:t>
            </w:r>
          </w:p>
        </w:tc>
        <w:tc>
          <w:tcPr>
            <w:tcW w:w="2694" w:type="dxa"/>
            <w:vAlign w:val="center"/>
          </w:tcPr>
          <w:p w14:paraId="465BAECA" w14:textId="4816C021"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CREA - Research Cen</w:t>
            </w:r>
            <w:r>
              <w:rPr>
                <w:rFonts w:ascii="Aptos" w:hAnsi="Aptos" w:cs="Arial"/>
                <w:sz w:val="20"/>
                <w:szCs w:val="20"/>
              </w:rPr>
              <w:t xml:space="preserve">tre for Viticulture and Enology. </w:t>
            </w:r>
            <w:r w:rsidRPr="00F87EF1">
              <w:rPr>
                <w:rFonts w:ascii="Aptos" w:hAnsi="Aptos" w:cs="Arial"/>
                <w:sz w:val="20"/>
                <w:szCs w:val="20"/>
              </w:rPr>
              <w:t>Institute for Su</w:t>
            </w:r>
            <w:r>
              <w:rPr>
                <w:rFonts w:ascii="Aptos" w:hAnsi="Aptos" w:cs="Arial"/>
                <w:sz w:val="20"/>
                <w:szCs w:val="20"/>
              </w:rPr>
              <w:t xml:space="preserve">stainable Plant Protection, CNR, </w:t>
            </w:r>
            <w:r w:rsidRPr="00F87EF1">
              <w:rPr>
                <w:rFonts w:ascii="Aptos" w:hAnsi="Aptos" w:cs="Arial"/>
                <w:sz w:val="20"/>
                <w:szCs w:val="20"/>
              </w:rPr>
              <w:t>Italy</w:t>
            </w:r>
          </w:p>
        </w:tc>
        <w:tc>
          <w:tcPr>
            <w:tcW w:w="2126" w:type="dxa"/>
            <w:vAlign w:val="center"/>
          </w:tcPr>
          <w:p w14:paraId="60509CBE" w14:textId="77777777" w:rsidR="0061022C" w:rsidRPr="00F87EF1" w:rsidRDefault="0061022C" w:rsidP="0061022C">
            <w:pPr>
              <w:rPr>
                <w:rFonts w:ascii="Aptos" w:hAnsi="Aptos" w:cs="Arial"/>
                <w:sz w:val="20"/>
                <w:szCs w:val="20"/>
              </w:rPr>
            </w:pPr>
            <w:r w:rsidRPr="00F87EF1">
              <w:rPr>
                <w:rFonts w:ascii="Aptos" w:hAnsi="Aptos" w:cs="Arial"/>
                <w:sz w:val="20"/>
                <w:szCs w:val="20"/>
              </w:rPr>
              <w:t>luca.nerva@crea.gov.it</w:t>
            </w:r>
          </w:p>
          <w:p w14:paraId="464D4E54" w14:textId="77777777" w:rsidR="0061022C" w:rsidRPr="00CD2C82" w:rsidRDefault="0061022C" w:rsidP="0061022C">
            <w:pPr>
              <w:rPr>
                <w:rFonts w:ascii="Aptos" w:hAnsi="Aptos" w:cs="Arial"/>
                <w:bCs/>
                <w:color w:val="000000" w:themeColor="text1"/>
                <w:sz w:val="20"/>
                <w:szCs w:val="20"/>
              </w:rPr>
            </w:pPr>
          </w:p>
        </w:tc>
        <w:tc>
          <w:tcPr>
            <w:tcW w:w="1106" w:type="dxa"/>
            <w:vAlign w:val="center"/>
          </w:tcPr>
          <w:p w14:paraId="3CBA77FB" w14:textId="2B04C666" w:rsidR="0061022C" w:rsidRPr="00CD2C82" w:rsidRDefault="0061022C" w:rsidP="0061022C">
            <w:pPr>
              <w:jc w:val="center"/>
              <w:rPr>
                <w:rFonts w:ascii="Aptos" w:hAnsi="Aptos" w:cs="Arial"/>
                <w:bCs/>
                <w:color w:val="000000" w:themeColor="text1"/>
                <w:sz w:val="20"/>
                <w:szCs w:val="20"/>
              </w:rPr>
            </w:pPr>
          </w:p>
        </w:tc>
      </w:tr>
      <w:tr w:rsidR="0061022C" w14:paraId="1E87AB62" w14:textId="5899AC2D" w:rsidTr="00636130">
        <w:tc>
          <w:tcPr>
            <w:tcW w:w="1838" w:type="dxa"/>
            <w:vAlign w:val="center"/>
          </w:tcPr>
          <w:p w14:paraId="31B07DB0" w14:textId="40200FC1" w:rsidR="0061022C" w:rsidRPr="00CD2C82" w:rsidRDefault="0061022C" w:rsidP="0061022C">
            <w:pPr>
              <w:rPr>
                <w:rFonts w:ascii="Aptos" w:hAnsi="Aptos" w:cs="Arial"/>
                <w:bCs/>
                <w:color w:val="000000" w:themeColor="text1"/>
                <w:sz w:val="20"/>
                <w:szCs w:val="20"/>
              </w:rPr>
            </w:pPr>
            <w:r>
              <w:rPr>
                <w:rFonts w:ascii="Aptos" w:hAnsi="Aptos" w:cs="Arial"/>
                <w:sz w:val="20"/>
                <w:szCs w:val="20"/>
              </w:rPr>
              <w:t>Shin-Yi</w:t>
            </w:r>
          </w:p>
        </w:tc>
        <w:tc>
          <w:tcPr>
            <w:tcW w:w="1559" w:type="dxa"/>
            <w:vAlign w:val="center"/>
          </w:tcPr>
          <w:p w14:paraId="007E1446" w14:textId="512F35D7" w:rsidR="0061022C" w:rsidRPr="0061022C" w:rsidRDefault="0061022C" w:rsidP="0061022C">
            <w:pPr>
              <w:rPr>
                <w:rFonts w:ascii="Aptos" w:hAnsi="Aptos" w:cs="Arial"/>
                <w:bCs/>
                <w:color w:val="000000" w:themeColor="text1"/>
                <w:sz w:val="20"/>
                <w:szCs w:val="20"/>
                <w:lang w:val="es-ES"/>
              </w:rPr>
            </w:pPr>
            <w:r>
              <w:rPr>
                <w:rFonts w:ascii="Aptos" w:hAnsi="Aptos" w:cs="Arial"/>
                <w:sz w:val="20"/>
                <w:szCs w:val="20"/>
              </w:rPr>
              <w:t>Marzano</w:t>
            </w:r>
          </w:p>
        </w:tc>
        <w:tc>
          <w:tcPr>
            <w:tcW w:w="2694" w:type="dxa"/>
            <w:vAlign w:val="center"/>
          </w:tcPr>
          <w:p w14:paraId="5AD29B0F" w14:textId="618D2A7A" w:rsidR="0061022C" w:rsidRPr="00442616" w:rsidRDefault="0061022C" w:rsidP="0061022C">
            <w:pPr>
              <w:rPr>
                <w:rFonts w:ascii="Aptos" w:hAnsi="Aptos" w:cs="Arial"/>
                <w:bCs/>
                <w:color w:val="000000" w:themeColor="text1"/>
                <w:sz w:val="20"/>
                <w:szCs w:val="20"/>
                <w:lang w:val="es-ES"/>
              </w:rPr>
            </w:pPr>
            <w:r w:rsidRPr="00F87EF1">
              <w:rPr>
                <w:rFonts w:ascii="Aptos" w:hAnsi="Aptos" w:cs="Arial"/>
                <w:sz w:val="20"/>
                <w:szCs w:val="20"/>
                <w:lang w:val="es-ES"/>
              </w:rPr>
              <w:t>USDA-ARS, Toledo, Ohio, USA</w:t>
            </w:r>
          </w:p>
        </w:tc>
        <w:tc>
          <w:tcPr>
            <w:tcW w:w="2126" w:type="dxa"/>
            <w:vAlign w:val="center"/>
          </w:tcPr>
          <w:p w14:paraId="5C936B49" w14:textId="7D531C53"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ShinYi.Marzano@usda.gov</w:t>
            </w:r>
          </w:p>
        </w:tc>
        <w:tc>
          <w:tcPr>
            <w:tcW w:w="1106" w:type="dxa"/>
            <w:vAlign w:val="center"/>
          </w:tcPr>
          <w:p w14:paraId="1A6F2BF1" w14:textId="713BF4F1" w:rsidR="0061022C" w:rsidRPr="00CD2C82" w:rsidRDefault="0061022C" w:rsidP="0061022C">
            <w:pPr>
              <w:jc w:val="center"/>
              <w:rPr>
                <w:rFonts w:ascii="Aptos" w:hAnsi="Aptos" w:cs="Arial"/>
                <w:bCs/>
                <w:color w:val="000000" w:themeColor="text1"/>
                <w:sz w:val="20"/>
                <w:szCs w:val="20"/>
              </w:rPr>
            </w:pPr>
          </w:p>
        </w:tc>
      </w:tr>
      <w:tr w:rsidR="0061022C" w14:paraId="4EB04DC5" w14:textId="35F57E1D" w:rsidTr="00636130">
        <w:tc>
          <w:tcPr>
            <w:tcW w:w="1838" w:type="dxa"/>
            <w:vAlign w:val="center"/>
          </w:tcPr>
          <w:p w14:paraId="55C69C9A" w14:textId="59714A18" w:rsidR="0061022C" w:rsidRPr="00CD2C82" w:rsidRDefault="0061022C" w:rsidP="0061022C">
            <w:pPr>
              <w:rPr>
                <w:rFonts w:ascii="Aptos" w:hAnsi="Aptos" w:cs="Arial"/>
                <w:bCs/>
                <w:color w:val="000000" w:themeColor="text1"/>
                <w:sz w:val="20"/>
                <w:szCs w:val="20"/>
              </w:rPr>
            </w:pPr>
            <w:proofErr w:type="spellStart"/>
            <w:r w:rsidRPr="00F87EF1">
              <w:rPr>
                <w:rFonts w:ascii="Aptos" w:hAnsi="Aptos" w:cs="Arial"/>
                <w:sz w:val="20"/>
                <w:szCs w:val="20"/>
              </w:rPr>
              <w:t>J</w:t>
            </w:r>
            <w:r>
              <w:rPr>
                <w:rFonts w:ascii="Aptos" w:hAnsi="Aptos" w:cs="Arial"/>
                <w:sz w:val="20"/>
                <w:szCs w:val="20"/>
              </w:rPr>
              <w:t>iatao</w:t>
            </w:r>
            <w:proofErr w:type="spellEnd"/>
          </w:p>
        </w:tc>
        <w:tc>
          <w:tcPr>
            <w:tcW w:w="1559" w:type="dxa"/>
            <w:vAlign w:val="center"/>
          </w:tcPr>
          <w:p w14:paraId="4874EED5" w14:textId="2B9FCEDD"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Xie</w:t>
            </w:r>
          </w:p>
        </w:tc>
        <w:tc>
          <w:tcPr>
            <w:tcW w:w="2694" w:type="dxa"/>
            <w:vAlign w:val="center"/>
          </w:tcPr>
          <w:p w14:paraId="3F729D28" w14:textId="725B147C"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College of Plant Science and Technology, Huazhong Agricultural University, Wuhan, China</w:t>
            </w:r>
          </w:p>
        </w:tc>
        <w:tc>
          <w:tcPr>
            <w:tcW w:w="2126" w:type="dxa"/>
            <w:vAlign w:val="center"/>
          </w:tcPr>
          <w:p w14:paraId="2B03DFE0" w14:textId="7F99F417"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jiataoxie@mail.hzau.edu.cn</w:t>
            </w:r>
          </w:p>
        </w:tc>
        <w:tc>
          <w:tcPr>
            <w:tcW w:w="1106" w:type="dxa"/>
            <w:vAlign w:val="center"/>
          </w:tcPr>
          <w:p w14:paraId="25F3F5E7" w14:textId="2430C31B" w:rsidR="0061022C" w:rsidRPr="00CD2C82" w:rsidRDefault="0061022C" w:rsidP="0061022C">
            <w:pPr>
              <w:jc w:val="center"/>
              <w:rPr>
                <w:rFonts w:ascii="Aptos" w:hAnsi="Aptos" w:cs="Arial"/>
                <w:bCs/>
                <w:color w:val="000000" w:themeColor="text1"/>
                <w:sz w:val="20"/>
                <w:szCs w:val="20"/>
              </w:rPr>
            </w:pPr>
          </w:p>
        </w:tc>
      </w:tr>
      <w:tr w:rsidR="0061022C" w14:paraId="2F0A23D4" w14:textId="1B2D70D1" w:rsidTr="00636130">
        <w:trPr>
          <w:trHeight w:val="63"/>
        </w:trPr>
        <w:tc>
          <w:tcPr>
            <w:tcW w:w="1838" w:type="dxa"/>
            <w:vAlign w:val="center"/>
          </w:tcPr>
          <w:p w14:paraId="5CA45DA6" w14:textId="37A9CC83" w:rsidR="0061022C" w:rsidRPr="00CD2C82" w:rsidRDefault="0061022C" w:rsidP="0061022C">
            <w:pPr>
              <w:rPr>
                <w:rFonts w:ascii="Aptos" w:hAnsi="Aptos" w:cs="Arial"/>
                <w:bCs/>
                <w:color w:val="000000" w:themeColor="text1"/>
                <w:sz w:val="20"/>
                <w:szCs w:val="20"/>
              </w:rPr>
            </w:pPr>
            <w:proofErr w:type="spellStart"/>
            <w:r>
              <w:rPr>
                <w:rFonts w:ascii="Aptos" w:hAnsi="Aptos" w:cs="Arial"/>
                <w:sz w:val="20"/>
                <w:szCs w:val="20"/>
              </w:rPr>
              <w:t>Daohong</w:t>
            </w:r>
            <w:proofErr w:type="spellEnd"/>
          </w:p>
        </w:tc>
        <w:tc>
          <w:tcPr>
            <w:tcW w:w="1559" w:type="dxa"/>
            <w:vAlign w:val="center"/>
          </w:tcPr>
          <w:p w14:paraId="696661A7" w14:textId="0A26DD27" w:rsidR="0061022C" w:rsidRPr="00CD2C82" w:rsidRDefault="0061022C" w:rsidP="0061022C">
            <w:pPr>
              <w:rPr>
                <w:rFonts w:ascii="Aptos" w:hAnsi="Aptos" w:cs="Arial"/>
                <w:bCs/>
                <w:color w:val="000000" w:themeColor="text1"/>
                <w:sz w:val="20"/>
                <w:szCs w:val="20"/>
              </w:rPr>
            </w:pPr>
            <w:r>
              <w:rPr>
                <w:rFonts w:ascii="Aptos" w:hAnsi="Aptos" w:cs="Arial"/>
                <w:sz w:val="20"/>
                <w:szCs w:val="20"/>
              </w:rPr>
              <w:t>Jiang</w:t>
            </w:r>
          </w:p>
        </w:tc>
        <w:tc>
          <w:tcPr>
            <w:tcW w:w="2694" w:type="dxa"/>
            <w:vAlign w:val="center"/>
          </w:tcPr>
          <w:p w14:paraId="28A99667" w14:textId="53934539"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College of Plant Science and Technology, Huazhong Agricultural University, Wuhan, China</w:t>
            </w:r>
          </w:p>
        </w:tc>
        <w:tc>
          <w:tcPr>
            <w:tcW w:w="2126" w:type="dxa"/>
            <w:vAlign w:val="center"/>
          </w:tcPr>
          <w:p w14:paraId="0CFBB2E1" w14:textId="03ABF42E" w:rsidR="0061022C" w:rsidRPr="00CD2C82" w:rsidRDefault="0061022C" w:rsidP="0061022C">
            <w:pPr>
              <w:rPr>
                <w:rFonts w:ascii="Aptos" w:hAnsi="Aptos" w:cs="Arial"/>
                <w:bCs/>
                <w:color w:val="000000" w:themeColor="text1"/>
                <w:sz w:val="20"/>
                <w:szCs w:val="20"/>
              </w:rPr>
            </w:pPr>
            <w:r w:rsidRPr="00F87EF1">
              <w:rPr>
                <w:rFonts w:ascii="Aptos" w:hAnsi="Aptos" w:cs="Arial"/>
                <w:sz w:val="20"/>
                <w:szCs w:val="20"/>
              </w:rPr>
              <w:t>daohongjiang@mail.hzau.edu.cn</w:t>
            </w:r>
          </w:p>
        </w:tc>
        <w:tc>
          <w:tcPr>
            <w:tcW w:w="1106" w:type="dxa"/>
            <w:vAlign w:val="center"/>
          </w:tcPr>
          <w:p w14:paraId="394DC9DC" w14:textId="7DB99887" w:rsidR="0061022C" w:rsidRPr="00CD2C82" w:rsidRDefault="0061022C" w:rsidP="0061022C">
            <w:pPr>
              <w:jc w:val="center"/>
              <w:rPr>
                <w:rFonts w:ascii="Aptos" w:hAnsi="Aptos" w:cs="Arial"/>
                <w:bCs/>
                <w:color w:val="000000" w:themeColor="text1"/>
                <w:sz w:val="20"/>
                <w:szCs w:val="20"/>
              </w:rPr>
            </w:pPr>
          </w:p>
        </w:tc>
      </w:tr>
      <w:tr w:rsidR="00636130" w14:paraId="44E9E8D6" w14:textId="77777777" w:rsidTr="00636130">
        <w:trPr>
          <w:trHeight w:val="63"/>
        </w:trPr>
        <w:tc>
          <w:tcPr>
            <w:tcW w:w="1838" w:type="dxa"/>
            <w:vAlign w:val="center"/>
          </w:tcPr>
          <w:p w14:paraId="55B48A1C" w14:textId="43522BE1" w:rsidR="00636130" w:rsidRDefault="00636130" w:rsidP="0061022C">
            <w:pPr>
              <w:rPr>
                <w:rFonts w:ascii="Aptos" w:hAnsi="Aptos" w:cs="Arial"/>
                <w:sz w:val="20"/>
                <w:szCs w:val="20"/>
              </w:rPr>
            </w:pPr>
            <w:r>
              <w:rPr>
                <w:rFonts w:ascii="Aptos" w:hAnsi="Aptos" w:cs="Arial"/>
                <w:sz w:val="20"/>
                <w:szCs w:val="20"/>
              </w:rPr>
              <w:t>Sead</w:t>
            </w:r>
          </w:p>
        </w:tc>
        <w:tc>
          <w:tcPr>
            <w:tcW w:w="1559" w:type="dxa"/>
            <w:vAlign w:val="center"/>
          </w:tcPr>
          <w:p w14:paraId="0A23471E" w14:textId="18469A8A" w:rsidR="00636130" w:rsidRDefault="00636130" w:rsidP="0061022C">
            <w:pPr>
              <w:rPr>
                <w:rFonts w:ascii="Aptos" w:hAnsi="Aptos" w:cs="Arial"/>
                <w:sz w:val="20"/>
                <w:szCs w:val="20"/>
              </w:rPr>
            </w:pPr>
            <w:r w:rsidRPr="00636130">
              <w:rPr>
                <w:rFonts w:ascii="Aptos" w:hAnsi="Aptos" w:cs="Arial"/>
                <w:sz w:val="20"/>
                <w:szCs w:val="20"/>
              </w:rPr>
              <w:t>Sabanadzovic</w:t>
            </w:r>
          </w:p>
        </w:tc>
        <w:tc>
          <w:tcPr>
            <w:tcW w:w="2694" w:type="dxa"/>
            <w:vAlign w:val="center"/>
          </w:tcPr>
          <w:p w14:paraId="066BEF71" w14:textId="2E965164" w:rsidR="00636130" w:rsidRPr="00F87EF1" w:rsidRDefault="00636130" w:rsidP="0061022C">
            <w:pPr>
              <w:rPr>
                <w:rFonts w:ascii="Aptos" w:hAnsi="Aptos" w:cs="Arial"/>
                <w:sz w:val="20"/>
                <w:szCs w:val="20"/>
              </w:rPr>
            </w:pPr>
            <w:r w:rsidRPr="00636130">
              <w:rPr>
                <w:rFonts w:ascii="Aptos" w:hAnsi="Aptos" w:cs="Arial"/>
                <w:sz w:val="20"/>
                <w:szCs w:val="20"/>
              </w:rPr>
              <w:t>Department of Biochemistry, Molecular Biology, Entomology and Plant Pathology, Mississippi State University, Mississippi State, MS 39762, USA</w:t>
            </w:r>
          </w:p>
        </w:tc>
        <w:tc>
          <w:tcPr>
            <w:tcW w:w="2126" w:type="dxa"/>
            <w:vAlign w:val="center"/>
          </w:tcPr>
          <w:p w14:paraId="75CD7599" w14:textId="7B752ED7" w:rsidR="00636130" w:rsidRPr="00F87EF1" w:rsidRDefault="00636130" w:rsidP="0061022C">
            <w:pPr>
              <w:rPr>
                <w:rFonts w:ascii="Aptos" w:hAnsi="Aptos" w:cs="Arial"/>
                <w:sz w:val="20"/>
                <w:szCs w:val="20"/>
              </w:rPr>
            </w:pPr>
            <w:r w:rsidRPr="00636130">
              <w:rPr>
                <w:rFonts w:ascii="Aptos" w:hAnsi="Aptos" w:cs="Arial"/>
                <w:sz w:val="20"/>
                <w:szCs w:val="20"/>
              </w:rPr>
              <w:t>ssabanadzovic@entomology.msstate.edu</w:t>
            </w:r>
          </w:p>
        </w:tc>
        <w:tc>
          <w:tcPr>
            <w:tcW w:w="1106" w:type="dxa"/>
            <w:vAlign w:val="center"/>
          </w:tcPr>
          <w:p w14:paraId="66256D95" w14:textId="77777777" w:rsidR="00636130" w:rsidRPr="00CD2C82" w:rsidRDefault="00636130" w:rsidP="0061022C">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5FED3F97"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34B65A40"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1C5E1EE3" w:rsidR="00D062BE" w:rsidRDefault="00ED5A4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8587993"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36017F4"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p>
        </w:tc>
      </w:tr>
      <w:tr w:rsidR="0072682D" w:rsidRPr="000C5189" w14:paraId="0BE0A499" w14:textId="77777777" w:rsidTr="00FC2269">
        <w:trPr>
          <w:trHeight w:val="527"/>
        </w:trPr>
        <w:tc>
          <w:tcPr>
            <w:tcW w:w="8505" w:type="dxa"/>
          </w:tcPr>
          <w:p w14:paraId="29D78ADA" w14:textId="77777777" w:rsidR="0046765D" w:rsidRPr="000C5189" w:rsidRDefault="0046765D" w:rsidP="0046765D">
            <w:pPr>
              <w:rPr>
                <w:rFonts w:ascii="Aptos" w:hAnsi="Aptos" w:cs="Arial"/>
                <w:sz w:val="20"/>
                <w:szCs w:val="20"/>
              </w:rPr>
            </w:pPr>
            <w:r w:rsidRPr="00540D35">
              <w:rPr>
                <w:rFonts w:ascii="Aptos" w:hAnsi="Aptos" w:cs="Arial"/>
                <w:i/>
                <w:sz w:val="20"/>
                <w:szCs w:val="20"/>
              </w:rPr>
              <w:t>Botourmiaviridae</w:t>
            </w:r>
            <w:r>
              <w:rPr>
                <w:rFonts w:ascii="Aptos" w:hAnsi="Aptos" w:cs="Arial"/>
                <w:sz w:val="20"/>
                <w:szCs w:val="20"/>
              </w:rPr>
              <w:t xml:space="preserve"> Study Group</w:t>
            </w:r>
          </w:p>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11F831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28DA560F" w:rsidR="00BE4F5A" w:rsidRPr="00C95FB7" w:rsidRDefault="00947966" w:rsidP="00DD58AA">
            <w:pPr>
              <w:rPr>
                <w:rFonts w:ascii="Aptos" w:hAnsi="Aptos" w:cs="Arial"/>
                <w:sz w:val="20"/>
                <w:szCs w:val="20"/>
              </w:rPr>
            </w:pPr>
            <w:r>
              <w:rPr>
                <w:rFonts w:ascii="Aptos" w:hAnsi="Aptos" w:cs="Arial"/>
                <w:sz w:val="20"/>
                <w:szCs w:val="20"/>
              </w:rPr>
              <w:t>All members</w:t>
            </w:r>
          </w:p>
        </w:tc>
        <w:tc>
          <w:tcPr>
            <w:tcW w:w="1984" w:type="dxa"/>
          </w:tcPr>
          <w:p w14:paraId="7D842500" w14:textId="5063209C" w:rsidR="00BE4F5A" w:rsidRPr="00C95FB7" w:rsidRDefault="00947966" w:rsidP="00DD58AA">
            <w:pPr>
              <w:rPr>
                <w:rFonts w:ascii="Aptos" w:hAnsi="Aptos" w:cs="Arial"/>
                <w:sz w:val="20"/>
                <w:szCs w:val="20"/>
              </w:rPr>
            </w:pPr>
            <w:r>
              <w:rPr>
                <w:rFonts w:ascii="Aptos" w:hAnsi="Aptos" w:cs="Arial"/>
                <w:sz w:val="20"/>
                <w:szCs w:val="20"/>
              </w:rPr>
              <w:t>7</w:t>
            </w:r>
          </w:p>
        </w:tc>
        <w:tc>
          <w:tcPr>
            <w:tcW w:w="1985" w:type="dxa"/>
          </w:tcPr>
          <w:p w14:paraId="518C703A" w14:textId="38C7B74C" w:rsidR="00BE4F5A" w:rsidRPr="00C95FB7" w:rsidRDefault="00947966" w:rsidP="00DD58AA">
            <w:pPr>
              <w:rPr>
                <w:rFonts w:ascii="Aptos" w:hAnsi="Aptos" w:cs="Arial"/>
                <w:sz w:val="20"/>
                <w:szCs w:val="20"/>
              </w:rPr>
            </w:pPr>
            <w:r>
              <w:rPr>
                <w:rFonts w:ascii="Aptos" w:hAnsi="Aptos" w:cs="Arial"/>
                <w:sz w:val="20"/>
                <w:szCs w:val="20"/>
              </w:rPr>
              <w:t>0</w:t>
            </w:r>
          </w:p>
        </w:tc>
        <w:tc>
          <w:tcPr>
            <w:tcW w:w="2126" w:type="dxa"/>
          </w:tcPr>
          <w:p w14:paraId="13BA4B66" w14:textId="5D9CE4BC" w:rsidR="00BE4F5A" w:rsidRPr="00C95FB7" w:rsidRDefault="00947966" w:rsidP="00DD58AA">
            <w:pPr>
              <w:rPr>
                <w:rFonts w:ascii="Aptos" w:hAnsi="Aptos" w:cs="Arial"/>
                <w:sz w:val="20"/>
                <w:szCs w:val="20"/>
              </w:rPr>
            </w:pPr>
            <w:r>
              <w:rPr>
                <w:rFonts w:ascii="Aptos" w:hAnsi="Aptos" w:cs="Arial"/>
                <w:sz w:val="20"/>
                <w:szCs w:val="20"/>
              </w:rPr>
              <w:t>0</w:t>
            </w: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3B3F07">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2BE4C7D" w:rsidR="003A18C5" w:rsidRPr="001D0007" w:rsidRDefault="003A18C5" w:rsidP="003B3F07">
            <w:pPr>
              <w:rPr>
                <w:rFonts w:ascii="Aptos" w:hAnsi="Aptos" w:cs="Arial"/>
                <w:bCs/>
                <w:color w:val="000000" w:themeColor="text1"/>
                <w:sz w:val="20"/>
                <w:szCs w:val="20"/>
              </w:rPr>
            </w:pPr>
            <w:r>
              <w:rPr>
                <w:rFonts w:ascii="Aptos" w:hAnsi="Aptos" w:cs="Arial"/>
                <w:bCs/>
                <w:sz w:val="20"/>
                <w:szCs w:val="20"/>
              </w:rPr>
              <w:t xml:space="preserve">  </w:t>
            </w:r>
            <w:r w:rsidR="00947966">
              <w:rPr>
                <w:rFonts w:ascii="Aptos" w:hAnsi="Aptos" w:cs="Arial"/>
                <w:bCs/>
                <w:sz w:val="20"/>
                <w:szCs w:val="20"/>
              </w:rPr>
              <w:t>10/06/2025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6362C04"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508AA49E" w14:textId="121B1398" w:rsidR="00597730" w:rsidRPr="00D610E5" w:rsidRDefault="00597730" w:rsidP="00597730">
            <w:pPr>
              <w:widowControl w:val="0"/>
              <w:pBdr>
                <w:top w:val="nil"/>
                <w:left w:val="nil"/>
                <w:bottom w:val="nil"/>
                <w:right w:val="nil"/>
                <w:between w:val="nil"/>
              </w:pBdr>
              <w:rPr>
                <w:rFonts w:ascii="Aptos" w:hAnsi="Aptos" w:cstheme="minorHAnsi"/>
                <w:sz w:val="20"/>
                <w:szCs w:val="20"/>
              </w:rPr>
            </w:pPr>
            <w:r w:rsidRPr="00D610E5">
              <w:rPr>
                <w:rFonts w:ascii="Aptos" w:hAnsi="Aptos" w:cstheme="minorHAnsi"/>
                <w:sz w:val="20"/>
                <w:szCs w:val="20"/>
              </w:rPr>
              <w:t xml:space="preserve">Excel file information must be improved, </w:t>
            </w:r>
            <w:r w:rsidR="002D27A6" w:rsidRPr="00D610E5">
              <w:rPr>
                <w:rFonts w:ascii="Aptos" w:hAnsi="Aptos" w:cstheme="minorHAnsi"/>
                <w:sz w:val="20"/>
                <w:szCs w:val="20"/>
              </w:rPr>
              <w:t>change protein acc no with GenBank nucleotide, add information on isolates, abbreviation</w:t>
            </w:r>
            <w:r w:rsidR="00D647CE">
              <w:rPr>
                <w:rFonts w:ascii="Aptos" w:hAnsi="Aptos" w:cstheme="minorHAnsi"/>
                <w:sz w:val="20"/>
                <w:szCs w:val="20"/>
              </w:rPr>
              <w:t>s</w:t>
            </w:r>
            <w:r w:rsidR="002D27A6" w:rsidRPr="00D610E5">
              <w:rPr>
                <w:rFonts w:ascii="Aptos" w:hAnsi="Aptos" w:cstheme="minorHAnsi"/>
                <w:sz w:val="20"/>
                <w:szCs w:val="20"/>
              </w:rPr>
              <w:t xml:space="preserve">, </w:t>
            </w:r>
            <w:r w:rsidR="00697C54">
              <w:rPr>
                <w:rFonts w:ascii="Aptos" w:hAnsi="Aptos" w:cstheme="minorHAnsi"/>
                <w:sz w:val="20"/>
                <w:szCs w:val="20"/>
              </w:rPr>
              <w:t xml:space="preserve">source, </w:t>
            </w:r>
            <w:r w:rsidR="00D647CE">
              <w:rPr>
                <w:rFonts w:ascii="Aptos" w:hAnsi="Aptos" w:cstheme="minorHAnsi"/>
                <w:sz w:val="20"/>
                <w:szCs w:val="20"/>
              </w:rPr>
              <w:t xml:space="preserve">etc. Word file: </w:t>
            </w:r>
            <w:r w:rsidRPr="00D610E5">
              <w:rPr>
                <w:rFonts w:ascii="Aptos" w:hAnsi="Aptos" w:cstheme="minorHAnsi"/>
                <w:sz w:val="20"/>
                <w:szCs w:val="20"/>
              </w:rPr>
              <w:t>etymology information needs to be added, abstract</w:t>
            </w:r>
            <w:r w:rsidR="00D647CE">
              <w:rPr>
                <w:rFonts w:ascii="Aptos" w:hAnsi="Aptos" w:cstheme="minorHAnsi"/>
                <w:sz w:val="20"/>
                <w:szCs w:val="20"/>
              </w:rPr>
              <w:t xml:space="preserve"> improved</w:t>
            </w:r>
            <w:r w:rsidRPr="00D610E5">
              <w:rPr>
                <w:rFonts w:ascii="Aptos" w:hAnsi="Aptos" w:cstheme="minorHAnsi"/>
                <w:sz w:val="20"/>
                <w:szCs w:val="20"/>
              </w:rPr>
              <w:t>,</w:t>
            </w:r>
            <w:r w:rsidR="00D647CE">
              <w:rPr>
                <w:rFonts w:ascii="Aptos" w:hAnsi="Aptos" w:cstheme="minorHAnsi"/>
                <w:sz w:val="20"/>
                <w:szCs w:val="20"/>
              </w:rPr>
              <w:t xml:space="preserve"> </w:t>
            </w:r>
            <w:r w:rsidRPr="00D610E5">
              <w:rPr>
                <w:rFonts w:ascii="Aptos" w:hAnsi="Aptos" w:cstheme="minorHAnsi"/>
                <w:sz w:val="20"/>
                <w:szCs w:val="20"/>
              </w:rPr>
              <w:t xml:space="preserve">quality check </w:t>
            </w:r>
            <w:r w:rsidR="00D647CE">
              <w:rPr>
                <w:rFonts w:ascii="Aptos" w:hAnsi="Aptos" w:cstheme="minorHAnsi"/>
                <w:sz w:val="20"/>
                <w:szCs w:val="20"/>
              </w:rPr>
              <w:t xml:space="preserve">for </w:t>
            </w:r>
            <w:r w:rsidR="00D610E5" w:rsidRPr="00D610E5">
              <w:rPr>
                <w:rFonts w:ascii="Aptos" w:hAnsi="Aptos" w:cstheme="minorHAnsi"/>
                <w:sz w:val="20"/>
                <w:szCs w:val="20"/>
              </w:rPr>
              <w:t>typos</w:t>
            </w:r>
            <w:r w:rsidR="00D647CE">
              <w:rPr>
                <w:rFonts w:ascii="Aptos" w:hAnsi="Aptos" w:cstheme="minorHAnsi"/>
                <w:sz w:val="20"/>
                <w:szCs w:val="20"/>
              </w:rPr>
              <w:t xml:space="preserve">. </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7F3FEB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F78DAD5"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7D37ABA1" w:rsidR="00296DA3" w:rsidRDefault="00D610E5" w:rsidP="00DD58AA">
            <w:pPr>
              <w:rPr>
                <w:rFonts w:ascii="Aptos" w:hAnsi="Aptos" w:cs="Arial"/>
                <w:sz w:val="20"/>
                <w:szCs w:val="20"/>
              </w:rPr>
            </w:pPr>
            <w:r>
              <w:rPr>
                <w:rFonts w:ascii="Aptos" w:hAnsi="Aptos" w:cs="Arial"/>
                <w:sz w:val="20"/>
                <w:szCs w:val="20"/>
              </w:rPr>
              <w:t xml:space="preserve">The authors </w:t>
            </w:r>
            <w:r w:rsidR="000E5B88">
              <w:rPr>
                <w:rFonts w:ascii="Aptos" w:hAnsi="Aptos" w:cs="Arial"/>
                <w:sz w:val="20"/>
                <w:szCs w:val="20"/>
              </w:rPr>
              <w:t xml:space="preserve">eliminated all flaws and </w:t>
            </w:r>
            <w:r>
              <w:rPr>
                <w:rFonts w:ascii="Aptos" w:hAnsi="Aptos" w:cs="Arial"/>
                <w:sz w:val="20"/>
                <w:szCs w:val="20"/>
              </w:rPr>
              <w:t xml:space="preserve">addressed all of concerns. Furthermore, we eliminated one species from the proposal after realizing that the exemplar isolate sequences were not complete. </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79842A3B" w:rsidR="00BE4F5A" w:rsidRDefault="00597730" w:rsidP="00DD58AA">
            <w:pPr>
              <w:rPr>
                <w:rFonts w:ascii="Aptos" w:hAnsi="Aptos" w:cs="Arial"/>
                <w:bCs/>
                <w:sz w:val="20"/>
                <w:szCs w:val="20"/>
              </w:rPr>
            </w:pPr>
            <w:r>
              <w:rPr>
                <w:rFonts w:ascii="Aptos" w:hAnsi="Aptos" w:cs="Arial"/>
                <w:bCs/>
                <w:sz w:val="20"/>
                <w:szCs w:val="20"/>
              </w:rPr>
              <w:t>10/31/2025</w:t>
            </w:r>
          </w:p>
        </w:tc>
      </w:tr>
    </w:tbl>
    <w:p w14:paraId="5F5E1C06" w14:textId="77777777" w:rsidR="00953FFE" w:rsidRDefault="00953FFE" w:rsidP="00DD58AA">
      <w:pPr>
        <w:ind w:firstLine="720"/>
        <w:rPr>
          <w:rFonts w:ascii="Aptos" w:hAnsi="Aptos" w:cs="Arial"/>
          <w:b/>
          <w:bCs/>
          <w:sz w:val="20"/>
          <w:szCs w:val="20"/>
        </w:rPr>
      </w:pPr>
    </w:p>
    <w:p w14:paraId="7C2D104C" w14:textId="3C972EAF"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1ED95E99" w:rsidR="00DD58AA" w:rsidRDefault="001D0007" w:rsidP="00DD58AA">
      <w:pPr>
        <w:pStyle w:val="BodyTextIndent"/>
        <w:ind w:left="0" w:hanging="15"/>
        <w:rPr>
          <w:rFonts w:ascii="Aptos" w:hAnsi="Aptos" w:cs="Arial"/>
          <w:b/>
          <w:color w:val="000000"/>
          <w:sz w:val="20"/>
        </w:rPr>
      </w:pPr>
      <w:hyperlink r:id="rId10"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E1244B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FEA6EE8" w:rsidR="00953FFE" w:rsidRDefault="00F5442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0ED06EDE"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34DD8C02" w:rsidR="00953FFE" w:rsidRDefault="00C91C74"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591FF1F5" w:rsidR="00953FFE" w:rsidRDefault="00D63729"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24268AB8"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5D16CA26"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605"/>
        <w:gridCol w:w="6321"/>
      </w:tblGrid>
      <w:tr w:rsidR="00333392" w:rsidRPr="009F7856" w14:paraId="5823A95C" w14:textId="77777777" w:rsidTr="003B3F07">
        <w:trPr>
          <w:trHeight w:val="297"/>
        </w:trPr>
        <w:tc>
          <w:tcPr>
            <w:tcW w:w="8926" w:type="dxa"/>
            <w:gridSpan w:val="2"/>
            <w:shd w:val="clear" w:color="auto" w:fill="F2F2F2" w:themeFill="background1" w:themeFillShade="F2"/>
          </w:tcPr>
          <w:p w14:paraId="20EDA6C5" w14:textId="014510A6" w:rsidR="00333392" w:rsidRPr="00220A26" w:rsidRDefault="00333392" w:rsidP="003B3F07">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D17984">
        <w:trPr>
          <w:trHeight w:val="73"/>
        </w:trPr>
        <w:tc>
          <w:tcPr>
            <w:tcW w:w="2605" w:type="dxa"/>
          </w:tcPr>
          <w:p w14:paraId="6B25076F" w14:textId="0D060A7A" w:rsidR="00333392" w:rsidRPr="00C8775F" w:rsidRDefault="00333392" w:rsidP="003B3F07">
            <w:pPr>
              <w:rPr>
                <w:rFonts w:ascii="Aptos" w:hAnsi="Aptos" w:cs="Arial"/>
                <w:b/>
                <w:sz w:val="20"/>
                <w:szCs w:val="20"/>
              </w:rPr>
            </w:pPr>
            <w:r>
              <w:rPr>
                <w:rFonts w:ascii="Aptos" w:hAnsi="Aptos" w:cs="Arial"/>
                <w:b/>
                <w:sz w:val="20"/>
                <w:szCs w:val="20"/>
              </w:rPr>
              <w:t xml:space="preserve">Taxon name </w:t>
            </w:r>
          </w:p>
        </w:tc>
        <w:tc>
          <w:tcPr>
            <w:tcW w:w="6321" w:type="dxa"/>
          </w:tcPr>
          <w:p w14:paraId="069B2570" w14:textId="77777777" w:rsidR="00333392" w:rsidRPr="00CF59EA" w:rsidRDefault="00333392" w:rsidP="003B3F07">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D17984">
        <w:trPr>
          <w:trHeight w:val="71"/>
        </w:trPr>
        <w:tc>
          <w:tcPr>
            <w:tcW w:w="2605" w:type="dxa"/>
            <w:vAlign w:val="center"/>
          </w:tcPr>
          <w:p w14:paraId="2B4F2A8D" w14:textId="3FFA1851" w:rsidR="00333392" w:rsidRPr="00D17984" w:rsidRDefault="002D27A6" w:rsidP="00040CB0">
            <w:pPr>
              <w:jc w:val="both"/>
              <w:rPr>
                <w:rFonts w:ascii="Aptos" w:hAnsi="Aptos" w:cs="Arial"/>
                <w:i/>
                <w:iCs/>
                <w:color w:val="000000" w:themeColor="text1"/>
                <w:sz w:val="20"/>
                <w:szCs w:val="20"/>
              </w:rPr>
            </w:pPr>
            <w:r w:rsidRPr="00D17984">
              <w:rPr>
                <w:rFonts w:ascii="Aptos" w:hAnsi="Aptos" w:cs="Arial"/>
                <w:i/>
                <w:iCs/>
                <w:color w:val="000000" w:themeColor="text1"/>
                <w:sz w:val="20"/>
                <w:szCs w:val="20"/>
              </w:rPr>
              <w:t>“</w:t>
            </w:r>
            <w:r w:rsidR="000E30F9" w:rsidRPr="00D17984">
              <w:rPr>
                <w:rFonts w:ascii="Aptos" w:hAnsi="Aptos" w:cs="Arial"/>
                <w:i/>
                <w:iCs/>
                <w:color w:val="000000" w:themeColor="text1"/>
                <w:sz w:val="20"/>
                <w:szCs w:val="20"/>
              </w:rPr>
              <w:t>Ourmiaviridae</w:t>
            </w:r>
            <w:r w:rsidRPr="00D17984">
              <w:rPr>
                <w:rFonts w:ascii="Aptos" w:hAnsi="Aptos" w:cs="Arial"/>
                <w:i/>
                <w:iCs/>
                <w:color w:val="000000" w:themeColor="text1"/>
                <w:sz w:val="20"/>
                <w:szCs w:val="20"/>
              </w:rPr>
              <w:t>”</w:t>
            </w:r>
          </w:p>
        </w:tc>
        <w:tc>
          <w:tcPr>
            <w:tcW w:w="6321" w:type="dxa"/>
            <w:vAlign w:val="center"/>
          </w:tcPr>
          <w:p w14:paraId="17202B3B" w14:textId="73F00BEB" w:rsidR="00333392" w:rsidRPr="00587D5A" w:rsidRDefault="00423A7D" w:rsidP="00423A7D">
            <w:pPr>
              <w:jc w:val="both"/>
              <w:rPr>
                <w:rFonts w:ascii="Aptos" w:hAnsi="Aptos" w:cs="Arial"/>
                <w:color w:val="000000" w:themeColor="text1"/>
                <w:sz w:val="20"/>
                <w:szCs w:val="20"/>
              </w:rPr>
            </w:pPr>
            <w:r w:rsidRPr="00587D5A">
              <w:rPr>
                <w:rFonts w:ascii="Aptos" w:hAnsi="Aptos" w:cs="Arial"/>
                <w:color w:val="000000" w:themeColor="text1"/>
                <w:sz w:val="20"/>
                <w:szCs w:val="20"/>
              </w:rPr>
              <w:t xml:space="preserve">Derived from </w:t>
            </w:r>
            <w:proofErr w:type="spellStart"/>
            <w:r w:rsidRPr="00587D5A">
              <w:rPr>
                <w:rFonts w:ascii="Aptos" w:hAnsi="Aptos" w:cs="Arial"/>
                <w:i/>
                <w:color w:val="000000" w:themeColor="text1"/>
                <w:sz w:val="20"/>
                <w:szCs w:val="20"/>
              </w:rPr>
              <w:t>Ourmiavirus</w:t>
            </w:r>
            <w:proofErr w:type="spellEnd"/>
            <w:r w:rsidR="002D27A6">
              <w:rPr>
                <w:rFonts w:ascii="Aptos" w:hAnsi="Aptos" w:cs="Arial"/>
                <w:i/>
                <w:color w:val="000000" w:themeColor="text1"/>
                <w:sz w:val="20"/>
                <w:szCs w:val="20"/>
              </w:rPr>
              <w:t xml:space="preserve"> </w:t>
            </w:r>
            <w:r w:rsidR="002D27A6" w:rsidRPr="002D27A6">
              <w:rPr>
                <w:rFonts w:ascii="Aptos" w:hAnsi="Aptos" w:cs="Arial"/>
                <w:iCs/>
                <w:color w:val="000000" w:themeColor="text1"/>
                <w:sz w:val="20"/>
                <w:szCs w:val="20"/>
              </w:rPr>
              <w:t xml:space="preserve">– the genus </w:t>
            </w:r>
            <w:r w:rsidR="00A560FD">
              <w:rPr>
                <w:rFonts w:ascii="Aptos" w:hAnsi="Aptos" w:cs="Arial"/>
                <w:iCs/>
                <w:color w:val="000000" w:themeColor="text1"/>
                <w:sz w:val="20"/>
                <w:szCs w:val="20"/>
              </w:rPr>
              <w:t>ratified</w:t>
            </w:r>
            <w:r w:rsidR="002D27A6" w:rsidRPr="002D27A6">
              <w:rPr>
                <w:rFonts w:ascii="Aptos" w:hAnsi="Aptos" w:cs="Arial"/>
                <w:iCs/>
                <w:color w:val="000000" w:themeColor="text1"/>
                <w:sz w:val="20"/>
                <w:szCs w:val="20"/>
              </w:rPr>
              <w:t xml:space="preserve"> in</w:t>
            </w:r>
            <w:r w:rsidR="002D27A6">
              <w:rPr>
                <w:rFonts w:ascii="Aptos" w:hAnsi="Aptos" w:cs="Arial"/>
                <w:i/>
                <w:color w:val="000000" w:themeColor="text1"/>
                <w:sz w:val="20"/>
                <w:szCs w:val="20"/>
              </w:rPr>
              <w:t xml:space="preserve"> </w:t>
            </w:r>
            <w:r w:rsidR="00A560FD" w:rsidRPr="00A560FD">
              <w:rPr>
                <w:rFonts w:ascii="Aptos" w:hAnsi="Aptos" w:cs="Arial"/>
                <w:iCs/>
                <w:color w:val="000000" w:themeColor="text1"/>
                <w:sz w:val="20"/>
                <w:szCs w:val="20"/>
              </w:rPr>
              <w:t>1998</w:t>
            </w:r>
          </w:p>
        </w:tc>
      </w:tr>
      <w:tr w:rsidR="00333392" w:rsidRPr="009F7856" w14:paraId="7AAF5EF0" w14:textId="77777777" w:rsidTr="00D17984">
        <w:trPr>
          <w:trHeight w:val="71"/>
        </w:trPr>
        <w:tc>
          <w:tcPr>
            <w:tcW w:w="2605" w:type="dxa"/>
            <w:vAlign w:val="center"/>
          </w:tcPr>
          <w:p w14:paraId="24B2DC76" w14:textId="78D31CF5" w:rsidR="00333392" w:rsidRPr="00D17984" w:rsidRDefault="002D27A6" w:rsidP="00040CB0">
            <w:pPr>
              <w:jc w:val="both"/>
              <w:rPr>
                <w:rFonts w:ascii="Aptos" w:hAnsi="Aptos" w:cs="Arial"/>
                <w:i/>
                <w:iCs/>
                <w:color w:val="000000" w:themeColor="text1"/>
                <w:sz w:val="20"/>
                <w:szCs w:val="20"/>
              </w:rPr>
            </w:pPr>
            <w:r w:rsidRPr="00D17984">
              <w:rPr>
                <w:rFonts w:ascii="Aptos" w:hAnsi="Aptos" w:cs="Arial"/>
                <w:i/>
                <w:iCs/>
                <w:color w:val="000000" w:themeColor="text1"/>
                <w:sz w:val="20"/>
                <w:szCs w:val="20"/>
              </w:rPr>
              <w:t>“</w:t>
            </w:r>
            <w:r w:rsidR="000E30F9" w:rsidRPr="00D17984">
              <w:rPr>
                <w:rFonts w:ascii="Aptos" w:hAnsi="Aptos" w:cs="Arial"/>
                <w:i/>
                <w:iCs/>
                <w:color w:val="000000" w:themeColor="text1"/>
                <w:sz w:val="20"/>
                <w:szCs w:val="20"/>
              </w:rPr>
              <w:t>Rhizouliviridae</w:t>
            </w:r>
            <w:r w:rsidRPr="00D17984">
              <w:rPr>
                <w:rFonts w:ascii="Aptos" w:hAnsi="Aptos" w:cs="Arial"/>
                <w:i/>
                <w:iCs/>
                <w:color w:val="000000" w:themeColor="text1"/>
                <w:sz w:val="20"/>
                <w:szCs w:val="20"/>
              </w:rPr>
              <w:t>”</w:t>
            </w:r>
          </w:p>
        </w:tc>
        <w:tc>
          <w:tcPr>
            <w:tcW w:w="6321" w:type="dxa"/>
            <w:vAlign w:val="center"/>
          </w:tcPr>
          <w:p w14:paraId="7CC05CA7" w14:textId="7FDDDC66" w:rsidR="00333392" w:rsidRPr="00587D5A" w:rsidRDefault="00423A7D" w:rsidP="00040CB0">
            <w:pPr>
              <w:jc w:val="both"/>
              <w:rPr>
                <w:rFonts w:ascii="Aptos" w:hAnsi="Aptos" w:cs="Arial"/>
                <w:color w:val="000000" w:themeColor="text1"/>
                <w:sz w:val="20"/>
                <w:szCs w:val="20"/>
              </w:rPr>
            </w:pPr>
            <w:r w:rsidRPr="00587D5A">
              <w:rPr>
                <w:rFonts w:ascii="Aptos" w:hAnsi="Aptos" w:cs="Arial"/>
                <w:color w:val="000000" w:themeColor="text1"/>
                <w:sz w:val="20"/>
                <w:szCs w:val="20"/>
              </w:rPr>
              <w:t xml:space="preserve">Derived from </w:t>
            </w:r>
            <w:proofErr w:type="spellStart"/>
            <w:r w:rsidRPr="00587D5A">
              <w:rPr>
                <w:rFonts w:ascii="Aptos" w:hAnsi="Aptos" w:cs="Arial"/>
                <w:i/>
                <w:color w:val="000000" w:themeColor="text1"/>
                <w:sz w:val="20"/>
                <w:szCs w:val="20"/>
              </w:rPr>
              <w:t>Rhizoulivirus</w:t>
            </w:r>
            <w:proofErr w:type="spellEnd"/>
            <w:r w:rsidR="002D27A6">
              <w:rPr>
                <w:rFonts w:ascii="Aptos" w:hAnsi="Aptos" w:cs="Arial"/>
                <w:i/>
                <w:color w:val="000000" w:themeColor="text1"/>
                <w:sz w:val="20"/>
                <w:szCs w:val="20"/>
              </w:rPr>
              <w:t xml:space="preserve"> </w:t>
            </w:r>
            <w:r w:rsidR="002D27A6" w:rsidRPr="002D27A6">
              <w:rPr>
                <w:rFonts w:ascii="Aptos" w:hAnsi="Aptos" w:cs="Arial"/>
                <w:iCs/>
                <w:color w:val="000000" w:themeColor="text1"/>
                <w:sz w:val="20"/>
                <w:szCs w:val="20"/>
              </w:rPr>
              <w:t xml:space="preserve">– the genus </w:t>
            </w:r>
            <w:r w:rsidR="00A560FD">
              <w:rPr>
                <w:rFonts w:ascii="Aptos" w:hAnsi="Aptos" w:cs="Arial"/>
                <w:iCs/>
                <w:color w:val="000000" w:themeColor="text1"/>
                <w:sz w:val="20"/>
                <w:szCs w:val="20"/>
              </w:rPr>
              <w:t>ratified</w:t>
            </w:r>
            <w:r w:rsidR="002D27A6" w:rsidRPr="002D27A6">
              <w:rPr>
                <w:rFonts w:ascii="Aptos" w:hAnsi="Aptos" w:cs="Arial"/>
                <w:iCs/>
                <w:color w:val="000000" w:themeColor="text1"/>
                <w:sz w:val="20"/>
                <w:szCs w:val="20"/>
              </w:rPr>
              <w:t xml:space="preserve"> in</w:t>
            </w:r>
            <w:r w:rsidR="002D27A6">
              <w:rPr>
                <w:rFonts w:ascii="Aptos" w:hAnsi="Aptos" w:cs="Arial"/>
                <w:i/>
                <w:color w:val="000000" w:themeColor="text1"/>
                <w:sz w:val="20"/>
                <w:szCs w:val="20"/>
              </w:rPr>
              <w:t xml:space="preserve"> </w:t>
            </w:r>
            <w:r w:rsidR="00A560FD" w:rsidRPr="00A560FD">
              <w:rPr>
                <w:rFonts w:ascii="Aptos" w:hAnsi="Aptos" w:cs="Arial"/>
                <w:iCs/>
                <w:color w:val="000000" w:themeColor="text1"/>
                <w:sz w:val="20"/>
                <w:szCs w:val="20"/>
              </w:rPr>
              <w:t>2020</w:t>
            </w:r>
          </w:p>
        </w:tc>
      </w:tr>
      <w:tr w:rsidR="00FC2269" w:rsidRPr="009F7856" w14:paraId="1165141A" w14:textId="77777777" w:rsidTr="00D17984">
        <w:trPr>
          <w:trHeight w:val="71"/>
        </w:trPr>
        <w:tc>
          <w:tcPr>
            <w:tcW w:w="2605" w:type="dxa"/>
            <w:vAlign w:val="center"/>
          </w:tcPr>
          <w:p w14:paraId="2D7AAFF0" w14:textId="2AC1731B" w:rsidR="00FC2269" w:rsidRPr="00D17984" w:rsidRDefault="002D27A6" w:rsidP="002A66A9">
            <w:pPr>
              <w:jc w:val="both"/>
              <w:rPr>
                <w:rFonts w:ascii="Aptos" w:hAnsi="Aptos" w:cs="Arial"/>
                <w:i/>
                <w:iCs/>
                <w:color w:val="000000" w:themeColor="text1"/>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Alphaourmiavirus</w:t>
            </w:r>
            <w:proofErr w:type="spellEnd"/>
            <w:r w:rsidR="002A66A9" w:rsidRPr="00D17984">
              <w:rPr>
                <w:rFonts w:ascii="Aptos" w:hAnsi="Aptos" w:cs="Arial"/>
                <w:i/>
                <w:iCs/>
                <w:sz w:val="20"/>
                <w:szCs w:val="20"/>
              </w:rPr>
              <w:t xml:space="preserve"> </w:t>
            </w:r>
            <w:r w:rsidRPr="00D17984">
              <w:rPr>
                <w:rFonts w:ascii="Aptos" w:hAnsi="Aptos" w:cs="Arial"/>
                <w:i/>
                <w:iCs/>
                <w:sz w:val="20"/>
                <w:szCs w:val="20"/>
              </w:rPr>
              <w:t>“</w:t>
            </w:r>
          </w:p>
        </w:tc>
        <w:tc>
          <w:tcPr>
            <w:tcW w:w="6321" w:type="dxa"/>
            <w:vAlign w:val="center"/>
          </w:tcPr>
          <w:p w14:paraId="56BC5065" w14:textId="6DF46FDF" w:rsidR="00FC2269" w:rsidRPr="002D27A6" w:rsidRDefault="002D27A6" w:rsidP="00040CB0">
            <w:pPr>
              <w:jc w:val="both"/>
              <w:rPr>
                <w:rFonts w:ascii="Aptos" w:hAnsi="Aptos" w:cs="Arial"/>
                <w:bCs/>
                <w:color w:val="000000" w:themeColor="text1"/>
                <w:sz w:val="20"/>
                <w:szCs w:val="20"/>
              </w:rPr>
            </w:pPr>
            <w:r w:rsidRPr="002D27A6">
              <w:rPr>
                <w:rFonts w:ascii="Aptos" w:hAnsi="Aptos" w:cs="Arial"/>
                <w:bCs/>
                <w:color w:val="000000" w:themeColor="text1"/>
                <w:sz w:val="20"/>
                <w:szCs w:val="20"/>
              </w:rPr>
              <w:t xml:space="preserve">Derived from a Greek letter “alpha”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0E30F9" w:rsidRPr="009F7856" w14:paraId="7DF1CCBE" w14:textId="77777777" w:rsidTr="00D17984">
        <w:trPr>
          <w:trHeight w:val="71"/>
        </w:trPr>
        <w:tc>
          <w:tcPr>
            <w:tcW w:w="2605" w:type="dxa"/>
            <w:vAlign w:val="center"/>
          </w:tcPr>
          <w:p w14:paraId="2C211207" w14:textId="734ED922" w:rsidR="000E30F9" w:rsidRPr="00D17984" w:rsidRDefault="002D27A6" w:rsidP="00040CB0">
            <w:pPr>
              <w:jc w:val="both"/>
              <w:rPr>
                <w:rFonts w:ascii="Aptos" w:hAnsi="Aptos" w:cs="Arial"/>
                <w:i/>
                <w:iCs/>
                <w:color w:val="000000" w:themeColor="text1"/>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Betaourmiavirus</w:t>
            </w:r>
            <w:proofErr w:type="spellEnd"/>
            <w:r w:rsidRPr="00D17984">
              <w:rPr>
                <w:rFonts w:ascii="Aptos" w:hAnsi="Aptos" w:cs="Arial"/>
                <w:i/>
                <w:iCs/>
                <w:sz w:val="20"/>
                <w:szCs w:val="20"/>
              </w:rPr>
              <w:t>”</w:t>
            </w:r>
          </w:p>
        </w:tc>
        <w:tc>
          <w:tcPr>
            <w:tcW w:w="6321" w:type="dxa"/>
            <w:vAlign w:val="center"/>
          </w:tcPr>
          <w:p w14:paraId="0BBD7302" w14:textId="05E552E9" w:rsidR="000E30F9" w:rsidRPr="00040CB0" w:rsidRDefault="002D27A6" w:rsidP="00040CB0">
            <w:pPr>
              <w:jc w:val="both"/>
              <w:rPr>
                <w:rFonts w:ascii="Aptos" w:hAnsi="Aptos" w:cs="Arial"/>
                <w:b/>
                <w:color w:val="000000" w:themeColor="text1"/>
                <w:sz w:val="20"/>
                <w:szCs w:val="20"/>
              </w:rPr>
            </w:pPr>
            <w:r w:rsidRPr="002D27A6">
              <w:rPr>
                <w:rFonts w:ascii="Aptos" w:hAnsi="Aptos" w:cs="Arial"/>
                <w:bCs/>
                <w:color w:val="000000" w:themeColor="text1"/>
                <w:sz w:val="20"/>
                <w:szCs w:val="20"/>
              </w:rPr>
              <w:t>Derived from a Greek letter “</w:t>
            </w:r>
            <w:r>
              <w:rPr>
                <w:rFonts w:ascii="Aptos" w:hAnsi="Aptos" w:cs="Arial"/>
                <w:bCs/>
                <w:color w:val="000000" w:themeColor="text1"/>
                <w:sz w:val="20"/>
                <w:szCs w:val="20"/>
              </w:rPr>
              <w:t>beta</w:t>
            </w:r>
            <w:r w:rsidRPr="002D27A6">
              <w:rPr>
                <w:rFonts w:ascii="Aptos" w:hAnsi="Aptos" w:cs="Arial"/>
                <w:bCs/>
                <w:color w:val="000000" w:themeColor="text1"/>
                <w:sz w:val="20"/>
                <w:szCs w:val="20"/>
              </w:rPr>
              <w:t xml:space="preserve">”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0E30F9" w:rsidRPr="009F7856" w14:paraId="18DC15BC" w14:textId="77777777" w:rsidTr="00D17984">
        <w:trPr>
          <w:trHeight w:val="71"/>
        </w:trPr>
        <w:tc>
          <w:tcPr>
            <w:tcW w:w="2605" w:type="dxa"/>
            <w:vAlign w:val="center"/>
          </w:tcPr>
          <w:p w14:paraId="602F070D" w14:textId="7AB97EFA" w:rsidR="000E30F9" w:rsidRPr="00D17984" w:rsidRDefault="002D27A6" w:rsidP="00040CB0">
            <w:pPr>
              <w:jc w:val="both"/>
              <w:rPr>
                <w:rFonts w:ascii="Aptos" w:hAnsi="Aptos" w:cs="Arial"/>
                <w:i/>
                <w:iCs/>
                <w:color w:val="000000" w:themeColor="text1"/>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Gammaourmiavirus</w:t>
            </w:r>
            <w:proofErr w:type="spellEnd"/>
            <w:r w:rsidRPr="00D17984">
              <w:rPr>
                <w:rFonts w:ascii="Aptos" w:hAnsi="Aptos" w:cs="Arial"/>
                <w:i/>
                <w:iCs/>
                <w:sz w:val="20"/>
                <w:szCs w:val="20"/>
              </w:rPr>
              <w:t>”</w:t>
            </w:r>
          </w:p>
        </w:tc>
        <w:tc>
          <w:tcPr>
            <w:tcW w:w="6321" w:type="dxa"/>
            <w:vAlign w:val="center"/>
          </w:tcPr>
          <w:p w14:paraId="072E5E16" w14:textId="5612E084" w:rsidR="000E30F9" w:rsidRPr="00040CB0" w:rsidRDefault="002D27A6" w:rsidP="00040CB0">
            <w:pPr>
              <w:jc w:val="both"/>
              <w:rPr>
                <w:rFonts w:ascii="Aptos" w:hAnsi="Aptos" w:cs="Arial"/>
                <w:b/>
                <w:color w:val="000000" w:themeColor="text1"/>
                <w:sz w:val="20"/>
                <w:szCs w:val="20"/>
              </w:rPr>
            </w:pPr>
            <w:r w:rsidRPr="002D27A6">
              <w:rPr>
                <w:rFonts w:ascii="Aptos" w:hAnsi="Aptos" w:cs="Arial"/>
                <w:bCs/>
                <w:color w:val="000000" w:themeColor="text1"/>
                <w:sz w:val="20"/>
                <w:szCs w:val="20"/>
              </w:rPr>
              <w:t>Derived from a Greek letter “</w:t>
            </w:r>
            <w:r>
              <w:rPr>
                <w:rFonts w:ascii="Aptos" w:hAnsi="Aptos" w:cs="Arial"/>
                <w:bCs/>
                <w:color w:val="000000" w:themeColor="text1"/>
                <w:sz w:val="20"/>
                <w:szCs w:val="20"/>
              </w:rPr>
              <w:t>gamma</w:t>
            </w:r>
            <w:r w:rsidRPr="002D27A6">
              <w:rPr>
                <w:rFonts w:ascii="Aptos" w:hAnsi="Aptos" w:cs="Arial"/>
                <w:bCs/>
                <w:color w:val="000000" w:themeColor="text1"/>
                <w:sz w:val="20"/>
                <w:szCs w:val="20"/>
              </w:rPr>
              <w:t xml:space="preserve">”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0E30F9" w:rsidRPr="009F7856" w14:paraId="5E3D7E71" w14:textId="77777777" w:rsidTr="00D17984">
        <w:trPr>
          <w:trHeight w:val="71"/>
        </w:trPr>
        <w:tc>
          <w:tcPr>
            <w:tcW w:w="2605" w:type="dxa"/>
            <w:vAlign w:val="center"/>
          </w:tcPr>
          <w:p w14:paraId="03C380EA" w14:textId="0C39B3A2" w:rsidR="000E30F9" w:rsidRPr="00D17984" w:rsidRDefault="002D27A6" w:rsidP="00040CB0">
            <w:pPr>
              <w:jc w:val="both"/>
              <w:rPr>
                <w:rFonts w:ascii="Aptos" w:hAnsi="Aptos" w:cs="Arial"/>
                <w:i/>
                <w:iCs/>
                <w:color w:val="000000" w:themeColor="text1"/>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Deltaourmiavirus</w:t>
            </w:r>
            <w:proofErr w:type="spellEnd"/>
            <w:r w:rsidRPr="00D17984">
              <w:rPr>
                <w:rFonts w:ascii="Aptos" w:hAnsi="Aptos" w:cs="Arial"/>
                <w:i/>
                <w:iCs/>
                <w:sz w:val="20"/>
                <w:szCs w:val="20"/>
              </w:rPr>
              <w:t>”</w:t>
            </w:r>
          </w:p>
        </w:tc>
        <w:tc>
          <w:tcPr>
            <w:tcW w:w="6321" w:type="dxa"/>
            <w:vAlign w:val="center"/>
          </w:tcPr>
          <w:p w14:paraId="7E354FA6" w14:textId="55538BB7" w:rsidR="000E30F9" w:rsidRPr="00040CB0" w:rsidRDefault="002D27A6" w:rsidP="00040CB0">
            <w:pPr>
              <w:jc w:val="both"/>
              <w:rPr>
                <w:rFonts w:ascii="Aptos" w:hAnsi="Aptos" w:cs="Arial"/>
                <w:b/>
                <w:color w:val="000000" w:themeColor="text1"/>
                <w:sz w:val="20"/>
                <w:szCs w:val="20"/>
              </w:rPr>
            </w:pPr>
            <w:r w:rsidRPr="002D27A6">
              <w:rPr>
                <w:rFonts w:ascii="Aptos" w:hAnsi="Aptos" w:cs="Arial"/>
                <w:bCs/>
                <w:color w:val="000000" w:themeColor="text1"/>
                <w:sz w:val="20"/>
                <w:szCs w:val="20"/>
              </w:rPr>
              <w:t>Derived from a Greek letter “</w:t>
            </w:r>
            <w:r>
              <w:rPr>
                <w:rFonts w:ascii="Aptos" w:hAnsi="Aptos" w:cs="Arial"/>
                <w:bCs/>
                <w:color w:val="000000" w:themeColor="text1"/>
                <w:sz w:val="20"/>
                <w:szCs w:val="20"/>
              </w:rPr>
              <w:t>delta</w:t>
            </w:r>
            <w:r w:rsidRPr="002D27A6">
              <w:rPr>
                <w:rFonts w:ascii="Aptos" w:hAnsi="Aptos" w:cs="Arial"/>
                <w:bCs/>
                <w:color w:val="000000" w:themeColor="text1"/>
                <w:sz w:val="20"/>
                <w:szCs w:val="20"/>
              </w:rPr>
              <w:t xml:space="preserve">”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0E30F9" w:rsidRPr="009F7856" w14:paraId="2BC0EEBF" w14:textId="77777777" w:rsidTr="00D17984">
        <w:trPr>
          <w:trHeight w:val="71"/>
        </w:trPr>
        <w:tc>
          <w:tcPr>
            <w:tcW w:w="2605" w:type="dxa"/>
            <w:vAlign w:val="center"/>
          </w:tcPr>
          <w:p w14:paraId="488C5952" w14:textId="26014954" w:rsidR="000E30F9" w:rsidRPr="00D17984" w:rsidRDefault="002D27A6" w:rsidP="00040CB0">
            <w:pPr>
              <w:jc w:val="both"/>
              <w:rPr>
                <w:rFonts w:ascii="Aptos" w:hAnsi="Aptos" w:cs="Arial"/>
                <w:i/>
                <w:iCs/>
                <w:color w:val="000000" w:themeColor="text1"/>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Epsilonourmiavirus</w:t>
            </w:r>
            <w:proofErr w:type="spellEnd"/>
            <w:r w:rsidRPr="00D17984">
              <w:rPr>
                <w:rFonts w:ascii="Aptos" w:hAnsi="Aptos" w:cs="Arial"/>
                <w:i/>
                <w:iCs/>
                <w:sz w:val="20"/>
                <w:szCs w:val="20"/>
              </w:rPr>
              <w:t>”</w:t>
            </w:r>
          </w:p>
        </w:tc>
        <w:tc>
          <w:tcPr>
            <w:tcW w:w="6321" w:type="dxa"/>
            <w:vAlign w:val="center"/>
          </w:tcPr>
          <w:p w14:paraId="4B4B8883" w14:textId="01FDD12B" w:rsidR="000E30F9" w:rsidRPr="00040CB0" w:rsidRDefault="002D27A6" w:rsidP="00040CB0">
            <w:pPr>
              <w:jc w:val="both"/>
              <w:rPr>
                <w:rFonts w:ascii="Aptos" w:hAnsi="Aptos" w:cs="Arial"/>
                <w:b/>
                <w:color w:val="000000" w:themeColor="text1"/>
                <w:sz w:val="20"/>
                <w:szCs w:val="20"/>
              </w:rPr>
            </w:pPr>
            <w:r w:rsidRPr="002D27A6">
              <w:rPr>
                <w:rFonts w:ascii="Aptos" w:hAnsi="Aptos" w:cs="Arial"/>
                <w:bCs/>
                <w:color w:val="000000" w:themeColor="text1"/>
                <w:sz w:val="20"/>
                <w:szCs w:val="20"/>
              </w:rPr>
              <w:t>Derived from a Greek letter “</w:t>
            </w:r>
            <w:r>
              <w:rPr>
                <w:rFonts w:ascii="Aptos" w:hAnsi="Aptos" w:cs="Arial"/>
                <w:bCs/>
                <w:color w:val="000000" w:themeColor="text1"/>
                <w:sz w:val="20"/>
                <w:szCs w:val="20"/>
              </w:rPr>
              <w:t>epsilon</w:t>
            </w:r>
            <w:r w:rsidRPr="002D27A6">
              <w:rPr>
                <w:rFonts w:ascii="Aptos" w:hAnsi="Aptos" w:cs="Arial"/>
                <w:bCs/>
                <w:color w:val="000000" w:themeColor="text1"/>
                <w:sz w:val="20"/>
                <w:szCs w:val="20"/>
              </w:rPr>
              <w:t xml:space="preserve">”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0E30F9" w:rsidRPr="009F7856" w14:paraId="3069F8CE" w14:textId="77777777" w:rsidTr="00D17984">
        <w:trPr>
          <w:trHeight w:val="71"/>
        </w:trPr>
        <w:tc>
          <w:tcPr>
            <w:tcW w:w="2605" w:type="dxa"/>
            <w:vAlign w:val="center"/>
          </w:tcPr>
          <w:p w14:paraId="2C763CF0" w14:textId="6B6F99B0" w:rsidR="000E30F9" w:rsidRPr="00D17984" w:rsidRDefault="002D27A6" w:rsidP="00040CB0">
            <w:pPr>
              <w:jc w:val="both"/>
              <w:rPr>
                <w:rFonts w:ascii="Aptos" w:hAnsi="Aptos" w:cs="Arial"/>
                <w:i/>
                <w:iCs/>
                <w:color w:val="000000" w:themeColor="text1"/>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Zetaourmiavirus</w:t>
            </w:r>
            <w:proofErr w:type="spellEnd"/>
            <w:r w:rsidRPr="00D17984">
              <w:rPr>
                <w:rFonts w:ascii="Aptos" w:hAnsi="Aptos" w:cs="Arial"/>
                <w:i/>
                <w:iCs/>
                <w:sz w:val="20"/>
                <w:szCs w:val="20"/>
              </w:rPr>
              <w:t>”</w:t>
            </w:r>
          </w:p>
        </w:tc>
        <w:tc>
          <w:tcPr>
            <w:tcW w:w="6321" w:type="dxa"/>
            <w:vAlign w:val="center"/>
          </w:tcPr>
          <w:p w14:paraId="4F0C92D6" w14:textId="6D79906F" w:rsidR="000E30F9" w:rsidRPr="00040CB0" w:rsidRDefault="002D27A6" w:rsidP="00040CB0">
            <w:pPr>
              <w:jc w:val="both"/>
              <w:rPr>
                <w:rFonts w:ascii="Aptos" w:hAnsi="Aptos" w:cs="Arial"/>
                <w:b/>
                <w:color w:val="000000" w:themeColor="text1"/>
                <w:sz w:val="20"/>
                <w:szCs w:val="20"/>
              </w:rPr>
            </w:pPr>
            <w:r w:rsidRPr="002D27A6">
              <w:rPr>
                <w:rFonts w:ascii="Aptos" w:hAnsi="Aptos" w:cs="Arial"/>
                <w:bCs/>
                <w:color w:val="000000" w:themeColor="text1"/>
                <w:sz w:val="20"/>
                <w:szCs w:val="20"/>
              </w:rPr>
              <w:t>Derived from a Greek letter “</w:t>
            </w:r>
            <w:r>
              <w:rPr>
                <w:rFonts w:ascii="Aptos" w:hAnsi="Aptos" w:cs="Arial"/>
                <w:bCs/>
                <w:color w:val="000000" w:themeColor="text1"/>
                <w:sz w:val="20"/>
                <w:szCs w:val="20"/>
              </w:rPr>
              <w:t>zeta</w:t>
            </w:r>
            <w:r w:rsidRPr="002D27A6">
              <w:rPr>
                <w:rFonts w:ascii="Aptos" w:hAnsi="Aptos" w:cs="Arial"/>
                <w:bCs/>
                <w:color w:val="000000" w:themeColor="text1"/>
                <w:sz w:val="20"/>
                <w:szCs w:val="20"/>
              </w:rPr>
              <w:t xml:space="preserve">”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0E30F9" w:rsidRPr="009F7856" w14:paraId="5D716675" w14:textId="77777777" w:rsidTr="00D17984">
        <w:trPr>
          <w:trHeight w:val="71"/>
        </w:trPr>
        <w:tc>
          <w:tcPr>
            <w:tcW w:w="2605" w:type="dxa"/>
            <w:vAlign w:val="center"/>
          </w:tcPr>
          <w:p w14:paraId="70BEE483" w14:textId="4CB6724C" w:rsidR="000E30F9" w:rsidRPr="00D17984" w:rsidRDefault="002D27A6" w:rsidP="00040CB0">
            <w:pPr>
              <w:jc w:val="both"/>
              <w:rPr>
                <w:rFonts w:ascii="Aptos" w:hAnsi="Aptos" w:cs="Arial"/>
                <w:i/>
                <w:iCs/>
                <w:color w:val="000000" w:themeColor="text1"/>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Etaourmiavirus</w:t>
            </w:r>
            <w:proofErr w:type="spellEnd"/>
            <w:r w:rsidRPr="00D17984">
              <w:rPr>
                <w:rFonts w:ascii="Aptos" w:hAnsi="Aptos" w:cs="Arial"/>
                <w:i/>
                <w:iCs/>
                <w:sz w:val="20"/>
                <w:szCs w:val="20"/>
              </w:rPr>
              <w:t>”</w:t>
            </w:r>
          </w:p>
        </w:tc>
        <w:tc>
          <w:tcPr>
            <w:tcW w:w="6321" w:type="dxa"/>
            <w:vAlign w:val="center"/>
          </w:tcPr>
          <w:p w14:paraId="66517138" w14:textId="4F4B5666" w:rsidR="000E30F9" w:rsidRPr="00040CB0" w:rsidRDefault="002D27A6" w:rsidP="00040CB0">
            <w:pPr>
              <w:jc w:val="both"/>
              <w:rPr>
                <w:rFonts w:ascii="Aptos" w:hAnsi="Aptos" w:cs="Arial"/>
                <w:b/>
                <w:color w:val="000000" w:themeColor="text1"/>
                <w:sz w:val="20"/>
                <w:szCs w:val="20"/>
              </w:rPr>
            </w:pPr>
            <w:r w:rsidRPr="002D27A6">
              <w:rPr>
                <w:rFonts w:ascii="Aptos" w:hAnsi="Aptos" w:cs="Arial"/>
                <w:bCs/>
                <w:color w:val="000000" w:themeColor="text1"/>
                <w:sz w:val="20"/>
                <w:szCs w:val="20"/>
              </w:rPr>
              <w:t>Derived from a Greek letter “</w:t>
            </w:r>
            <w:r>
              <w:rPr>
                <w:rFonts w:ascii="Aptos" w:hAnsi="Aptos" w:cs="Arial"/>
                <w:bCs/>
                <w:color w:val="000000" w:themeColor="text1"/>
                <w:sz w:val="20"/>
                <w:szCs w:val="20"/>
              </w:rPr>
              <w:t>eta</w:t>
            </w:r>
            <w:r w:rsidRPr="002D27A6">
              <w:rPr>
                <w:rFonts w:ascii="Aptos" w:hAnsi="Aptos" w:cs="Arial"/>
                <w:bCs/>
                <w:color w:val="000000" w:themeColor="text1"/>
                <w:sz w:val="20"/>
                <w:szCs w:val="20"/>
              </w:rPr>
              <w:t xml:space="preserve">”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0E30F9" w:rsidRPr="009F7856" w14:paraId="5BCA53EE" w14:textId="77777777" w:rsidTr="00D17984">
        <w:trPr>
          <w:trHeight w:val="71"/>
        </w:trPr>
        <w:tc>
          <w:tcPr>
            <w:tcW w:w="2605" w:type="dxa"/>
            <w:vAlign w:val="center"/>
          </w:tcPr>
          <w:p w14:paraId="04A13C1B" w14:textId="07D71F79" w:rsidR="000E30F9" w:rsidRPr="00D17984" w:rsidRDefault="002D27A6" w:rsidP="00040CB0">
            <w:pPr>
              <w:jc w:val="both"/>
              <w:rPr>
                <w:rFonts w:ascii="Aptos" w:hAnsi="Aptos" w:cs="Arial"/>
                <w:i/>
                <w:iCs/>
                <w:color w:val="000000" w:themeColor="text1"/>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Thetaourmiavirus</w:t>
            </w:r>
            <w:proofErr w:type="spellEnd"/>
            <w:r w:rsidRPr="00D17984">
              <w:rPr>
                <w:rFonts w:ascii="Aptos" w:hAnsi="Aptos" w:cs="Arial"/>
                <w:i/>
                <w:iCs/>
                <w:sz w:val="20"/>
                <w:szCs w:val="20"/>
              </w:rPr>
              <w:t>”</w:t>
            </w:r>
          </w:p>
        </w:tc>
        <w:tc>
          <w:tcPr>
            <w:tcW w:w="6321" w:type="dxa"/>
            <w:vAlign w:val="center"/>
          </w:tcPr>
          <w:p w14:paraId="388B8717" w14:textId="45A711A3" w:rsidR="000E30F9" w:rsidRPr="00040CB0" w:rsidRDefault="002D27A6" w:rsidP="00040CB0">
            <w:pPr>
              <w:jc w:val="both"/>
              <w:rPr>
                <w:rFonts w:ascii="Aptos" w:hAnsi="Aptos" w:cs="Arial"/>
                <w:b/>
                <w:color w:val="000000" w:themeColor="text1"/>
                <w:sz w:val="20"/>
                <w:szCs w:val="20"/>
              </w:rPr>
            </w:pPr>
            <w:r w:rsidRPr="002D27A6">
              <w:rPr>
                <w:rFonts w:ascii="Aptos" w:hAnsi="Aptos" w:cs="Arial"/>
                <w:bCs/>
                <w:color w:val="000000" w:themeColor="text1"/>
                <w:sz w:val="20"/>
                <w:szCs w:val="20"/>
              </w:rPr>
              <w:t>Derived from a Greek letter “</w:t>
            </w:r>
            <w:r>
              <w:rPr>
                <w:rFonts w:ascii="Aptos" w:hAnsi="Aptos" w:cs="Arial"/>
                <w:bCs/>
                <w:color w:val="000000" w:themeColor="text1"/>
                <w:sz w:val="20"/>
                <w:szCs w:val="20"/>
              </w:rPr>
              <w:t>theta</w:t>
            </w:r>
            <w:r w:rsidRPr="002D27A6">
              <w:rPr>
                <w:rFonts w:ascii="Aptos" w:hAnsi="Aptos" w:cs="Arial"/>
                <w:bCs/>
                <w:color w:val="000000" w:themeColor="text1"/>
                <w:sz w:val="20"/>
                <w:szCs w:val="20"/>
              </w:rPr>
              <w:t xml:space="preserve">”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2A66A9" w:rsidRPr="009F7856" w14:paraId="78A68CDD" w14:textId="77777777" w:rsidTr="00D17984">
        <w:trPr>
          <w:trHeight w:val="71"/>
        </w:trPr>
        <w:tc>
          <w:tcPr>
            <w:tcW w:w="2605" w:type="dxa"/>
            <w:vAlign w:val="center"/>
          </w:tcPr>
          <w:p w14:paraId="1FA7CC4C" w14:textId="3B56713A" w:rsidR="002A66A9" w:rsidRPr="00D17984" w:rsidRDefault="002D27A6" w:rsidP="00040CB0">
            <w:pPr>
              <w:jc w:val="both"/>
              <w:rPr>
                <w:rFonts w:ascii="Aptos" w:hAnsi="Aptos" w:cs="Arial"/>
                <w:i/>
                <w:iCs/>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Iotaourmiavirus</w:t>
            </w:r>
            <w:proofErr w:type="spellEnd"/>
            <w:r w:rsidRPr="00D17984">
              <w:rPr>
                <w:rFonts w:ascii="Aptos" w:hAnsi="Aptos" w:cs="Arial"/>
                <w:i/>
                <w:iCs/>
                <w:sz w:val="20"/>
                <w:szCs w:val="20"/>
              </w:rPr>
              <w:t>”</w:t>
            </w:r>
          </w:p>
        </w:tc>
        <w:tc>
          <w:tcPr>
            <w:tcW w:w="6321" w:type="dxa"/>
            <w:vAlign w:val="center"/>
          </w:tcPr>
          <w:p w14:paraId="035540E0" w14:textId="67EE906B" w:rsidR="002A66A9" w:rsidRPr="00040CB0" w:rsidRDefault="002D27A6" w:rsidP="00040CB0">
            <w:pPr>
              <w:jc w:val="both"/>
              <w:rPr>
                <w:rFonts w:ascii="Aptos" w:hAnsi="Aptos" w:cs="Arial"/>
                <w:b/>
                <w:color w:val="000000" w:themeColor="text1"/>
                <w:sz w:val="20"/>
                <w:szCs w:val="20"/>
              </w:rPr>
            </w:pPr>
            <w:r w:rsidRPr="002D27A6">
              <w:rPr>
                <w:rFonts w:ascii="Aptos" w:hAnsi="Aptos" w:cs="Arial"/>
                <w:bCs/>
                <w:color w:val="000000" w:themeColor="text1"/>
                <w:sz w:val="20"/>
                <w:szCs w:val="20"/>
              </w:rPr>
              <w:t>Derived from a Greek letter “</w:t>
            </w:r>
            <w:r>
              <w:rPr>
                <w:rFonts w:ascii="Aptos" w:hAnsi="Aptos" w:cs="Arial"/>
                <w:bCs/>
                <w:color w:val="000000" w:themeColor="text1"/>
                <w:sz w:val="20"/>
                <w:szCs w:val="20"/>
              </w:rPr>
              <w:t>iota</w:t>
            </w:r>
            <w:r w:rsidRPr="002D27A6">
              <w:rPr>
                <w:rFonts w:ascii="Aptos" w:hAnsi="Aptos" w:cs="Arial"/>
                <w:bCs/>
                <w:color w:val="000000" w:themeColor="text1"/>
                <w:sz w:val="20"/>
                <w:szCs w:val="20"/>
              </w:rPr>
              <w:t xml:space="preserve">”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FC2269" w:rsidRPr="009F7856" w14:paraId="20245EE3" w14:textId="77777777" w:rsidTr="00D17984">
        <w:trPr>
          <w:trHeight w:val="71"/>
        </w:trPr>
        <w:tc>
          <w:tcPr>
            <w:tcW w:w="2605" w:type="dxa"/>
            <w:vAlign w:val="center"/>
          </w:tcPr>
          <w:p w14:paraId="6DC0E204" w14:textId="57F35C06" w:rsidR="00FC2269" w:rsidRPr="00D17984" w:rsidRDefault="002D27A6" w:rsidP="00040CB0">
            <w:pPr>
              <w:jc w:val="both"/>
              <w:rPr>
                <w:rFonts w:ascii="Aptos" w:hAnsi="Aptos" w:cs="Arial"/>
                <w:i/>
                <w:iCs/>
                <w:color w:val="000000" w:themeColor="text1"/>
                <w:sz w:val="20"/>
                <w:szCs w:val="20"/>
              </w:rPr>
            </w:pPr>
            <w:r w:rsidRPr="00D17984">
              <w:rPr>
                <w:rFonts w:ascii="Aptos" w:hAnsi="Aptos" w:cs="Arial"/>
                <w:i/>
                <w:iCs/>
                <w:sz w:val="20"/>
                <w:szCs w:val="20"/>
              </w:rPr>
              <w:t>“</w:t>
            </w:r>
            <w:proofErr w:type="spellStart"/>
            <w:r w:rsidR="002A66A9" w:rsidRPr="00D17984">
              <w:rPr>
                <w:rFonts w:ascii="Aptos" w:hAnsi="Aptos" w:cs="Arial"/>
                <w:i/>
                <w:iCs/>
                <w:sz w:val="20"/>
                <w:szCs w:val="20"/>
              </w:rPr>
              <w:t>Kappaourmiavirus</w:t>
            </w:r>
            <w:proofErr w:type="spellEnd"/>
            <w:r w:rsidRPr="00D17984">
              <w:rPr>
                <w:rFonts w:ascii="Aptos" w:hAnsi="Aptos" w:cs="Arial"/>
                <w:i/>
                <w:iCs/>
                <w:sz w:val="20"/>
                <w:szCs w:val="20"/>
              </w:rPr>
              <w:t>”</w:t>
            </w:r>
          </w:p>
        </w:tc>
        <w:tc>
          <w:tcPr>
            <w:tcW w:w="6321" w:type="dxa"/>
            <w:vAlign w:val="center"/>
          </w:tcPr>
          <w:p w14:paraId="1BAB929D" w14:textId="01D7965A" w:rsidR="00FC2269" w:rsidRPr="00040CB0" w:rsidRDefault="002D27A6" w:rsidP="00040CB0">
            <w:pPr>
              <w:jc w:val="both"/>
              <w:rPr>
                <w:rFonts w:ascii="Aptos" w:hAnsi="Aptos" w:cs="Arial"/>
                <w:b/>
                <w:color w:val="000000" w:themeColor="text1"/>
                <w:sz w:val="20"/>
                <w:szCs w:val="20"/>
              </w:rPr>
            </w:pPr>
            <w:r w:rsidRPr="002D27A6">
              <w:rPr>
                <w:rFonts w:ascii="Aptos" w:hAnsi="Aptos" w:cs="Arial"/>
                <w:bCs/>
                <w:color w:val="000000" w:themeColor="text1"/>
                <w:sz w:val="20"/>
                <w:szCs w:val="20"/>
              </w:rPr>
              <w:t>Derived from a Greek letter “</w:t>
            </w:r>
            <w:r>
              <w:rPr>
                <w:rFonts w:ascii="Aptos" w:hAnsi="Aptos" w:cs="Arial"/>
                <w:bCs/>
                <w:color w:val="000000" w:themeColor="text1"/>
                <w:sz w:val="20"/>
                <w:szCs w:val="20"/>
              </w:rPr>
              <w:t>kappa</w:t>
            </w:r>
            <w:r w:rsidRPr="002D27A6">
              <w:rPr>
                <w:rFonts w:ascii="Aptos" w:hAnsi="Aptos" w:cs="Arial"/>
                <w:bCs/>
                <w:color w:val="000000" w:themeColor="text1"/>
                <w:sz w:val="20"/>
                <w:szCs w:val="20"/>
              </w:rPr>
              <w:t xml:space="preserve">” and </w:t>
            </w:r>
            <w:r>
              <w:rPr>
                <w:rFonts w:ascii="Aptos" w:hAnsi="Aptos" w:cs="Arial"/>
                <w:bCs/>
                <w:color w:val="000000" w:themeColor="text1"/>
                <w:sz w:val="20"/>
                <w:szCs w:val="20"/>
              </w:rPr>
              <w:t>“</w:t>
            </w:r>
            <w:proofErr w:type="spellStart"/>
            <w:r w:rsidRPr="002D27A6">
              <w:rPr>
                <w:rFonts w:ascii="Aptos" w:hAnsi="Aptos" w:cs="Arial"/>
                <w:bCs/>
                <w:color w:val="000000" w:themeColor="text1"/>
                <w:sz w:val="20"/>
                <w:szCs w:val="20"/>
              </w:rPr>
              <w:t>ourmiavirus</w:t>
            </w:r>
            <w:proofErr w:type="spellEnd"/>
            <w:r>
              <w:rPr>
                <w:rFonts w:ascii="Aptos" w:hAnsi="Aptos" w:cs="Arial"/>
                <w:bCs/>
                <w:color w:val="000000" w:themeColor="text1"/>
                <w:sz w:val="20"/>
                <w:szCs w:val="20"/>
              </w:rPr>
              <w:t>”</w:t>
            </w:r>
          </w:p>
        </w:tc>
      </w:tr>
      <w:tr w:rsidR="00A560FD" w:rsidRPr="009F7856" w14:paraId="72A3F244" w14:textId="77777777" w:rsidTr="00D17984">
        <w:trPr>
          <w:trHeight w:val="71"/>
        </w:trPr>
        <w:tc>
          <w:tcPr>
            <w:tcW w:w="2605" w:type="dxa"/>
            <w:vAlign w:val="center"/>
          </w:tcPr>
          <w:p w14:paraId="2096AE6E" w14:textId="00ACA3DB" w:rsidR="00A560FD" w:rsidRPr="00D17984" w:rsidRDefault="00A560FD" w:rsidP="00040CB0">
            <w:pPr>
              <w:jc w:val="both"/>
              <w:rPr>
                <w:rFonts w:ascii="Aptos" w:hAnsi="Aptos" w:cs="Arial"/>
                <w:i/>
                <w:iCs/>
                <w:sz w:val="20"/>
                <w:szCs w:val="20"/>
              </w:rPr>
            </w:pPr>
            <w:r w:rsidRPr="00D17984">
              <w:rPr>
                <w:rFonts w:ascii="Aptos" w:hAnsi="Aptos" w:cs="Arial"/>
                <w:i/>
                <w:iCs/>
                <w:sz w:val="20"/>
                <w:szCs w:val="20"/>
              </w:rPr>
              <w:t>“</w:t>
            </w:r>
            <w:r w:rsidR="00D17984">
              <w:rPr>
                <w:rFonts w:ascii="Aptos" w:hAnsi="Aptos" w:cs="Arial"/>
                <w:i/>
                <w:iCs/>
                <w:sz w:val="20"/>
                <w:szCs w:val="20"/>
              </w:rPr>
              <w:t xml:space="preserve">… </w:t>
            </w:r>
            <w:proofErr w:type="spellStart"/>
            <w:r w:rsidRPr="00D17984">
              <w:rPr>
                <w:rFonts w:ascii="Aptos" w:hAnsi="Aptos" w:cs="Arial"/>
                <w:i/>
                <w:iCs/>
                <w:sz w:val="20"/>
                <w:szCs w:val="20"/>
              </w:rPr>
              <w:t>crustaceae</w:t>
            </w:r>
            <w:proofErr w:type="spellEnd"/>
            <w:r w:rsidRPr="00D17984">
              <w:rPr>
                <w:rFonts w:ascii="Aptos" w:hAnsi="Aptos" w:cs="Arial"/>
                <w:i/>
                <w:iCs/>
                <w:sz w:val="20"/>
                <w:szCs w:val="20"/>
              </w:rPr>
              <w:t>”</w:t>
            </w:r>
          </w:p>
        </w:tc>
        <w:tc>
          <w:tcPr>
            <w:tcW w:w="6321" w:type="dxa"/>
            <w:vAlign w:val="center"/>
          </w:tcPr>
          <w:p w14:paraId="4FAE73F9" w14:textId="1D12A317" w:rsidR="00A560FD" w:rsidRPr="002D27A6" w:rsidRDefault="00A560FD"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Epithet derived from </w:t>
            </w:r>
            <w:r w:rsidR="00D17984">
              <w:rPr>
                <w:rFonts w:ascii="Aptos" w:hAnsi="Aptos" w:cs="Arial"/>
                <w:bCs/>
                <w:color w:val="000000" w:themeColor="text1"/>
                <w:sz w:val="20"/>
                <w:szCs w:val="20"/>
              </w:rPr>
              <w:t>the source of RNA extraction</w:t>
            </w:r>
            <w:r>
              <w:rPr>
                <w:rFonts w:ascii="Aptos" w:hAnsi="Aptos" w:cs="Arial"/>
                <w:bCs/>
                <w:color w:val="000000" w:themeColor="text1"/>
                <w:sz w:val="20"/>
                <w:szCs w:val="20"/>
              </w:rPr>
              <w:t xml:space="preserve"> (crustacean) </w:t>
            </w:r>
          </w:p>
        </w:tc>
      </w:tr>
      <w:tr w:rsidR="00A560FD" w:rsidRPr="009F7856" w14:paraId="70EEAEED" w14:textId="77777777" w:rsidTr="00D17984">
        <w:trPr>
          <w:trHeight w:val="71"/>
        </w:trPr>
        <w:tc>
          <w:tcPr>
            <w:tcW w:w="2605" w:type="dxa"/>
            <w:vAlign w:val="center"/>
          </w:tcPr>
          <w:p w14:paraId="782C5425" w14:textId="50D118AE" w:rsidR="00A560FD" w:rsidRPr="00D17984" w:rsidRDefault="00D17984" w:rsidP="00040CB0">
            <w:pPr>
              <w:jc w:val="both"/>
              <w:rPr>
                <w:rFonts w:ascii="Aptos" w:hAnsi="Aptos" w:cs="Arial"/>
                <w:i/>
                <w:iCs/>
                <w:sz w:val="20"/>
                <w:szCs w:val="20"/>
              </w:rPr>
            </w:pPr>
            <w:r w:rsidRPr="00D17984">
              <w:rPr>
                <w:rFonts w:ascii="Aptos" w:hAnsi="Aptos" w:cs="Arial"/>
                <w:i/>
                <w:iCs/>
                <w:sz w:val="20"/>
                <w:szCs w:val="20"/>
              </w:rPr>
              <w:t>“</w:t>
            </w:r>
            <w:r>
              <w:rPr>
                <w:rFonts w:ascii="Aptos" w:hAnsi="Aptos" w:cs="Arial"/>
                <w:i/>
                <w:iCs/>
                <w:sz w:val="20"/>
                <w:szCs w:val="20"/>
              </w:rPr>
              <w:t xml:space="preserve">… </w:t>
            </w:r>
            <w:proofErr w:type="spellStart"/>
            <w:r w:rsidRPr="00D17984">
              <w:rPr>
                <w:rFonts w:ascii="Aptos" w:hAnsi="Aptos" w:cs="Arial"/>
                <w:i/>
                <w:iCs/>
                <w:sz w:val="20"/>
                <w:szCs w:val="20"/>
              </w:rPr>
              <w:t>fluminis</w:t>
            </w:r>
            <w:proofErr w:type="spellEnd"/>
            <w:r w:rsidRPr="00D17984">
              <w:rPr>
                <w:rFonts w:ascii="Aptos" w:hAnsi="Aptos" w:cs="Arial"/>
                <w:i/>
                <w:iCs/>
                <w:sz w:val="20"/>
                <w:szCs w:val="20"/>
              </w:rPr>
              <w:t>”</w:t>
            </w:r>
          </w:p>
        </w:tc>
        <w:tc>
          <w:tcPr>
            <w:tcW w:w="6321" w:type="dxa"/>
            <w:vAlign w:val="center"/>
          </w:tcPr>
          <w:p w14:paraId="57A50647" w14:textId="3A2C6091" w:rsidR="00A560FD" w:rsidRPr="002D27A6" w:rsidRDefault="00A560FD"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Epithet derived from </w:t>
            </w:r>
            <w:r w:rsidR="00D17984">
              <w:rPr>
                <w:rFonts w:ascii="Aptos" w:hAnsi="Aptos" w:cs="Arial"/>
                <w:bCs/>
                <w:color w:val="000000" w:themeColor="text1"/>
                <w:sz w:val="20"/>
                <w:szCs w:val="20"/>
              </w:rPr>
              <w:t>Latin “</w:t>
            </w:r>
            <w:proofErr w:type="spellStart"/>
            <w:r w:rsidR="00D17984">
              <w:rPr>
                <w:rFonts w:ascii="Aptos" w:hAnsi="Aptos" w:cs="Arial"/>
                <w:bCs/>
                <w:color w:val="000000" w:themeColor="text1"/>
                <w:sz w:val="20"/>
                <w:szCs w:val="20"/>
              </w:rPr>
              <w:t>flumen</w:t>
            </w:r>
            <w:proofErr w:type="spellEnd"/>
            <w:r w:rsidR="00D17984">
              <w:rPr>
                <w:rFonts w:ascii="Aptos" w:hAnsi="Aptos" w:cs="Arial"/>
                <w:bCs/>
                <w:color w:val="000000" w:themeColor="text1"/>
                <w:sz w:val="20"/>
                <w:szCs w:val="20"/>
              </w:rPr>
              <w:t>” (river/stream</w:t>
            </w:r>
            <w:r>
              <w:rPr>
                <w:rFonts w:ascii="Aptos" w:hAnsi="Aptos" w:cs="Arial"/>
                <w:bCs/>
                <w:color w:val="000000" w:themeColor="text1"/>
                <w:sz w:val="20"/>
                <w:szCs w:val="20"/>
              </w:rPr>
              <w:t>)</w:t>
            </w:r>
          </w:p>
        </w:tc>
      </w:tr>
      <w:tr w:rsidR="00A560FD" w:rsidRPr="009F7856" w14:paraId="1137EFD4" w14:textId="77777777" w:rsidTr="00D17984">
        <w:trPr>
          <w:trHeight w:val="71"/>
        </w:trPr>
        <w:tc>
          <w:tcPr>
            <w:tcW w:w="2605" w:type="dxa"/>
            <w:vAlign w:val="center"/>
          </w:tcPr>
          <w:p w14:paraId="611832C0" w14:textId="034F8476" w:rsidR="00A560FD" w:rsidRPr="00D17984" w:rsidRDefault="00D17984" w:rsidP="00040CB0">
            <w:pPr>
              <w:jc w:val="both"/>
              <w:rPr>
                <w:rFonts w:ascii="Aptos" w:hAnsi="Aptos" w:cs="Arial"/>
                <w:i/>
                <w:iCs/>
                <w:sz w:val="20"/>
                <w:szCs w:val="20"/>
              </w:rPr>
            </w:pPr>
            <w:r w:rsidRPr="00D17984">
              <w:rPr>
                <w:rFonts w:ascii="Aptos" w:hAnsi="Aptos" w:cs="Arial"/>
                <w:i/>
                <w:iCs/>
                <w:sz w:val="20"/>
                <w:szCs w:val="20"/>
              </w:rPr>
              <w:t>“</w:t>
            </w:r>
            <w:r>
              <w:rPr>
                <w:rFonts w:ascii="Aptos" w:hAnsi="Aptos" w:cs="Arial"/>
                <w:i/>
                <w:iCs/>
                <w:sz w:val="20"/>
                <w:szCs w:val="20"/>
              </w:rPr>
              <w:t>…</w:t>
            </w:r>
            <w:r w:rsidRPr="00D17984">
              <w:rPr>
                <w:rFonts w:ascii="Aptos" w:hAnsi="Aptos" w:cs="Arial"/>
                <w:i/>
                <w:iCs/>
                <w:sz w:val="20"/>
                <w:szCs w:val="20"/>
              </w:rPr>
              <w:t xml:space="preserve"> octopi</w:t>
            </w:r>
            <w:r w:rsidRPr="00D17984">
              <w:rPr>
                <w:rFonts w:ascii="Aptos" w:hAnsi="Aptos" w:cs="Arial"/>
                <w:i/>
                <w:iCs/>
                <w:sz w:val="20"/>
                <w:szCs w:val="20"/>
              </w:rPr>
              <w:t>”</w:t>
            </w:r>
          </w:p>
        </w:tc>
        <w:tc>
          <w:tcPr>
            <w:tcW w:w="6321" w:type="dxa"/>
            <w:vAlign w:val="center"/>
          </w:tcPr>
          <w:p w14:paraId="785FE097" w14:textId="37D2097A" w:rsidR="00A560FD" w:rsidRPr="002D27A6" w:rsidRDefault="00A560FD"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Epithet derived from </w:t>
            </w:r>
            <w:r w:rsidR="00D17984">
              <w:rPr>
                <w:rFonts w:ascii="Aptos" w:hAnsi="Aptos" w:cs="Arial"/>
                <w:bCs/>
                <w:color w:val="000000" w:themeColor="text1"/>
                <w:sz w:val="20"/>
                <w:szCs w:val="20"/>
              </w:rPr>
              <w:t xml:space="preserve">the </w:t>
            </w:r>
            <w:r w:rsidR="00D17984">
              <w:rPr>
                <w:rFonts w:ascii="Aptos" w:hAnsi="Aptos" w:cs="Arial"/>
                <w:bCs/>
                <w:color w:val="000000" w:themeColor="text1"/>
                <w:sz w:val="20"/>
                <w:szCs w:val="20"/>
              </w:rPr>
              <w:t>source of RNA extraction</w:t>
            </w:r>
            <w:r>
              <w:rPr>
                <w:rFonts w:ascii="Aptos" w:hAnsi="Aptos" w:cs="Arial"/>
                <w:bCs/>
                <w:color w:val="000000" w:themeColor="text1"/>
                <w:sz w:val="20"/>
                <w:szCs w:val="20"/>
              </w:rPr>
              <w:t xml:space="preserve"> (</w:t>
            </w:r>
            <w:r w:rsidR="00D17984">
              <w:rPr>
                <w:rFonts w:ascii="Aptos" w:hAnsi="Aptos" w:cs="Arial"/>
                <w:bCs/>
                <w:color w:val="000000" w:themeColor="text1"/>
                <w:sz w:val="20"/>
                <w:szCs w:val="20"/>
              </w:rPr>
              <w:t>octopus</w:t>
            </w:r>
            <w:r>
              <w:rPr>
                <w:rFonts w:ascii="Aptos" w:hAnsi="Aptos" w:cs="Arial"/>
                <w:bCs/>
                <w:color w:val="000000" w:themeColor="text1"/>
                <w:sz w:val="20"/>
                <w:szCs w:val="20"/>
              </w:rPr>
              <w:t>)</w:t>
            </w:r>
          </w:p>
        </w:tc>
      </w:tr>
      <w:tr w:rsidR="00A560FD" w:rsidRPr="009F7856" w14:paraId="0B789733" w14:textId="77777777" w:rsidTr="00D17984">
        <w:trPr>
          <w:trHeight w:val="71"/>
        </w:trPr>
        <w:tc>
          <w:tcPr>
            <w:tcW w:w="2605" w:type="dxa"/>
            <w:vAlign w:val="center"/>
          </w:tcPr>
          <w:p w14:paraId="16600B45" w14:textId="1DA59A26" w:rsidR="00A560FD" w:rsidRPr="00D17984" w:rsidRDefault="00D17984" w:rsidP="00040CB0">
            <w:pPr>
              <w:jc w:val="both"/>
              <w:rPr>
                <w:rFonts w:ascii="Aptos" w:hAnsi="Aptos" w:cs="Arial"/>
                <w:i/>
                <w:iCs/>
                <w:sz w:val="20"/>
                <w:szCs w:val="20"/>
              </w:rPr>
            </w:pPr>
            <w:r w:rsidRPr="00D17984">
              <w:rPr>
                <w:rFonts w:ascii="Aptos" w:hAnsi="Aptos" w:cs="Arial"/>
                <w:i/>
                <w:iCs/>
                <w:sz w:val="20"/>
                <w:szCs w:val="20"/>
              </w:rPr>
              <w:t>“</w:t>
            </w:r>
            <w:r>
              <w:rPr>
                <w:rFonts w:ascii="Aptos" w:hAnsi="Aptos" w:cs="Arial"/>
                <w:i/>
                <w:iCs/>
                <w:sz w:val="20"/>
                <w:szCs w:val="20"/>
              </w:rPr>
              <w:t xml:space="preserve">… </w:t>
            </w:r>
            <w:proofErr w:type="spellStart"/>
            <w:r w:rsidRPr="00D17984">
              <w:rPr>
                <w:rFonts w:ascii="Aptos" w:hAnsi="Aptos" w:cs="Arial"/>
                <w:i/>
                <w:iCs/>
                <w:sz w:val="20"/>
                <w:szCs w:val="20"/>
              </w:rPr>
              <w:t>penaeus</w:t>
            </w:r>
            <w:proofErr w:type="spellEnd"/>
            <w:r w:rsidRPr="00D17984">
              <w:rPr>
                <w:rFonts w:ascii="Aptos" w:hAnsi="Aptos" w:cs="Arial"/>
                <w:i/>
                <w:iCs/>
                <w:sz w:val="20"/>
                <w:szCs w:val="20"/>
              </w:rPr>
              <w:t>”</w:t>
            </w:r>
          </w:p>
        </w:tc>
        <w:tc>
          <w:tcPr>
            <w:tcW w:w="6321" w:type="dxa"/>
            <w:vAlign w:val="center"/>
          </w:tcPr>
          <w:p w14:paraId="7D9D0292" w14:textId="63E46F85" w:rsidR="00A560FD" w:rsidRPr="002D27A6" w:rsidRDefault="00A560FD" w:rsidP="00040CB0">
            <w:pPr>
              <w:jc w:val="both"/>
              <w:rPr>
                <w:rFonts w:ascii="Aptos" w:hAnsi="Aptos" w:cs="Arial"/>
                <w:bCs/>
                <w:color w:val="000000" w:themeColor="text1"/>
                <w:sz w:val="20"/>
                <w:szCs w:val="20"/>
              </w:rPr>
            </w:pPr>
            <w:r>
              <w:rPr>
                <w:rFonts w:ascii="Aptos" w:hAnsi="Aptos" w:cs="Arial"/>
                <w:bCs/>
                <w:color w:val="000000" w:themeColor="text1"/>
                <w:sz w:val="20"/>
                <w:szCs w:val="20"/>
              </w:rPr>
              <w:t>Epithet derived from</w:t>
            </w:r>
            <w:r w:rsidR="00D17984">
              <w:rPr>
                <w:rFonts w:ascii="Aptos" w:hAnsi="Aptos" w:cs="Arial"/>
                <w:bCs/>
                <w:color w:val="000000" w:themeColor="text1"/>
                <w:sz w:val="20"/>
                <w:szCs w:val="20"/>
              </w:rPr>
              <w:t xml:space="preserve"> the</w:t>
            </w:r>
            <w:r>
              <w:rPr>
                <w:rFonts w:ascii="Aptos" w:hAnsi="Aptos" w:cs="Arial"/>
                <w:bCs/>
                <w:color w:val="000000" w:themeColor="text1"/>
                <w:sz w:val="20"/>
                <w:szCs w:val="20"/>
              </w:rPr>
              <w:t xml:space="preserve"> </w:t>
            </w:r>
            <w:r w:rsidR="00D17984">
              <w:rPr>
                <w:rFonts w:ascii="Aptos" w:hAnsi="Aptos" w:cs="Arial"/>
                <w:bCs/>
                <w:color w:val="000000" w:themeColor="text1"/>
                <w:sz w:val="20"/>
                <w:szCs w:val="20"/>
              </w:rPr>
              <w:t>source of RNA extraction</w:t>
            </w:r>
            <w:r>
              <w:rPr>
                <w:rFonts w:ascii="Aptos" w:hAnsi="Aptos" w:cs="Arial"/>
                <w:bCs/>
                <w:color w:val="000000" w:themeColor="text1"/>
                <w:sz w:val="20"/>
                <w:szCs w:val="20"/>
              </w:rPr>
              <w:t xml:space="preserve"> (</w:t>
            </w:r>
            <w:r w:rsidR="00D17984">
              <w:rPr>
                <w:rFonts w:ascii="Aptos" w:hAnsi="Aptos" w:cs="Arial"/>
                <w:bCs/>
                <w:color w:val="000000" w:themeColor="text1"/>
                <w:sz w:val="20"/>
                <w:szCs w:val="20"/>
              </w:rPr>
              <w:t>shrimp</w:t>
            </w:r>
            <w:r>
              <w:rPr>
                <w:rFonts w:ascii="Aptos" w:hAnsi="Aptos" w:cs="Arial"/>
                <w:bCs/>
                <w:color w:val="000000" w:themeColor="text1"/>
                <w:sz w:val="20"/>
                <w:szCs w:val="20"/>
              </w:rPr>
              <w:t>)</w:t>
            </w:r>
          </w:p>
        </w:tc>
      </w:tr>
      <w:tr w:rsidR="00A560FD" w:rsidRPr="009F7856" w14:paraId="5D36A725" w14:textId="77777777" w:rsidTr="00D17984">
        <w:trPr>
          <w:trHeight w:val="71"/>
        </w:trPr>
        <w:tc>
          <w:tcPr>
            <w:tcW w:w="2605" w:type="dxa"/>
            <w:vAlign w:val="center"/>
          </w:tcPr>
          <w:p w14:paraId="1B9650A6" w14:textId="5A354A23" w:rsidR="00A560FD" w:rsidRPr="00D17984" w:rsidRDefault="00D17984" w:rsidP="00040CB0">
            <w:pPr>
              <w:jc w:val="both"/>
              <w:rPr>
                <w:rFonts w:ascii="Aptos" w:hAnsi="Aptos" w:cs="Arial"/>
                <w:i/>
                <w:iCs/>
                <w:sz w:val="20"/>
                <w:szCs w:val="20"/>
              </w:rPr>
            </w:pPr>
            <w:r w:rsidRPr="00D17984">
              <w:rPr>
                <w:rFonts w:ascii="Aptos" w:hAnsi="Aptos" w:cs="Arial"/>
                <w:i/>
                <w:iCs/>
                <w:sz w:val="20"/>
                <w:szCs w:val="20"/>
              </w:rPr>
              <w:t>“</w:t>
            </w:r>
            <w:r>
              <w:rPr>
                <w:rFonts w:ascii="Aptos" w:hAnsi="Aptos" w:cs="Arial"/>
                <w:i/>
                <w:iCs/>
                <w:sz w:val="20"/>
                <w:szCs w:val="20"/>
              </w:rPr>
              <w:t xml:space="preserve">… </w:t>
            </w:r>
            <w:r w:rsidRPr="00D17984">
              <w:rPr>
                <w:rFonts w:ascii="Aptos" w:hAnsi="Aptos" w:cs="Arial"/>
                <w:i/>
                <w:iCs/>
                <w:sz w:val="20"/>
                <w:szCs w:val="20"/>
              </w:rPr>
              <w:t xml:space="preserve"> </w:t>
            </w:r>
            <w:proofErr w:type="spellStart"/>
            <w:r w:rsidRPr="00D17984">
              <w:rPr>
                <w:rFonts w:ascii="Aptos" w:hAnsi="Aptos" w:cs="Arial"/>
                <w:i/>
                <w:iCs/>
                <w:sz w:val="20"/>
                <w:szCs w:val="20"/>
              </w:rPr>
              <w:t>mollusci</w:t>
            </w:r>
            <w:proofErr w:type="spellEnd"/>
            <w:r w:rsidRPr="00D17984">
              <w:rPr>
                <w:rFonts w:ascii="Aptos" w:hAnsi="Aptos" w:cs="Arial"/>
                <w:i/>
                <w:iCs/>
                <w:sz w:val="20"/>
                <w:szCs w:val="20"/>
              </w:rPr>
              <w:t>”</w:t>
            </w:r>
          </w:p>
        </w:tc>
        <w:tc>
          <w:tcPr>
            <w:tcW w:w="6321" w:type="dxa"/>
            <w:vAlign w:val="center"/>
          </w:tcPr>
          <w:p w14:paraId="70A0A068" w14:textId="3C4E7407" w:rsidR="00A560FD" w:rsidRPr="002D27A6" w:rsidRDefault="00A560FD"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Epithet derived from </w:t>
            </w:r>
            <w:r w:rsidR="00D17984">
              <w:rPr>
                <w:rFonts w:ascii="Aptos" w:hAnsi="Aptos" w:cs="Arial"/>
                <w:bCs/>
                <w:color w:val="000000" w:themeColor="text1"/>
                <w:sz w:val="20"/>
                <w:szCs w:val="20"/>
              </w:rPr>
              <w:t xml:space="preserve">the </w:t>
            </w:r>
            <w:r w:rsidR="00D17984">
              <w:rPr>
                <w:rFonts w:ascii="Aptos" w:hAnsi="Aptos" w:cs="Arial"/>
                <w:bCs/>
                <w:color w:val="000000" w:themeColor="text1"/>
                <w:sz w:val="20"/>
                <w:szCs w:val="20"/>
              </w:rPr>
              <w:t xml:space="preserve">source of RNA extraction </w:t>
            </w:r>
            <w:r>
              <w:rPr>
                <w:rFonts w:ascii="Aptos" w:hAnsi="Aptos" w:cs="Arial"/>
                <w:bCs/>
                <w:color w:val="000000" w:themeColor="text1"/>
                <w:sz w:val="20"/>
                <w:szCs w:val="20"/>
              </w:rPr>
              <w:t>(</w:t>
            </w:r>
            <w:proofErr w:type="spellStart"/>
            <w:r w:rsidR="00D17984">
              <w:rPr>
                <w:rFonts w:ascii="Aptos" w:hAnsi="Aptos" w:cs="Arial"/>
                <w:bCs/>
                <w:color w:val="000000" w:themeColor="text1"/>
                <w:sz w:val="20"/>
                <w:szCs w:val="20"/>
              </w:rPr>
              <w:t>molluscs</w:t>
            </w:r>
            <w:proofErr w:type="spellEnd"/>
            <w:r>
              <w:rPr>
                <w:rFonts w:ascii="Aptos" w:hAnsi="Aptos" w:cs="Arial"/>
                <w:bCs/>
                <w:color w:val="000000" w:themeColor="text1"/>
                <w:sz w:val="20"/>
                <w:szCs w:val="20"/>
              </w:rPr>
              <w:t>)</w:t>
            </w:r>
          </w:p>
        </w:tc>
      </w:tr>
      <w:tr w:rsidR="00A560FD" w:rsidRPr="009F7856" w14:paraId="718425E0" w14:textId="77777777" w:rsidTr="00D17984">
        <w:trPr>
          <w:trHeight w:val="71"/>
        </w:trPr>
        <w:tc>
          <w:tcPr>
            <w:tcW w:w="2605" w:type="dxa"/>
            <w:vAlign w:val="center"/>
          </w:tcPr>
          <w:p w14:paraId="2A34436B" w14:textId="6EE892A7" w:rsidR="00A560FD" w:rsidRPr="00D17984" w:rsidRDefault="00D17984" w:rsidP="00040CB0">
            <w:pPr>
              <w:jc w:val="both"/>
              <w:rPr>
                <w:rFonts w:ascii="Aptos" w:hAnsi="Aptos" w:cs="Arial"/>
                <w:i/>
                <w:iCs/>
                <w:sz w:val="20"/>
                <w:szCs w:val="20"/>
              </w:rPr>
            </w:pPr>
            <w:r>
              <w:rPr>
                <w:rFonts w:ascii="Aptos" w:hAnsi="Aptos" w:cs="Arial"/>
                <w:i/>
                <w:iCs/>
                <w:sz w:val="20"/>
                <w:szCs w:val="20"/>
              </w:rPr>
              <w:t xml:space="preserve">“… </w:t>
            </w:r>
            <w:proofErr w:type="spellStart"/>
            <w:r w:rsidRPr="00D17984">
              <w:rPr>
                <w:rFonts w:ascii="Aptos" w:hAnsi="Aptos" w:cs="Arial"/>
                <w:i/>
                <w:iCs/>
                <w:sz w:val="20"/>
                <w:szCs w:val="20"/>
              </w:rPr>
              <w:t>conchyli</w:t>
            </w:r>
            <w:proofErr w:type="spellEnd"/>
            <w:r>
              <w:rPr>
                <w:rFonts w:ascii="Aptos" w:hAnsi="Aptos" w:cs="Arial"/>
                <w:i/>
                <w:iCs/>
                <w:sz w:val="20"/>
                <w:szCs w:val="20"/>
              </w:rPr>
              <w:t>”</w:t>
            </w:r>
          </w:p>
        </w:tc>
        <w:tc>
          <w:tcPr>
            <w:tcW w:w="6321" w:type="dxa"/>
            <w:vAlign w:val="center"/>
          </w:tcPr>
          <w:p w14:paraId="320B2B2D" w14:textId="48C04DED" w:rsidR="00A560FD" w:rsidRPr="002D27A6" w:rsidRDefault="00D17984" w:rsidP="00040CB0">
            <w:pPr>
              <w:jc w:val="both"/>
              <w:rPr>
                <w:rFonts w:ascii="Aptos" w:hAnsi="Aptos" w:cs="Arial"/>
                <w:bCs/>
                <w:color w:val="000000" w:themeColor="text1"/>
                <w:sz w:val="20"/>
                <w:szCs w:val="20"/>
              </w:rPr>
            </w:pPr>
            <w:r>
              <w:rPr>
                <w:rFonts w:ascii="Aptos" w:hAnsi="Aptos" w:cs="Arial"/>
                <w:bCs/>
                <w:color w:val="000000" w:themeColor="text1"/>
                <w:sz w:val="20"/>
                <w:szCs w:val="20"/>
              </w:rPr>
              <w:t>Latin for</w:t>
            </w:r>
            <w:r w:rsidR="00A560FD">
              <w:rPr>
                <w:rFonts w:ascii="Aptos" w:hAnsi="Aptos" w:cs="Arial"/>
                <w:bCs/>
                <w:color w:val="000000" w:themeColor="text1"/>
                <w:sz w:val="20"/>
                <w:szCs w:val="20"/>
              </w:rPr>
              <w:t xml:space="preserve"> </w:t>
            </w:r>
            <w:r>
              <w:rPr>
                <w:rFonts w:ascii="Aptos" w:hAnsi="Aptos" w:cs="Arial"/>
                <w:bCs/>
                <w:color w:val="000000" w:themeColor="text1"/>
                <w:sz w:val="20"/>
                <w:szCs w:val="20"/>
              </w:rPr>
              <w:t xml:space="preserve">the </w:t>
            </w:r>
            <w:r>
              <w:rPr>
                <w:rFonts w:ascii="Aptos" w:hAnsi="Aptos" w:cs="Arial"/>
                <w:bCs/>
                <w:color w:val="000000" w:themeColor="text1"/>
                <w:sz w:val="20"/>
                <w:szCs w:val="20"/>
              </w:rPr>
              <w:t>source of RNA extraction</w:t>
            </w:r>
            <w:r w:rsidR="00A560FD">
              <w:rPr>
                <w:rFonts w:ascii="Aptos" w:hAnsi="Aptos" w:cs="Arial"/>
                <w:bCs/>
                <w:color w:val="000000" w:themeColor="text1"/>
                <w:sz w:val="20"/>
                <w:szCs w:val="20"/>
              </w:rPr>
              <w:t xml:space="preserve"> (</w:t>
            </w:r>
            <w:r>
              <w:rPr>
                <w:rFonts w:ascii="Aptos" w:hAnsi="Aptos" w:cs="Arial"/>
                <w:bCs/>
                <w:color w:val="000000" w:themeColor="text1"/>
                <w:sz w:val="20"/>
                <w:szCs w:val="20"/>
              </w:rPr>
              <w:t>“</w:t>
            </w:r>
            <w:proofErr w:type="spellStart"/>
            <w:r>
              <w:rPr>
                <w:rFonts w:ascii="Aptos" w:hAnsi="Aptos" w:cs="Arial"/>
                <w:bCs/>
                <w:color w:val="000000" w:themeColor="text1"/>
                <w:sz w:val="20"/>
                <w:szCs w:val="20"/>
              </w:rPr>
              <w:t>conchilia</w:t>
            </w:r>
            <w:proofErr w:type="spellEnd"/>
            <w:r>
              <w:rPr>
                <w:rFonts w:ascii="Aptos" w:hAnsi="Aptos" w:cs="Arial"/>
                <w:bCs/>
                <w:color w:val="000000" w:themeColor="text1"/>
                <w:sz w:val="20"/>
                <w:szCs w:val="20"/>
              </w:rPr>
              <w:t>”</w:t>
            </w:r>
            <w:r w:rsidR="00A560FD">
              <w:rPr>
                <w:rFonts w:ascii="Aptos" w:hAnsi="Aptos" w:cs="Arial"/>
                <w:bCs/>
                <w:color w:val="000000" w:themeColor="text1"/>
                <w:sz w:val="20"/>
                <w:szCs w:val="20"/>
              </w:rPr>
              <w:t>)</w:t>
            </w:r>
          </w:p>
        </w:tc>
      </w:tr>
      <w:tr w:rsidR="00A560FD" w:rsidRPr="009F7856" w14:paraId="522B602C" w14:textId="77777777" w:rsidTr="00D17984">
        <w:trPr>
          <w:trHeight w:val="71"/>
        </w:trPr>
        <w:tc>
          <w:tcPr>
            <w:tcW w:w="2605" w:type="dxa"/>
            <w:vAlign w:val="center"/>
          </w:tcPr>
          <w:p w14:paraId="5AB629D0" w14:textId="1C8CF02A" w:rsidR="00A560FD" w:rsidRPr="00D17984" w:rsidRDefault="00D17984" w:rsidP="00040CB0">
            <w:pPr>
              <w:jc w:val="both"/>
              <w:rPr>
                <w:rFonts w:ascii="Aptos" w:hAnsi="Aptos" w:cs="Arial"/>
                <w:i/>
                <w:iCs/>
                <w:sz w:val="20"/>
                <w:szCs w:val="20"/>
              </w:rPr>
            </w:pPr>
            <w:r>
              <w:rPr>
                <w:rFonts w:ascii="Aptos" w:hAnsi="Aptos" w:cs="Arial"/>
                <w:i/>
                <w:iCs/>
                <w:sz w:val="20"/>
                <w:szCs w:val="20"/>
              </w:rPr>
              <w:t>“…</w:t>
            </w:r>
            <w:r w:rsidRPr="00D17984">
              <w:rPr>
                <w:rFonts w:ascii="Aptos" w:hAnsi="Aptos" w:cs="Arial"/>
                <w:i/>
                <w:iCs/>
                <w:sz w:val="20"/>
                <w:szCs w:val="20"/>
              </w:rPr>
              <w:t xml:space="preserve"> striata</w:t>
            </w:r>
            <w:r>
              <w:rPr>
                <w:rFonts w:ascii="Aptos" w:hAnsi="Aptos" w:cs="Arial"/>
                <w:i/>
                <w:iCs/>
                <w:sz w:val="20"/>
                <w:szCs w:val="20"/>
              </w:rPr>
              <w:t>”</w:t>
            </w:r>
          </w:p>
        </w:tc>
        <w:tc>
          <w:tcPr>
            <w:tcW w:w="6321" w:type="dxa"/>
            <w:vAlign w:val="center"/>
          </w:tcPr>
          <w:p w14:paraId="196EFEA3" w14:textId="07D6A5D7" w:rsidR="00A560FD" w:rsidRPr="002D27A6" w:rsidRDefault="00A560FD"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Epithet derived from </w:t>
            </w:r>
            <w:r w:rsidR="00D17984">
              <w:rPr>
                <w:rFonts w:ascii="Aptos" w:hAnsi="Aptos" w:cs="Arial"/>
                <w:bCs/>
                <w:color w:val="000000" w:themeColor="text1"/>
                <w:sz w:val="20"/>
                <w:szCs w:val="20"/>
              </w:rPr>
              <w:t xml:space="preserve">the </w:t>
            </w:r>
            <w:r w:rsidR="00D17984">
              <w:rPr>
                <w:rFonts w:ascii="Aptos" w:hAnsi="Aptos" w:cs="Arial"/>
                <w:bCs/>
                <w:color w:val="000000" w:themeColor="text1"/>
                <w:sz w:val="20"/>
                <w:szCs w:val="20"/>
              </w:rPr>
              <w:t>source of RNA extraction</w:t>
            </w:r>
            <w:r>
              <w:rPr>
                <w:rFonts w:ascii="Aptos" w:hAnsi="Aptos" w:cs="Arial"/>
                <w:bCs/>
                <w:color w:val="000000" w:themeColor="text1"/>
                <w:sz w:val="20"/>
                <w:szCs w:val="20"/>
              </w:rPr>
              <w:t xml:space="preserve"> (</w:t>
            </w:r>
            <w:proofErr w:type="spellStart"/>
            <w:r w:rsidR="00D17984" w:rsidRPr="00D17984">
              <w:rPr>
                <w:rFonts w:ascii="Aptos" w:hAnsi="Aptos" w:cs="Arial"/>
                <w:bCs/>
                <w:i/>
                <w:iCs/>
                <w:color w:val="000000" w:themeColor="text1"/>
                <w:sz w:val="20"/>
                <w:szCs w:val="20"/>
              </w:rPr>
              <w:t>Kummerowia</w:t>
            </w:r>
            <w:proofErr w:type="spellEnd"/>
            <w:r w:rsidR="00D17984" w:rsidRPr="00D17984">
              <w:rPr>
                <w:rFonts w:ascii="Aptos" w:hAnsi="Aptos" w:cs="Arial"/>
                <w:bCs/>
                <w:i/>
                <w:iCs/>
                <w:color w:val="000000" w:themeColor="text1"/>
                <w:sz w:val="20"/>
                <w:szCs w:val="20"/>
              </w:rPr>
              <w:t xml:space="preserve"> striata</w:t>
            </w:r>
            <w:r>
              <w:rPr>
                <w:rFonts w:ascii="Aptos" w:hAnsi="Aptos" w:cs="Arial"/>
                <w:bCs/>
                <w:color w:val="000000" w:themeColor="text1"/>
                <w:sz w:val="20"/>
                <w:szCs w:val="20"/>
              </w:rPr>
              <w:t>)</w:t>
            </w:r>
          </w:p>
        </w:tc>
      </w:tr>
      <w:tr w:rsidR="00A560FD" w:rsidRPr="009F7856" w14:paraId="27C4EE4A" w14:textId="77777777" w:rsidTr="00D17984">
        <w:trPr>
          <w:trHeight w:val="71"/>
        </w:trPr>
        <w:tc>
          <w:tcPr>
            <w:tcW w:w="2605" w:type="dxa"/>
            <w:vAlign w:val="center"/>
          </w:tcPr>
          <w:p w14:paraId="3569757A" w14:textId="16F6C96E" w:rsidR="00A560FD" w:rsidRPr="00D17984" w:rsidRDefault="00D17984" w:rsidP="00040CB0">
            <w:pPr>
              <w:jc w:val="both"/>
              <w:rPr>
                <w:rFonts w:ascii="Aptos" w:hAnsi="Aptos" w:cs="Arial"/>
                <w:i/>
                <w:iCs/>
                <w:sz w:val="20"/>
                <w:szCs w:val="20"/>
              </w:rPr>
            </w:pPr>
            <w:r>
              <w:rPr>
                <w:rFonts w:ascii="Aptos" w:hAnsi="Aptos" w:cs="Arial"/>
                <w:i/>
                <w:iCs/>
                <w:sz w:val="20"/>
                <w:szCs w:val="20"/>
              </w:rPr>
              <w:t xml:space="preserve">“… </w:t>
            </w:r>
            <w:proofErr w:type="spellStart"/>
            <w:r>
              <w:rPr>
                <w:rFonts w:ascii="Aptos" w:hAnsi="Aptos" w:cs="Arial"/>
                <w:i/>
                <w:iCs/>
                <w:sz w:val="20"/>
                <w:szCs w:val="20"/>
              </w:rPr>
              <w:t>croci</w:t>
            </w:r>
            <w:proofErr w:type="spellEnd"/>
            <w:r>
              <w:rPr>
                <w:rFonts w:ascii="Aptos" w:hAnsi="Aptos" w:cs="Arial"/>
                <w:i/>
                <w:iCs/>
                <w:sz w:val="20"/>
                <w:szCs w:val="20"/>
              </w:rPr>
              <w:t>”</w:t>
            </w:r>
          </w:p>
        </w:tc>
        <w:tc>
          <w:tcPr>
            <w:tcW w:w="6321" w:type="dxa"/>
            <w:vAlign w:val="center"/>
          </w:tcPr>
          <w:p w14:paraId="29CC9034" w14:textId="16FEEC06" w:rsidR="00A560FD" w:rsidRPr="002D27A6" w:rsidRDefault="00D17984"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Epithet derived from </w:t>
            </w:r>
            <w:r>
              <w:rPr>
                <w:rFonts w:ascii="Aptos" w:hAnsi="Aptos" w:cs="Arial"/>
                <w:bCs/>
                <w:color w:val="000000" w:themeColor="text1"/>
                <w:sz w:val="20"/>
                <w:szCs w:val="20"/>
              </w:rPr>
              <w:t xml:space="preserve">the </w:t>
            </w:r>
            <w:r>
              <w:rPr>
                <w:rFonts w:ascii="Aptos" w:hAnsi="Aptos" w:cs="Arial"/>
                <w:bCs/>
                <w:color w:val="000000" w:themeColor="text1"/>
                <w:sz w:val="20"/>
                <w:szCs w:val="20"/>
              </w:rPr>
              <w:t>source of RNA extraction (</w:t>
            </w:r>
            <w:r>
              <w:rPr>
                <w:rFonts w:ascii="Aptos" w:hAnsi="Aptos" w:cs="Arial"/>
                <w:bCs/>
                <w:i/>
                <w:iCs/>
                <w:color w:val="000000" w:themeColor="text1"/>
                <w:sz w:val="20"/>
                <w:szCs w:val="20"/>
              </w:rPr>
              <w:t>Crocus sativus</w:t>
            </w:r>
            <w:r>
              <w:rPr>
                <w:rFonts w:ascii="Aptos" w:hAnsi="Aptos" w:cs="Arial"/>
                <w:bCs/>
                <w:color w:val="000000" w:themeColor="text1"/>
                <w:sz w:val="20"/>
                <w:szCs w:val="20"/>
              </w:rPr>
              <w:t>)</w:t>
            </w:r>
          </w:p>
        </w:tc>
      </w:tr>
      <w:tr w:rsidR="00A560FD" w:rsidRPr="009F7856" w14:paraId="17F37EE4" w14:textId="77777777" w:rsidTr="00D17984">
        <w:trPr>
          <w:trHeight w:val="71"/>
        </w:trPr>
        <w:tc>
          <w:tcPr>
            <w:tcW w:w="2605" w:type="dxa"/>
            <w:vAlign w:val="center"/>
          </w:tcPr>
          <w:p w14:paraId="1CF95022" w14:textId="6A0872F1" w:rsidR="00A560FD" w:rsidRPr="00D17984" w:rsidRDefault="00F46017" w:rsidP="00040CB0">
            <w:pPr>
              <w:jc w:val="both"/>
              <w:rPr>
                <w:rFonts w:ascii="Aptos" w:hAnsi="Aptos" w:cs="Arial"/>
                <w:i/>
                <w:iCs/>
                <w:sz w:val="20"/>
                <w:szCs w:val="20"/>
              </w:rPr>
            </w:pPr>
            <w:r>
              <w:rPr>
                <w:rFonts w:ascii="Aptos" w:hAnsi="Aptos" w:cs="Arial"/>
                <w:i/>
                <w:iCs/>
                <w:sz w:val="20"/>
                <w:szCs w:val="20"/>
              </w:rPr>
              <w:t>“… culex”</w:t>
            </w:r>
          </w:p>
        </w:tc>
        <w:tc>
          <w:tcPr>
            <w:tcW w:w="6321" w:type="dxa"/>
            <w:vAlign w:val="center"/>
          </w:tcPr>
          <w:p w14:paraId="2383F24F" w14:textId="540820F9" w:rsidR="00A560FD" w:rsidRPr="002D27A6" w:rsidRDefault="00F46017" w:rsidP="00040CB0">
            <w:pPr>
              <w:jc w:val="both"/>
              <w:rPr>
                <w:rFonts w:ascii="Aptos" w:hAnsi="Aptos" w:cs="Arial"/>
                <w:bCs/>
                <w:color w:val="000000" w:themeColor="text1"/>
                <w:sz w:val="20"/>
                <w:szCs w:val="20"/>
              </w:rPr>
            </w:pPr>
            <w:r>
              <w:rPr>
                <w:rFonts w:ascii="Aptos" w:hAnsi="Aptos" w:cs="Arial"/>
                <w:bCs/>
                <w:color w:val="000000" w:themeColor="text1"/>
                <w:sz w:val="20"/>
                <w:szCs w:val="20"/>
              </w:rPr>
              <w:t>Epithet derived from the source of RNA extraction (</w:t>
            </w:r>
            <w:r>
              <w:rPr>
                <w:rFonts w:ascii="Aptos" w:hAnsi="Aptos" w:cs="Arial"/>
                <w:bCs/>
                <w:i/>
                <w:iCs/>
                <w:color w:val="000000" w:themeColor="text1"/>
                <w:sz w:val="20"/>
                <w:szCs w:val="20"/>
              </w:rPr>
              <w:t xml:space="preserve">Culex </w:t>
            </w:r>
            <w:proofErr w:type="spellStart"/>
            <w:r w:rsidRPr="00F46017">
              <w:rPr>
                <w:rFonts w:ascii="Aptos" w:hAnsi="Aptos" w:cs="Arial"/>
                <w:bCs/>
                <w:color w:val="000000" w:themeColor="text1"/>
                <w:sz w:val="20"/>
                <w:szCs w:val="20"/>
              </w:rPr>
              <w:t>sp</w:t>
            </w:r>
            <w:proofErr w:type="spellEnd"/>
            <w:r>
              <w:rPr>
                <w:rFonts w:ascii="Aptos" w:hAnsi="Aptos" w:cs="Arial"/>
                <w:bCs/>
                <w:color w:val="000000" w:themeColor="text1"/>
                <w:sz w:val="20"/>
                <w:szCs w:val="20"/>
              </w:rPr>
              <w:t>)</w:t>
            </w:r>
          </w:p>
        </w:tc>
      </w:tr>
      <w:tr w:rsidR="00F46017" w:rsidRPr="009F7856" w14:paraId="6758EAA3" w14:textId="77777777" w:rsidTr="00D17984">
        <w:trPr>
          <w:trHeight w:val="71"/>
        </w:trPr>
        <w:tc>
          <w:tcPr>
            <w:tcW w:w="2605" w:type="dxa"/>
            <w:vAlign w:val="center"/>
          </w:tcPr>
          <w:p w14:paraId="0386186C" w14:textId="74FB5E82" w:rsidR="00F46017" w:rsidRDefault="00F46017" w:rsidP="00040CB0">
            <w:pPr>
              <w:jc w:val="both"/>
              <w:rPr>
                <w:rFonts w:ascii="Aptos" w:hAnsi="Aptos" w:cs="Arial"/>
                <w:i/>
                <w:iCs/>
                <w:sz w:val="20"/>
                <w:szCs w:val="20"/>
              </w:rPr>
            </w:pPr>
            <w:r>
              <w:rPr>
                <w:rFonts w:ascii="Aptos" w:hAnsi="Aptos" w:cs="Arial"/>
                <w:i/>
                <w:iCs/>
                <w:sz w:val="20"/>
                <w:szCs w:val="20"/>
              </w:rPr>
              <w:t>“… terrae”</w:t>
            </w:r>
          </w:p>
        </w:tc>
        <w:tc>
          <w:tcPr>
            <w:tcW w:w="6321" w:type="dxa"/>
            <w:vAlign w:val="center"/>
          </w:tcPr>
          <w:p w14:paraId="4A6387AE" w14:textId="28DC4138" w:rsidR="00F46017" w:rsidRDefault="00F46017"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Derived from </w:t>
            </w:r>
            <w:r>
              <w:rPr>
                <w:rFonts w:ascii="Aptos" w:hAnsi="Aptos" w:cs="Arial"/>
                <w:bCs/>
                <w:color w:val="000000" w:themeColor="text1"/>
                <w:sz w:val="20"/>
                <w:szCs w:val="20"/>
              </w:rPr>
              <w:t>Latin “</w:t>
            </w:r>
            <w:r>
              <w:rPr>
                <w:rFonts w:ascii="Aptos" w:hAnsi="Aptos" w:cs="Arial"/>
                <w:bCs/>
                <w:color w:val="000000" w:themeColor="text1"/>
                <w:sz w:val="20"/>
                <w:szCs w:val="20"/>
              </w:rPr>
              <w:t>terra</w:t>
            </w:r>
            <w:r>
              <w:rPr>
                <w:rFonts w:ascii="Aptos" w:hAnsi="Aptos" w:cs="Arial"/>
                <w:bCs/>
                <w:color w:val="000000" w:themeColor="text1"/>
                <w:sz w:val="20"/>
                <w:szCs w:val="20"/>
              </w:rPr>
              <w:t>”</w:t>
            </w:r>
            <w:r>
              <w:rPr>
                <w:rFonts w:ascii="Aptos" w:hAnsi="Aptos" w:cs="Arial"/>
                <w:bCs/>
                <w:color w:val="000000" w:themeColor="text1"/>
                <w:sz w:val="20"/>
                <w:szCs w:val="20"/>
              </w:rPr>
              <w:t xml:space="preserve"> (soil)</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3B3F07">
        <w:tc>
          <w:tcPr>
            <w:tcW w:w="8926" w:type="dxa"/>
            <w:gridSpan w:val="3"/>
            <w:shd w:val="clear" w:color="auto" w:fill="F2F2F2" w:themeFill="background1" w:themeFillShade="F2"/>
          </w:tcPr>
          <w:p w14:paraId="2B545D29" w14:textId="733A672C"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29500F1"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6467E437" w:rsidR="00DD58AA" w:rsidRPr="00040CB0" w:rsidRDefault="000B23C3"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5103" w:type="dxa"/>
            <w:vAlign w:val="center"/>
          </w:tcPr>
          <w:p w14:paraId="50B466DA" w14:textId="3C4A593D" w:rsidR="00DD58AA" w:rsidRPr="00040CB0" w:rsidRDefault="000B23C3"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1276" w:type="dxa"/>
            <w:vAlign w:val="center"/>
          </w:tcPr>
          <w:p w14:paraId="33DA9821" w14:textId="58D58CFC" w:rsidR="00DD58AA" w:rsidRPr="00040CB0" w:rsidRDefault="000B23C3"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4E21C3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B42F4CB" w14:textId="2611FF31" w:rsidR="00A77B8E" w:rsidRDefault="00850E78" w:rsidP="00DD58AA">
            <w:pPr>
              <w:rPr>
                <w:rFonts w:ascii="Aptos" w:hAnsi="Aptos" w:cs="Arial"/>
                <w:sz w:val="20"/>
                <w:szCs w:val="20"/>
              </w:rPr>
            </w:pPr>
            <w:r>
              <w:rPr>
                <w:rFonts w:ascii="Aptos" w:hAnsi="Aptos" w:cs="Arial"/>
                <w:sz w:val="20"/>
                <w:szCs w:val="20"/>
              </w:rPr>
              <w:t>Genus, Family</w:t>
            </w:r>
            <w:r w:rsidR="00C364A1">
              <w:rPr>
                <w:rFonts w:ascii="Aptos" w:hAnsi="Aptos" w:cs="Arial"/>
                <w:sz w:val="20"/>
                <w:szCs w:val="20"/>
              </w:rPr>
              <w:t>, Order</w:t>
            </w:r>
          </w:p>
          <w:p w14:paraId="36975B16" w14:textId="77777777" w:rsidR="00FC2269" w:rsidRPr="00BE4F5A" w:rsidRDefault="00FC2269"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21C2B0D4" w:rsidR="00A77B8E" w:rsidRPr="00D63729" w:rsidRDefault="00224CA8" w:rsidP="00DD58AA">
            <w:pPr>
              <w:rPr>
                <w:rFonts w:ascii="Aptos" w:hAnsi="Aptos" w:cs="Arial"/>
                <w:sz w:val="20"/>
                <w:szCs w:val="20"/>
              </w:rPr>
            </w:pPr>
            <w:r w:rsidRPr="00224CA8">
              <w:rPr>
                <w:rFonts w:ascii="Aptos" w:hAnsi="Aptos" w:cs="Arial"/>
                <w:sz w:val="20"/>
                <w:szCs w:val="20"/>
              </w:rPr>
              <w:t xml:space="preserve">The family </w:t>
            </w:r>
            <w:r w:rsidRPr="00224CA8">
              <w:rPr>
                <w:rFonts w:ascii="Aptos" w:hAnsi="Aptos" w:cs="Arial"/>
                <w:i/>
                <w:sz w:val="20"/>
                <w:szCs w:val="20"/>
              </w:rPr>
              <w:t>Botourmiaviridae</w:t>
            </w:r>
            <w:r w:rsidRPr="00224CA8">
              <w:rPr>
                <w:rFonts w:ascii="Aptos" w:hAnsi="Aptos" w:cs="Arial"/>
                <w:sz w:val="20"/>
                <w:szCs w:val="20"/>
              </w:rPr>
              <w:t xml:space="preserve"> </w:t>
            </w:r>
            <w:r w:rsidR="002D27A6">
              <w:rPr>
                <w:rFonts w:ascii="Aptos" w:hAnsi="Aptos" w:cs="Arial"/>
                <w:sz w:val="20"/>
                <w:szCs w:val="20"/>
              </w:rPr>
              <w:t xml:space="preserve">is </w:t>
            </w:r>
            <w:r w:rsidRPr="00224CA8">
              <w:rPr>
                <w:rFonts w:ascii="Aptos" w:hAnsi="Aptos" w:cs="Arial"/>
                <w:sz w:val="20"/>
                <w:szCs w:val="20"/>
              </w:rPr>
              <w:t xml:space="preserve">currently </w:t>
            </w:r>
            <w:r w:rsidR="00121D60">
              <w:rPr>
                <w:rFonts w:ascii="Aptos" w:hAnsi="Aptos" w:cs="Arial"/>
                <w:sz w:val="20"/>
                <w:szCs w:val="20"/>
              </w:rPr>
              <w:t xml:space="preserve">the only family in the order </w:t>
            </w:r>
            <w:r w:rsidR="00121D60" w:rsidRPr="00121D60">
              <w:rPr>
                <w:rFonts w:ascii="Aptos" w:hAnsi="Aptos" w:cs="Arial"/>
                <w:i/>
                <w:iCs/>
                <w:sz w:val="20"/>
                <w:szCs w:val="20"/>
              </w:rPr>
              <w:t>Ourlivirales</w:t>
            </w:r>
            <w:r w:rsidR="00121D60">
              <w:rPr>
                <w:rFonts w:ascii="Aptos" w:hAnsi="Aptos" w:cs="Arial"/>
                <w:i/>
                <w:iCs/>
                <w:sz w:val="20"/>
                <w:szCs w:val="20"/>
              </w:rPr>
              <w:t xml:space="preserve">. </w:t>
            </w:r>
            <w:r w:rsidR="00121D60" w:rsidRPr="00121D60">
              <w:rPr>
                <w:rFonts w:ascii="Aptos" w:hAnsi="Aptos" w:cs="Arial"/>
                <w:sz w:val="20"/>
                <w:szCs w:val="20"/>
              </w:rPr>
              <w:t xml:space="preserve">It </w:t>
            </w:r>
            <w:r w:rsidRPr="00121D60">
              <w:rPr>
                <w:rFonts w:ascii="Aptos" w:hAnsi="Aptos" w:cs="Arial"/>
                <w:sz w:val="20"/>
                <w:szCs w:val="20"/>
              </w:rPr>
              <w:t>i</w:t>
            </w:r>
            <w:r w:rsidRPr="00224CA8">
              <w:rPr>
                <w:rFonts w:ascii="Aptos" w:hAnsi="Aptos" w:cs="Arial"/>
                <w:sz w:val="20"/>
                <w:szCs w:val="20"/>
              </w:rPr>
              <w:t>ncludes twelve genera</w:t>
            </w:r>
            <w:r w:rsidR="007A45F7">
              <w:rPr>
                <w:rFonts w:ascii="Aptos" w:hAnsi="Aptos" w:cs="Arial"/>
                <w:sz w:val="20"/>
                <w:szCs w:val="20"/>
              </w:rPr>
              <w:t xml:space="preserve"> with 159 species</w:t>
            </w:r>
            <w:r w:rsidRPr="00224CA8">
              <w:rPr>
                <w:rFonts w:ascii="Aptos" w:hAnsi="Aptos" w:cs="Arial"/>
                <w:sz w:val="20"/>
                <w:szCs w:val="20"/>
              </w:rPr>
              <w:t xml:space="preserve">: </w:t>
            </w:r>
            <w:r w:rsidRPr="00224CA8">
              <w:rPr>
                <w:rFonts w:ascii="Aptos" w:hAnsi="Aptos" w:cs="Arial"/>
                <w:i/>
                <w:sz w:val="20"/>
                <w:szCs w:val="20"/>
              </w:rPr>
              <w:t>Ourmiavirus</w:t>
            </w:r>
            <w:r w:rsidRPr="00224CA8">
              <w:rPr>
                <w:rFonts w:ascii="Aptos" w:hAnsi="Aptos" w:cs="Arial"/>
                <w:sz w:val="20"/>
                <w:szCs w:val="20"/>
              </w:rPr>
              <w:t xml:space="preserve">, </w:t>
            </w:r>
            <w:r w:rsidRPr="00224CA8">
              <w:rPr>
                <w:rFonts w:ascii="Aptos" w:hAnsi="Aptos" w:cs="Arial"/>
                <w:i/>
                <w:sz w:val="20"/>
                <w:szCs w:val="20"/>
              </w:rPr>
              <w:t>Botoulivirus</w:t>
            </w:r>
            <w:r w:rsidRPr="00224CA8">
              <w:rPr>
                <w:rFonts w:ascii="Aptos" w:hAnsi="Aptos" w:cs="Arial"/>
                <w:sz w:val="20"/>
                <w:szCs w:val="20"/>
              </w:rPr>
              <w:t xml:space="preserve">, </w:t>
            </w:r>
            <w:r w:rsidRPr="00224CA8">
              <w:rPr>
                <w:rFonts w:ascii="Aptos" w:hAnsi="Aptos" w:cs="Arial"/>
                <w:i/>
                <w:sz w:val="20"/>
                <w:szCs w:val="20"/>
              </w:rPr>
              <w:t>Betabotoulivirus</w:t>
            </w:r>
            <w:r w:rsidRPr="00224CA8">
              <w:rPr>
                <w:rFonts w:ascii="Aptos" w:hAnsi="Aptos" w:cs="Arial"/>
                <w:sz w:val="20"/>
                <w:szCs w:val="20"/>
              </w:rPr>
              <w:t xml:space="preserve">, </w:t>
            </w:r>
            <w:r w:rsidRPr="00224CA8">
              <w:rPr>
                <w:rFonts w:ascii="Aptos" w:hAnsi="Aptos" w:cs="Arial"/>
                <w:i/>
                <w:sz w:val="20"/>
                <w:szCs w:val="20"/>
              </w:rPr>
              <w:t>Magoulivirus</w:t>
            </w:r>
            <w:r w:rsidRPr="00224CA8">
              <w:rPr>
                <w:rFonts w:ascii="Aptos" w:hAnsi="Aptos" w:cs="Arial"/>
                <w:sz w:val="20"/>
                <w:szCs w:val="20"/>
              </w:rPr>
              <w:t xml:space="preserve">, </w:t>
            </w:r>
            <w:r w:rsidRPr="00224CA8">
              <w:rPr>
                <w:rFonts w:ascii="Aptos" w:hAnsi="Aptos" w:cs="Arial"/>
                <w:i/>
                <w:sz w:val="20"/>
                <w:szCs w:val="20"/>
              </w:rPr>
              <w:t>Scleroulivirus</w:t>
            </w:r>
            <w:r w:rsidRPr="00224CA8">
              <w:rPr>
                <w:rFonts w:ascii="Aptos" w:hAnsi="Aptos" w:cs="Arial"/>
                <w:sz w:val="20"/>
                <w:szCs w:val="20"/>
              </w:rPr>
              <w:t>,</w:t>
            </w:r>
            <w:r w:rsidRPr="00224CA8">
              <w:rPr>
                <w:rFonts w:ascii="Aptos" w:hAnsi="Aptos" w:cs="Arial"/>
                <w:i/>
                <w:sz w:val="20"/>
                <w:szCs w:val="20"/>
              </w:rPr>
              <w:t xml:space="preserve"> Betascleroulivirus</w:t>
            </w:r>
            <w:r w:rsidRPr="00224CA8">
              <w:rPr>
                <w:rFonts w:ascii="Aptos" w:hAnsi="Aptos" w:cs="Arial"/>
                <w:sz w:val="20"/>
                <w:szCs w:val="20"/>
              </w:rPr>
              <w:t xml:space="preserve">, </w:t>
            </w:r>
            <w:r w:rsidR="002D27A6" w:rsidRPr="00224CA8">
              <w:rPr>
                <w:rFonts w:ascii="Aptos" w:hAnsi="Aptos" w:cs="Arial"/>
                <w:i/>
                <w:sz w:val="20"/>
                <w:szCs w:val="20"/>
              </w:rPr>
              <w:t>Betascleroulivirus</w:t>
            </w:r>
            <w:r w:rsidRPr="00224CA8">
              <w:rPr>
                <w:rFonts w:ascii="Aptos" w:hAnsi="Aptos" w:cs="Arial"/>
                <w:sz w:val="20"/>
                <w:szCs w:val="20"/>
              </w:rPr>
              <w:t xml:space="preserve">, </w:t>
            </w:r>
            <w:r w:rsidRPr="00224CA8">
              <w:rPr>
                <w:rFonts w:ascii="Aptos" w:hAnsi="Aptos" w:cs="Arial"/>
                <w:i/>
                <w:sz w:val="20"/>
                <w:szCs w:val="20"/>
              </w:rPr>
              <w:t>Gammascleroulivirus</w:t>
            </w:r>
            <w:r w:rsidRPr="00224CA8">
              <w:rPr>
                <w:rFonts w:ascii="Aptos" w:hAnsi="Aptos" w:cs="Arial"/>
                <w:sz w:val="20"/>
                <w:szCs w:val="20"/>
              </w:rPr>
              <w:t xml:space="preserve">, </w:t>
            </w:r>
            <w:r w:rsidRPr="00224CA8">
              <w:rPr>
                <w:rFonts w:ascii="Aptos" w:hAnsi="Aptos" w:cs="Arial"/>
                <w:i/>
                <w:sz w:val="20"/>
                <w:szCs w:val="20"/>
              </w:rPr>
              <w:t>Epsilonscler</w:t>
            </w:r>
            <w:r w:rsidR="00D10BA2">
              <w:rPr>
                <w:rFonts w:ascii="Aptos" w:hAnsi="Aptos" w:cs="Arial"/>
                <w:i/>
                <w:sz w:val="20"/>
                <w:szCs w:val="20"/>
              </w:rPr>
              <w:t>o</w:t>
            </w:r>
            <w:r w:rsidRPr="00224CA8">
              <w:rPr>
                <w:rFonts w:ascii="Aptos" w:hAnsi="Aptos" w:cs="Arial"/>
                <w:i/>
                <w:sz w:val="20"/>
                <w:szCs w:val="20"/>
              </w:rPr>
              <w:t>ulivirus</w:t>
            </w:r>
            <w:r w:rsidRPr="00224CA8">
              <w:rPr>
                <w:rFonts w:ascii="Aptos" w:hAnsi="Aptos" w:cs="Arial"/>
                <w:sz w:val="20"/>
                <w:szCs w:val="20"/>
              </w:rPr>
              <w:t xml:space="preserve">, </w:t>
            </w:r>
            <w:r w:rsidRPr="00224CA8">
              <w:rPr>
                <w:rFonts w:ascii="Aptos" w:hAnsi="Aptos" w:cs="Arial"/>
                <w:i/>
                <w:sz w:val="20"/>
                <w:szCs w:val="20"/>
              </w:rPr>
              <w:t>Rhizoulivirus</w:t>
            </w:r>
            <w:r w:rsidRPr="00224CA8">
              <w:rPr>
                <w:rFonts w:ascii="Aptos" w:hAnsi="Aptos" w:cs="Arial"/>
                <w:sz w:val="20"/>
                <w:szCs w:val="20"/>
              </w:rPr>
              <w:t xml:space="preserve">, </w:t>
            </w:r>
            <w:r w:rsidR="00600745">
              <w:rPr>
                <w:rFonts w:ascii="Aptos" w:hAnsi="Aptos" w:cs="Arial"/>
                <w:i/>
                <w:sz w:val="20"/>
                <w:szCs w:val="20"/>
              </w:rPr>
              <w:t>Bet</w:t>
            </w:r>
            <w:r w:rsidRPr="00224CA8">
              <w:rPr>
                <w:rFonts w:ascii="Aptos" w:hAnsi="Aptos" w:cs="Arial"/>
                <w:i/>
                <w:sz w:val="20"/>
                <w:szCs w:val="20"/>
              </w:rPr>
              <w:t>arhizoulivirus</w:t>
            </w:r>
            <w:r w:rsidRPr="00224CA8">
              <w:rPr>
                <w:rFonts w:ascii="Aptos" w:hAnsi="Aptos" w:cs="Arial"/>
                <w:sz w:val="20"/>
                <w:szCs w:val="20"/>
              </w:rPr>
              <w:t xml:space="preserve">, and </w:t>
            </w:r>
            <w:r w:rsidRPr="00224CA8">
              <w:rPr>
                <w:rFonts w:ascii="Aptos" w:hAnsi="Aptos" w:cs="Arial"/>
                <w:i/>
                <w:sz w:val="20"/>
                <w:szCs w:val="20"/>
              </w:rPr>
              <w:t>Penoulivirus</w:t>
            </w:r>
            <w:r w:rsidRPr="00224CA8">
              <w:rPr>
                <w:rFonts w:ascii="Aptos" w:hAnsi="Aptos" w:cs="Arial"/>
                <w:sz w:val="20"/>
                <w:szCs w:val="20"/>
              </w:rPr>
              <w:t>.</w:t>
            </w:r>
          </w:p>
          <w:p w14:paraId="1321FC18" w14:textId="6BA3E64B"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42404484" w:rsidR="00A77B8E" w:rsidRPr="00C364A1" w:rsidRDefault="00D63729" w:rsidP="00DD58AA">
            <w:pPr>
              <w:rPr>
                <w:rFonts w:ascii="Aptos" w:hAnsi="Aptos" w:cs="Arial"/>
                <w:iCs/>
                <w:sz w:val="20"/>
                <w:szCs w:val="20"/>
              </w:rPr>
            </w:pPr>
            <w:r>
              <w:rPr>
                <w:rFonts w:ascii="Aptos" w:hAnsi="Aptos" w:cs="Arial"/>
                <w:sz w:val="20"/>
                <w:szCs w:val="20"/>
              </w:rPr>
              <w:t xml:space="preserve">We propose to </w:t>
            </w:r>
            <w:r w:rsidR="002D27A6" w:rsidRPr="00C364A1">
              <w:rPr>
                <w:rFonts w:ascii="Aptos" w:hAnsi="Aptos" w:cs="Arial"/>
                <w:iCs/>
                <w:sz w:val="20"/>
                <w:szCs w:val="20"/>
              </w:rPr>
              <w:t>reorganiz</w:t>
            </w:r>
            <w:r w:rsidR="002D27A6">
              <w:rPr>
                <w:rFonts w:ascii="Aptos" w:hAnsi="Aptos" w:cs="Arial"/>
                <w:iCs/>
                <w:sz w:val="20"/>
                <w:szCs w:val="20"/>
              </w:rPr>
              <w:t xml:space="preserve">e </w:t>
            </w:r>
            <w:r w:rsidR="002D27A6" w:rsidRPr="00C364A1">
              <w:rPr>
                <w:rFonts w:ascii="Aptos" w:hAnsi="Aptos" w:cs="Arial"/>
                <w:iCs/>
                <w:sz w:val="20"/>
                <w:szCs w:val="20"/>
              </w:rPr>
              <w:t>current</w:t>
            </w:r>
            <w:r w:rsidR="002D27A6">
              <w:rPr>
                <w:rFonts w:ascii="Aptos" w:hAnsi="Aptos" w:cs="Arial"/>
                <w:sz w:val="20"/>
                <w:szCs w:val="20"/>
              </w:rPr>
              <w:t xml:space="preserve"> family </w:t>
            </w:r>
            <w:proofErr w:type="spellStart"/>
            <w:r w:rsidR="002D27A6" w:rsidRPr="00771767">
              <w:rPr>
                <w:rFonts w:ascii="Aptos" w:hAnsi="Aptos" w:cs="Arial"/>
                <w:i/>
                <w:sz w:val="20"/>
                <w:szCs w:val="20"/>
              </w:rPr>
              <w:t>Botourmiaviridae</w:t>
            </w:r>
            <w:proofErr w:type="spellEnd"/>
            <w:r w:rsidR="002D27A6">
              <w:rPr>
                <w:rFonts w:ascii="Aptos" w:hAnsi="Aptos" w:cs="Arial"/>
                <w:i/>
                <w:sz w:val="20"/>
                <w:szCs w:val="20"/>
              </w:rPr>
              <w:t xml:space="preserve"> by </w:t>
            </w:r>
            <w:r w:rsidR="00121D60">
              <w:rPr>
                <w:rFonts w:ascii="Aptos" w:hAnsi="Aptos" w:cs="Arial"/>
                <w:sz w:val="20"/>
                <w:szCs w:val="20"/>
              </w:rPr>
              <w:t>creat</w:t>
            </w:r>
            <w:r w:rsidR="002D27A6">
              <w:rPr>
                <w:rFonts w:ascii="Aptos" w:hAnsi="Aptos" w:cs="Arial"/>
                <w:sz w:val="20"/>
                <w:szCs w:val="20"/>
              </w:rPr>
              <w:t>ing</w:t>
            </w:r>
            <w:r w:rsidR="00121D60">
              <w:rPr>
                <w:rFonts w:ascii="Aptos" w:hAnsi="Aptos" w:cs="Arial"/>
                <w:sz w:val="20"/>
                <w:szCs w:val="20"/>
              </w:rPr>
              <w:t xml:space="preserve"> </w:t>
            </w:r>
            <w:r w:rsidR="00A560FD">
              <w:rPr>
                <w:rFonts w:ascii="Aptos" w:hAnsi="Aptos" w:cs="Arial"/>
                <w:sz w:val="20"/>
                <w:szCs w:val="20"/>
              </w:rPr>
              <w:t xml:space="preserve">additional </w:t>
            </w:r>
            <w:r w:rsidR="00121D60">
              <w:rPr>
                <w:rFonts w:ascii="Aptos" w:hAnsi="Aptos" w:cs="Arial"/>
                <w:sz w:val="20"/>
                <w:szCs w:val="20"/>
              </w:rPr>
              <w:t>two new families</w:t>
            </w:r>
            <w:r w:rsidR="00771767">
              <w:rPr>
                <w:rFonts w:ascii="Aptos" w:hAnsi="Aptos" w:cs="Arial"/>
                <w:sz w:val="20"/>
                <w:szCs w:val="20"/>
              </w:rPr>
              <w:t xml:space="preserve"> </w:t>
            </w:r>
            <w:r w:rsidR="00121D60">
              <w:rPr>
                <w:rFonts w:ascii="Aptos" w:hAnsi="Aptos" w:cs="Arial"/>
                <w:sz w:val="20"/>
                <w:szCs w:val="20"/>
              </w:rPr>
              <w:t>“</w:t>
            </w:r>
            <w:r w:rsidR="00F5442F" w:rsidRPr="008F4D3A">
              <w:rPr>
                <w:rFonts w:ascii="Aptos" w:hAnsi="Aptos" w:cs="Arial"/>
                <w:i/>
                <w:sz w:val="20"/>
                <w:szCs w:val="20"/>
              </w:rPr>
              <w:t>Ourmiaviridae</w:t>
            </w:r>
            <w:r w:rsidR="00121D60">
              <w:rPr>
                <w:rFonts w:ascii="Aptos" w:hAnsi="Aptos" w:cs="Arial"/>
                <w:i/>
                <w:sz w:val="20"/>
                <w:szCs w:val="20"/>
              </w:rPr>
              <w:t xml:space="preserve">” </w:t>
            </w:r>
            <w:r w:rsidR="00121D60" w:rsidRPr="00D10BA2">
              <w:rPr>
                <w:rFonts w:ascii="Aptos" w:hAnsi="Aptos" w:cs="Arial"/>
                <w:iCs/>
                <w:sz w:val="20"/>
                <w:szCs w:val="20"/>
              </w:rPr>
              <w:t>and</w:t>
            </w:r>
            <w:r w:rsidR="00121D60">
              <w:rPr>
                <w:rFonts w:ascii="Aptos" w:hAnsi="Aptos" w:cs="Arial"/>
                <w:i/>
                <w:sz w:val="20"/>
                <w:szCs w:val="20"/>
              </w:rPr>
              <w:t xml:space="preserve"> “Rhizouliviridae” </w:t>
            </w:r>
            <w:r w:rsidR="007A45F7" w:rsidRPr="007A45F7">
              <w:rPr>
                <w:rFonts w:ascii="Aptos" w:hAnsi="Aptos" w:cs="Arial"/>
                <w:iCs/>
                <w:sz w:val="20"/>
                <w:szCs w:val="20"/>
              </w:rPr>
              <w:t>in t</w:t>
            </w:r>
            <w:r w:rsidR="002D27A6">
              <w:rPr>
                <w:rFonts w:ascii="Aptos" w:hAnsi="Aptos" w:cs="Arial"/>
                <w:iCs/>
                <w:sz w:val="20"/>
                <w:szCs w:val="20"/>
              </w:rPr>
              <w:t>he</w:t>
            </w:r>
            <w:r w:rsidR="007A45F7" w:rsidRPr="007A45F7">
              <w:rPr>
                <w:rFonts w:ascii="Aptos" w:hAnsi="Aptos" w:cs="Arial"/>
                <w:iCs/>
                <w:sz w:val="20"/>
                <w:szCs w:val="20"/>
              </w:rPr>
              <w:t xml:space="preserve"> order </w:t>
            </w:r>
            <w:r w:rsidR="007A45F7">
              <w:rPr>
                <w:rFonts w:ascii="Aptos" w:hAnsi="Aptos" w:cs="Arial"/>
                <w:i/>
                <w:sz w:val="20"/>
                <w:szCs w:val="20"/>
              </w:rPr>
              <w:t>Ourlivirales</w:t>
            </w:r>
            <w:r w:rsidR="00C364A1">
              <w:rPr>
                <w:rFonts w:ascii="Aptos" w:hAnsi="Aptos" w:cs="Arial"/>
                <w:i/>
                <w:sz w:val="20"/>
                <w:szCs w:val="20"/>
              </w:rPr>
              <w:t xml:space="preserve"> </w:t>
            </w:r>
            <w:r w:rsidR="00C364A1" w:rsidRPr="00C364A1">
              <w:rPr>
                <w:rFonts w:ascii="Aptos" w:hAnsi="Aptos" w:cs="Arial"/>
                <w:iCs/>
                <w:sz w:val="20"/>
                <w:szCs w:val="20"/>
              </w:rPr>
              <w:t xml:space="preserve">by to </w:t>
            </w:r>
            <w:r w:rsidR="00C364A1">
              <w:rPr>
                <w:rFonts w:ascii="Aptos" w:hAnsi="Aptos" w:cs="Arial"/>
                <w:iCs/>
                <w:sz w:val="20"/>
                <w:szCs w:val="20"/>
              </w:rPr>
              <w:t>better</w:t>
            </w:r>
            <w:r w:rsidR="00220960">
              <w:rPr>
                <w:rFonts w:ascii="Aptos" w:hAnsi="Aptos" w:cs="Arial"/>
                <w:iCs/>
                <w:sz w:val="20"/>
                <w:szCs w:val="20"/>
              </w:rPr>
              <w:t xml:space="preserve"> </w:t>
            </w:r>
            <w:r w:rsidR="00AE26A1">
              <w:rPr>
                <w:rFonts w:ascii="Aptos" w:hAnsi="Aptos" w:cs="Arial"/>
                <w:iCs/>
                <w:sz w:val="20"/>
                <w:szCs w:val="20"/>
              </w:rPr>
              <w:t>reflect</w:t>
            </w:r>
            <w:r w:rsidR="00C364A1" w:rsidRPr="00C364A1">
              <w:rPr>
                <w:rFonts w:ascii="Aptos" w:hAnsi="Aptos" w:cs="Arial"/>
                <w:iCs/>
                <w:sz w:val="20"/>
                <w:szCs w:val="20"/>
              </w:rPr>
              <w:t xml:space="preserve"> phylogenetic relationship</w:t>
            </w:r>
            <w:r w:rsidR="00C364A1">
              <w:rPr>
                <w:rFonts w:ascii="Aptos" w:hAnsi="Aptos" w:cs="Arial"/>
                <w:iCs/>
                <w:sz w:val="20"/>
                <w:szCs w:val="20"/>
              </w:rPr>
              <w:t>s</w:t>
            </w:r>
            <w:r w:rsidR="00C364A1" w:rsidRPr="00C364A1">
              <w:rPr>
                <w:rFonts w:ascii="Aptos" w:hAnsi="Aptos" w:cs="Arial"/>
                <w:iCs/>
                <w:sz w:val="20"/>
                <w:szCs w:val="20"/>
              </w:rPr>
              <w:t xml:space="preserve"> </w:t>
            </w:r>
            <w:r w:rsidR="00220960">
              <w:rPr>
                <w:rFonts w:ascii="Aptos" w:hAnsi="Aptos" w:cs="Arial"/>
                <w:iCs/>
                <w:sz w:val="20"/>
                <w:szCs w:val="20"/>
              </w:rPr>
              <w:t>among members of this order of (</w:t>
            </w:r>
            <w:proofErr w:type="gramStart"/>
            <w:r w:rsidR="00220960">
              <w:rPr>
                <w:rFonts w:ascii="Aptos" w:hAnsi="Aptos" w:cs="Arial"/>
                <w:iCs/>
                <w:sz w:val="20"/>
                <w:szCs w:val="20"/>
              </w:rPr>
              <w:t>+)RNA</w:t>
            </w:r>
            <w:proofErr w:type="gramEnd"/>
            <w:r w:rsidR="00220960">
              <w:rPr>
                <w:rFonts w:ascii="Aptos" w:hAnsi="Aptos" w:cs="Arial"/>
                <w:iCs/>
                <w:sz w:val="20"/>
                <w:szCs w:val="20"/>
              </w:rPr>
              <w:t xml:space="preserve"> viruses</w:t>
            </w:r>
            <w:r w:rsidR="00CF3A65" w:rsidRPr="00C364A1">
              <w:rPr>
                <w:rFonts w:ascii="Aptos" w:hAnsi="Aptos" w:cs="Arial"/>
                <w:iCs/>
                <w:sz w:val="20"/>
                <w:szCs w:val="20"/>
              </w:rPr>
              <w:t>.</w:t>
            </w:r>
          </w:p>
          <w:p w14:paraId="53F57983" w14:textId="0FCBAE6F" w:rsidR="00FC2269" w:rsidRPr="00BE4F5A" w:rsidRDefault="00FC2269" w:rsidP="00DD58AA">
            <w:pPr>
              <w:rPr>
                <w:rFonts w:ascii="Aptos" w:hAnsi="Aptos" w:cs="Arial"/>
                <w:sz w:val="20"/>
                <w:szCs w:val="20"/>
              </w:rPr>
            </w:pPr>
          </w:p>
          <w:p w14:paraId="18507DF4" w14:textId="7E5945AA" w:rsidR="00FC2269" w:rsidRDefault="00A77B8E" w:rsidP="00A46976">
            <w:pPr>
              <w:pStyle w:val="BodyTextIndent"/>
              <w:ind w:left="0" w:firstLine="0"/>
              <w:jc w:val="both"/>
              <w:rPr>
                <w:rFonts w:ascii="Aptos" w:hAnsi="Aptos" w:cs="Arial"/>
                <w:color w:val="0000FF"/>
                <w:sz w:val="20"/>
              </w:rPr>
            </w:pPr>
            <w:r w:rsidRPr="00BE4F5A">
              <w:rPr>
                <w:rFonts w:ascii="Aptos" w:hAnsi="Aptos" w:cs="Arial"/>
                <w:i/>
                <w:sz w:val="20"/>
              </w:rPr>
              <w:t>Justification</w:t>
            </w:r>
            <w:r w:rsidRPr="00BE4F5A">
              <w:rPr>
                <w:rFonts w:ascii="Aptos" w:hAnsi="Aptos" w:cs="Arial"/>
                <w:sz w:val="20"/>
              </w:rPr>
              <w:t>:</w:t>
            </w:r>
            <w:r w:rsidR="00E15D25">
              <w:rPr>
                <w:rFonts w:ascii="Aptos" w:hAnsi="Aptos" w:cs="Arial"/>
                <w:sz w:val="20"/>
              </w:rPr>
              <w:t xml:space="preserve"> </w:t>
            </w:r>
            <w:r w:rsidR="001C49DB">
              <w:rPr>
                <w:rFonts w:ascii="Aptos" w:hAnsi="Aptos" w:cs="Arial"/>
                <w:sz w:val="20"/>
              </w:rPr>
              <w:t xml:space="preserve">Results of updated </w:t>
            </w:r>
            <w:r w:rsidR="0037731F">
              <w:rPr>
                <w:rFonts w:ascii="Aptos" w:hAnsi="Aptos" w:cs="Arial"/>
                <w:sz w:val="20"/>
              </w:rPr>
              <w:t>phylogen</w:t>
            </w:r>
            <w:r w:rsidR="001C49DB">
              <w:rPr>
                <w:rFonts w:ascii="Aptos" w:hAnsi="Aptos" w:cs="Arial"/>
                <w:sz w:val="20"/>
              </w:rPr>
              <w:t xml:space="preserve">etic analyses </w:t>
            </w:r>
            <w:r w:rsidR="0037731F">
              <w:rPr>
                <w:rFonts w:ascii="Aptos" w:hAnsi="Aptos" w:cs="Arial"/>
                <w:sz w:val="20"/>
              </w:rPr>
              <w:t>of the RNA dependent RNA polymerase</w:t>
            </w:r>
            <w:r w:rsidR="001C49DB">
              <w:rPr>
                <w:rFonts w:ascii="Aptos" w:hAnsi="Aptos" w:cs="Arial"/>
                <w:sz w:val="20"/>
              </w:rPr>
              <w:t>s</w:t>
            </w:r>
            <w:r w:rsidR="0037731F">
              <w:rPr>
                <w:rFonts w:ascii="Aptos" w:hAnsi="Aptos" w:cs="Arial"/>
                <w:sz w:val="20"/>
              </w:rPr>
              <w:t xml:space="preserve"> (</w:t>
            </w:r>
            <w:proofErr w:type="spellStart"/>
            <w:r w:rsidR="0037731F">
              <w:rPr>
                <w:rFonts w:ascii="Aptos" w:hAnsi="Aptos" w:cs="Arial"/>
                <w:sz w:val="20"/>
              </w:rPr>
              <w:t>RdRP</w:t>
            </w:r>
            <w:r w:rsidR="001C49DB">
              <w:rPr>
                <w:rFonts w:ascii="Aptos" w:hAnsi="Aptos" w:cs="Arial"/>
                <w:sz w:val="20"/>
              </w:rPr>
              <w:t>s</w:t>
            </w:r>
            <w:proofErr w:type="spellEnd"/>
            <w:r w:rsidR="0037731F">
              <w:rPr>
                <w:rFonts w:ascii="Aptos" w:hAnsi="Aptos" w:cs="Arial"/>
                <w:sz w:val="20"/>
              </w:rPr>
              <w:t xml:space="preserve">) of viruses belonging to the family </w:t>
            </w:r>
            <w:r w:rsidR="0037731F" w:rsidRPr="0037731F">
              <w:rPr>
                <w:rFonts w:ascii="Aptos" w:hAnsi="Aptos" w:cs="Arial"/>
                <w:i/>
                <w:sz w:val="20"/>
              </w:rPr>
              <w:t>Botourmiaviridae</w:t>
            </w:r>
            <w:r w:rsidR="001C49DB">
              <w:rPr>
                <w:rFonts w:ascii="Aptos" w:hAnsi="Aptos" w:cs="Arial"/>
                <w:i/>
                <w:sz w:val="20"/>
              </w:rPr>
              <w:t xml:space="preserve"> </w:t>
            </w:r>
            <w:r w:rsidR="001C49DB" w:rsidRPr="001C49DB">
              <w:rPr>
                <w:rFonts w:ascii="Aptos" w:hAnsi="Aptos" w:cs="Arial"/>
                <w:iCs/>
                <w:sz w:val="20"/>
              </w:rPr>
              <w:t>and newly characterized</w:t>
            </w:r>
            <w:r w:rsidR="001C49DB">
              <w:rPr>
                <w:rFonts w:ascii="Aptos" w:hAnsi="Aptos" w:cs="Arial"/>
                <w:iCs/>
                <w:sz w:val="20"/>
              </w:rPr>
              <w:t>,</w:t>
            </w:r>
            <w:r w:rsidR="001C49DB" w:rsidRPr="001C49DB">
              <w:rPr>
                <w:rFonts w:ascii="Aptos" w:hAnsi="Aptos" w:cs="Arial"/>
                <w:iCs/>
                <w:sz w:val="20"/>
              </w:rPr>
              <w:t xml:space="preserve"> </w:t>
            </w:r>
            <w:r w:rsidR="001C49DB">
              <w:rPr>
                <w:rFonts w:ascii="Aptos" w:hAnsi="Aptos" w:cs="Arial"/>
                <w:iCs/>
                <w:sz w:val="20"/>
              </w:rPr>
              <w:t xml:space="preserve">related and yet unclassified, </w:t>
            </w:r>
            <w:r w:rsidR="001C49DB" w:rsidRPr="001C49DB">
              <w:rPr>
                <w:rFonts w:ascii="Aptos" w:hAnsi="Aptos" w:cs="Arial"/>
                <w:iCs/>
                <w:sz w:val="20"/>
              </w:rPr>
              <w:t>viruses</w:t>
            </w:r>
            <w:r w:rsidR="0037731F">
              <w:rPr>
                <w:rFonts w:ascii="Aptos" w:hAnsi="Aptos" w:cs="Arial"/>
                <w:sz w:val="20"/>
              </w:rPr>
              <w:t xml:space="preserve"> showed three main </w:t>
            </w:r>
            <w:r w:rsidR="001C49DB">
              <w:rPr>
                <w:rFonts w:ascii="Aptos" w:hAnsi="Aptos" w:cs="Arial"/>
                <w:sz w:val="20"/>
              </w:rPr>
              <w:t>clades</w:t>
            </w:r>
            <w:r w:rsidR="0037731F">
              <w:rPr>
                <w:rFonts w:ascii="Aptos" w:hAnsi="Aptos" w:cs="Arial"/>
                <w:sz w:val="20"/>
              </w:rPr>
              <w:t xml:space="preserve"> supported by high bootstrap values. </w:t>
            </w:r>
            <w:r w:rsidR="009D0D53">
              <w:rPr>
                <w:rFonts w:ascii="Aptos" w:hAnsi="Aptos" w:cs="Arial"/>
                <w:sz w:val="20"/>
              </w:rPr>
              <w:t>One group include</w:t>
            </w:r>
            <w:r w:rsidR="00A46976">
              <w:rPr>
                <w:rFonts w:ascii="Aptos" w:hAnsi="Aptos" w:cs="Arial"/>
                <w:sz w:val="20"/>
              </w:rPr>
              <w:t>s</w:t>
            </w:r>
            <w:r w:rsidR="009D0D53">
              <w:rPr>
                <w:rFonts w:ascii="Aptos" w:hAnsi="Aptos" w:cs="Arial"/>
                <w:sz w:val="20"/>
              </w:rPr>
              <w:t xml:space="preserve"> ten genera </w:t>
            </w:r>
            <w:r w:rsidR="001C49DB">
              <w:rPr>
                <w:rFonts w:ascii="Aptos" w:hAnsi="Aptos" w:cs="Arial"/>
                <w:sz w:val="20"/>
              </w:rPr>
              <w:t>currently classified in</w:t>
            </w:r>
            <w:r w:rsidR="009D0D53">
              <w:rPr>
                <w:rFonts w:ascii="Aptos" w:hAnsi="Aptos" w:cs="Arial"/>
                <w:sz w:val="20"/>
              </w:rPr>
              <w:t xml:space="preserve"> the family </w:t>
            </w:r>
            <w:r w:rsidR="009D0D53" w:rsidRPr="009D0D53">
              <w:rPr>
                <w:rFonts w:ascii="Aptos" w:hAnsi="Aptos" w:cs="Arial"/>
                <w:i/>
                <w:sz w:val="20"/>
              </w:rPr>
              <w:t>Botourmiaviridae</w:t>
            </w:r>
            <w:r w:rsidR="001C49DB">
              <w:rPr>
                <w:rFonts w:ascii="Aptos" w:hAnsi="Aptos" w:cs="Arial"/>
                <w:i/>
                <w:sz w:val="20"/>
              </w:rPr>
              <w:t>,</w:t>
            </w:r>
            <w:r w:rsidR="009D0D53">
              <w:rPr>
                <w:rFonts w:ascii="Aptos" w:hAnsi="Aptos" w:cs="Arial"/>
                <w:sz w:val="20"/>
              </w:rPr>
              <w:t xml:space="preserve"> </w:t>
            </w:r>
            <w:r w:rsidR="00A46976">
              <w:rPr>
                <w:rFonts w:ascii="Aptos" w:hAnsi="Aptos" w:cs="Arial"/>
                <w:sz w:val="20"/>
              </w:rPr>
              <w:t xml:space="preserve">second clade is composed of the two genera </w:t>
            </w:r>
            <w:r w:rsidR="00A46976" w:rsidRPr="00A46976">
              <w:rPr>
                <w:rFonts w:ascii="Aptos" w:hAnsi="Aptos" w:cs="Arial"/>
                <w:iCs/>
                <w:sz w:val="20"/>
              </w:rPr>
              <w:t>(</w:t>
            </w:r>
            <w:r w:rsidR="00A46976" w:rsidRPr="009D0D53">
              <w:rPr>
                <w:rFonts w:ascii="Aptos" w:hAnsi="Aptos" w:cs="Arial"/>
                <w:i/>
                <w:sz w:val="20"/>
              </w:rPr>
              <w:t>Rhizoulivirus</w:t>
            </w:r>
            <w:r w:rsidR="00A46976">
              <w:rPr>
                <w:rFonts w:ascii="Aptos" w:hAnsi="Aptos" w:cs="Arial"/>
                <w:sz w:val="20"/>
              </w:rPr>
              <w:t xml:space="preserve"> and </w:t>
            </w:r>
            <w:r w:rsidR="00A46976" w:rsidRPr="009D0D53">
              <w:rPr>
                <w:rFonts w:ascii="Aptos" w:hAnsi="Aptos" w:cs="Arial"/>
                <w:i/>
                <w:sz w:val="20"/>
              </w:rPr>
              <w:t>Betarhizoulivirus</w:t>
            </w:r>
            <w:r w:rsidR="00A46976" w:rsidRPr="00A46976">
              <w:rPr>
                <w:rFonts w:ascii="Aptos" w:hAnsi="Aptos" w:cs="Arial"/>
                <w:iCs/>
                <w:sz w:val="20"/>
              </w:rPr>
              <w:t>)</w:t>
            </w:r>
            <w:r w:rsidR="00A46976">
              <w:rPr>
                <w:rFonts w:ascii="Aptos" w:hAnsi="Aptos" w:cs="Arial"/>
                <w:sz w:val="20"/>
              </w:rPr>
              <w:t xml:space="preserve"> of </w:t>
            </w:r>
            <w:r w:rsidR="00A46976" w:rsidRPr="00A46976">
              <w:rPr>
                <w:rFonts w:ascii="Aptos" w:hAnsi="Aptos" w:cs="Arial"/>
                <w:iCs/>
                <w:sz w:val="20"/>
              </w:rPr>
              <w:t>viruses exclusivel</w:t>
            </w:r>
            <w:r w:rsidR="00A46976">
              <w:rPr>
                <w:rFonts w:ascii="Aptos" w:hAnsi="Aptos" w:cs="Arial"/>
                <w:iCs/>
                <w:sz w:val="20"/>
              </w:rPr>
              <w:t>y reported from the basidiomyc</w:t>
            </w:r>
            <w:r w:rsidR="00C364A1">
              <w:rPr>
                <w:rFonts w:ascii="Aptos" w:hAnsi="Aptos" w:cs="Arial"/>
                <w:iCs/>
                <w:sz w:val="20"/>
              </w:rPr>
              <w:t>etous hosts</w:t>
            </w:r>
            <w:r w:rsidR="00A46976">
              <w:rPr>
                <w:rFonts w:ascii="Aptos" w:hAnsi="Aptos" w:cs="Arial"/>
                <w:i/>
                <w:sz w:val="20"/>
              </w:rPr>
              <w:t xml:space="preserve">, </w:t>
            </w:r>
            <w:r w:rsidR="00A46976" w:rsidRPr="00A46976">
              <w:rPr>
                <w:rFonts w:ascii="Aptos" w:hAnsi="Aptos" w:cs="Arial"/>
                <w:iCs/>
                <w:sz w:val="20"/>
              </w:rPr>
              <w:t xml:space="preserve">while the third </w:t>
            </w:r>
            <w:r w:rsidR="00A46976">
              <w:rPr>
                <w:rFonts w:ascii="Aptos" w:hAnsi="Aptos" w:cs="Arial"/>
                <w:iCs/>
                <w:sz w:val="20"/>
              </w:rPr>
              <w:t>comprises</w:t>
            </w:r>
            <w:r w:rsidR="00A46976" w:rsidRPr="00A46976">
              <w:rPr>
                <w:rFonts w:ascii="Aptos" w:hAnsi="Aptos" w:cs="Arial"/>
                <w:iCs/>
                <w:sz w:val="20"/>
              </w:rPr>
              <w:t xml:space="preserve"> members of the </w:t>
            </w:r>
            <w:r w:rsidR="00A46976">
              <w:rPr>
                <w:rFonts w:ascii="Aptos" w:hAnsi="Aptos" w:cs="Arial"/>
                <w:iCs/>
                <w:sz w:val="20"/>
              </w:rPr>
              <w:t xml:space="preserve">three </w:t>
            </w:r>
            <w:r w:rsidR="00A46976" w:rsidRPr="00A46976">
              <w:rPr>
                <w:rFonts w:ascii="Aptos" w:hAnsi="Aptos" w:cs="Arial"/>
                <w:iCs/>
                <w:sz w:val="20"/>
              </w:rPr>
              <w:t xml:space="preserve">plant-infecting members of </w:t>
            </w:r>
            <w:r w:rsidR="00A46976">
              <w:rPr>
                <w:rFonts w:ascii="Aptos" w:hAnsi="Aptos" w:cs="Arial"/>
                <w:iCs/>
                <w:sz w:val="20"/>
              </w:rPr>
              <w:t xml:space="preserve">a </w:t>
            </w:r>
            <w:r w:rsidR="00A46976" w:rsidRPr="00A46976">
              <w:rPr>
                <w:rFonts w:ascii="Aptos" w:hAnsi="Aptos" w:cs="Arial"/>
                <w:iCs/>
                <w:sz w:val="20"/>
              </w:rPr>
              <w:t>current genus</w:t>
            </w:r>
            <w:r w:rsidR="00A46976">
              <w:rPr>
                <w:rFonts w:ascii="Aptos" w:hAnsi="Aptos" w:cs="Arial"/>
                <w:i/>
                <w:sz w:val="20"/>
              </w:rPr>
              <w:t xml:space="preserve"> Ourmiavirus </w:t>
            </w:r>
            <w:r w:rsidR="00A46976" w:rsidRPr="00A46976">
              <w:rPr>
                <w:rFonts w:ascii="Aptos" w:hAnsi="Aptos" w:cs="Arial"/>
                <w:iCs/>
                <w:sz w:val="20"/>
              </w:rPr>
              <w:t>along with</w:t>
            </w:r>
            <w:r w:rsidR="00A46976">
              <w:rPr>
                <w:rFonts w:ascii="Aptos" w:hAnsi="Aptos" w:cs="Arial"/>
                <w:i/>
                <w:sz w:val="20"/>
              </w:rPr>
              <w:t xml:space="preserve"> </w:t>
            </w:r>
            <w:r w:rsidR="00C364A1">
              <w:rPr>
                <w:rFonts w:ascii="Aptos" w:hAnsi="Aptos" w:cs="Arial"/>
                <w:iCs/>
                <w:sz w:val="20"/>
              </w:rPr>
              <w:t>several</w:t>
            </w:r>
            <w:r w:rsidR="00A46976" w:rsidRPr="00A46976">
              <w:rPr>
                <w:rFonts w:ascii="Aptos" w:hAnsi="Aptos" w:cs="Arial"/>
                <w:iCs/>
                <w:sz w:val="20"/>
              </w:rPr>
              <w:t xml:space="preserve"> </w:t>
            </w:r>
            <w:r w:rsidR="00A46976">
              <w:rPr>
                <w:rFonts w:ascii="Aptos" w:hAnsi="Aptos" w:cs="Arial"/>
                <w:iCs/>
                <w:sz w:val="20"/>
              </w:rPr>
              <w:t xml:space="preserve">recently sequenced closely </w:t>
            </w:r>
            <w:r w:rsidR="00A46976" w:rsidRPr="00A46976">
              <w:rPr>
                <w:rFonts w:ascii="Aptos" w:hAnsi="Aptos" w:cs="Arial"/>
                <w:iCs/>
                <w:sz w:val="20"/>
              </w:rPr>
              <w:t>related viruses</w:t>
            </w:r>
            <w:r w:rsidR="00A46976">
              <w:rPr>
                <w:rFonts w:ascii="Aptos" w:hAnsi="Aptos" w:cs="Arial"/>
                <w:i/>
                <w:sz w:val="20"/>
              </w:rPr>
              <w:t>.</w:t>
            </w:r>
            <w:r w:rsidR="009D0D53">
              <w:rPr>
                <w:rFonts w:ascii="Aptos" w:hAnsi="Aptos" w:cs="Arial"/>
                <w:sz w:val="20"/>
              </w:rPr>
              <w:t xml:space="preserve"> </w:t>
            </w:r>
            <w:r w:rsidR="00C364A1">
              <w:rPr>
                <w:rFonts w:ascii="Aptos" w:hAnsi="Aptos" w:cs="Arial"/>
                <w:sz w:val="20"/>
              </w:rPr>
              <w:t xml:space="preserve">The three well-supported clades are proposed to represent three families in the order </w:t>
            </w:r>
            <w:r w:rsidR="00C364A1" w:rsidRPr="00C364A1">
              <w:rPr>
                <w:rFonts w:ascii="Aptos" w:hAnsi="Aptos" w:cs="Arial"/>
                <w:i/>
                <w:iCs/>
                <w:sz w:val="20"/>
              </w:rPr>
              <w:t>Ourlivirales</w:t>
            </w:r>
            <w:r w:rsidR="00C364A1">
              <w:rPr>
                <w:rFonts w:ascii="Aptos" w:hAnsi="Aptos" w:cs="Arial"/>
                <w:sz w:val="20"/>
              </w:rPr>
              <w:t>.</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66330376"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4E18AEFE"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993234E" w14:textId="102718B6" w:rsidR="00A77B8E" w:rsidRPr="00BE4F5A" w:rsidRDefault="00025AE5" w:rsidP="00DD58AA">
            <w:pPr>
              <w:rPr>
                <w:rFonts w:ascii="Aptos" w:hAnsi="Aptos" w:cs="Arial"/>
                <w:sz w:val="20"/>
                <w:szCs w:val="20"/>
              </w:rPr>
            </w:pPr>
            <w:r>
              <w:rPr>
                <w:rFonts w:ascii="Aptos" w:hAnsi="Aptos" w:cs="Arial"/>
                <w:sz w:val="20"/>
                <w:szCs w:val="20"/>
              </w:rPr>
              <w:t>Genus, Family</w:t>
            </w:r>
            <w:r w:rsidR="00C364A1">
              <w:rPr>
                <w:rFonts w:ascii="Aptos" w:hAnsi="Aptos" w:cs="Arial"/>
                <w:sz w:val="20"/>
                <w:szCs w:val="20"/>
              </w:rPr>
              <w:t>, Order</w:t>
            </w:r>
          </w:p>
          <w:p w14:paraId="4CBE5628" w14:textId="215B1919" w:rsidR="00A77B8E" w:rsidRDefault="00A77B8E" w:rsidP="00DD58AA">
            <w:pPr>
              <w:rPr>
                <w:rFonts w:ascii="Aptos" w:hAnsi="Aptos" w:cs="Arial"/>
                <w:sz w:val="20"/>
                <w:szCs w:val="20"/>
              </w:rPr>
            </w:pPr>
          </w:p>
          <w:p w14:paraId="5A097E9F" w14:textId="77777777" w:rsidR="000724B3"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CFC08CF" w14:textId="0EE749DE" w:rsidR="00A77B8E" w:rsidRPr="00BE4F5A" w:rsidRDefault="00A77B8E" w:rsidP="00DD58AA">
            <w:pPr>
              <w:rPr>
                <w:rFonts w:ascii="Aptos" w:hAnsi="Aptos" w:cs="Arial"/>
                <w:sz w:val="20"/>
                <w:szCs w:val="20"/>
              </w:rPr>
            </w:pPr>
            <w:r w:rsidRPr="00BE4F5A">
              <w:rPr>
                <w:rFonts w:ascii="Aptos" w:hAnsi="Aptos" w:cs="Arial"/>
                <w:sz w:val="20"/>
                <w:szCs w:val="20"/>
              </w:rPr>
              <w:t xml:space="preserve">   </w:t>
            </w:r>
          </w:p>
          <w:p w14:paraId="2BEAC398" w14:textId="5648EDAA" w:rsidR="00A77B8E" w:rsidRPr="00BE4F5A" w:rsidRDefault="00025AE5" w:rsidP="00781E25">
            <w:pPr>
              <w:jc w:val="both"/>
              <w:rPr>
                <w:rFonts w:ascii="Aptos" w:hAnsi="Aptos" w:cs="Arial"/>
                <w:sz w:val="20"/>
                <w:szCs w:val="20"/>
              </w:rPr>
            </w:pPr>
            <w:r w:rsidRPr="00224CA8">
              <w:rPr>
                <w:rFonts w:ascii="Aptos" w:hAnsi="Aptos" w:cs="Arial"/>
                <w:sz w:val="20"/>
                <w:szCs w:val="20"/>
              </w:rPr>
              <w:t xml:space="preserve">The family </w:t>
            </w:r>
            <w:r w:rsidRPr="00224CA8">
              <w:rPr>
                <w:rFonts w:ascii="Aptos" w:hAnsi="Aptos" w:cs="Arial"/>
                <w:i/>
                <w:sz w:val="20"/>
                <w:szCs w:val="20"/>
              </w:rPr>
              <w:t>Botourmiaviridae</w:t>
            </w:r>
            <w:r w:rsidRPr="00224CA8">
              <w:rPr>
                <w:rFonts w:ascii="Aptos" w:hAnsi="Aptos" w:cs="Arial"/>
                <w:sz w:val="20"/>
                <w:szCs w:val="20"/>
              </w:rPr>
              <w:t xml:space="preserve"> currently includes twelve genera</w:t>
            </w:r>
            <w:r w:rsidR="00C364A1">
              <w:rPr>
                <w:rFonts w:ascii="Aptos" w:hAnsi="Aptos" w:cs="Arial"/>
                <w:sz w:val="20"/>
                <w:szCs w:val="20"/>
              </w:rPr>
              <w:t xml:space="preserve"> with 159 species</w:t>
            </w:r>
            <w:r w:rsidRPr="00224CA8">
              <w:rPr>
                <w:rFonts w:ascii="Aptos" w:hAnsi="Aptos" w:cs="Arial"/>
                <w:sz w:val="20"/>
                <w:szCs w:val="20"/>
              </w:rPr>
              <w:t xml:space="preserve">: </w:t>
            </w:r>
            <w:r w:rsidRPr="00224CA8">
              <w:rPr>
                <w:rFonts w:ascii="Aptos" w:hAnsi="Aptos" w:cs="Arial"/>
                <w:i/>
                <w:sz w:val="20"/>
                <w:szCs w:val="20"/>
              </w:rPr>
              <w:t>Ourmiavirus</w:t>
            </w:r>
            <w:r w:rsidRPr="00224CA8">
              <w:rPr>
                <w:rFonts w:ascii="Aptos" w:hAnsi="Aptos" w:cs="Arial"/>
                <w:sz w:val="20"/>
                <w:szCs w:val="20"/>
              </w:rPr>
              <w:t xml:space="preserve">, </w:t>
            </w:r>
            <w:r w:rsidRPr="00224CA8">
              <w:rPr>
                <w:rFonts w:ascii="Aptos" w:hAnsi="Aptos" w:cs="Arial"/>
                <w:i/>
                <w:sz w:val="20"/>
                <w:szCs w:val="20"/>
              </w:rPr>
              <w:t>Botoulivirus</w:t>
            </w:r>
            <w:r w:rsidRPr="00224CA8">
              <w:rPr>
                <w:rFonts w:ascii="Aptos" w:hAnsi="Aptos" w:cs="Arial"/>
                <w:sz w:val="20"/>
                <w:szCs w:val="20"/>
              </w:rPr>
              <w:t xml:space="preserve">, </w:t>
            </w:r>
            <w:r w:rsidRPr="00224CA8">
              <w:rPr>
                <w:rFonts w:ascii="Aptos" w:hAnsi="Aptos" w:cs="Arial"/>
                <w:i/>
                <w:sz w:val="20"/>
                <w:szCs w:val="20"/>
              </w:rPr>
              <w:t>Betabotoulivirus</w:t>
            </w:r>
            <w:r w:rsidRPr="00224CA8">
              <w:rPr>
                <w:rFonts w:ascii="Aptos" w:hAnsi="Aptos" w:cs="Arial"/>
                <w:sz w:val="20"/>
                <w:szCs w:val="20"/>
              </w:rPr>
              <w:t xml:space="preserve">, </w:t>
            </w:r>
            <w:proofErr w:type="spellStart"/>
            <w:r w:rsidRPr="00224CA8">
              <w:rPr>
                <w:rFonts w:ascii="Aptos" w:hAnsi="Aptos" w:cs="Arial"/>
                <w:i/>
                <w:sz w:val="20"/>
                <w:szCs w:val="20"/>
              </w:rPr>
              <w:t>Magoulivirus</w:t>
            </w:r>
            <w:proofErr w:type="spellEnd"/>
            <w:r w:rsidRPr="00224CA8">
              <w:rPr>
                <w:rFonts w:ascii="Aptos" w:hAnsi="Aptos" w:cs="Arial"/>
                <w:sz w:val="20"/>
                <w:szCs w:val="20"/>
              </w:rPr>
              <w:t xml:space="preserve">, </w:t>
            </w:r>
            <w:proofErr w:type="spellStart"/>
            <w:r w:rsidRPr="00224CA8">
              <w:rPr>
                <w:rFonts w:ascii="Aptos" w:hAnsi="Aptos" w:cs="Arial"/>
                <w:i/>
                <w:sz w:val="20"/>
                <w:szCs w:val="20"/>
              </w:rPr>
              <w:t>Scleroulivirus</w:t>
            </w:r>
            <w:proofErr w:type="spellEnd"/>
            <w:r w:rsidRPr="00224CA8">
              <w:rPr>
                <w:rFonts w:ascii="Aptos" w:hAnsi="Aptos" w:cs="Arial"/>
                <w:sz w:val="20"/>
                <w:szCs w:val="20"/>
              </w:rPr>
              <w:t>,</w:t>
            </w:r>
            <w:r w:rsidRPr="00224CA8">
              <w:rPr>
                <w:rFonts w:ascii="Aptos" w:hAnsi="Aptos" w:cs="Arial"/>
                <w:i/>
                <w:sz w:val="20"/>
                <w:szCs w:val="20"/>
              </w:rPr>
              <w:t xml:space="preserve"> </w:t>
            </w:r>
            <w:proofErr w:type="spellStart"/>
            <w:r w:rsidRPr="00224CA8">
              <w:rPr>
                <w:rFonts w:ascii="Aptos" w:hAnsi="Aptos" w:cs="Arial"/>
                <w:i/>
                <w:sz w:val="20"/>
                <w:szCs w:val="20"/>
              </w:rPr>
              <w:t>Betascleroulivirus</w:t>
            </w:r>
            <w:proofErr w:type="spellEnd"/>
            <w:r w:rsidRPr="00224CA8">
              <w:rPr>
                <w:rFonts w:ascii="Aptos" w:hAnsi="Aptos" w:cs="Arial"/>
                <w:sz w:val="20"/>
                <w:szCs w:val="20"/>
              </w:rPr>
              <w:t xml:space="preserve">, </w:t>
            </w:r>
            <w:proofErr w:type="spellStart"/>
            <w:r w:rsidRPr="00224CA8">
              <w:rPr>
                <w:rFonts w:ascii="Aptos" w:hAnsi="Aptos" w:cs="Arial"/>
                <w:i/>
                <w:sz w:val="20"/>
                <w:szCs w:val="20"/>
              </w:rPr>
              <w:t>Deltascleroulivirus</w:t>
            </w:r>
            <w:proofErr w:type="spellEnd"/>
            <w:r w:rsidRPr="00224CA8">
              <w:rPr>
                <w:rFonts w:ascii="Aptos" w:hAnsi="Aptos" w:cs="Arial"/>
                <w:sz w:val="20"/>
                <w:szCs w:val="20"/>
              </w:rPr>
              <w:t xml:space="preserve">, </w:t>
            </w:r>
            <w:proofErr w:type="spellStart"/>
            <w:r w:rsidRPr="00224CA8">
              <w:rPr>
                <w:rFonts w:ascii="Aptos" w:hAnsi="Aptos" w:cs="Arial"/>
                <w:i/>
                <w:sz w:val="20"/>
                <w:szCs w:val="20"/>
              </w:rPr>
              <w:t>Gammascleroulivirus</w:t>
            </w:r>
            <w:proofErr w:type="spellEnd"/>
            <w:r w:rsidRPr="00224CA8">
              <w:rPr>
                <w:rFonts w:ascii="Aptos" w:hAnsi="Aptos" w:cs="Arial"/>
                <w:sz w:val="20"/>
                <w:szCs w:val="20"/>
              </w:rPr>
              <w:t xml:space="preserve">, </w:t>
            </w:r>
            <w:proofErr w:type="spellStart"/>
            <w:r w:rsidRPr="00224CA8">
              <w:rPr>
                <w:rFonts w:ascii="Aptos" w:hAnsi="Aptos" w:cs="Arial"/>
                <w:i/>
                <w:sz w:val="20"/>
                <w:szCs w:val="20"/>
              </w:rPr>
              <w:t>Epsilonscleorulivirus</w:t>
            </w:r>
            <w:proofErr w:type="spellEnd"/>
            <w:r w:rsidRPr="00224CA8">
              <w:rPr>
                <w:rFonts w:ascii="Aptos" w:hAnsi="Aptos" w:cs="Arial"/>
                <w:sz w:val="20"/>
                <w:szCs w:val="20"/>
              </w:rPr>
              <w:t xml:space="preserve">, </w:t>
            </w:r>
            <w:proofErr w:type="spellStart"/>
            <w:r w:rsidRPr="00224CA8">
              <w:rPr>
                <w:rFonts w:ascii="Aptos" w:hAnsi="Aptos" w:cs="Arial"/>
                <w:i/>
                <w:sz w:val="20"/>
                <w:szCs w:val="20"/>
              </w:rPr>
              <w:t>Rhizoulivirus</w:t>
            </w:r>
            <w:proofErr w:type="spellEnd"/>
            <w:r w:rsidRPr="00224CA8">
              <w:rPr>
                <w:rFonts w:ascii="Aptos" w:hAnsi="Aptos" w:cs="Arial"/>
                <w:sz w:val="20"/>
                <w:szCs w:val="20"/>
              </w:rPr>
              <w:t xml:space="preserve">, </w:t>
            </w:r>
            <w:r w:rsidR="00534DEB">
              <w:rPr>
                <w:rFonts w:ascii="Aptos" w:hAnsi="Aptos" w:cs="Arial"/>
                <w:i/>
                <w:sz w:val="20"/>
                <w:szCs w:val="20"/>
              </w:rPr>
              <w:t>Bet</w:t>
            </w:r>
            <w:r w:rsidRPr="00224CA8">
              <w:rPr>
                <w:rFonts w:ascii="Aptos" w:hAnsi="Aptos" w:cs="Arial"/>
                <w:i/>
                <w:sz w:val="20"/>
                <w:szCs w:val="20"/>
              </w:rPr>
              <w:t>arhizoulivirus</w:t>
            </w:r>
            <w:r w:rsidRPr="00224CA8">
              <w:rPr>
                <w:rFonts w:ascii="Aptos" w:hAnsi="Aptos" w:cs="Arial"/>
                <w:sz w:val="20"/>
                <w:szCs w:val="20"/>
              </w:rPr>
              <w:t xml:space="preserve">, and </w:t>
            </w:r>
            <w:r w:rsidRPr="00224CA8">
              <w:rPr>
                <w:rFonts w:ascii="Aptos" w:hAnsi="Aptos" w:cs="Arial"/>
                <w:i/>
                <w:sz w:val="20"/>
                <w:szCs w:val="20"/>
              </w:rPr>
              <w:t>Penoulivirus</w:t>
            </w:r>
            <w:r w:rsidRPr="00224CA8">
              <w:rPr>
                <w:rFonts w:ascii="Aptos" w:hAnsi="Aptos" w:cs="Arial"/>
                <w:sz w:val="20"/>
                <w:szCs w:val="20"/>
              </w:rPr>
              <w:t>.</w:t>
            </w:r>
            <w:r>
              <w:rPr>
                <w:rFonts w:ascii="Aptos" w:hAnsi="Aptos" w:cs="Arial"/>
                <w:sz w:val="20"/>
                <w:szCs w:val="20"/>
              </w:rPr>
              <w:t xml:space="preserve"> With the exception of the genus </w:t>
            </w:r>
            <w:r w:rsidRPr="00025AE5">
              <w:rPr>
                <w:rFonts w:ascii="Aptos" w:hAnsi="Aptos" w:cs="Arial"/>
                <w:i/>
                <w:sz w:val="20"/>
                <w:szCs w:val="20"/>
              </w:rPr>
              <w:t>Ourmiavirus</w:t>
            </w:r>
            <w:r>
              <w:rPr>
                <w:rFonts w:ascii="Aptos" w:hAnsi="Aptos" w:cs="Arial"/>
                <w:sz w:val="20"/>
                <w:szCs w:val="20"/>
              </w:rPr>
              <w:t xml:space="preserve">, that includes plant viruses with a genome divided in three segments, the remaining members of the family are viruses that infect fungi. Genera </w:t>
            </w:r>
            <w:r w:rsidRPr="00025AE5">
              <w:rPr>
                <w:rFonts w:ascii="Aptos" w:hAnsi="Aptos" w:cs="Arial"/>
                <w:i/>
                <w:sz w:val="20"/>
                <w:szCs w:val="20"/>
              </w:rPr>
              <w:t>Rhizoulivirus</w:t>
            </w:r>
            <w:r>
              <w:rPr>
                <w:rFonts w:ascii="Aptos" w:hAnsi="Aptos" w:cs="Arial"/>
                <w:sz w:val="20"/>
                <w:szCs w:val="20"/>
              </w:rPr>
              <w:t xml:space="preserve"> and </w:t>
            </w:r>
            <w:r w:rsidRPr="00025AE5">
              <w:rPr>
                <w:rFonts w:ascii="Aptos" w:hAnsi="Aptos" w:cs="Arial"/>
                <w:i/>
                <w:sz w:val="20"/>
                <w:szCs w:val="20"/>
              </w:rPr>
              <w:t>Betarhizoulivirus</w:t>
            </w:r>
            <w:r>
              <w:rPr>
                <w:rFonts w:ascii="Aptos" w:hAnsi="Aptos" w:cs="Arial"/>
                <w:sz w:val="20"/>
                <w:szCs w:val="20"/>
              </w:rPr>
              <w:t xml:space="preserve"> include exclusively viruses that infect fungi of the </w:t>
            </w:r>
            <w:r w:rsidR="00DC13D2" w:rsidRPr="00025AE5">
              <w:rPr>
                <w:rFonts w:ascii="Aptos" w:hAnsi="Aptos" w:cs="Arial"/>
                <w:i/>
                <w:sz w:val="20"/>
                <w:szCs w:val="20"/>
              </w:rPr>
              <w:t>Basidiomycota</w:t>
            </w:r>
            <w:r>
              <w:rPr>
                <w:rFonts w:ascii="Aptos" w:hAnsi="Aptos" w:cs="Arial"/>
                <w:sz w:val="20"/>
                <w:szCs w:val="20"/>
              </w:rPr>
              <w:t xml:space="preserve"> division</w:t>
            </w:r>
            <w:r w:rsidR="00E40E0B">
              <w:rPr>
                <w:rFonts w:ascii="Aptos" w:hAnsi="Aptos" w:cs="Arial"/>
                <w:sz w:val="20"/>
                <w:szCs w:val="20"/>
              </w:rPr>
              <w:t xml:space="preserve">, specifically, genera </w:t>
            </w:r>
            <w:r w:rsidR="00E40E0B" w:rsidRPr="00E40E0B">
              <w:rPr>
                <w:rFonts w:ascii="Aptos" w:hAnsi="Aptos" w:cs="Arial"/>
                <w:i/>
                <w:sz w:val="20"/>
                <w:szCs w:val="20"/>
              </w:rPr>
              <w:t>Armillaria</w:t>
            </w:r>
            <w:r w:rsidR="00E40E0B">
              <w:rPr>
                <w:rFonts w:ascii="Aptos" w:hAnsi="Aptos" w:cs="Arial"/>
                <w:sz w:val="20"/>
                <w:szCs w:val="20"/>
              </w:rPr>
              <w:t xml:space="preserve"> and </w:t>
            </w:r>
            <w:r w:rsidR="00E40E0B" w:rsidRPr="00E40E0B">
              <w:rPr>
                <w:rFonts w:ascii="Aptos" w:hAnsi="Aptos" w:cs="Arial"/>
                <w:i/>
                <w:sz w:val="20"/>
                <w:szCs w:val="20"/>
              </w:rPr>
              <w:t>Rhizoctonia</w:t>
            </w:r>
            <w:r w:rsidR="00E40E0B">
              <w:rPr>
                <w:rFonts w:ascii="Aptos" w:hAnsi="Aptos" w:cs="Arial"/>
                <w:sz w:val="20"/>
                <w:szCs w:val="20"/>
              </w:rPr>
              <w:t xml:space="preserve">. </w:t>
            </w:r>
          </w:p>
          <w:p w14:paraId="104F481E" w14:textId="7AD3EF16"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ACA8579" w14:textId="77777777" w:rsidR="00A77B8E" w:rsidRPr="00BE4F5A" w:rsidRDefault="00A77B8E" w:rsidP="00DD58AA">
            <w:pPr>
              <w:rPr>
                <w:rFonts w:ascii="Aptos" w:hAnsi="Aptos" w:cs="Arial"/>
                <w:sz w:val="20"/>
                <w:szCs w:val="20"/>
              </w:rPr>
            </w:pPr>
          </w:p>
          <w:p w14:paraId="0BD1EAB0" w14:textId="7D5C1D6B" w:rsidR="00FC2269" w:rsidRPr="00AE26A1" w:rsidRDefault="00C364A1" w:rsidP="00AE26A1">
            <w:pPr>
              <w:rPr>
                <w:rFonts w:ascii="Aptos" w:hAnsi="Aptos" w:cs="Arial"/>
                <w:iCs/>
                <w:sz w:val="20"/>
                <w:szCs w:val="20"/>
              </w:rPr>
            </w:pPr>
            <w:r>
              <w:rPr>
                <w:rFonts w:ascii="Aptos" w:hAnsi="Aptos" w:cs="Arial"/>
                <w:color w:val="000000" w:themeColor="text1"/>
                <w:sz w:val="20"/>
              </w:rPr>
              <w:t xml:space="preserve">We propose creation of two new families in the order </w:t>
            </w:r>
            <w:r w:rsidR="00DC13D2" w:rsidRPr="00C364A1">
              <w:rPr>
                <w:rFonts w:ascii="Aptos" w:hAnsi="Aptos" w:cs="Arial"/>
                <w:i/>
                <w:iCs/>
                <w:color w:val="000000" w:themeColor="text1"/>
                <w:sz w:val="20"/>
              </w:rPr>
              <w:t>Ourlivirales</w:t>
            </w:r>
            <w:r>
              <w:rPr>
                <w:rFonts w:ascii="Aptos" w:hAnsi="Aptos" w:cs="Arial"/>
                <w:color w:val="000000" w:themeColor="text1"/>
                <w:sz w:val="20"/>
              </w:rPr>
              <w:t xml:space="preserve"> by reorganization of current complex family </w:t>
            </w:r>
            <w:r w:rsidRPr="00C364A1">
              <w:rPr>
                <w:rFonts w:ascii="Aptos" w:hAnsi="Aptos" w:cs="Arial"/>
                <w:i/>
                <w:iCs/>
                <w:color w:val="000000" w:themeColor="text1"/>
                <w:sz w:val="20"/>
              </w:rPr>
              <w:t>Botourmiaviridae</w:t>
            </w:r>
            <w:r w:rsidR="00AE26A1">
              <w:rPr>
                <w:rFonts w:ascii="Aptos" w:hAnsi="Aptos" w:cs="Arial"/>
                <w:i/>
                <w:iCs/>
                <w:color w:val="000000" w:themeColor="text1"/>
                <w:sz w:val="20"/>
              </w:rPr>
              <w:t xml:space="preserve"> </w:t>
            </w:r>
            <w:r w:rsidR="00AE26A1" w:rsidRPr="00AE26A1">
              <w:rPr>
                <w:rFonts w:ascii="Aptos" w:hAnsi="Aptos" w:cs="Arial"/>
                <w:color w:val="000000" w:themeColor="text1"/>
                <w:sz w:val="20"/>
              </w:rPr>
              <w:t>by moving</w:t>
            </w:r>
            <w:r w:rsidR="00AE26A1">
              <w:rPr>
                <w:rFonts w:ascii="Aptos" w:hAnsi="Aptos" w:cs="Arial"/>
                <w:color w:val="000000" w:themeColor="text1"/>
                <w:sz w:val="20"/>
              </w:rPr>
              <w:t>/reclassifying</w:t>
            </w:r>
            <w:r w:rsidR="00AE26A1" w:rsidRPr="00AE26A1">
              <w:rPr>
                <w:rFonts w:ascii="Aptos" w:hAnsi="Aptos" w:cs="Arial"/>
                <w:color w:val="000000" w:themeColor="text1"/>
                <w:sz w:val="20"/>
              </w:rPr>
              <w:t xml:space="preserve"> genera</w:t>
            </w:r>
            <w:r w:rsidR="00AE26A1">
              <w:rPr>
                <w:rFonts w:ascii="Aptos" w:hAnsi="Aptos" w:cs="Arial"/>
                <w:i/>
                <w:iCs/>
                <w:color w:val="000000" w:themeColor="text1"/>
                <w:sz w:val="20"/>
              </w:rPr>
              <w:t xml:space="preserve"> Rhizoulivirus and Betarhizoulivirus </w:t>
            </w:r>
            <w:r w:rsidR="00AE26A1" w:rsidRPr="00AE26A1">
              <w:rPr>
                <w:rFonts w:ascii="Aptos" w:hAnsi="Aptos" w:cs="Arial"/>
                <w:color w:val="000000" w:themeColor="text1"/>
                <w:sz w:val="20"/>
              </w:rPr>
              <w:t>to a new family</w:t>
            </w:r>
            <w:r w:rsidR="00AE26A1">
              <w:rPr>
                <w:rFonts w:ascii="Aptos" w:hAnsi="Aptos" w:cs="Arial"/>
                <w:i/>
                <w:iCs/>
                <w:color w:val="000000" w:themeColor="text1"/>
                <w:sz w:val="20"/>
              </w:rPr>
              <w:t xml:space="preserve"> “Rhizouliviridae” </w:t>
            </w:r>
            <w:r w:rsidR="00AE26A1" w:rsidRPr="00AE26A1">
              <w:rPr>
                <w:rFonts w:ascii="Aptos" w:hAnsi="Aptos" w:cs="Arial"/>
                <w:color w:val="000000" w:themeColor="text1"/>
                <w:sz w:val="20"/>
              </w:rPr>
              <w:t>and a genus</w:t>
            </w:r>
            <w:r w:rsidR="00AE26A1">
              <w:rPr>
                <w:rFonts w:ascii="Aptos" w:hAnsi="Aptos" w:cs="Arial"/>
                <w:i/>
                <w:iCs/>
                <w:color w:val="000000" w:themeColor="text1"/>
                <w:sz w:val="20"/>
              </w:rPr>
              <w:t xml:space="preserve"> Ourmiavirus </w:t>
            </w:r>
            <w:r w:rsidR="00AE26A1" w:rsidRPr="00D10BA2">
              <w:rPr>
                <w:rFonts w:ascii="Aptos" w:hAnsi="Aptos" w:cs="Arial"/>
                <w:color w:val="000000" w:themeColor="text1"/>
                <w:sz w:val="20"/>
              </w:rPr>
              <w:t xml:space="preserve">in the new family </w:t>
            </w:r>
            <w:r w:rsidR="00AE26A1">
              <w:rPr>
                <w:rFonts w:ascii="Aptos" w:hAnsi="Aptos" w:cs="Arial"/>
                <w:i/>
                <w:iCs/>
                <w:color w:val="000000" w:themeColor="text1"/>
                <w:sz w:val="20"/>
              </w:rPr>
              <w:t xml:space="preserve">“Ourmiaviridae”. </w:t>
            </w:r>
            <w:r w:rsidR="00AE26A1">
              <w:rPr>
                <w:rFonts w:ascii="Aptos" w:hAnsi="Aptos" w:cs="Arial"/>
                <w:color w:val="000000" w:themeColor="text1"/>
                <w:sz w:val="20"/>
              </w:rPr>
              <w:t xml:space="preserve"> Furthermore, we propose creation of </w:t>
            </w:r>
            <w:r w:rsidR="00605C86">
              <w:rPr>
                <w:rFonts w:ascii="Aptos" w:hAnsi="Aptos" w:cs="Arial"/>
                <w:color w:val="000000" w:themeColor="text1"/>
                <w:sz w:val="20"/>
              </w:rPr>
              <w:t xml:space="preserve">24 new species to classify them into </w:t>
            </w:r>
            <w:r w:rsidR="00AE26A1">
              <w:rPr>
                <w:rFonts w:ascii="Aptos" w:hAnsi="Aptos" w:cs="Arial"/>
                <w:color w:val="000000" w:themeColor="text1"/>
                <w:sz w:val="20"/>
              </w:rPr>
              <w:t>10 new genera comprising in the family “</w:t>
            </w:r>
            <w:r w:rsidR="00AE26A1" w:rsidRPr="00AE26A1">
              <w:rPr>
                <w:rFonts w:ascii="Aptos" w:hAnsi="Aptos" w:cs="Arial"/>
                <w:i/>
                <w:iCs/>
                <w:color w:val="000000" w:themeColor="text1"/>
                <w:sz w:val="20"/>
              </w:rPr>
              <w:t>Ourmiaviridae</w:t>
            </w:r>
            <w:r w:rsidR="00AE26A1">
              <w:rPr>
                <w:rFonts w:ascii="Aptos" w:hAnsi="Aptos" w:cs="Arial"/>
                <w:color w:val="000000" w:themeColor="text1"/>
                <w:sz w:val="20"/>
              </w:rPr>
              <w:t xml:space="preserve">” </w:t>
            </w:r>
            <w:proofErr w:type="gramStart"/>
            <w:r w:rsidR="00605C86">
              <w:rPr>
                <w:rFonts w:ascii="Aptos" w:hAnsi="Aptos" w:cs="Arial"/>
                <w:color w:val="000000" w:themeColor="text1"/>
                <w:sz w:val="20"/>
              </w:rPr>
              <w:t xml:space="preserve">in order </w:t>
            </w:r>
            <w:r w:rsidR="00AE26A1">
              <w:rPr>
                <w:rFonts w:ascii="Aptos" w:hAnsi="Aptos" w:cs="Arial"/>
                <w:color w:val="000000" w:themeColor="text1"/>
                <w:sz w:val="20"/>
              </w:rPr>
              <w:t>to</w:t>
            </w:r>
            <w:proofErr w:type="gramEnd"/>
            <w:r w:rsidR="00AE26A1">
              <w:rPr>
                <w:rFonts w:ascii="Aptos" w:hAnsi="Aptos" w:cs="Arial"/>
                <w:color w:val="000000" w:themeColor="text1"/>
                <w:sz w:val="20"/>
              </w:rPr>
              <w:t xml:space="preserve"> classify newly characterized viruses.  </w:t>
            </w:r>
          </w:p>
          <w:p w14:paraId="408C2766" w14:textId="77777777" w:rsidR="00CF3A65" w:rsidRPr="00BE4F5A" w:rsidRDefault="00CF3A65" w:rsidP="00DD58AA">
            <w:pPr>
              <w:rPr>
                <w:rFonts w:ascii="Aptos" w:hAnsi="Aptos" w:cs="Arial"/>
                <w:sz w:val="20"/>
                <w:szCs w:val="20"/>
              </w:rPr>
            </w:pPr>
          </w:p>
          <w:p w14:paraId="266FF254" w14:textId="3EFC28A1" w:rsidR="00273642" w:rsidRDefault="00273642" w:rsidP="00DD58AA">
            <w:pPr>
              <w:rPr>
                <w:rFonts w:ascii="Aptos" w:hAnsi="Aptos" w:cs="Arial"/>
                <w:i/>
                <w:sz w:val="20"/>
                <w:szCs w:val="20"/>
              </w:rPr>
            </w:pPr>
            <w:r>
              <w:rPr>
                <w:rFonts w:ascii="Aptos" w:hAnsi="Aptos" w:cs="Arial"/>
                <w:i/>
                <w:sz w:val="20"/>
                <w:szCs w:val="20"/>
              </w:rPr>
              <w:t>Demarcation criteria:</w:t>
            </w:r>
          </w:p>
          <w:p w14:paraId="6AAF8865" w14:textId="77777777" w:rsidR="004B1BC1" w:rsidRDefault="004B1BC1" w:rsidP="00DD58AA">
            <w:pPr>
              <w:rPr>
                <w:rFonts w:ascii="Aptos" w:hAnsi="Aptos" w:cs="Arial"/>
                <w:i/>
                <w:sz w:val="20"/>
                <w:szCs w:val="20"/>
              </w:rPr>
            </w:pPr>
          </w:p>
          <w:p w14:paraId="239C9D43" w14:textId="45A45C69" w:rsidR="00273642" w:rsidRDefault="004847E0" w:rsidP="003952A7">
            <w:pPr>
              <w:jc w:val="both"/>
              <w:rPr>
                <w:rFonts w:ascii="Aptos" w:hAnsi="Aptos" w:cs="Arial"/>
                <w:sz w:val="20"/>
              </w:rPr>
            </w:pPr>
            <w:r>
              <w:rPr>
                <w:rFonts w:ascii="Aptos" w:hAnsi="Aptos" w:cs="Arial"/>
                <w:sz w:val="20"/>
              </w:rPr>
              <w:t>T</w:t>
            </w:r>
            <w:r w:rsidR="00363935">
              <w:rPr>
                <w:rFonts w:ascii="Aptos" w:hAnsi="Aptos" w:cs="Arial"/>
                <w:sz w:val="20"/>
              </w:rPr>
              <w:t xml:space="preserve">he demarcation </w:t>
            </w:r>
            <w:r w:rsidR="00781E25">
              <w:rPr>
                <w:rFonts w:ascii="Aptos" w:hAnsi="Aptos" w:cs="Arial"/>
                <w:sz w:val="20"/>
              </w:rPr>
              <w:t xml:space="preserve">criteria </w:t>
            </w:r>
            <w:r>
              <w:rPr>
                <w:rFonts w:ascii="Aptos" w:hAnsi="Aptos" w:cs="Arial"/>
                <w:sz w:val="20"/>
              </w:rPr>
              <w:t xml:space="preserve">for </w:t>
            </w:r>
            <w:r w:rsidR="00363935">
              <w:rPr>
                <w:rFonts w:ascii="Aptos" w:hAnsi="Aptos" w:cs="Arial"/>
                <w:sz w:val="20"/>
              </w:rPr>
              <w:t xml:space="preserve">genera </w:t>
            </w:r>
            <w:r>
              <w:rPr>
                <w:rFonts w:ascii="Aptos" w:hAnsi="Aptos" w:cs="Arial"/>
                <w:sz w:val="20"/>
              </w:rPr>
              <w:t>in the families “</w:t>
            </w:r>
            <w:r w:rsidRPr="00D10BA2">
              <w:rPr>
                <w:rFonts w:ascii="Aptos" w:hAnsi="Aptos" w:cs="Arial"/>
                <w:i/>
                <w:iCs/>
                <w:sz w:val="20"/>
              </w:rPr>
              <w:t>Ourmiaviridae</w:t>
            </w:r>
            <w:r>
              <w:rPr>
                <w:rFonts w:ascii="Aptos" w:hAnsi="Aptos" w:cs="Arial"/>
                <w:sz w:val="20"/>
              </w:rPr>
              <w:t>” and “</w:t>
            </w:r>
            <w:r w:rsidRPr="00D10BA2">
              <w:rPr>
                <w:rFonts w:ascii="Aptos" w:hAnsi="Aptos" w:cs="Arial"/>
                <w:i/>
                <w:iCs/>
                <w:sz w:val="20"/>
              </w:rPr>
              <w:t>Rhizouliviridae</w:t>
            </w:r>
            <w:r>
              <w:rPr>
                <w:rFonts w:ascii="Aptos" w:hAnsi="Aptos" w:cs="Arial"/>
                <w:sz w:val="20"/>
              </w:rPr>
              <w:t>” have</w:t>
            </w:r>
            <w:r w:rsidR="00363935">
              <w:rPr>
                <w:rFonts w:ascii="Aptos" w:hAnsi="Aptos" w:cs="Arial"/>
                <w:sz w:val="20"/>
              </w:rPr>
              <w:t xml:space="preserve"> been stablished </w:t>
            </w:r>
            <w:r>
              <w:rPr>
                <w:rFonts w:ascii="Aptos" w:hAnsi="Aptos" w:cs="Arial"/>
                <w:sz w:val="20"/>
              </w:rPr>
              <w:t xml:space="preserve">at </w:t>
            </w:r>
            <w:r w:rsidR="008947DE">
              <w:rPr>
                <w:rFonts w:ascii="Aptos" w:hAnsi="Aptos" w:cs="Arial"/>
                <w:sz w:val="20"/>
              </w:rPr>
              <w:t>&gt;</w:t>
            </w:r>
            <w:r w:rsidR="00363935">
              <w:rPr>
                <w:rFonts w:ascii="Aptos" w:hAnsi="Aptos" w:cs="Arial"/>
                <w:sz w:val="20"/>
              </w:rPr>
              <w:t xml:space="preserve">35% </w:t>
            </w:r>
            <w:r w:rsidR="008947DE">
              <w:rPr>
                <w:rFonts w:ascii="Aptos" w:hAnsi="Aptos" w:cs="Arial"/>
                <w:sz w:val="20"/>
              </w:rPr>
              <w:t xml:space="preserve">amino acid </w:t>
            </w:r>
            <w:r w:rsidR="00363935">
              <w:rPr>
                <w:rFonts w:ascii="Aptos" w:hAnsi="Aptos" w:cs="Arial"/>
                <w:sz w:val="20"/>
              </w:rPr>
              <w:t xml:space="preserve">identity </w:t>
            </w:r>
            <w:r w:rsidR="008947DE">
              <w:rPr>
                <w:rFonts w:ascii="Aptos" w:hAnsi="Aptos" w:cs="Arial"/>
                <w:sz w:val="20"/>
              </w:rPr>
              <w:t>of the</w:t>
            </w:r>
            <w:r w:rsidR="00363935">
              <w:rPr>
                <w:rFonts w:ascii="Aptos" w:hAnsi="Aptos" w:cs="Arial"/>
                <w:sz w:val="20"/>
              </w:rPr>
              <w:t xml:space="preserve"> </w:t>
            </w:r>
            <w:r w:rsidR="00781E25">
              <w:rPr>
                <w:rFonts w:ascii="Aptos" w:hAnsi="Aptos" w:cs="Arial"/>
                <w:sz w:val="20"/>
              </w:rPr>
              <w:t>RdRP.</w:t>
            </w:r>
          </w:p>
          <w:p w14:paraId="28A6F694" w14:textId="66EA2799" w:rsidR="00220E7E" w:rsidRPr="00220E7E" w:rsidRDefault="00220E7E" w:rsidP="003952A7">
            <w:pPr>
              <w:jc w:val="both"/>
              <w:rPr>
                <w:rFonts w:ascii="Aptos" w:hAnsi="Aptos" w:cs="Arial"/>
                <w:sz w:val="20"/>
                <w:szCs w:val="20"/>
              </w:rPr>
            </w:pPr>
            <w:r w:rsidRPr="00220E7E">
              <w:rPr>
                <w:rFonts w:ascii="Aptos" w:hAnsi="Aptos" w:cs="Arial"/>
                <w:sz w:val="20"/>
                <w:szCs w:val="20"/>
              </w:rPr>
              <w:t xml:space="preserve">Amino acid sequence identities of putative RdRP proteins between viruses belonging to different species </w:t>
            </w:r>
            <w:r w:rsidR="008947DE">
              <w:rPr>
                <w:rFonts w:ascii="Aptos" w:hAnsi="Aptos" w:cs="Arial"/>
                <w:sz w:val="20"/>
                <w:szCs w:val="20"/>
              </w:rPr>
              <w:t>is less that</w:t>
            </w:r>
            <w:r w:rsidRPr="00220E7E">
              <w:rPr>
                <w:rFonts w:ascii="Aptos" w:hAnsi="Aptos" w:cs="Arial"/>
                <w:sz w:val="20"/>
                <w:szCs w:val="20"/>
              </w:rPr>
              <w:t xml:space="preserve"> </w:t>
            </w:r>
            <w:r>
              <w:rPr>
                <w:rFonts w:ascii="Aptos" w:hAnsi="Aptos" w:cs="Arial"/>
                <w:sz w:val="20"/>
                <w:szCs w:val="20"/>
              </w:rPr>
              <w:t>80</w:t>
            </w:r>
            <w:r w:rsidRPr="00220E7E">
              <w:rPr>
                <w:rFonts w:ascii="Aptos" w:hAnsi="Aptos" w:cs="Arial"/>
                <w:sz w:val="20"/>
                <w:szCs w:val="20"/>
              </w:rPr>
              <w:t>%.</w:t>
            </w:r>
          </w:p>
          <w:p w14:paraId="1F25F8FD" w14:textId="7E01B40C"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4CA9A32C" w14:textId="22095704" w:rsidR="005B6810" w:rsidRDefault="006B2CD9" w:rsidP="003952A7">
            <w:pPr>
              <w:jc w:val="both"/>
              <w:rPr>
                <w:rFonts w:ascii="Aptos" w:hAnsi="Aptos" w:cs="Arial"/>
                <w:sz w:val="20"/>
              </w:rPr>
            </w:pPr>
            <w:r>
              <w:rPr>
                <w:rFonts w:ascii="Aptos" w:hAnsi="Aptos" w:cs="Arial"/>
                <w:sz w:val="20"/>
              </w:rPr>
              <w:t>Phylogenetic analysis of the amino acid sequences of the RNA</w:t>
            </w:r>
            <w:r w:rsidR="00D10BA2">
              <w:rPr>
                <w:rFonts w:ascii="Aptos" w:hAnsi="Aptos" w:cs="Arial"/>
                <w:sz w:val="20"/>
              </w:rPr>
              <w:t xml:space="preserve">-directed </w:t>
            </w:r>
            <w:r>
              <w:rPr>
                <w:rFonts w:ascii="Aptos" w:hAnsi="Aptos" w:cs="Arial"/>
                <w:sz w:val="20"/>
              </w:rPr>
              <w:t xml:space="preserve">RNA polymerase (RdRP) of viruses inside the current family </w:t>
            </w:r>
            <w:r w:rsidRPr="00E15D25">
              <w:rPr>
                <w:rFonts w:ascii="Aptos" w:hAnsi="Aptos" w:cs="Arial"/>
                <w:i/>
                <w:sz w:val="20"/>
              </w:rPr>
              <w:t>Botourmiaviridae</w:t>
            </w:r>
            <w:r w:rsidR="003952A7">
              <w:rPr>
                <w:rFonts w:ascii="Aptos" w:hAnsi="Aptos" w:cs="Arial"/>
                <w:sz w:val="20"/>
              </w:rPr>
              <w:t xml:space="preserve"> (Ayllón et al. 2020; Donaire et al. 2024)</w:t>
            </w:r>
            <w:r>
              <w:rPr>
                <w:rFonts w:ascii="Aptos" w:hAnsi="Aptos" w:cs="Arial"/>
                <w:sz w:val="20"/>
              </w:rPr>
              <w:t>, and viruses related to ourmiaviruses, show a phylogenetic tree with three independent main groups supported by bootstrap values &gt;97%</w:t>
            </w:r>
            <w:r w:rsidR="005B6810">
              <w:rPr>
                <w:rFonts w:ascii="Aptos" w:hAnsi="Aptos" w:cs="Arial"/>
                <w:sz w:val="20"/>
              </w:rPr>
              <w:t xml:space="preserve"> (Figure 1)</w:t>
            </w:r>
            <w:r>
              <w:rPr>
                <w:rFonts w:ascii="Aptos" w:hAnsi="Aptos" w:cs="Arial"/>
                <w:sz w:val="20"/>
              </w:rPr>
              <w:t xml:space="preserve">. </w:t>
            </w:r>
          </w:p>
          <w:p w14:paraId="61FFFC00" w14:textId="77777777" w:rsidR="005B6810" w:rsidRDefault="005B6810" w:rsidP="003952A7">
            <w:pPr>
              <w:jc w:val="both"/>
              <w:rPr>
                <w:rFonts w:ascii="Aptos" w:hAnsi="Aptos" w:cs="Arial"/>
                <w:sz w:val="20"/>
              </w:rPr>
            </w:pPr>
          </w:p>
          <w:p w14:paraId="5B4C4A6E" w14:textId="22E5B93C" w:rsidR="008947DE" w:rsidRDefault="006B2CD9" w:rsidP="003952A7">
            <w:pPr>
              <w:jc w:val="both"/>
              <w:rPr>
                <w:rFonts w:ascii="Aptos" w:hAnsi="Aptos" w:cs="Arial"/>
                <w:sz w:val="20"/>
              </w:rPr>
            </w:pPr>
            <w:r>
              <w:rPr>
                <w:rFonts w:ascii="Aptos" w:hAnsi="Aptos" w:cs="Arial"/>
                <w:sz w:val="20"/>
              </w:rPr>
              <w:t>One of the ma</w:t>
            </w:r>
            <w:r w:rsidR="007B6CEA">
              <w:rPr>
                <w:rFonts w:ascii="Aptos" w:hAnsi="Aptos" w:cs="Arial"/>
                <w:sz w:val="20"/>
              </w:rPr>
              <w:t xml:space="preserve">in groups with a strong statistical support is constituted by two </w:t>
            </w:r>
            <w:r>
              <w:rPr>
                <w:rFonts w:ascii="Aptos" w:hAnsi="Aptos" w:cs="Arial"/>
                <w:sz w:val="20"/>
              </w:rPr>
              <w:t xml:space="preserve">genera, </w:t>
            </w:r>
            <w:r w:rsidRPr="003E116A">
              <w:rPr>
                <w:rFonts w:ascii="Aptos" w:hAnsi="Aptos" w:cs="Arial"/>
                <w:i/>
                <w:sz w:val="20"/>
              </w:rPr>
              <w:t>Rhizoulivirus</w:t>
            </w:r>
            <w:r w:rsidRPr="003E116A">
              <w:rPr>
                <w:rFonts w:ascii="Aptos" w:hAnsi="Aptos" w:cs="Arial"/>
                <w:sz w:val="20"/>
              </w:rPr>
              <w:t xml:space="preserve"> and </w:t>
            </w:r>
            <w:r w:rsidRPr="003E116A">
              <w:rPr>
                <w:rFonts w:ascii="Aptos" w:hAnsi="Aptos" w:cs="Arial"/>
                <w:i/>
                <w:sz w:val="20"/>
              </w:rPr>
              <w:t>Betarhizoulivirus</w:t>
            </w:r>
            <w:r>
              <w:rPr>
                <w:rFonts w:ascii="Aptos" w:hAnsi="Aptos" w:cs="Arial"/>
                <w:sz w:val="20"/>
              </w:rPr>
              <w:t xml:space="preserve">, </w:t>
            </w:r>
            <w:r w:rsidR="007B6CEA">
              <w:rPr>
                <w:rFonts w:ascii="Aptos" w:hAnsi="Aptos" w:cs="Arial"/>
                <w:sz w:val="20"/>
              </w:rPr>
              <w:t xml:space="preserve">based in this clear differentiation we propose the creation of a new family, </w:t>
            </w:r>
            <w:r w:rsidR="008947DE">
              <w:rPr>
                <w:rFonts w:ascii="Aptos" w:hAnsi="Aptos" w:cs="Arial"/>
                <w:sz w:val="20"/>
              </w:rPr>
              <w:t>“</w:t>
            </w:r>
            <w:r w:rsidR="007B6CEA" w:rsidRPr="008947DE">
              <w:rPr>
                <w:rFonts w:ascii="Aptos" w:hAnsi="Aptos" w:cs="Arial"/>
                <w:i/>
                <w:iCs/>
                <w:sz w:val="20"/>
              </w:rPr>
              <w:t>Rhizouliviridae</w:t>
            </w:r>
            <w:r w:rsidR="008947DE">
              <w:rPr>
                <w:rFonts w:ascii="Aptos" w:hAnsi="Aptos" w:cs="Arial"/>
                <w:sz w:val="20"/>
              </w:rPr>
              <w:t>”</w:t>
            </w:r>
            <w:r w:rsidR="007B6CEA">
              <w:rPr>
                <w:rFonts w:ascii="Aptos" w:hAnsi="Aptos" w:cs="Arial"/>
                <w:sz w:val="20"/>
              </w:rPr>
              <w:t xml:space="preserve">, to include both genera. This new classification is additionally supported by the fact that these two genera </w:t>
            </w:r>
            <w:r w:rsidR="009933FA">
              <w:rPr>
                <w:rFonts w:ascii="Aptos" w:hAnsi="Aptos" w:cs="Arial"/>
                <w:sz w:val="20"/>
              </w:rPr>
              <w:t>include</w:t>
            </w:r>
            <w:r>
              <w:rPr>
                <w:rFonts w:ascii="Aptos" w:hAnsi="Aptos" w:cs="Arial"/>
                <w:sz w:val="20"/>
              </w:rPr>
              <w:t xml:space="preserve"> only mycoviruses infecting fungi of the </w:t>
            </w:r>
            <w:r w:rsidRPr="003E116A">
              <w:rPr>
                <w:rFonts w:ascii="Aptos" w:hAnsi="Aptos" w:cs="Arial"/>
                <w:i/>
                <w:sz w:val="20"/>
              </w:rPr>
              <w:t>Basidiomycota</w:t>
            </w:r>
            <w:r>
              <w:rPr>
                <w:rFonts w:ascii="Aptos" w:hAnsi="Aptos" w:cs="Arial"/>
                <w:sz w:val="20"/>
              </w:rPr>
              <w:t xml:space="preserve"> division</w:t>
            </w:r>
            <w:r w:rsidR="007B6CEA">
              <w:rPr>
                <w:rFonts w:ascii="Aptos" w:hAnsi="Aptos" w:cs="Arial"/>
                <w:sz w:val="20"/>
              </w:rPr>
              <w:t xml:space="preserve"> (</w:t>
            </w:r>
            <w:r w:rsidR="007B6CEA" w:rsidRPr="007B6CEA">
              <w:rPr>
                <w:rFonts w:ascii="Aptos" w:hAnsi="Aptos" w:cs="Arial"/>
                <w:i/>
                <w:sz w:val="20"/>
              </w:rPr>
              <w:t>Armillaria</w:t>
            </w:r>
            <w:r w:rsidR="007B6CEA">
              <w:rPr>
                <w:rFonts w:ascii="Aptos" w:hAnsi="Aptos" w:cs="Arial"/>
                <w:sz w:val="20"/>
              </w:rPr>
              <w:t xml:space="preserve"> and </w:t>
            </w:r>
            <w:r w:rsidR="007B6CEA" w:rsidRPr="007B6CEA">
              <w:rPr>
                <w:rFonts w:ascii="Aptos" w:hAnsi="Aptos" w:cs="Arial"/>
                <w:i/>
                <w:sz w:val="20"/>
              </w:rPr>
              <w:t>Rhizoctonia</w:t>
            </w:r>
            <w:r w:rsidR="007B6CEA">
              <w:rPr>
                <w:rFonts w:ascii="Aptos" w:hAnsi="Aptos" w:cs="Arial"/>
                <w:sz w:val="20"/>
              </w:rPr>
              <w:t>)</w:t>
            </w:r>
            <w:r>
              <w:rPr>
                <w:rFonts w:ascii="Aptos" w:hAnsi="Aptos" w:cs="Arial"/>
                <w:sz w:val="20"/>
              </w:rPr>
              <w:t xml:space="preserve">. </w:t>
            </w:r>
          </w:p>
          <w:p w14:paraId="14EDB7EE" w14:textId="77777777" w:rsidR="0025021C" w:rsidRDefault="0025021C" w:rsidP="003952A7">
            <w:pPr>
              <w:jc w:val="both"/>
              <w:rPr>
                <w:rFonts w:ascii="Aptos" w:hAnsi="Aptos" w:cs="Arial"/>
                <w:sz w:val="20"/>
              </w:rPr>
            </w:pPr>
          </w:p>
          <w:p w14:paraId="70A8033B" w14:textId="7E56BD45" w:rsidR="006B2CD9" w:rsidRDefault="006B2CD9" w:rsidP="003952A7">
            <w:pPr>
              <w:jc w:val="both"/>
              <w:rPr>
                <w:rFonts w:ascii="Aptos" w:hAnsi="Aptos" w:cs="Arial"/>
                <w:sz w:val="20"/>
              </w:rPr>
            </w:pPr>
            <w:r>
              <w:rPr>
                <w:rFonts w:ascii="Aptos" w:hAnsi="Aptos" w:cs="Arial"/>
                <w:sz w:val="20"/>
              </w:rPr>
              <w:t>Other main group</w:t>
            </w:r>
            <w:r w:rsidR="008947DE">
              <w:rPr>
                <w:rFonts w:ascii="Aptos" w:hAnsi="Aptos" w:cs="Arial"/>
                <w:sz w:val="20"/>
              </w:rPr>
              <w:t>,</w:t>
            </w:r>
            <w:r>
              <w:rPr>
                <w:rFonts w:ascii="Aptos" w:hAnsi="Aptos" w:cs="Arial"/>
                <w:sz w:val="20"/>
              </w:rPr>
              <w:t xml:space="preserve"> </w:t>
            </w:r>
            <w:r w:rsidR="00AE3A5F">
              <w:rPr>
                <w:rFonts w:ascii="Aptos" w:hAnsi="Aptos" w:cs="Arial"/>
                <w:sz w:val="20"/>
              </w:rPr>
              <w:t>supported by a bootstrap value of 100%</w:t>
            </w:r>
            <w:r w:rsidR="008947DE">
              <w:rPr>
                <w:rFonts w:ascii="Aptos" w:hAnsi="Aptos" w:cs="Arial"/>
                <w:sz w:val="20"/>
              </w:rPr>
              <w:t>,</w:t>
            </w:r>
            <w:r w:rsidR="00AE3A5F">
              <w:rPr>
                <w:rFonts w:ascii="Aptos" w:hAnsi="Aptos" w:cs="Arial"/>
                <w:sz w:val="20"/>
              </w:rPr>
              <w:t xml:space="preserve"> </w:t>
            </w:r>
            <w:r w:rsidR="008947DE">
              <w:rPr>
                <w:rFonts w:ascii="Aptos" w:hAnsi="Aptos" w:cs="Arial"/>
                <w:sz w:val="20"/>
              </w:rPr>
              <w:t>included</w:t>
            </w:r>
            <w:r>
              <w:rPr>
                <w:rFonts w:ascii="Aptos" w:hAnsi="Aptos" w:cs="Arial"/>
                <w:sz w:val="20"/>
              </w:rPr>
              <w:t xml:space="preserve"> members of the genus </w:t>
            </w:r>
            <w:r w:rsidRPr="00E87FD0">
              <w:rPr>
                <w:rFonts w:ascii="Aptos" w:hAnsi="Aptos" w:cs="Arial"/>
                <w:i/>
                <w:sz w:val="20"/>
              </w:rPr>
              <w:t>Ourmiavirus</w:t>
            </w:r>
            <w:r>
              <w:rPr>
                <w:rFonts w:ascii="Aptos" w:hAnsi="Aptos" w:cs="Arial"/>
                <w:sz w:val="20"/>
              </w:rPr>
              <w:t xml:space="preserve">, and many other related </w:t>
            </w:r>
            <w:proofErr w:type="spellStart"/>
            <w:r w:rsidR="00AE3A5F">
              <w:rPr>
                <w:rFonts w:ascii="Aptos" w:hAnsi="Aptos" w:cs="Arial"/>
                <w:sz w:val="20"/>
              </w:rPr>
              <w:t>ourmia</w:t>
            </w:r>
            <w:proofErr w:type="spellEnd"/>
            <w:r w:rsidR="00AE3A5F">
              <w:rPr>
                <w:rFonts w:ascii="Aptos" w:hAnsi="Aptos" w:cs="Arial"/>
                <w:sz w:val="20"/>
              </w:rPr>
              <w:t xml:space="preserve">-like </w:t>
            </w:r>
            <w:r>
              <w:rPr>
                <w:rFonts w:ascii="Aptos" w:hAnsi="Aptos" w:cs="Arial"/>
                <w:sz w:val="20"/>
              </w:rPr>
              <w:t xml:space="preserve">viruses. </w:t>
            </w:r>
            <w:r w:rsidR="00AE3A5F">
              <w:rPr>
                <w:rFonts w:ascii="Aptos" w:hAnsi="Aptos" w:cs="Arial"/>
                <w:sz w:val="20"/>
              </w:rPr>
              <w:t xml:space="preserve">This clear phylogenetic separation prone us to propose the creation of the new family </w:t>
            </w:r>
            <w:r w:rsidR="008947DE">
              <w:rPr>
                <w:rFonts w:ascii="Aptos" w:hAnsi="Aptos" w:cs="Arial"/>
                <w:sz w:val="20"/>
              </w:rPr>
              <w:t>“</w:t>
            </w:r>
            <w:r w:rsidR="00AE3A5F" w:rsidRPr="008947DE">
              <w:rPr>
                <w:rFonts w:ascii="Aptos" w:hAnsi="Aptos" w:cs="Arial"/>
                <w:i/>
                <w:iCs/>
                <w:sz w:val="20"/>
              </w:rPr>
              <w:t>Ourmiaviridae</w:t>
            </w:r>
            <w:r w:rsidR="008947DE">
              <w:rPr>
                <w:rFonts w:ascii="Aptos" w:hAnsi="Aptos" w:cs="Arial"/>
                <w:sz w:val="20"/>
              </w:rPr>
              <w:t>”</w:t>
            </w:r>
            <w:r w:rsidR="00AE3A5F">
              <w:rPr>
                <w:rFonts w:ascii="Aptos" w:hAnsi="Aptos" w:cs="Arial"/>
                <w:sz w:val="20"/>
              </w:rPr>
              <w:t xml:space="preserve"> to include the genus </w:t>
            </w:r>
            <w:r w:rsidR="00AE3A5F" w:rsidRPr="00363935">
              <w:rPr>
                <w:rFonts w:ascii="Aptos" w:hAnsi="Aptos" w:cs="Arial"/>
                <w:i/>
                <w:sz w:val="20"/>
              </w:rPr>
              <w:t>Ourmiavirus</w:t>
            </w:r>
            <w:r w:rsidR="00AE3A5F">
              <w:rPr>
                <w:rFonts w:ascii="Aptos" w:hAnsi="Aptos" w:cs="Arial"/>
                <w:sz w:val="20"/>
              </w:rPr>
              <w:t xml:space="preserve"> and related viruses</w:t>
            </w:r>
            <w:r w:rsidR="00576586">
              <w:rPr>
                <w:rFonts w:ascii="Aptos" w:hAnsi="Aptos" w:cs="Arial"/>
                <w:sz w:val="20"/>
              </w:rPr>
              <w:t xml:space="preserve"> reported from numerous HTS-based studies on </w:t>
            </w:r>
            <w:r w:rsidR="0097525C">
              <w:rPr>
                <w:rFonts w:ascii="Aptos" w:hAnsi="Aptos" w:cs="Arial"/>
                <w:sz w:val="20"/>
              </w:rPr>
              <w:t>“</w:t>
            </w:r>
            <w:r w:rsidR="00576586">
              <w:rPr>
                <w:rFonts w:ascii="Aptos" w:hAnsi="Aptos" w:cs="Arial"/>
                <w:sz w:val="20"/>
              </w:rPr>
              <w:t>viromes</w:t>
            </w:r>
            <w:r w:rsidR="0097525C">
              <w:rPr>
                <w:rFonts w:ascii="Aptos" w:hAnsi="Aptos" w:cs="Arial"/>
                <w:sz w:val="20"/>
              </w:rPr>
              <w:t>”</w:t>
            </w:r>
            <w:r w:rsidR="00576586">
              <w:rPr>
                <w:rFonts w:ascii="Aptos" w:hAnsi="Aptos" w:cs="Arial"/>
                <w:sz w:val="20"/>
              </w:rPr>
              <w:t xml:space="preserve">-associated with </w:t>
            </w:r>
            <w:r w:rsidR="0097525C">
              <w:rPr>
                <w:rFonts w:ascii="Aptos" w:hAnsi="Aptos" w:cs="Arial"/>
                <w:sz w:val="20"/>
              </w:rPr>
              <w:t>different plants and animals (</w:t>
            </w:r>
            <w:r>
              <w:rPr>
                <w:rFonts w:ascii="Aptos" w:hAnsi="Aptos" w:cs="Arial"/>
                <w:sz w:val="20"/>
              </w:rPr>
              <w:t>birds, fishes, arthropods, mollusks</w:t>
            </w:r>
            <w:r w:rsidR="0097525C">
              <w:rPr>
                <w:rFonts w:ascii="Aptos" w:hAnsi="Aptos" w:cs="Arial"/>
                <w:sz w:val="20"/>
              </w:rPr>
              <w:t>)</w:t>
            </w:r>
            <w:r>
              <w:rPr>
                <w:rFonts w:ascii="Aptos" w:hAnsi="Aptos" w:cs="Arial"/>
                <w:sz w:val="20"/>
              </w:rPr>
              <w:t xml:space="preserve"> </w:t>
            </w:r>
            <w:r w:rsidR="00A42AD0">
              <w:rPr>
                <w:rFonts w:ascii="Aptos" w:hAnsi="Aptos" w:cs="Arial"/>
                <w:sz w:val="20"/>
              </w:rPr>
              <w:t>(</w:t>
            </w:r>
            <w:r w:rsidR="00801AD9">
              <w:rPr>
                <w:rFonts w:ascii="Aptos" w:hAnsi="Aptos" w:cs="Arial"/>
                <w:sz w:val="20"/>
              </w:rPr>
              <w:t xml:space="preserve">Shi et al. 2016; </w:t>
            </w:r>
            <w:r w:rsidR="00801AD9" w:rsidRPr="002D1552">
              <w:rPr>
                <w:rFonts w:ascii="Aptos" w:hAnsi="Aptos" w:cs="Arial"/>
                <w:sz w:val="20"/>
              </w:rPr>
              <w:t>François</w:t>
            </w:r>
            <w:r w:rsidR="00801AD9">
              <w:rPr>
                <w:rFonts w:ascii="Aptos" w:hAnsi="Aptos" w:cs="Arial"/>
                <w:sz w:val="20"/>
              </w:rPr>
              <w:t xml:space="preserve"> et al. 2019; </w:t>
            </w:r>
            <w:proofErr w:type="spellStart"/>
            <w:r w:rsidR="00801AD9" w:rsidRPr="00473691">
              <w:rPr>
                <w:rFonts w:ascii="Aptos" w:hAnsi="Aptos" w:cs="Arial"/>
                <w:sz w:val="20"/>
              </w:rPr>
              <w:t>Stanojević</w:t>
            </w:r>
            <w:proofErr w:type="spellEnd"/>
            <w:r w:rsidR="00801AD9">
              <w:rPr>
                <w:rFonts w:ascii="Aptos" w:hAnsi="Aptos" w:cs="Arial"/>
                <w:sz w:val="20"/>
              </w:rPr>
              <w:t xml:space="preserve"> et al. 2020; Yang et al. 2022; </w:t>
            </w:r>
            <w:r w:rsidR="00A42AD0">
              <w:rPr>
                <w:rFonts w:ascii="Aptos" w:hAnsi="Aptos" w:cs="Arial"/>
                <w:sz w:val="20"/>
              </w:rPr>
              <w:t xml:space="preserve">Lu et al. 2024; Zhang et al. 2024; </w:t>
            </w:r>
            <w:r w:rsidR="003D5717">
              <w:rPr>
                <w:rFonts w:ascii="Aptos" w:hAnsi="Aptos" w:cs="Arial"/>
                <w:sz w:val="20"/>
              </w:rPr>
              <w:t xml:space="preserve">Mao et al. 2024; </w:t>
            </w:r>
            <w:r w:rsidR="00997654" w:rsidRPr="00997654">
              <w:rPr>
                <w:rFonts w:ascii="Aptos" w:hAnsi="Aptos" w:cs="Arial"/>
                <w:sz w:val="20"/>
              </w:rPr>
              <w:t>Martínez-Fajardo</w:t>
            </w:r>
            <w:r w:rsidR="00997654">
              <w:rPr>
                <w:rFonts w:ascii="Aptos" w:hAnsi="Aptos" w:cs="Arial"/>
                <w:sz w:val="20"/>
              </w:rPr>
              <w:t xml:space="preserve"> et al. 2024</w:t>
            </w:r>
            <w:r w:rsidR="00BA4BF8">
              <w:rPr>
                <w:rFonts w:ascii="Aptos" w:hAnsi="Aptos" w:cs="Arial"/>
                <w:sz w:val="20"/>
              </w:rPr>
              <w:t>)</w:t>
            </w:r>
            <w:r w:rsidR="0097525C">
              <w:rPr>
                <w:rFonts w:ascii="Aptos" w:hAnsi="Aptos" w:cs="Arial"/>
                <w:sz w:val="20"/>
              </w:rPr>
              <w:t>,</w:t>
            </w:r>
            <w:r w:rsidR="00BA4BF8">
              <w:rPr>
                <w:rFonts w:ascii="Aptos" w:hAnsi="Aptos" w:cs="Arial"/>
                <w:sz w:val="20"/>
              </w:rPr>
              <w:t xml:space="preserve"> </w:t>
            </w:r>
            <w:r>
              <w:rPr>
                <w:rFonts w:ascii="Aptos" w:hAnsi="Aptos" w:cs="Arial"/>
                <w:sz w:val="20"/>
              </w:rPr>
              <w:t xml:space="preserve">riverbank sediments or water, or </w:t>
            </w:r>
            <w:r w:rsidR="0097525C">
              <w:rPr>
                <w:rFonts w:ascii="Aptos" w:hAnsi="Aptos" w:cs="Arial"/>
                <w:sz w:val="20"/>
              </w:rPr>
              <w:t>different soil ecosystems</w:t>
            </w:r>
            <w:r w:rsidR="00640DA3">
              <w:rPr>
                <w:rFonts w:ascii="Aptos" w:hAnsi="Aptos" w:cs="Arial"/>
                <w:sz w:val="20"/>
              </w:rPr>
              <w:t xml:space="preserve">(Chen et al. 2022; </w:t>
            </w:r>
            <w:r w:rsidR="00801AD9" w:rsidRPr="00BE6B46">
              <w:rPr>
                <w:rFonts w:ascii="Aptos" w:hAnsi="Aptos"/>
                <w:sz w:val="20"/>
                <w:szCs w:val="20"/>
              </w:rPr>
              <w:t>French</w:t>
            </w:r>
            <w:r w:rsidR="00801AD9">
              <w:rPr>
                <w:rFonts w:ascii="Aptos" w:hAnsi="Aptos"/>
                <w:sz w:val="20"/>
                <w:szCs w:val="20"/>
              </w:rPr>
              <w:t xml:space="preserve"> et al. 2022; </w:t>
            </w:r>
            <w:r w:rsidR="00D948AE" w:rsidRPr="00D948AE">
              <w:rPr>
                <w:rFonts w:ascii="Aptos" w:hAnsi="Aptos" w:cs="Arial"/>
                <w:sz w:val="20"/>
              </w:rPr>
              <w:t>Sadiq</w:t>
            </w:r>
            <w:r w:rsidR="00D948AE">
              <w:rPr>
                <w:rFonts w:ascii="Aptos" w:hAnsi="Aptos" w:cs="Arial"/>
                <w:sz w:val="20"/>
              </w:rPr>
              <w:t xml:space="preserve"> et al. 2024</w:t>
            </w:r>
            <w:r w:rsidR="00BA4BF8">
              <w:rPr>
                <w:rFonts w:ascii="Aptos" w:hAnsi="Aptos"/>
                <w:sz w:val="20"/>
                <w:szCs w:val="20"/>
              </w:rPr>
              <w:t>)</w:t>
            </w:r>
            <w:r>
              <w:rPr>
                <w:rFonts w:ascii="Aptos" w:hAnsi="Aptos" w:cs="Arial"/>
                <w:sz w:val="20"/>
              </w:rPr>
              <w:t xml:space="preserve">. </w:t>
            </w:r>
            <w:r w:rsidR="0097525C">
              <w:rPr>
                <w:rFonts w:ascii="Aptos" w:hAnsi="Aptos" w:cs="Arial"/>
                <w:sz w:val="20"/>
              </w:rPr>
              <w:t>To classify new viruses, we propose to create 2</w:t>
            </w:r>
            <w:r w:rsidR="000B23C3">
              <w:rPr>
                <w:rFonts w:ascii="Aptos" w:hAnsi="Aptos" w:cs="Arial"/>
                <w:sz w:val="20"/>
              </w:rPr>
              <w:t>4</w:t>
            </w:r>
            <w:r w:rsidR="0097525C">
              <w:rPr>
                <w:rFonts w:ascii="Aptos" w:hAnsi="Aptos" w:cs="Arial"/>
                <w:sz w:val="20"/>
              </w:rPr>
              <w:t xml:space="preserve"> new species in 10 new genera in the family “</w:t>
            </w:r>
            <w:r w:rsidR="0097525C" w:rsidRPr="00605C86">
              <w:rPr>
                <w:rFonts w:ascii="Aptos" w:hAnsi="Aptos" w:cs="Arial"/>
                <w:i/>
                <w:iCs/>
                <w:sz w:val="20"/>
              </w:rPr>
              <w:t>Ourmiaviridae</w:t>
            </w:r>
            <w:r w:rsidR="0097525C">
              <w:rPr>
                <w:rFonts w:ascii="Aptos" w:hAnsi="Aptos" w:cs="Arial"/>
                <w:sz w:val="20"/>
              </w:rPr>
              <w:t xml:space="preserve">”. Anyway, the original hosts of these viruses </w:t>
            </w:r>
            <w:r w:rsidR="000B23C3">
              <w:rPr>
                <w:rFonts w:ascii="Aptos" w:hAnsi="Aptos" w:cs="Arial"/>
                <w:sz w:val="20"/>
              </w:rPr>
              <w:t>are</w:t>
            </w:r>
            <w:r w:rsidR="0097525C">
              <w:rPr>
                <w:rFonts w:ascii="Aptos" w:hAnsi="Aptos" w:cs="Arial"/>
                <w:sz w:val="20"/>
              </w:rPr>
              <w:t xml:space="preserve"> yet to be experimentally ascertained.</w:t>
            </w:r>
            <w:r w:rsidR="0025021C">
              <w:rPr>
                <w:rFonts w:ascii="Aptos" w:hAnsi="Aptos" w:cs="Arial"/>
                <w:sz w:val="20"/>
              </w:rPr>
              <w:t xml:space="preserve"> Except for</w:t>
            </w:r>
            <w:r w:rsidR="00A87711">
              <w:rPr>
                <w:rFonts w:ascii="Aptos" w:hAnsi="Aptos" w:cs="Arial"/>
                <w:sz w:val="20"/>
              </w:rPr>
              <w:t xml:space="preserve"> the </w:t>
            </w:r>
            <w:r w:rsidR="0025021C">
              <w:rPr>
                <w:rFonts w:ascii="Aptos" w:hAnsi="Aptos" w:cs="Arial"/>
                <w:sz w:val="20"/>
              </w:rPr>
              <w:t xml:space="preserve">members of the </w:t>
            </w:r>
            <w:r w:rsidR="00A87711">
              <w:rPr>
                <w:rFonts w:ascii="Aptos" w:hAnsi="Aptos" w:cs="Arial"/>
                <w:sz w:val="20"/>
              </w:rPr>
              <w:t>genus O</w:t>
            </w:r>
            <w:r w:rsidRPr="00CA1660">
              <w:rPr>
                <w:rFonts w:ascii="Aptos" w:hAnsi="Aptos" w:cs="Arial"/>
                <w:i/>
                <w:sz w:val="20"/>
              </w:rPr>
              <w:t>urmiavirus</w:t>
            </w:r>
            <w:r>
              <w:rPr>
                <w:rFonts w:ascii="Aptos" w:hAnsi="Aptos" w:cs="Arial"/>
                <w:sz w:val="20"/>
              </w:rPr>
              <w:t xml:space="preserve">, </w:t>
            </w:r>
            <w:r w:rsidR="0025021C">
              <w:rPr>
                <w:rFonts w:ascii="Aptos" w:hAnsi="Aptos" w:cs="Arial"/>
                <w:sz w:val="20"/>
              </w:rPr>
              <w:t>which have</w:t>
            </w:r>
            <w:r>
              <w:rPr>
                <w:rFonts w:ascii="Aptos" w:hAnsi="Aptos" w:cs="Arial"/>
                <w:sz w:val="20"/>
              </w:rPr>
              <w:t xml:space="preserve"> three</w:t>
            </w:r>
            <w:r w:rsidR="0025021C">
              <w:rPr>
                <w:rFonts w:ascii="Aptos" w:hAnsi="Aptos" w:cs="Arial"/>
                <w:sz w:val="20"/>
              </w:rPr>
              <w:t>-</w:t>
            </w:r>
            <w:r>
              <w:rPr>
                <w:rFonts w:ascii="Aptos" w:hAnsi="Aptos" w:cs="Arial"/>
                <w:sz w:val="20"/>
              </w:rPr>
              <w:t xml:space="preserve">segmented genomes, the </w:t>
            </w:r>
            <w:r w:rsidR="0025021C">
              <w:rPr>
                <w:rFonts w:ascii="Aptos" w:hAnsi="Aptos" w:cs="Arial"/>
                <w:sz w:val="20"/>
              </w:rPr>
              <w:t>viruses in other genera of all three families</w:t>
            </w:r>
            <w:r>
              <w:rPr>
                <w:rFonts w:ascii="Aptos" w:hAnsi="Aptos" w:cs="Arial"/>
                <w:sz w:val="20"/>
              </w:rPr>
              <w:t xml:space="preserve"> </w:t>
            </w:r>
            <w:r w:rsidR="0025021C">
              <w:rPr>
                <w:rFonts w:ascii="Aptos" w:hAnsi="Aptos" w:cs="Arial"/>
                <w:sz w:val="20"/>
              </w:rPr>
              <w:t>have non</w:t>
            </w:r>
            <w:r w:rsidR="000B23C3">
              <w:rPr>
                <w:rFonts w:ascii="Aptos" w:hAnsi="Aptos" w:cs="Arial"/>
                <w:sz w:val="20"/>
              </w:rPr>
              <w:t>-</w:t>
            </w:r>
            <w:r>
              <w:rPr>
                <w:rFonts w:ascii="Aptos" w:hAnsi="Aptos" w:cs="Arial"/>
                <w:sz w:val="20"/>
              </w:rPr>
              <w:t>segmente</w:t>
            </w:r>
            <w:r w:rsidR="005B6810">
              <w:rPr>
                <w:rFonts w:ascii="Aptos" w:hAnsi="Aptos" w:cs="Arial"/>
                <w:sz w:val="20"/>
              </w:rPr>
              <w:t>d</w:t>
            </w:r>
            <w:r w:rsidR="0025021C">
              <w:rPr>
                <w:rFonts w:ascii="Aptos" w:hAnsi="Aptos" w:cs="Arial"/>
                <w:sz w:val="20"/>
              </w:rPr>
              <w:t>, RdRP-encoding</w:t>
            </w:r>
            <w:r>
              <w:rPr>
                <w:rFonts w:ascii="Aptos" w:hAnsi="Aptos" w:cs="Arial"/>
                <w:sz w:val="20"/>
              </w:rPr>
              <w:t xml:space="preserve"> genomes.</w:t>
            </w:r>
          </w:p>
          <w:p w14:paraId="158AD5C4" w14:textId="77777777" w:rsidR="005B6810" w:rsidRDefault="005B6810" w:rsidP="003952A7">
            <w:pPr>
              <w:jc w:val="both"/>
              <w:rPr>
                <w:rFonts w:ascii="Aptos" w:hAnsi="Aptos" w:cs="Arial"/>
                <w:sz w:val="20"/>
              </w:rPr>
            </w:pPr>
          </w:p>
          <w:p w14:paraId="0B04BB68" w14:textId="13BC42D0" w:rsidR="005B6810" w:rsidRPr="008947DE" w:rsidRDefault="005B6810" w:rsidP="003952A7">
            <w:pPr>
              <w:jc w:val="both"/>
              <w:rPr>
                <w:rFonts w:ascii="Aptos" w:hAnsi="Aptos" w:cs="Arial"/>
                <w:sz w:val="20"/>
              </w:rPr>
            </w:pPr>
            <w:r>
              <w:rPr>
                <w:rFonts w:ascii="Aptos" w:hAnsi="Aptos" w:cs="Arial"/>
                <w:sz w:val="20"/>
              </w:rPr>
              <w:t xml:space="preserve">Comparison between current and proposed organization of the order </w:t>
            </w:r>
            <w:r w:rsidR="00DC13D2" w:rsidRPr="005B6810">
              <w:rPr>
                <w:rFonts w:ascii="Aptos" w:hAnsi="Aptos" w:cs="Arial"/>
                <w:i/>
                <w:iCs/>
                <w:sz w:val="20"/>
              </w:rPr>
              <w:t>Ourlivirales</w:t>
            </w:r>
            <w:r>
              <w:rPr>
                <w:rFonts w:ascii="Aptos" w:hAnsi="Aptos" w:cs="Arial"/>
                <w:sz w:val="20"/>
              </w:rPr>
              <w:t xml:space="preserve"> with reorganized current family </w:t>
            </w:r>
            <w:r w:rsidRPr="005B6810">
              <w:rPr>
                <w:rFonts w:ascii="Aptos" w:hAnsi="Aptos" w:cs="Arial"/>
                <w:i/>
                <w:iCs/>
                <w:sz w:val="20"/>
              </w:rPr>
              <w:t>Botourmiaviridae</w:t>
            </w:r>
            <w:r>
              <w:rPr>
                <w:rFonts w:ascii="Aptos" w:hAnsi="Aptos" w:cs="Arial"/>
                <w:sz w:val="20"/>
              </w:rPr>
              <w:t xml:space="preserve"> and additional two new families “</w:t>
            </w:r>
            <w:r w:rsidRPr="005B6810">
              <w:rPr>
                <w:rFonts w:ascii="Aptos" w:hAnsi="Aptos" w:cs="Arial"/>
                <w:i/>
                <w:iCs/>
                <w:sz w:val="20"/>
              </w:rPr>
              <w:t>Rhizouliviridae</w:t>
            </w:r>
            <w:r>
              <w:rPr>
                <w:rFonts w:ascii="Aptos" w:hAnsi="Aptos" w:cs="Arial"/>
                <w:sz w:val="20"/>
              </w:rPr>
              <w:t>” and “</w:t>
            </w:r>
            <w:r w:rsidRPr="005B6810">
              <w:rPr>
                <w:rFonts w:ascii="Aptos" w:hAnsi="Aptos" w:cs="Arial"/>
                <w:i/>
                <w:iCs/>
                <w:sz w:val="20"/>
              </w:rPr>
              <w:t>Ourmiaviridae</w:t>
            </w:r>
            <w:r>
              <w:rPr>
                <w:rFonts w:ascii="Aptos" w:hAnsi="Aptos" w:cs="Arial"/>
                <w:sz w:val="20"/>
              </w:rPr>
              <w:t xml:space="preserve">” is presented in Table 1. </w:t>
            </w:r>
          </w:p>
          <w:p w14:paraId="6439F55D" w14:textId="239636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F37BE5" w:rsidRDefault="00953FFE" w:rsidP="00DD58AA">
            <w:pPr>
              <w:rPr>
                <w:rFonts w:ascii="Aptos" w:hAnsi="Aptos" w:cs="Arial"/>
                <w:sz w:val="20"/>
                <w:szCs w:val="20"/>
                <w:lang w:val="es-ES"/>
              </w:rPr>
            </w:pPr>
          </w:p>
          <w:p w14:paraId="671DAE39" w14:textId="77777777" w:rsidR="00C85151" w:rsidRPr="00F37BE5" w:rsidRDefault="00C85151" w:rsidP="004F514E">
            <w:pPr>
              <w:pStyle w:val="ListParagraph"/>
              <w:numPr>
                <w:ilvl w:val="0"/>
                <w:numId w:val="5"/>
              </w:numPr>
              <w:jc w:val="both"/>
              <w:rPr>
                <w:lang w:val="es-ES"/>
              </w:rPr>
            </w:pPr>
            <w:r w:rsidRPr="00F37BE5">
              <w:rPr>
                <w:rFonts w:ascii="Aptos" w:hAnsi="Aptos" w:cs="Arial"/>
                <w:sz w:val="20"/>
                <w:szCs w:val="20"/>
                <w:lang w:val="es-ES"/>
              </w:rPr>
              <w:t xml:space="preserve">Ayllón MA, </w:t>
            </w:r>
            <w:proofErr w:type="spellStart"/>
            <w:r w:rsidRPr="00F37BE5">
              <w:rPr>
                <w:rFonts w:ascii="Aptos" w:hAnsi="Aptos" w:cs="Arial"/>
                <w:sz w:val="20"/>
                <w:szCs w:val="20"/>
                <w:lang w:val="es-ES"/>
              </w:rPr>
              <w:t>Turina</w:t>
            </w:r>
            <w:proofErr w:type="spellEnd"/>
            <w:r w:rsidRPr="00F37BE5">
              <w:rPr>
                <w:rFonts w:ascii="Aptos" w:hAnsi="Aptos" w:cs="Arial"/>
                <w:sz w:val="20"/>
                <w:szCs w:val="20"/>
                <w:lang w:val="es-ES"/>
              </w:rPr>
              <w:t xml:space="preserve"> M, </w:t>
            </w:r>
            <w:proofErr w:type="spellStart"/>
            <w:r w:rsidRPr="00F37BE5">
              <w:rPr>
                <w:rFonts w:ascii="Aptos" w:hAnsi="Aptos" w:cs="Arial"/>
                <w:sz w:val="20"/>
                <w:szCs w:val="20"/>
                <w:lang w:val="es-ES"/>
              </w:rPr>
              <w:t>Xie</w:t>
            </w:r>
            <w:proofErr w:type="spellEnd"/>
            <w:r w:rsidRPr="00F37BE5">
              <w:rPr>
                <w:rFonts w:ascii="Aptos" w:hAnsi="Aptos" w:cs="Arial"/>
                <w:sz w:val="20"/>
                <w:szCs w:val="20"/>
                <w:lang w:val="es-ES"/>
              </w:rPr>
              <w:t xml:space="preserve"> J, Nerva L, Marzano SL, Donaire L, </w:t>
            </w:r>
            <w:proofErr w:type="spellStart"/>
            <w:r w:rsidRPr="00F37BE5">
              <w:rPr>
                <w:rFonts w:ascii="Aptos" w:hAnsi="Aptos" w:cs="Arial"/>
                <w:sz w:val="20"/>
                <w:szCs w:val="20"/>
                <w:lang w:val="es-ES"/>
              </w:rPr>
              <w:t>Jiang</w:t>
            </w:r>
            <w:proofErr w:type="spellEnd"/>
            <w:r w:rsidRPr="00F37BE5">
              <w:rPr>
                <w:rFonts w:ascii="Aptos" w:hAnsi="Aptos" w:cs="Arial"/>
                <w:sz w:val="20"/>
                <w:szCs w:val="20"/>
                <w:lang w:val="es-ES"/>
              </w:rPr>
              <w:t xml:space="preserve"> D, </w:t>
            </w:r>
            <w:proofErr w:type="spellStart"/>
            <w:r w:rsidRPr="00F37BE5">
              <w:rPr>
                <w:rFonts w:ascii="Aptos" w:hAnsi="Aptos" w:cs="Arial"/>
                <w:sz w:val="20"/>
                <w:szCs w:val="20"/>
                <w:lang w:val="es-ES"/>
              </w:rPr>
              <w:t>Consortium</w:t>
            </w:r>
            <w:proofErr w:type="spellEnd"/>
            <w:r w:rsidRPr="00F37BE5">
              <w:rPr>
                <w:rFonts w:ascii="Aptos" w:hAnsi="Aptos" w:cs="Arial"/>
                <w:sz w:val="20"/>
                <w:szCs w:val="20"/>
                <w:lang w:val="es-ES"/>
              </w:rPr>
              <w:t xml:space="preserve"> IR. </w:t>
            </w:r>
            <w:r w:rsidRPr="00F37BE5">
              <w:rPr>
                <w:rFonts w:ascii="Aptos" w:hAnsi="Aptos" w:cs="Arial"/>
                <w:sz w:val="20"/>
                <w:szCs w:val="20"/>
              </w:rPr>
              <w:t xml:space="preserve">ICTV Virus Taxonomy Profile: Botourmiaviridae. J Gen </w:t>
            </w:r>
            <w:proofErr w:type="spellStart"/>
            <w:r w:rsidRPr="00F37BE5">
              <w:rPr>
                <w:rFonts w:ascii="Aptos" w:hAnsi="Aptos" w:cs="Arial"/>
                <w:sz w:val="20"/>
                <w:szCs w:val="20"/>
              </w:rPr>
              <w:t>Virol</w:t>
            </w:r>
            <w:proofErr w:type="spellEnd"/>
            <w:r w:rsidRPr="00F37BE5">
              <w:rPr>
                <w:rFonts w:ascii="Aptos" w:hAnsi="Aptos" w:cs="Arial"/>
                <w:sz w:val="20"/>
                <w:szCs w:val="20"/>
              </w:rPr>
              <w:t xml:space="preserve">. 2020 May;101(5):454-455. </w:t>
            </w:r>
            <w:proofErr w:type="spellStart"/>
            <w:r w:rsidRPr="00F37BE5">
              <w:rPr>
                <w:rFonts w:ascii="Aptos" w:hAnsi="Aptos" w:cs="Arial"/>
                <w:sz w:val="20"/>
                <w:szCs w:val="20"/>
              </w:rPr>
              <w:t>doi</w:t>
            </w:r>
            <w:proofErr w:type="spellEnd"/>
            <w:r w:rsidRPr="00F37BE5">
              <w:rPr>
                <w:rFonts w:ascii="Aptos" w:hAnsi="Aptos" w:cs="Arial"/>
                <w:sz w:val="20"/>
                <w:szCs w:val="20"/>
              </w:rPr>
              <w:t xml:space="preserve">: 10.1099/jgv.0.001409. </w:t>
            </w:r>
            <w:proofErr w:type="spellStart"/>
            <w:r w:rsidRPr="00F37BE5">
              <w:rPr>
                <w:rFonts w:ascii="Aptos" w:hAnsi="Aptos" w:cs="Arial"/>
                <w:sz w:val="20"/>
                <w:szCs w:val="20"/>
                <w:lang w:val="es-ES"/>
              </w:rPr>
              <w:t>Epub</w:t>
            </w:r>
            <w:proofErr w:type="spellEnd"/>
            <w:r w:rsidRPr="00F37BE5">
              <w:rPr>
                <w:rFonts w:ascii="Aptos" w:hAnsi="Aptos" w:cs="Arial"/>
                <w:sz w:val="20"/>
                <w:szCs w:val="20"/>
                <w:lang w:val="es-ES"/>
              </w:rPr>
              <w:t xml:space="preserve"> 2020 </w:t>
            </w:r>
            <w:proofErr w:type="spellStart"/>
            <w:r w:rsidRPr="00F37BE5">
              <w:rPr>
                <w:rFonts w:ascii="Aptos" w:hAnsi="Aptos" w:cs="Arial"/>
                <w:sz w:val="20"/>
                <w:szCs w:val="20"/>
                <w:lang w:val="es-ES"/>
              </w:rPr>
              <w:t>Apr</w:t>
            </w:r>
            <w:proofErr w:type="spellEnd"/>
            <w:r w:rsidRPr="00F37BE5">
              <w:rPr>
                <w:rFonts w:ascii="Aptos" w:hAnsi="Aptos" w:cs="Arial"/>
                <w:sz w:val="20"/>
                <w:szCs w:val="20"/>
                <w:lang w:val="es-ES"/>
              </w:rPr>
              <w:t xml:space="preserve"> 24. PMID: 32375992; PMCID: PMC7414452.  </w:t>
            </w:r>
            <w:r w:rsidRPr="00F37BE5">
              <w:rPr>
                <w:rFonts w:ascii="Aptos" w:hAnsi="Aptos"/>
                <w:sz w:val="20"/>
                <w:szCs w:val="20"/>
                <w:lang w:val="es-ES"/>
              </w:rPr>
              <w:t xml:space="preserve">  </w:t>
            </w:r>
            <w:r w:rsidRPr="00F37BE5">
              <w:rPr>
                <w:lang w:val="es-ES"/>
              </w:rPr>
              <w:t xml:space="preserve"> </w:t>
            </w:r>
          </w:p>
          <w:p w14:paraId="78B1AAF4" w14:textId="77777777" w:rsidR="00C85151" w:rsidRDefault="00C85151" w:rsidP="004F514E">
            <w:pPr>
              <w:pStyle w:val="ListParagraph"/>
              <w:numPr>
                <w:ilvl w:val="0"/>
                <w:numId w:val="5"/>
              </w:numPr>
              <w:jc w:val="both"/>
              <w:rPr>
                <w:rFonts w:ascii="Aptos" w:hAnsi="Aptos"/>
                <w:sz w:val="20"/>
                <w:szCs w:val="20"/>
              </w:rPr>
            </w:pPr>
            <w:r w:rsidRPr="00CC11CE">
              <w:rPr>
                <w:rFonts w:ascii="Aptos" w:hAnsi="Aptos"/>
                <w:sz w:val="20"/>
                <w:szCs w:val="20"/>
              </w:rPr>
              <w:t xml:space="preserve">Capella-Gutiérrez S, Silla-Martínez JM, </w:t>
            </w:r>
            <w:proofErr w:type="spellStart"/>
            <w:r w:rsidRPr="00CC11CE">
              <w:rPr>
                <w:rFonts w:ascii="Aptos" w:hAnsi="Aptos"/>
                <w:sz w:val="20"/>
                <w:szCs w:val="20"/>
              </w:rPr>
              <w:t>Gabaldón</w:t>
            </w:r>
            <w:proofErr w:type="spellEnd"/>
            <w:r w:rsidRPr="00CC11CE">
              <w:rPr>
                <w:rFonts w:ascii="Aptos" w:hAnsi="Aptos"/>
                <w:sz w:val="20"/>
                <w:szCs w:val="20"/>
              </w:rPr>
              <w:t xml:space="preserve"> T. </w:t>
            </w:r>
            <w:proofErr w:type="spellStart"/>
            <w:r w:rsidRPr="00CC11CE">
              <w:rPr>
                <w:rFonts w:ascii="Aptos" w:hAnsi="Aptos"/>
                <w:sz w:val="20"/>
                <w:szCs w:val="20"/>
              </w:rPr>
              <w:t>trimAl</w:t>
            </w:r>
            <w:proofErr w:type="spellEnd"/>
            <w:r w:rsidRPr="00CC11CE">
              <w:rPr>
                <w:rFonts w:ascii="Aptos" w:hAnsi="Aptos"/>
                <w:sz w:val="20"/>
                <w:szCs w:val="20"/>
              </w:rPr>
              <w:t xml:space="preserve">: a tool for automated alignment trimming in large-scale phylogenetic analyses. Bioinformatics. 2009 Aug 1;25(15):1972-3. </w:t>
            </w:r>
            <w:proofErr w:type="spellStart"/>
            <w:r w:rsidRPr="00CC11CE">
              <w:rPr>
                <w:rFonts w:ascii="Aptos" w:hAnsi="Aptos"/>
                <w:sz w:val="20"/>
                <w:szCs w:val="20"/>
              </w:rPr>
              <w:t>doi</w:t>
            </w:r>
            <w:proofErr w:type="spellEnd"/>
            <w:r w:rsidRPr="00CC11CE">
              <w:rPr>
                <w:rFonts w:ascii="Aptos" w:hAnsi="Aptos"/>
                <w:sz w:val="20"/>
                <w:szCs w:val="20"/>
              </w:rPr>
              <w:t xml:space="preserve">: 10.1093/bioinformatics/btp348. </w:t>
            </w:r>
            <w:proofErr w:type="spellStart"/>
            <w:r w:rsidRPr="00CC11CE">
              <w:rPr>
                <w:rFonts w:ascii="Aptos" w:hAnsi="Aptos"/>
                <w:sz w:val="20"/>
                <w:szCs w:val="20"/>
              </w:rPr>
              <w:t>Epub</w:t>
            </w:r>
            <w:proofErr w:type="spellEnd"/>
            <w:r w:rsidRPr="00CC11CE">
              <w:rPr>
                <w:rFonts w:ascii="Aptos" w:hAnsi="Aptos"/>
                <w:sz w:val="20"/>
                <w:szCs w:val="20"/>
              </w:rPr>
              <w:t xml:space="preserve"> 2009 Jun 8. PMID: 19505945; PMCID: PMC2712344.</w:t>
            </w:r>
          </w:p>
          <w:p w14:paraId="52F84235" w14:textId="77777777" w:rsidR="00C85151" w:rsidRDefault="00C85151" w:rsidP="004F514E">
            <w:pPr>
              <w:pStyle w:val="ListParagraph"/>
              <w:numPr>
                <w:ilvl w:val="0"/>
                <w:numId w:val="5"/>
              </w:numPr>
              <w:jc w:val="both"/>
              <w:rPr>
                <w:rFonts w:ascii="Aptos" w:hAnsi="Aptos"/>
                <w:sz w:val="20"/>
                <w:szCs w:val="20"/>
              </w:rPr>
            </w:pPr>
            <w:r w:rsidRPr="00640DA3">
              <w:rPr>
                <w:rFonts w:ascii="Aptos" w:hAnsi="Aptos"/>
                <w:sz w:val="20"/>
                <w:szCs w:val="20"/>
              </w:rPr>
              <w:t xml:space="preserve">Chen YM, Sadiq S, Tian JH, Chen X, Lin XD, Shen JJ, Chen H, Hao ZY, Wille M, Zhou ZC, Wu J, Li F, Wang HW, Yang WD, Xu QY, Wang W, Gao WH, Holmes EC, Zhang YZ. RNA viromes from terrestrial sites across China expand environmental viral diversity. Nat Microbiol. 2022 Aug;7(8):1312-1323. </w:t>
            </w:r>
            <w:proofErr w:type="spellStart"/>
            <w:r w:rsidRPr="00640DA3">
              <w:rPr>
                <w:rFonts w:ascii="Aptos" w:hAnsi="Aptos"/>
                <w:sz w:val="20"/>
                <w:szCs w:val="20"/>
              </w:rPr>
              <w:t>doi</w:t>
            </w:r>
            <w:proofErr w:type="spellEnd"/>
            <w:r w:rsidRPr="00640DA3">
              <w:rPr>
                <w:rFonts w:ascii="Aptos" w:hAnsi="Aptos"/>
                <w:sz w:val="20"/>
                <w:szCs w:val="20"/>
              </w:rPr>
              <w:t xml:space="preserve">: 10.1038/s41564-022-01180-2. </w:t>
            </w:r>
            <w:proofErr w:type="spellStart"/>
            <w:r w:rsidRPr="00640DA3">
              <w:rPr>
                <w:rFonts w:ascii="Aptos" w:hAnsi="Aptos"/>
                <w:sz w:val="20"/>
                <w:szCs w:val="20"/>
              </w:rPr>
              <w:t>Epub</w:t>
            </w:r>
            <w:proofErr w:type="spellEnd"/>
            <w:r w:rsidRPr="00640DA3">
              <w:rPr>
                <w:rFonts w:ascii="Aptos" w:hAnsi="Aptos"/>
                <w:sz w:val="20"/>
                <w:szCs w:val="20"/>
              </w:rPr>
              <w:t xml:space="preserve"> 2022 Jul 28. PMID: 35902778.</w:t>
            </w:r>
          </w:p>
          <w:p w14:paraId="1910D6EE" w14:textId="77777777" w:rsidR="00C85151" w:rsidRDefault="00C85151" w:rsidP="004F514E">
            <w:pPr>
              <w:pStyle w:val="ListParagraph"/>
              <w:numPr>
                <w:ilvl w:val="0"/>
                <w:numId w:val="5"/>
              </w:numPr>
              <w:jc w:val="both"/>
              <w:rPr>
                <w:rFonts w:ascii="Aptos" w:hAnsi="Aptos"/>
                <w:sz w:val="20"/>
                <w:szCs w:val="20"/>
              </w:rPr>
            </w:pPr>
            <w:r w:rsidRPr="00F37BE5">
              <w:rPr>
                <w:rFonts w:ascii="Aptos" w:hAnsi="Aptos"/>
                <w:sz w:val="20"/>
                <w:szCs w:val="20"/>
                <w:lang w:val="es-ES"/>
              </w:rPr>
              <w:t xml:space="preserve">Donaire L, </w:t>
            </w:r>
            <w:proofErr w:type="spellStart"/>
            <w:r w:rsidRPr="00F37BE5">
              <w:rPr>
                <w:rFonts w:ascii="Aptos" w:hAnsi="Aptos"/>
                <w:sz w:val="20"/>
                <w:szCs w:val="20"/>
                <w:lang w:val="es-ES"/>
              </w:rPr>
              <w:t>Xie</w:t>
            </w:r>
            <w:proofErr w:type="spellEnd"/>
            <w:r w:rsidRPr="00F37BE5">
              <w:rPr>
                <w:rFonts w:ascii="Aptos" w:hAnsi="Aptos"/>
                <w:sz w:val="20"/>
                <w:szCs w:val="20"/>
                <w:lang w:val="es-ES"/>
              </w:rPr>
              <w:t xml:space="preserve"> J, Nerva L, </w:t>
            </w:r>
            <w:proofErr w:type="spellStart"/>
            <w:r w:rsidRPr="00F37BE5">
              <w:rPr>
                <w:rFonts w:ascii="Aptos" w:hAnsi="Aptos"/>
                <w:sz w:val="20"/>
                <w:szCs w:val="20"/>
                <w:lang w:val="es-ES"/>
              </w:rPr>
              <w:t>Jiang</w:t>
            </w:r>
            <w:proofErr w:type="spellEnd"/>
            <w:r w:rsidRPr="00F37BE5">
              <w:rPr>
                <w:rFonts w:ascii="Aptos" w:hAnsi="Aptos"/>
                <w:sz w:val="20"/>
                <w:szCs w:val="20"/>
                <w:lang w:val="es-ES"/>
              </w:rPr>
              <w:t xml:space="preserve"> D, Marzano SL, Sabanadzovic S, Turina M, Ayllón MA. </w:t>
            </w:r>
            <w:r w:rsidRPr="00F37BE5">
              <w:rPr>
                <w:rFonts w:ascii="Aptos" w:hAnsi="Aptos"/>
                <w:sz w:val="20"/>
                <w:szCs w:val="20"/>
              </w:rPr>
              <w:t xml:space="preserve">ICTV Virus Taxonomy Profile: Botourmiaviridae 2024. J Gen </w:t>
            </w:r>
            <w:proofErr w:type="spellStart"/>
            <w:r w:rsidRPr="00F37BE5">
              <w:rPr>
                <w:rFonts w:ascii="Aptos" w:hAnsi="Aptos"/>
                <w:sz w:val="20"/>
                <w:szCs w:val="20"/>
              </w:rPr>
              <w:t>Virol</w:t>
            </w:r>
            <w:proofErr w:type="spellEnd"/>
            <w:r w:rsidRPr="00F37BE5">
              <w:rPr>
                <w:rFonts w:ascii="Aptos" w:hAnsi="Aptos"/>
                <w:sz w:val="20"/>
                <w:szCs w:val="20"/>
              </w:rPr>
              <w:t xml:space="preserve">. 2024 Nov;105(11). </w:t>
            </w:r>
            <w:proofErr w:type="spellStart"/>
            <w:r w:rsidRPr="00F37BE5">
              <w:rPr>
                <w:rFonts w:ascii="Aptos" w:hAnsi="Aptos"/>
                <w:sz w:val="20"/>
                <w:szCs w:val="20"/>
              </w:rPr>
              <w:t>doi</w:t>
            </w:r>
            <w:proofErr w:type="spellEnd"/>
            <w:r w:rsidRPr="00F37BE5">
              <w:rPr>
                <w:rFonts w:ascii="Aptos" w:hAnsi="Aptos"/>
                <w:sz w:val="20"/>
                <w:szCs w:val="20"/>
              </w:rPr>
              <w:t>: 10.1099/jgv.0.002047. PMID: 39570657.</w:t>
            </w:r>
          </w:p>
          <w:p w14:paraId="36121C9D" w14:textId="77777777" w:rsidR="00C85151" w:rsidRDefault="00C85151" w:rsidP="004F514E">
            <w:pPr>
              <w:pStyle w:val="ListParagraph"/>
              <w:numPr>
                <w:ilvl w:val="0"/>
                <w:numId w:val="5"/>
              </w:numPr>
              <w:jc w:val="both"/>
              <w:rPr>
                <w:rFonts w:ascii="Aptos" w:hAnsi="Aptos"/>
                <w:sz w:val="20"/>
                <w:szCs w:val="20"/>
              </w:rPr>
            </w:pPr>
            <w:r w:rsidRPr="002D1552">
              <w:rPr>
                <w:rFonts w:ascii="Aptos" w:hAnsi="Aptos"/>
                <w:sz w:val="20"/>
                <w:szCs w:val="20"/>
              </w:rPr>
              <w:t xml:space="preserve">François S, Mutuel D, Duncan AB, Rodrigues LR, Danzelle C, Lefevre S, Santos I, </w:t>
            </w:r>
            <w:proofErr w:type="spellStart"/>
            <w:r w:rsidRPr="002D1552">
              <w:rPr>
                <w:rFonts w:ascii="Aptos" w:hAnsi="Aptos"/>
                <w:sz w:val="20"/>
                <w:szCs w:val="20"/>
              </w:rPr>
              <w:t>Frayssinet</w:t>
            </w:r>
            <w:proofErr w:type="spellEnd"/>
            <w:r w:rsidRPr="002D1552">
              <w:rPr>
                <w:rFonts w:ascii="Aptos" w:hAnsi="Aptos"/>
                <w:sz w:val="20"/>
                <w:szCs w:val="20"/>
              </w:rPr>
              <w:t xml:space="preserve"> M, Fernandez E, </w:t>
            </w:r>
            <w:proofErr w:type="spellStart"/>
            <w:r w:rsidRPr="002D1552">
              <w:rPr>
                <w:rFonts w:ascii="Aptos" w:hAnsi="Aptos"/>
                <w:sz w:val="20"/>
                <w:szCs w:val="20"/>
              </w:rPr>
              <w:t>Filloux</w:t>
            </w:r>
            <w:proofErr w:type="spellEnd"/>
            <w:r w:rsidRPr="002D1552">
              <w:rPr>
                <w:rFonts w:ascii="Aptos" w:hAnsi="Aptos"/>
                <w:sz w:val="20"/>
                <w:szCs w:val="20"/>
              </w:rPr>
              <w:t xml:space="preserve"> D, </w:t>
            </w:r>
            <w:proofErr w:type="spellStart"/>
            <w:r w:rsidRPr="002D1552">
              <w:rPr>
                <w:rFonts w:ascii="Aptos" w:hAnsi="Aptos"/>
                <w:sz w:val="20"/>
                <w:szCs w:val="20"/>
              </w:rPr>
              <w:t>Roumagnac</w:t>
            </w:r>
            <w:proofErr w:type="spellEnd"/>
            <w:r w:rsidRPr="002D1552">
              <w:rPr>
                <w:rFonts w:ascii="Aptos" w:hAnsi="Aptos"/>
                <w:sz w:val="20"/>
                <w:szCs w:val="20"/>
              </w:rPr>
              <w:t xml:space="preserve"> P, Froissart R, </w:t>
            </w:r>
            <w:proofErr w:type="spellStart"/>
            <w:r w:rsidRPr="002D1552">
              <w:rPr>
                <w:rFonts w:ascii="Aptos" w:hAnsi="Aptos"/>
                <w:sz w:val="20"/>
                <w:szCs w:val="20"/>
              </w:rPr>
              <w:t>Ogliastro</w:t>
            </w:r>
            <w:proofErr w:type="spellEnd"/>
            <w:r w:rsidRPr="002D1552">
              <w:rPr>
                <w:rFonts w:ascii="Aptos" w:hAnsi="Aptos"/>
                <w:sz w:val="20"/>
                <w:szCs w:val="20"/>
              </w:rPr>
              <w:t xml:space="preserve"> M. A New Prevalent </w:t>
            </w:r>
            <w:proofErr w:type="spellStart"/>
            <w:r w:rsidRPr="002D1552">
              <w:rPr>
                <w:rFonts w:ascii="Aptos" w:hAnsi="Aptos"/>
                <w:sz w:val="20"/>
                <w:szCs w:val="20"/>
              </w:rPr>
              <w:t>Densovirus</w:t>
            </w:r>
            <w:proofErr w:type="spellEnd"/>
            <w:r w:rsidRPr="002D1552">
              <w:rPr>
                <w:rFonts w:ascii="Aptos" w:hAnsi="Aptos"/>
                <w:sz w:val="20"/>
                <w:szCs w:val="20"/>
              </w:rPr>
              <w:t xml:space="preserve"> Discovered in Acari. Insight from Metagenomics in Viral Communities Associated with Two-Spotted Mite (</w:t>
            </w:r>
            <w:proofErr w:type="spellStart"/>
            <w:r w:rsidRPr="002D1552">
              <w:rPr>
                <w:rFonts w:ascii="Aptos" w:hAnsi="Aptos"/>
                <w:sz w:val="20"/>
                <w:szCs w:val="20"/>
              </w:rPr>
              <w:t>Tetranychus</w:t>
            </w:r>
            <w:proofErr w:type="spellEnd"/>
            <w:r w:rsidRPr="002D1552">
              <w:rPr>
                <w:rFonts w:ascii="Aptos" w:hAnsi="Aptos"/>
                <w:sz w:val="20"/>
                <w:szCs w:val="20"/>
              </w:rPr>
              <w:t xml:space="preserve"> </w:t>
            </w:r>
            <w:proofErr w:type="spellStart"/>
            <w:r w:rsidRPr="002D1552">
              <w:rPr>
                <w:rFonts w:ascii="Aptos" w:hAnsi="Aptos"/>
                <w:sz w:val="20"/>
                <w:szCs w:val="20"/>
              </w:rPr>
              <w:t>urticae</w:t>
            </w:r>
            <w:proofErr w:type="spellEnd"/>
            <w:r w:rsidRPr="002D1552">
              <w:rPr>
                <w:rFonts w:ascii="Aptos" w:hAnsi="Aptos"/>
                <w:sz w:val="20"/>
                <w:szCs w:val="20"/>
              </w:rPr>
              <w:t xml:space="preserve">) Populations. Viruses. 2019 Mar 7;11(3):233. </w:t>
            </w:r>
            <w:proofErr w:type="spellStart"/>
            <w:r w:rsidRPr="002D1552">
              <w:rPr>
                <w:rFonts w:ascii="Aptos" w:hAnsi="Aptos"/>
                <w:sz w:val="20"/>
                <w:szCs w:val="20"/>
              </w:rPr>
              <w:t>doi</w:t>
            </w:r>
            <w:proofErr w:type="spellEnd"/>
            <w:r w:rsidRPr="002D1552">
              <w:rPr>
                <w:rFonts w:ascii="Aptos" w:hAnsi="Aptos"/>
                <w:sz w:val="20"/>
                <w:szCs w:val="20"/>
              </w:rPr>
              <w:t>: 10.3390/v11030233. PMID: 30866521; PMCID: PMC6466187.</w:t>
            </w:r>
          </w:p>
          <w:p w14:paraId="6FE076B1" w14:textId="77777777" w:rsidR="00C85151" w:rsidRDefault="00C85151" w:rsidP="004F514E">
            <w:pPr>
              <w:pStyle w:val="ListParagraph"/>
              <w:numPr>
                <w:ilvl w:val="0"/>
                <w:numId w:val="5"/>
              </w:numPr>
              <w:jc w:val="both"/>
              <w:rPr>
                <w:rFonts w:ascii="Aptos" w:hAnsi="Aptos"/>
                <w:sz w:val="20"/>
                <w:szCs w:val="20"/>
              </w:rPr>
            </w:pPr>
            <w:r w:rsidRPr="00BE6B46">
              <w:rPr>
                <w:rFonts w:ascii="Aptos" w:hAnsi="Aptos"/>
                <w:sz w:val="20"/>
                <w:szCs w:val="20"/>
              </w:rPr>
              <w:t>French R, Charon J, Lay CL, Muller C, Holmes EC. Human land use impacts viral diversity and abundance in a New Zealand river. Virus Evol. 2022 Apr 4;8(1</w:t>
            </w:r>
            <w:proofErr w:type="gramStart"/>
            <w:r w:rsidRPr="00BE6B46">
              <w:rPr>
                <w:rFonts w:ascii="Aptos" w:hAnsi="Aptos"/>
                <w:sz w:val="20"/>
                <w:szCs w:val="20"/>
              </w:rPr>
              <w:t>):veac</w:t>
            </w:r>
            <w:proofErr w:type="gramEnd"/>
            <w:r w:rsidRPr="00BE6B46">
              <w:rPr>
                <w:rFonts w:ascii="Aptos" w:hAnsi="Aptos"/>
                <w:sz w:val="20"/>
                <w:szCs w:val="20"/>
              </w:rPr>
              <w:t xml:space="preserve">032. </w:t>
            </w:r>
            <w:proofErr w:type="spellStart"/>
            <w:r w:rsidRPr="00BE6B46">
              <w:rPr>
                <w:rFonts w:ascii="Aptos" w:hAnsi="Aptos"/>
                <w:sz w:val="20"/>
                <w:szCs w:val="20"/>
              </w:rPr>
              <w:t>doi</w:t>
            </w:r>
            <w:proofErr w:type="spellEnd"/>
            <w:r w:rsidRPr="00BE6B46">
              <w:rPr>
                <w:rFonts w:ascii="Aptos" w:hAnsi="Aptos"/>
                <w:sz w:val="20"/>
                <w:szCs w:val="20"/>
              </w:rPr>
              <w:t>: 10.1093/</w:t>
            </w:r>
            <w:proofErr w:type="spellStart"/>
            <w:r w:rsidRPr="00BE6B46">
              <w:rPr>
                <w:rFonts w:ascii="Aptos" w:hAnsi="Aptos"/>
                <w:sz w:val="20"/>
                <w:szCs w:val="20"/>
              </w:rPr>
              <w:t>ve</w:t>
            </w:r>
            <w:proofErr w:type="spellEnd"/>
            <w:r w:rsidRPr="00BE6B46">
              <w:rPr>
                <w:rFonts w:ascii="Aptos" w:hAnsi="Aptos"/>
                <w:sz w:val="20"/>
                <w:szCs w:val="20"/>
              </w:rPr>
              <w:t>/veac032. PMID: 35494173; PMCID: PMC9049113.</w:t>
            </w:r>
          </w:p>
          <w:p w14:paraId="11366555" w14:textId="77777777" w:rsidR="00C85151" w:rsidRDefault="00C85151" w:rsidP="004F514E">
            <w:pPr>
              <w:pStyle w:val="ListParagraph"/>
              <w:numPr>
                <w:ilvl w:val="0"/>
                <w:numId w:val="5"/>
              </w:numPr>
              <w:jc w:val="both"/>
              <w:rPr>
                <w:rFonts w:ascii="Aptos" w:hAnsi="Aptos"/>
                <w:sz w:val="20"/>
                <w:szCs w:val="20"/>
              </w:rPr>
            </w:pPr>
            <w:proofErr w:type="spellStart"/>
            <w:r w:rsidRPr="002965E0">
              <w:rPr>
                <w:rFonts w:ascii="Aptos" w:hAnsi="Aptos"/>
                <w:sz w:val="20"/>
                <w:szCs w:val="20"/>
              </w:rPr>
              <w:t>Kalyaanamoorthy</w:t>
            </w:r>
            <w:proofErr w:type="spellEnd"/>
            <w:r w:rsidRPr="002965E0">
              <w:rPr>
                <w:rFonts w:ascii="Aptos" w:hAnsi="Aptos"/>
                <w:sz w:val="20"/>
                <w:szCs w:val="20"/>
              </w:rPr>
              <w:t xml:space="preserve"> S, Minh BQ, Wong TKF, von Haeseler A, Jermiin LS. </w:t>
            </w:r>
            <w:proofErr w:type="spellStart"/>
            <w:r w:rsidRPr="002965E0">
              <w:rPr>
                <w:rFonts w:ascii="Aptos" w:hAnsi="Aptos"/>
                <w:sz w:val="20"/>
                <w:szCs w:val="20"/>
              </w:rPr>
              <w:t>ModelFinder</w:t>
            </w:r>
            <w:proofErr w:type="spellEnd"/>
            <w:r w:rsidRPr="002965E0">
              <w:rPr>
                <w:rFonts w:ascii="Aptos" w:hAnsi="Aptos"/>
                <w:sz w:val="20"/>
                <w:szCs w:val="20"/>
              </w:rPr>
              <w:t xml:space="preserve">: fast model selection for accurate phylogenetic estimates. Nat Methods. 2017 Jun;14(6):587-589. </w:t>
            </w:r>
            <w:proofErr w:type="spellStart"/>
            <w:r w:rsidRPr="002965E0">
              <w:rPr>
                <w:rFonts w:ascii="Aptos" w:hAnsi="Aptos"/>
                <w:sz w:val="20"/>
                <w:szCs w:val="20"/>
              </w:rPr>
              <w:t>doi</w:t>
            </w:r>
            <w:proofErr w:type="spellEnd"/>
            <w:r w:rsidRPr="002965E0">
              <w:rPr>
                <w:rFonts w:ascii="Aptos" w:hAnsi="Aptos"/>
                <w:sz w:val="20"/>
                <w:szCs w:val="20"/>
              </w:rPr>
              <w:t xml:space="preserve">: 10.1038/nmeth.4285. </w:t>
            </w:r>
            <w:proofErr w:type="spellStart"/>
            <w:r w:rsidRPr="002965E0">
              <w:rPr>
                <w:rFonts w:ascii="Aptos" w:hAnsi="Aptos"/>
                <w:sz w:val="20"/>
                <w:szCs w:val="20"/>
              </w:rPr>
              <w:t>Epub</w:t>
            </w:r>
            <w:proofErr w:type="spellEnd"/>
            <w:r w:rsidRPr="002965E0">
              <w:rPr>
                <w:rFonts w:ascii="Aptos" w:hAnsi="Aptos"/>
                <w:sz w:val="20"/>
                <w:szCs w:val="20"/>
              </w:rPr>
              <w:t xml:space="preserve"> 2017 May 8. PMID: 28481363; PMCID: PMC5453245.</w:t>
            </w:r>
          </w:p>
          <w:p w14:paraId="6EDA1943" w14:textId="77777777" w:rsidR="00C85151" w:rsidRDefault="00C85151" w:rsidP="004F514E">
            <w:pPr>
              <w:pStyle w:val="ListParagraph"/>
              <w:numPr>
                <w:ilvl w:val="0"/>
                <w:numId w:val="5"/>
              </w:numPr>
              <w:jc w:val="both"/>
              <w:rPr>
                <w:rFonts w:ascii="Aptos" w:hAnsi="Aptos"/>
                <w:sz w:val="20"/>
                <w:szCs w:val="20"/>
              </w:rPr>
            </w:pPr>
            <w:r w:rsidRPr="00A42AD0">
              <w:rPr>
                <w:rFonts w:ascii="Aptos" w:hAnsi="Aptos"/>
                <w:sz w:val="20"/>
                <w:szCs w:val="20"/>
              </w:rPr>
              <w:t xml:space="preserve">Lu X, Ji L, Wang H, Zhang Q, Wang X, Liu Y, Shen Q, Yang S, Ma X, Zhang W, Shan T. Highly diverse RNA viruses and phage sequences concealed within birds. </w:t>
            </w:r>
            <w:proofErr w:type="spellStart"/>
            <w:r w:rsidRPr="00A42AD0">
              <w:rPr>
                <w:rFonts w:ascii="Aptos" w:hAnsi="Aptos"/>
                <w:sz w:val="20"/>
                <w:szCs w:val="20"/>
              </w:rPr>
              <w:t>Microbiol</w:t>
            </w:r>
            <w:proofErr w:type="spellEnd"/>
            <w:r w:rsidRPr="00A42AD0">
              <w:rPr>
                <w:rFonts w:ascii="Aptos" w:hAnsi="Aptos"/>
                <w:sz w:val="20"/>
                <w:szCs w:val="20"/>
              </w:rPr>
              <w:t xml:space="preserve"> Spectr. 2024 Jul 2;12(7</w:t>
            </w:r>
            <w:proofErr w:type="gramStart"/>
            <w:r w:rsidRPr="00A42AD0">
              <w:rPr>
                <w:rFonts w:ascii="Aptos" w:hAnsi="Aptos"/>
                <w:sz w:val="20"/>
                <w:szCs w:val="20"/>
              </w:rPr>
              <w:t>):e</w:t>
            </w:r>
            <w:proofErr w:type="gramEnd"/>
            <w:r w:rsidRPr="00A42AD0">
              <w:rPr>
                <w:rFonts w:ascii="Aptos" w:hAnsi="Aptos"/>
                <w:sz w:val="20"/>
                <w:szCs w:val="20"/>
              </w:rPr>
              <w:t xml:space="preserve">0080224. </w:t>
            </w:r>
            <w:proofErr w:type="spellStart"/>
            <w:r w:rsidRPr="00A42AD0">
              <w:rPr>
                <w:rFonts w:ascii="Aptos" w:hAnsi="Aptos"/>
                <w:sz w:val="20"/>
                <w:szCs w:val="20"/>
              </w:rPr>
              <w:t>doi</w:t>
            </w:r>
            <w:proofErr w:type="spellEnd"/>
            <w:r w:rsidRPr="00A42AD0">
              <w:rPr>
                <w:rFonts w:ascii="Aptos" w:hAnsi="Aptos"/>
                <w:sz w:val="20"/>
                <w:szCs w:val="20"/>
              </w:rPr>
              <w:t xml:space="preserve">: 10.1128/spectrum.00802-24. </w:t>
            </w:r>
            <w:proofErr w:type="spellStart"/>
            <w:r w:rsidRPr="00A42AD0">
              <w:rPr>
                <w:rFonts w:ascii="Aptos" w:hAnsi="Aptos"/>
                <w:sz w:val="20"/>
                <w:szCs w:val="20"/>
              </w:rPr>
              <w:t>Epub</w:t>
            </w:r>
            <w:proofErr w:type="spellEnd"/>
            <w:r w:rsidRPr="00A42AD0">
              <w:rPr>
                <w:rFonts w:ascii="Aptos" w:hAnsi="Aptos"/>
                <w:sz w:val="20"/>
                <w:szCs w:val="20"/>
              </w:rPr>
              <w:t xml:space="preserve"> 2024 Jun 11. PMID: 38860816; PMCID: PMC11218532.</w:t>
            </w:r>
          </w:p>
          <w:p w14:paraId="4007FFB3" w14:textId="77777777" w:rsidR="00C85151" w:rsidRDefault="00C85151" w:rsidP="004F514E">
            <w:pPr>
              <w:pStyle w:val="ListParagraph"/>
              <w:numPr>
                <w:ilvl w:val="0"/>
                <w:numId w:val="5"/>
              </w:numPr>
              <w:jc w:val="both"/>
              <w:rPr>
                <w:rFonts w:ascii="Aptos" w:hAnsi="Aptos"/>
                <w:sz w:val="20"/>
                <w:szCs w:val="20"/>
              </w:rPr>
            </w:pPr>
            <w:r w:rsidRPr="003D5717">
              <w:rPr>
                <w:rFonts w:ascii="Aptos" w:hAnsi="Aptos"/>
                <w:sz w:val="20"/>
                <w:szCs w:val="20"/>
              </w:rPr>
              <w:t xml:space="preserve">Mao Q, Ye Z-X, Yuan J-N, Ning C, Chen M-N, Xu Z-T, Qi Y-H, Zhang Y, Li T, He Y-J, Lu G, Huang H-J, Lu J-B, Zhuo J-C, Hu Q-L, Zhang C-X, Chen J-P, Li J-M. Diversity and transmissibility of RNA viruses in the small brown planthopper, </w:t>
            </w:r>
            <w:proofErr w:type="spellStart"/>
            <w:r w:rsidRPr="003D5717">
              <w:rPr>
                <w:rFonts w:ascii="Aptos" w:hAnsi="Aptos"/>
                <w:sz w:val="20"/>
                <w:szCs w:val="20"/>
              </w:rPr>
              <w:t>Laodelphax</w:t>
            </w:r>
            <w:proofErr w:type="spellEnd"/>
            <w:r w:rsidRPr="003D5717">
              <w:rPr>
                <w:rFonts w:ascii="Aptos" w:hAnsi="Aptos"/>
                <w:sz w:val="20"/>
                <w:szCs w:val="20"/>
              </w:rPr>
              <w:t xml:space="preserve"> </w:t>
            </w:r>
            <w:proofErr w:type="spellStart"/>
            <w:r w:rsidRPr="003D5717">
              <w:rPr>
                <w:rFonts w:ascii="Aptos" w:hAnsi="Aptos"/>
                <w:sz w:val="20"/>
                <w:szCs w:val="20"/>
              </w:rPr>
              <w:t>striatellus</w:t>
            </w:r>
            <w:proofErr w:type="spellEnd"/>
            <w:r w:rsidRPr="003D5717">
              <w:rPr>
                <w:rFonts w:ascii="Aptos" w:hAnsi="Aptos"/>
                <w:sz w:val="20"/>
                <w:szCs w:val="20"/>
              </w:rPr>
              <w:t>. J Virol. 2024 Dec 17;98(12</w:t>
            </w:r>
            <w:proofErr w:type="gramStart"/>
            <w:r w:rsidRPr="003D5717">
              <w:rPr>
                <w:rFonts w:ascii="Aptos" w:hAnsi="Aptos"/>
                <w:sz w:val="20"/>
                <w:szCs w:val="20"/>
              </w:rPr>
              <w:t>):e</w:t>
            </w:r>
            <w:proofErr w:type="gramEnd"/>
            <w:r w:rsidRPr="003D5717">
              <w:rPr>
                <w:rFonts w:ascii="Aptos" w:hAnsi="Aptos"/>
                <w:sz w:val="20"/>
                <w:szCs w:val="20"/>
              </w:rPr>
              <w:t xml:space="preserve">0019124. </w:t>
            </w:r>
            <w:proofErr w:type="spellStart"/>
            <w:r w:rsidRPr="003D5717">
              <w:rPr>
                <w:rFonts w:ascii="Aptos" w:hAnsi="Aptos"/>
                <w:sz w:val="20"/>
                <w:szCs w:val="20"/>
              </w:rPr>
              <w:t>doi</w:t>
            </w:r>
            <w:proofErr w:type="spellEnd"/>
            <w:r w:rsidRPr="003D5717">
              <w:rPr>
                <w:rFonts w:ascii="Aptos" w:hAnsi="Aptos"/>
                <w:sz w:val="20"/>
                <w:szCs w:val="20"/>
              </w:rPr>
              <w:t xml:space="preserve">: 10.1128/jvi.00191-24. </w:t>
            </w:r>
            <w:proofErr w:type="spellStart"/>
            <w:r w:rsidRPr="003D5717">
              <w:rPr>
                <w:rFonts w:ascii="Aptos" w:hAnsi="Aptos"/>
                <w:sz w:val="20"/>
                <w:szCs w:val="20"/>
              </w:rPr>
              <w:t>Epub</w:t>
            </w:r>
            <w:proofErr w:type="spellEnd"/>
            <w:r w:rsidRPr="003D5717">
              <w:rPr>
                <w:rFonts w:ascii="Aptos" w:hAnsi="Aptos"/>
                <w:sz w:val="20"/>
                <w:szCs w:val="20"/>
              </w:rPr>
              <w:t xml:space="preserve"> 2024 Nov 26. PMID: 39589138; PMCID: PMC11650995.</w:t>
            </w:r>
          </w:p>
          <w:p w14:paraId="0DE94049" w14:textId="77777777" w:rsidR="00C85151" w:rsidRDefault="00C85151" w:rsidP="004F514E">
            <w:pPr>
              <w:pStyle w:val="ListParagraph"/>
              <w:numPr>
                <w:ilvl w:val="0"/>
                <w:numId w:val="5"/>
              </w:numPr>
              <w:jc w:val="both"/>
              <w:rPr>
                <w:rFonts w:ascii="Aptos" w:hAnsi="Aptos"/>
                <w:sz w:val="20"/>
                <w:szCs w:val="20"/>
              </w:rPr>
            </w:pPr>
            <w:r w:rsidRPr="00997654">
              <w:rPr>
                <w:rFonts w:ascii="Aptos" w:hAnsi="Aptos"/>
                <w:sz w:val="20"/>
                <w:szCs w:val="20"/>
                <w:lang w:val="es-ES"/>
              </w:rPr>
              <w:t>Martínez-Fajardo C, Navarro-</w:t>
            </w:r>
            <w:proofErr w:type="spellStart"/>
            <w:r w:rsidRPr="00997654">
              <w:rPr>
                <w:rFonts w:ascii="Aptos" w:hAnsi="Aptos"/>
                <w:sz w:val="20"/>
                <w:szCs w:val="20"/>
                <w:lang w:val="es-ES"/>
              </w:rPr>
              <w:t>Simarro</w:t>
            </w:r>
            <w:proofErr w:type="spellEnd"/>
            <w:r w:rsidRPr="00997654">
              <w:rPr>
                <w:rFonts w:ascii="Aptos" w:hAnsi="Aptos"/>
                <w:sz w:val="20"/>
                <w:szCs w:val="20"/>
                <w:lang w:val="es-ES"/>
              </w:rPr>
              <w:t xml:space="preserve"> P, Morote L, Rubio-Moraga Á, Mondéjar-López M, Niza E, Argandoña J, </w:t>
            </w:r>
            <w:proofErr w:type="spellStart"/>
            <w:r w:rsidRPr="00997654">
              <w:rPr>
                <w:rFonts w:ascii="Aptos" w:hAnsi="Aptos"/>
                <w:sz w:val="20"/>
                <w:szCs w:val="20"/>
                <w:lang w:val="es-ES"/>
              </w:rPr>
              <w:t>Ahrazem</w:t>
            </w:r>
            <w:proofErr w:type="spellEnd"/>
            <w:r w:rsidRPr="00997654">
              <w:rPr>
                <w:rFonts w:ascii="Aptos" w:hAnsi="Aptos"/>
                <w:sz w:val="20"/>
                <w:szCs w:val="20"/>
                <w:lang w:val="es-ES"/>
              </w:rPr>
              <w:t xml:space="preserve"> O, Gómez-Gómez L, López-Jiménez AJ. </w:t>
            </w:r>
            <w:r w:rsidRPr="00997654">
              <w:rPr>
                <w:rFonts w:ascii="Aptos" w:hAnsi="Aptos"/>
                <w:sz w:val="20"/>
                <w:szCs w:val="20"/>
              </w:rPr>
              <w:t xml:space="preserve">Exploring the viral landscape of saffron through </w:t>
            </w:r>
            <w:proofErr w:type="spellStart"/>
            <w:r w:rsidRPr="00997654">
              <w:rPr>
                <w:rFonts w:ascii="Aptos" w:hAnsi="Aptos"/>
                <w:sz w:val="20"/>
                <w:szCs w:val="20"/>
              </w:rPr>
              <w:t>metatranscriptomic</w:t>
            </w:r>
            <w:proofErr w:type="spellEnd"/>
            <w:r w:rsidRPr="00997654">
              <w:rPr>
                <w:rFonts w:ascii="Aptos" w:hAnsi="Aptos"/>
                <w:sz w:val="20"/>
                <w:szCs w:val="20"/>
              </w:rPr>
              <w:t xml:space="preserve"> analysis. Virus Res. 2024 </w:t>
            </w:r>
            <w:proofErr w:type="gramStart"/>
            <w:r w:rsidRPr="00997654">
              <w:rPr>
                <w:rFonts w:ascii="Aptos" w:hAnsi="Aptos"/>
                <w:sz w:val="20"/>
                <w:szCs w:val="20"/>
              </w:rPr>
              <w:t>Jul;345:199389</w:t>
            </w:r>
            <w:proofErr w:type="gramEnd"/>
            <w:r w:rsidRPr="00997654">
              <w:rPr>
                <w:rFonts w:ascii="Aptos" w:hAnsi="Aptos"/>
                <w:sz w:val="20"/>
                <w:szCs w:val="20"/>
              </w:rPr>
              <w:t xml:space="preserve">. </w:t>
            </w:r>
            <w:proofErr w:type="spellStart"/>
            <w:r w:rsidRPr="00997654">
              <w:rPr>
                <w:rFonts w:ascii="Aptos" w:hAnsi="Aptos"/>
                <w:sz w:val="20"/>
                <w:szCs w:val="20"/>
              </w:rPr>
              <w:t>doi</w:t>
            </w:r>
            <w:proofErr w:type="spellEnd"/>
            <w:r w:rsidRPr="00997654">
              <w:rPr>
                <w:rFonts w:ascii="Aptos" w:hAnsi="Aptos"/>
                <w:sz w:val="20"/>
                <w:szCs w:val="20"/>
              </w:rPr>
              <w:t xml:space="preserve">: 10.1016/j.virusres.2024.199389. </w:t>
            </w:r>
            <w:proofErr w:type="spellStart"/>
            <w:r w:rsidRPr="00997654">
              <w:rPr>
                <w:rFonts w:ascii="Aptos" w:hAnsi="Aptos"/>
                <w:sz w:val="20"/>
                <w:szCs w:val="20"/>
              </w:rPr>
              <w:t>Epub</w:t>
            </w:r>
            <w:proofErr w:type="spellEnd"/>
            <w:r w:rsidRPr="00997654">
              <w:rPr>
                <w:rFonts w:ascii="Aptos" w:hAnsi="Aptos"/>
                <w:sz w:val="20"/>
                <w:szCs w:val="20"/>
              </w:rPr>
              <w:t xml:space="preserve"> 2024 May 9. PMID: 38714217; PMCID: PMC11101869.</w:t>
            </w:r>
          </w:p>
          <w:p w14:paraId="4853E438" w14:textId="77777777" w:rsidR="00C85151" w:rsidRDefault="00C85151" w:rsidP="004F514E">
            <w:pPr>
              <w:pStyle w:val="ListParagraph"/>
              <w:numPr>
                <w:ilvl w:val="0"/>
                <w:numId w:val="5"/>
              </w:numPr>
              <w:jc w:val="both"/>
              <w:rPr>
                <w:rFonts w:ascii="Aptos" w:hAnsi="Aptos"/>
                <w:sz w:val="20"/>
                <w:szCs w:val="20"/>
              </w:rPr>
            </w:pPr>
            <w:r w:rsidRPr="00CC11CE">
              <w:rPr>
                <w:rFonts w:ascii="Aptos" w:hAnsi="Aptos"/>
                <w:sz w:val="20"/>
                <w:szCs w:val="20"/>
              </w:rPr>
              <w:t xml:space="preserve">Nakamura T, Yamada KD, Tomii K, Katoh K. Parallelization of MAFFT for large-scale multiple sequence alignments. Bioinformatics. 2018 Jul 15;34(14):2490-2492. </w:t>
            </w:r>
            <w:proofErr w:type="spellStart"/>
            <w:r w:rsidRPr="00CC11CE">
              <w:rPr>
                <w:rFonts w:ascii="Aptos" w:hAnsi="Aptos"/>
                <w:sz w:val="20"/>
                <w:szCs w:val="20"/>
              </w:rPr>
              <w:t>doi</w:t>
            </w:r>
            <w:proofErr w:type="spellEnd"/>
            <w:r w:rsidRPr="00CC11CE">
              <w:rPr>
                <w:rFonts w:ascii="Aptos" w:hAnsi="Aptos"/>
                <w:sz w:val="20"/>
                <w:szCs w:val="20"/>
              </w:rPr>
              <w:t>: 10.1093/bioinformatics/bty121. PMID: 29506019; PMCID: PMC6041967.</w:t>
            </w:r>
          </w:p>
          <w:p w14:paraId="55671EEB" w14:textId="77777777" w:rsidR="00C85151" w:rsidRDefault="00C85151" w:rsidP="004F514E">
            <w:pPr>
              <w:pStyle w:val="ListParagraph"/>
              <w:numPr>
                <w:ilvl w:val="0"/>
                <w:numId w:val="5"/>
              </w:numPr>
              <w:jc w:val="both"/>
              <w:rPr>
                <w:rFonts w:ascii="Aptos" w:hAnsi="Aptos"/>
                <w:sz w:val="20"/>
                <w:szCs w:val="20"/>
              </w:rPr>
            </w:pPr>
            <w:r w:rsidRPr="001D0DAD">
              <w:rPr>
                <w:rFonts w:ascii="Aptos" w:hAnsi="Aptos"/>
                <w:sz w:val="20"/>
                <w:szCs w:val="20"/>
                <w:lang w:val="es-ES"/>
              </w:rPr>
              <w:t xml:space="preserve">Nguyen LT, Schmidt HA, </w:t>
            </w:r>
            <w:proofErr w:type="spellStart"/>
            <w:r w:rsidRPr="001D0DAD">
              <w:rPr>
                <w:rFonts w:ascii="Aptos" w:hAnsi="Aptos"/>
                <w:sz w:val="20"/>
                <w:szCs w:val="20"/>
                <w:lang w:val="es-ES"/>
              </w:rPr>
              <w:t>von</w:t>
            </w:r>
            <w:proofErr w:type="spellEnd"/>
            <w:r w:rsidRPr="001D0DAD">
              <w:rPr>
                <w:rFonts w:ascii="Aptos" w:hAnsi="Aptos"/>
                <w:sz w:val="20"/>
                <w:szCs w:val="20"/>
                <w:lang w:val="es-ES"/>
              </w:rPr>
              <w:t xml:space="preserve"> </w:t>
            </w:r>
            <w:proofErr w:type="spellStart"/>
            <w:r w:rsidRPr="001D0DAD">
              <w:rPr>
                <w:rFonts w:ascii="Aptos" w:hAnsi="Aptos"/>
                <w:sz w:val="20"/>
                <w:szCs w:val="20"/>
                <w:lang w:val="es-ES"/>
              </w:rPr>
              <w:t>Haeseler</w:t>
            </w:r>
            <w:proofErr w:type="spellEnd"/>
            <w:r w:rsidRPr="001D0DAD">
              <w:rPr>
                <w:rFonts w:ascii="Aptos" w:hAnsi="Aptos"/>
                <w:sz w:val="20"/>
                <w:szCs w:val="20"/>
                <w:lang w:val="es-ES"/>
              </w:rPr>
              <w:t xml:space="preserve"> A, Minh BQ. </w:t>
            </w:r>
            <w:r w:rsidRPr="001D0DAD">
              <w:rPr>
                <w:rFonts w:ascii="Aptos" w:hAnsi="Aptos"/>
                <w:sz w:val="20"/>
                <w:szCs w:val="20"/>
              </w:rPr>
              <w:t xml:space="preserve">IQ-TREE: a fast and effective stochastic algorithm for estimating maximum-likelihood phylogenies. Mol Biol Evol. 2015 Jan;32(1):268-74. </w:t>
            </w:r>
            <w:proofErr w:type="spellStart"/>
            <w:r w:rsidRPr="001D0DAD">
              <w:rPr>
                <w:rFonts w:ascii="Aptos" w:hAnsi="Aptos"/>
                <w:sz w:val="20"/>
                <w:szCs w:val="20"/>
              </w:rPr>
              <w:t>doi</w:t>
            </w:r>
            <w:proofErr w:type="spellEnd"/>
            <w:r w:rsidRPr="001D0DAD">
              <w:rPr>
                <w:rFonts w:ascii="Aptos" w:hAnsi="Aptos"/>
                <w:sz w:val="20"/>
                <w:szCs w:val="20"/>
              </w:rPr>
              <w:t>: 10.1093/</w:t>
            </w:r>
            <w:proofErr w:type="spellStart"/>
            <w:r w:rsidRPr="001D0DAD">
              <w:rPr>
                <w:rFonts w:ascii="Aptos" w:hAnsi="Aptos"/>
                <w:sz w:val="20"/>
                <w:szCs w:val="20"/>
              </w:rPr>
              <w:t>molbev</w:t>
            </w:r>
            <w:proofErr w:type="spellEnd"/>
            <w:r w:rsidRPr="001D0DAD">
              <w:rPr>
                <w:rFonts w:ascii="Aptos" w:hAnsi="Aptos"/>
                <w:sz w:val="20"/>
                <w:szCs w:val="20"/>
              </w:rPr>
              <w:t xml:space="preserve">/msu300. </w:t>
            </w:r>
            <w:proofErr w:type="spellStart"/>
            <w:r w:rsidRPr="001D0DAD">
              <w:rPr>
                <w:rFonts w:ascii="Aptos" w:hAnsi="Aptos"/>
                <w:sz w:val="20"/>
                <w:szCs w:val="20"/>
              </w:rPr>
              <w:t>Epub</w:t>
            </w:r>
            <w:proofErr w:type="spellEnd"/>
            <w:r w:rsidRPr="001D0DAD">
              <w:rPr>
                <w:rFonts w:ascii="Aptos" w:hAnsi="Aptos"/>
                <w:sz w:val="20"/>
                <w:szCs w:val="20"/>
              </w:rPr>
              <w:t xml:space="preserve"> 2014 Nov 3. PMID: 25371430; PMCID: PMC4271533.</w:t>
            </w:r>
          </w:p>
          <w:p w14:paraId="701A10C2" w14:textId="77777777" w:rsidR="00C85151" w:rsidRDefault="00C85151" w:rsidP="004F514E">
            <w:pPr>
              <w:pStyle w:val="ListParagraph"/>
              <w:numPr>
                <w:ilvl w:val="0"/>
                <w:numId w:val="5"/>
              </w:numPr>
              <w:jc w:val="both"/>
              <w:rPr>
                <w:rFonts w:ascii="Aptos" w:hAnsi="Aptos"/>
                <w:sz w:val="20"/>
                <w:szCs w:val="20"/>
              </w:rPr>
            </w:pPr>
            <w:r w:rsidRPr="00D948AE">
              <w:rPr>
                <w:rFonts w:ascii="Aptos" w:hAnsi="Aptos"/>
                <w:sz w:val="20"/>
                <w:szCs w:val="20"/>
              </w:rPr>
              <w:t xml:space="preserve">Sadiq S, Harvey E, Mifsud JCO, </w:t>
            </w:r>
            <w:proofErr w:type="spellStart"/>
            <w:r w:rsidRPr="00D948AE">
              <w:rPr>
                <w:rFonts w:ascii="Aptos" w:hAnsi="Aptos"/>
                <w:sz w:val="20"/>
                <w:szCs w:val="20"/>
              </w:rPr>
              <w:t>Minasny</w:t>
            </w:r>
            <w:proofErr w:type="spellEnd"/>
            <w:r w:rsidRPr="00D948AE">
              <w:rPr>
                <w:rFonts w:ascii="Aptos" w:hAnsi="Aptos"/>
                <w:sz w:val="20"/>
                <w:szCs w:val="20"/>
              </w:rPr>
              <w:t xml:space="preserve"> B, McBratney AB, Pozza LE, Mahar JE, Holmes EC. Australian terrestrial environments </w:t>
            </w:r>
            <w:proofErr w:type="spellStart"/>
            <w:r w:rsidRPr="00D948AE">
              <w:rPr>
                <w:rFonts w:ascii="Aptos" w:hAnsi="Aptos"/>
                <w:sz w:val="20"/>
                <w:szCs w:val="20"/>
              </w:rPr>
              <w:t>harbour</w:t>
            </w:r>
            <w:proofErr w:type="spellEnd"/>
            <w:r w:rsidRPr="00D948AE">
              <w:rPr>
                <w:rFonts w:ascii="Aptos" w:hAnsi="Aptos"/>
                <w:sz w:val="20"/>
                <w:szCs w:val="20"/>
              </w:rPr>
              <w:t xml:space="preserve"> extensive RNA virus diversity. Virology. 2024 </w:t>
            </w:r>
            <w:proofErr w:type="gramStart"/>
            <w:r w:rsidRPr="00D948AE">
              <w:rPr>
                <w:rFonts w:ascii="Aptos" w:hAnsi="Aptos"/>
                <w:sz w:val="20"/>
                <w:szCs w:val="20"/>
              </w:rPr>
              <w:t>May;593:110007</w:t>
            </w:r>
            <w:proofErr w:type="gramEnd"/>
            <w:r w:rsidRPr="00D948AE">
              <w:rPr>
                <w:rFonts w:ascii="Aptos" w:hAnsi="Aptos"/>
                <w:sz w:val="20"/>
                <w:szCs w:val="20"/>
              </w:rPr>
              <w:t xml:space="preserve">. </w:t>
            </w:r>
            <w:proofErr w:type="spellStart"/>
            <w:r w:rsidRPr="00D948AE">
              <w:rPr>
                <w:rFonts w:ascii="Aptos" w:hAnsi="Aptos"/>
                <w:sz w:val="20"/>
                <w:szCs w:val="20"/>
              </w:rPr>
              <w:t>doi</w:t>
            </w:r>
            <w:proofErr w:type="spellEnd"/>
            <w:r w:rsidRPr="00D948AE">
              <w:rPr>
                <w:rFonts w:ascii="Aptos" w:hAnsi="Aptos"/>
                <w:sz w:val="20"/>
                <w:szCs w:val="20"/>
              </w:rPr>
              <w:t xml:space="preserve">: 10.1016/j.virol.2024.110007. </w:t>
            </w:r>
            <w:proofErr w:type="spellStart"/>
            <w:r w:rsidRPr="00D948AE">
              <w:rPr>
                <w:rFonts w:ascii="Aptos" w:hAnsi="Aptos"/>
                <w:sz w:val="20"/>
                <w:szCs w:val="20"/>
              </w:rPr>
              <w:t>Epub</w:t>
            </w:r>
            <w:proofErr w:type="spellEnd"/>
            <w:r w:rsidRPr="00D948AE">
              <w:rPr>
                <w:rFonts w:ascii="Aptos" w:hAnsi="Aptos"/>
                <w:sz w:val="20"/>
                <w:szCs w:val="20"/>
              </w:rPr>
              <w:t xml:space="preserve"> 2024 Feb 8. PMID: 38346363.</w:t>
            </w:r>
          </w:p>
          <w:p w14:paraId="3301D831" w14:textId="77777777" w:rsidR="00C85151" w:rsidRDefault="00C85151" w:rsidP="004F514E">
            <w:pPr>
              <w:pStyle w:val="ListParagraph"/>
              <w:numPr>
                <w:ilvl w:val="0"/>
                <w:numId w:val="5"/>
              </w:numPr>
              <w:jc w:val="both"/>
              <w:rPr>
                <w:rFonts w:ascii="Aptos" w:hAnsi="Aptos"/>
                <w:sz w:val="20"/>
                <w:szCs w:val="20"/>
              </w:rPr>
            </w:pPr>
            <w:r w:rsidRPr="00A42AD0">
              <w:rPr>
                <w:rFonts w:ascii="Aptos" w:hAnsi="Aptos"/>
                <w:sz w:val="20"/>
                <w:szCs w:val="20"/>
              </w:rPr>
              <w:t xml:space="preserve">Shi M, Lin XD, Tian JH, Chen LJ, Chen X, Li CX, Qin XC, Li J, Cao JP, Eden JS, Buchmann J, Wang W, Xu J, Holmes EC, Zhang YZ. Redefining the invertebrate RNA virosphere. Nature. 2016 Dec 22;540(7634):539-543. </w:t>
            </w:r>
            <w:proofErr w:type="spellStart"/>
            <w:r w:rsidRPr="00A42AD0">
              <w:rPr>
                <w:rFonts w:ascii="Aptos" w:hAnsi="Aptos"/>
                <w:sz w:val="20"/>
                <w:szCs w:val="20"/>
              </w:rPr>
              <w:t>doi</w:t>
            </w:r>
            <w:proofErr w:type="spellEnd"/>
            <w:r w:rsidRPr="00A42AD0">
              <w:rPr>
                <w:rFonts w:ascii="Aptos" w:hAnsi="Aptos"/>
                <w:sz w:val="20"/>
                <w:szCs w:val="20"/>
              </w:rPr>
              <w:t xml:space="preserve">: 10.1038/nature20167. </w:t>
            </w:r>
            <w:proofErr w:type="spellStart"/>
            <w:r w:rsidRPr="00A42AD0">
              <w:rPr>
                <w:rFonts w:ascii="Aptos" w:hAnsi="Aptos"/>
                <w:sz w:val="20"/>
                <w:szCs w:val="20"/>
              </w:rPr>
              <w:t>Epub</w:t>
            </w:r>
            <w:proofErr w:type="spellEnd"/>
            <w:r w:rsidRPr="00A42AD0">
              <w:rPr>
                <w:rFonts w:ascii="Aptos" w:hAnsi="Aptos"/>
                <w:sz w:val="20"/>
                <w:szCs w:val="20"/>
              </w:rPr>
              <w:t xml:space="preserve"> 2016 Nov 23. PMID: 27880757.</w:t>
            </w:r>
          </w:p>
          <w:p w14:paraId="68CF9110" w14:textId="77777777" w:rsidR="00C85151" w:rsidRDefault="00C85151" w:rsidP="004F514E">
            <w:pPr>
              <w:pStyle w:val="ListParagraph"/>
              <w:numPr>
                <w:ilvl w:val="0"/>
                <w:numId w:val="5"/>
              </w:numPr>
              <w:jc w:val="both"/>
              <w:rPr>
                <w:rFonts w:ascii="Aptos" w:hAnsi="Aptos"/>
                <w:sz w:val="20"/>
                <w:szCs w:val="20"/>
              </w:rPr>
            </w:pPr>
            <w:proofErr w:type="spellStart"/>
            <w:r w:rsidRPr="00473691">
              <w:rPr>
                <w:rFonts w:ascii="Aptos" w:hAnsi="Aptos"/>
                <w:sz w:val="20"/>
                <w:szCs w:val="20"/>
              </w:rPr>
              <w:t>Stanojević</w:t>
            </w:r>
            <w:proofErr w:type="spellEnd"/>
            <w:r w:rsidRPr="00473691">
              <w:rPr>
                <w:rFonts w:ascii="Aptos" w:hAnsi="Aptos"/>
                <w:sz w:val="20"/>
                <w:szCs w:val="20"/>
              </w:rPr>
              <w:t xml:space="preserve"> M, Li K, </w:t>
            </w:r>
            <w:proofErr w:type="spellStart"/>
            <w:r w:rsidRPr="00473691">
              <w:rPr>
                <w:rFonts w:ascii="Aptos" w:hAnsi="Aptos"/>
                <w:sz w:val="20"/>
                <w:szCs w:val="20"/>
              </w:rPr>
              <w:t>Stamenković</w:t>
            </w:r>
            <w:proofErr w:type="spellEnd"/>
            <w:r w:rsidRPr="00473691">
              <w:rPr>
                <w:rFonts w:ascii="Aptos" w:hAnsi="Aptos"/>
                <w:sz w:val="20"/>
                <w:szCs w:val="20"/>
              </w:rPr>
              <w:t xml:space="preserve"> G, Ilić B, </w:t>
            </w:r>
            <w:proofErr w:type="spellStart"/>
            <w:r w:rsidRPr="00473691">
              <w:rPr>
                <w:rFonts w:ascii="Aptos" w:hAnsi="Aptos"/>
                <w:sz w:val="20"/>
                <w:szCs w:val="20"/>
              </w:rPr>
              <w:t>Paunović</w:t>
            </w:r>
            <w:proofErr w:type="spellEnd"/>
            <w:r w:rsidRPr="00473691">
              <w:rPr>
                <w:rFonts w:ascii="Aptos" w:hAnsi="Aptos"/>
                <w:sz w:val="20"/>
                <w:szCs w:val="20"/>
              </w:rPr>
              <w:t xml:space="preserve"> M, </w:t>
            </w:r>
            <w:proofErr w:type="spellStart"/>
            <w:r w:rsidRPr="00473691">
              <w:rPr>
                <w:rFonts w:ascii="Aptos" w:hAnsi="Aptos"/>
                <w:sz w:val="20"/>
                <w:szCs w:val="20"/>
              </w:rPr>
              <w:t>Pešić</w:t>
            </w:r>
            <w:proofErr w:type="spellEnd"/>
            <w:r w:rsidRPr="00473691">
              <w:rPr>
                <w:rFonts w:ascii="Aptos" w:hAnsi="Aptos"/>
                <w:sz w:val="20"/>
                <w:szCs w:val="20"/>
              </w:rPr>
              <w:t xml:space="preserve"> B, </w:t>
            </w:r>
            <w:proofErr w:type="spellStart"/>
            <w:r w:rsidRPr="00473691">
              <w:rPr>
                <w:rFonts w:ascii="Aptos" w:hAnsi="Aptos"/>
                <w:sz w:val="20"/>
                <w:szCs w:val="20"/>
              </w:rPr>
              <w:t>Maslovara</w:t>
            </w:r>
            <w:proofErr w:type="spellEnd"/>
            <w:r w:rsidRPr="00473691">
              <w:rPr>
                <w:rFonts w:ascii="Aptos" w:hAnsi="Aptos"/>
                <w:sz w:val="20"/>
                <w:szCs w:val="20"/>
              </w:rPr>
              <w:t xml:space="preserve"> IĐ, </w:t>
            </w:r>
            <w:proofErr w:type="spellStart"/>
            <w:r w:rsidRPr="00473691">
              <w:rPr>
                <w:rFonts w:ascii="Aptos" w:hAnsi="Aptos"/>
                <w:sz w:val="20"/>
                <w:szCs w:val="20"/>
              </w:rPr>
              <w:t>Šiljić</w:t>
            </w:r>
            <w:proofErr w:type="spellEnd"/>
            <w:r w:rsidRPr="00473691">
              <w:rPr>
                <w:rFonts w:ascii="Aptos" w:hAnsi="Aptos"/>
                <w:sz w:val="20"/>
                <w:szCs w:val="20"/>
              </w:rPr>
              <w:t xml:space="preserve"> M, Ćirković V, Zhang Y. Depicting the RNA Virome of Hematophagous Arthropods from Belgrade, Serbia. Viruses. 2020 Sep 2;12(9):975. </w:t>
            </w:r>
            <w:proofErr w:type="spellStart"/>
            <w:r w:rsidRPr="00473691">
              <w:rPr>
                <w:rFonts w:ascii="Aptos" w:hAnsi="Aptos"/>
                <w:sz w:val="20"/>
                <w:szCs w:val="20"/>
              </w:rPr>
              <w:t>doi</w:t>
            </w:r>
            <w:proofErr w:type="spellEnd"/>
            <w:r w:rsidRPr="00473691">
              <w:rPr>
                <w:rFonts w:ascii="Aptos" w:hAnsi="Aptos"/>
                <w:sz w:val="20"/>
                <w:szCs w:val="20"/>
              </w:rPr>
              <w:t>: 10.3390/v12090975. PMID: 32887342; PMCID: PMC7552015.</w:t>
            </w:r>
          </w:p>
          <w:p w14:paraId="7DFCF4AA" w14:textId="77777777" w:rsidR="00C85151" w:rsidRDefault="00C85151" w:rsidP="004F514E">
            <w:pPr>
              <w:pStyle w:val="ListParagraph"/>
              <w:numPr>
                <w:ilvl w:val="0"/>
                <w:numId w:val="5"/>
              </w:numPr>
              <w:jc w:val="both"/>
              <w:rPr>
                <w:rFonts w:ascii="Aptos" w:hAnsi="Aptos"/>
                <w:sz w:val="20"/>
                <w:szCs w:val="20"/>
              </w:rPr>
            </w:pPr>
            <w:r w:rsidRPr="0088013C">
              <w:rPr>
                <w:rFonts w:ascii="Aptos" w:hAnsi="Aptos"/>
                <w:sz w:val="20"/>
                <w:szCs w:val="20"/>
              </w:rPr>
              <w:lastRenderedPageBreak/>
              <w:t xml:space="preserve">Yang S, Mao Q, Wang Y, He J, Yang J, Chen X, Xiao Y, He Y, Zhao M, Lu J, Yang Z, Dai Z, Liu Q, Yao Y, Lu X, Li H, Zhou R, Zeng J, Li W, Zhou C, Wang X, Shen Q, Xu H, Deng X, Delwart E, Shan T, Zhang W. Expanding known viral diversity in plants: virome of 161 species alongside an ancient canal. Environ Microbiome. 2022 Nov 27;17(1):58. </w:t>
            </w:r>
            <w:proofErr w:type="spellStart"/>
            <w:r w:rsidRPr="0088013C">
              <w:rPr>
                <w:rFonts w:ascii="Aptos" w:hAnsi="Aptos"/>
                <w:sz w:val="20"/>
                <w:szCs w:val="20"/>
              </w:rPr>
              <w:t>doi</w:t>
            </w:r>
            <w:proofErr w:type="spellEnd"/>
            <w:r w:rsidRPr="0088013C">
              <w:rPr>
                <w:rFonts w:ascii="Aptos" w:hAnsi="Aptos"/>
                <w:sz w:val="20"/>
                <w:szCs w:val="20"/>
              </w:rPr>
              <w:t>: 10.1186/s40793-022-00453-x. PMID: 36437477; PMCID: PMC9703751.</w:t>
            </w:r>
          </w:p>
          <w:p w14:paraId="6C432680" w14:textId="77777777" w:rsidR="00C85151" w:rsidRDefault="00C85151" w:rsidP="004F514E">
            <w:pPr>
              <w:pStyle w:val="ListParagraph"/>
              <w:numPr>
                <w:ilvl w:val="0"/>
                <w:numId w:val="5"/>
              </w:numPr>
              <w:jc w:val="both"/>
              <w:rPr>
                <w:rFonts w:ascii="Aptos" w:hAnsi="Aptos"/>
                <w:sz w:val="20"/>
                <w:szCs w:val="20"/>
              </w:rPr>
            </w:pPr>
            <w:r w:rsidRPr="00A42AD0">
              <w:rPr>
                <w:rFonts w:ascii="Aptos" w:hAnsi="Aptos"/>
                <w:sz w:val="20"/>
                <w:szCs w:val="20"/>
              </w:rPr>
              <w:t xml:space="preserve">Zhang JT, Hu ZY, Tang F, Liu YT, Tan WL, Ma XF, Zhang YF, Si GQ, Zhang L, Zhang MQ, Peng C, Fu BK, Fang LQ, Zhang XA, Liu W. Decoding the RNA viromes in shrew lungs along the eastern coast of China. NPJ Biofilms Microbiomes. 2024 Aug 8;10(1):68. </w:t>
            </w:r>
            <w:proofErr w:type="spellStart"/>
            <w:r w:rsidRPr="00A42AD0">
              <w:rPr>
                <w:rFonts w:ascii="Aptos" w:hAnsi="Aptos"/>
                <w:sz w:val="20"/>
                <w:szCs w:val="20"/>
              </w:rPr>
              <w:t>doi</w:t>
            </w:r>
            <w:proofErr w:type="spellEnd"/>
            <w:r w:rsidRPr="00A42AD0">
              <w:rPr>
                <w:rFonts w:ascii="Aptos" w:hAnsi="Aptos"/>
                <w:sz w:val="20"/>
                <w:szCs w:val="20"/>
              </w:rPr>
              <w:t>: 10.1038/s41522-024-00543-3. PMID: 39117662; PMCID: PMC11310413.</w:t>
            </w:r>
          </w:p>
          <w:p w14:paraId="7D1B1CCD" w14:textId="76808B7B" w:rsidR="002965E0" w:rsidRPr="00BE4F5A" w:rsidRDefault="002965E0" w:rsidP="002965E0">
            <w:pPr>
              <w:pStyle w:val="ListParagraph"/>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360"/>
        <w:gridCol w:w="4566"/>
      </w:tblGrid>
      <w:tr w:rsidR="00FC2269" w:rsidRPr="009F7856" w14:paraId="52BE71B6" w14:textId="77777777" w:rsidTr="003B3F07">
        <w:trPr>
          <w:trHeight w:val="297"/>
        </w:trPr>
        <w:tc>
          <w:tcPr>
            <w:tcW w:w="8926" w:type="dxa"/>
            <w:gridSpan w:val="2"/>
            <w:shd w:val="clear" w:color="auto" w:fill="F2F2F2" w:themeFill="background1" w:themeFillShade="F2"/>
          </w:tcPr>
          <w:p w14:paraId="0823714E" w14:textId="7964AA27" w:rsidR="00FC2269" w:rsidRPr="00220A26" w:rsidRDefault="00FC2269" w:rsidP="003B3F07">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3B3F07">
        <w:trPr>
          <w:trHeight w:val="73"/>
        </w:trPr>
        <w:tc>
          <w:tcPr>
            <w:tcW w:w="2263" w:type="dxa"/>
          </w:tcPr>
          <w:p w14:paraId="6F1D2BAE" w14:textId="77777777" w:rsidR="00FC2269" w:rsidRPr="00C8775F" w:rsidRDefault="00FC2269" w:rsidP="003B3F07">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3B3F07">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3B3F07">
        <w:trPr>
          <w:trHeight w:val="71"/>
        </w:trPr>
        <w:tc>
          <w:tcPr>
            <w:tcW w:w="2263" w:type="dxa"/>
          </w:tcPr>
          <w:p w14:paraId="1EBF10D0" w14:textId="75F3A8A0" w:rsidR="00FC2269" w:rsidRPr="00CF59EA" w:rsidRDefault="00F76E14" w:rsidP="003B3F07">
            <w:pPr>
              <w:rPr>
                <w:rFonts w:ascii="Aptos" w:hAnsi="Aptos" w:cs="Arial"/>
                <w:b/>
                <w:sz w:val="20"/>
                <w:szCs w:val="20"/>
              </w:rPr>
            </w:pPr>
            <w:r w:rsidRPr="0021200C">
              <w:rPr>
                <w:rFonts w:ascii="Aptos" w:hAnsi="Aptos" w:cs="Arial"/>
                <w:bCs/>
                <w:iCs/>
                <w:sz w:val="20"/>
              </w:rPr>
              <w:t>2025.013F.</w:t>
            </w:r>
            <w:r>
              <w:rPr>
                <w:rFonts w:ascii="Aptos" w:hAnsi="Aptos" w:cs="Arial"/>
                <w:bCs/>
                <w:iCs/>
                <w:sz w:val="20"/>
              </w:rPr>
              <w:t>Uc</w:t>
            </w:r>
            <w:r w:rsidRPr="0021200C">
              <w:rPr>
                <w:rFonts w:ascii="Aptos" w:hAnsi="Aptos" w:cs="Arial"/>
                <w:bCs/>
                <w:iCs/>
                <w:sz w:val="20"/>
              </w:rPr>
              <w:t>.v</w:t>
            </w:r>
            <w:r>
              <w:rPr>
                <w:rFonts w:ascii="Aptos" w:hAnsi="Aptos" w:cs="Arial"/>
                <w:bCs/>
                <w:iCs/>
                <w:sz w:val="20"/>
              </w:rPr>
              <w:t>3</w:t>
            </w:r>
            <w:r w:rsidRPr="0021200C">
              <w:rPr>
                <w:rFonts w:ascii="Aptos" w:hAnsi="Aptos" w:cs="Arial"/>
                <w:bCs/>
                <w:iCs/>
                <w:sz w:val="20"/>
              </w:rPr>
              <w:t>.Botourmiaviridae_reorgan</w:t>
            </w:r>
            <w:r>
              <w:rPr>
                <w:rFonts w:ascii="Aptos" w:hAnsi="Aptos" w:cs="Arial"/>
                <w:bCs/>
                <w:iCs/>
                <w:sz w:val="20"/>
              </w:rPr>
              <w:t>.</w:t>
            </w:r>
            <w:r w:rsidR="00763C58">
              <w:rPr>
                <w:rFonts w:ascii="Aptos" w:hAnsi="Aptos" w:cs="Arial"/>
                <w:bCs/>
                <w:iCs/>
                <w:sz w:val="20"/>
              </w:rPr>
              <w:t>xlsx</w:t>
            </w:r>
          </w:p>
        </w:tc>
        <w:tc>
          <w:tcPr>
            <w:tcW w:w="6663" w:type="dxa"/>
          </w:tcPr>
          <w:p w14:paraId="22F4B256" w14:textId="77777777" w:rsidR="00FC2269" w:rsidRPr="00CF59EA" w:rsidRDefault="00FC2269" w:rsidP="003B3F07">
            <w:pPr>
              <w:rPr>
                <w:rFonts w:ascii="Aptos" w:hAnsi="Aptos" w:cs="Arial"/>
                <w:b/>
                <w:sz w:val="20"/>
                <w:szCs w:val="20"/>
              </w:rPr>
            </w:pPr>
          </w:p>
        </w:tc>
      </w:tr>
      <w:tr w:rsidR="00FC2269" w:rsidRPr="009F7856" w14:paraId="1669401A" w14:textId="77777777" w:rsidTr="003B3F07">
        <w:trPr>
          <w:trHeight w:val="71"/>
        </w:trPr>
        <w:tc>
          <w:tcPr>
            <w:tcW w:w="2263" w:type="dxa"/>
          </w:tcPr>
          <w:p w14:paraId="2BBC90EB" w14:textId="77777777" w:rsidR="00FC2269" w:rsidRPr="00CF59EA" w:rsidRDefault="00FC2269" w:rsidP="003B3F07">
            <w:pPr>
              <w:rPr>
                <w:rFonts w:ascii="Aptos" w:hAnsi="Aptos" w:cs="Arial"/>
                <w:b/>
                <w:sz w:val="20"/>
                <w:szCs w:val="20"/>
              </w:rPr>
            </w:pPr>
          </w:p>
        </w:tc>
        <w:tc>
          <w:tcPr>
            <w:tcW w:w="6663" w:type="dxa"/>
          </w:tcPr>
          <w:p w14:paraId="7C103FB7" w14:textId="77777777" w:rsidR="00FC2269" w:rsidRPr="00CF59EA" w:rsidRDefault="00FC2269" w:rsidP="003B3F07">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238B78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987AEF8" w14:textId="632719BB" w:rsidR="00585454" w:rsidRPr="00C43A78" w:rsidRDefault="00FC2269" w:rsidP="00585454">
      <w:pPr>
        <w:jc w:val="both"/>
        <w:rPr>
          <w:rFonts w:ascii="Aptos" w:hAnsi="Aptos"/>
          <w:color w:val="000000" w:themeColor="text1"/>
          <w:sz w:val="20"/>
          <w:szCs w:val="20"/>
        </w:rPr>
      </w:pPr>
      <w:r w:rsidRPr="006C0F51">
        <w:rPr>
          <w:rFonts w:ascii="Aptos" w:hAnsi="Aptos" w:cs="Arial"/>
          <w:color w:val="808080" w:themeColor="background1" w:themeShade="80"/>
          <w:sz w:val="20"/>
        </w:rPr>
        <w:t>&lt;Start here&gt;</w:t>
      </w:r>
    </w:p>
    <w:p w14:paraId="51695B69" w14:textId="1EE5F4C9" w:rsidR="00934E23" w:rsidRPr="002965E0" w:rsidRDefault="00934E23" w:rsidP="00934E23">
      <w:pPr>
        <w:jc w:val="both"/>
        <w:rPr>
          <w:rFonts w:ascii="Aptos" w:hAnsi="Aptos"/>
          <w:color w:val="000000" w:themeColor="text1"/>
          <w:sz w:val="20"/>
          <w:szCs w:val="20"/>
        </w:rPr>
      </w:pPr>
      <w:r>
        <w:rPr>
          <w:rFonts w:ascii="Aptos" w:hAnsi="Aptos"/>
          <w:noProof/>
          <w:color w:val="0070C0"/>
          <w:lang w:val="es-ES" w:eastAsia="es-ES"/>
        </w:rPr>
        <w:drawing>
          <wp:inline distT="0" distB="0" distL="0" distR="0" wp14:anchorId="67E5A0C7" wp14:editId="202CB593">
            <wp:extent cx="6426200" cy="440787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50658" cy="4424647"/>
                    </a:xfrm>
                    <a:prstGeom prst="rect">
                      <a:avLst/>
                    </a:prstGeom>
                    <a:noFill/>
                  </pic:spPr>
                </pic:pic>
              </a:graphicData>
            </a:graphic>
          </wp:inline>
        </w:drawing>
      </w:r>
      <w:r w:rsidRPr="00A30321">
        <w:rPr>
          <w:rFonts w:ascii="Aptos" w:hAnsi="Aptos"/>
          <w:b/>
          <w:bCs/>
          <w:color w:val="000000" w:themeColor="text1"/>
          <w:sz w:val="20"/>
          <w:szCs w:val="20"/>
        </w:rPr>
        <w:t xml:space="preserve">Figure </w:t>
      </w:r>
      <w:r w:rsidR="0025021C" w:rsidRPr="00A30321">
        <w:rPr>
          <w:rFonts w:ascii="Aptos" w:hAnsi="Aptos"/>
          <w:b/>
          <w:bCs/>
          <w:color w:val="000000" w:themeColor="text1"/>
          <w:sz w:val="20"/>
          <w:szCs w:val="20"/>
        </w:rPr>
        <w:t>1</w:t>
      </w:r>
      <w:r w:rsidRPr="00A30321">
        <w:rPr>
          <w:rFonts w:ascii="Aptos" w:hAnsi="Aptos"/>
          <w:b/>
          <w:bCs/>
          <w:color w:val="000000" w:themeColor="text1"/>
          <w:sz w:val="20"/>
          <w:szCs w:val="20"/>
        </w:rPr>
        <w:t xml:space="preserve">. </w:t>
      </w:r>
      <w:r w:rsidRPr="002965E0">
        <w:rPr>
          <w:rFonts w:ascii="Aptos" w:hAnsi="Aptos"/>
          <w:color w:val="000000" w:themeColor="text1"/>
          <w:sz w:val="20"/>
          <w:szCs w:val="20"/>
        </w:rPr>
        <w:t xml:space="preserve">Phylogenetic tree of the </w:t>
      </w:r>
      <w:r w:rsidR="007A45F7">
        <w:rPr>
          <w:rFonts w:ascii="Aptos" w:hAnsi="Aptos"/>
          <w:color w:val="000000" w:themeColor="text1"/>
          <w:sz w:val="20"/>
          <w:szCs w:val="20"/>
        </w:rPr>
        <w:t xml:space="preserve">order </w:t>
      </w:r>
      <w:r w:rsidR="007A45F7" w:rsidRPr="007A45F7">
        <w:rPr>
          <w:rFonts w:ascii="Aptos" w:hAnsi="Aptos"/>
          <w:i/>
          <w:iCs/>
          <w:color w:val="000000" w:themeColor="text1"/>
          <w:sz w:val="20"/>
          <w:szCs w:val="20"/>
        </w:rPr>
        <w:t>Ourlivirales</w:t>
      </w:r>
      <w:r w:rsidR="007A45F7">
        <w:rPr>
          <w:rFonts w:ascii="Aptos" w:hAnsi="Aptos"/>
          <w:color w:val="000000" w:themeColor="text1"/>
          <w:sz w:val="20"/>
          <w:szCs w:val="20"/>
        </w:rPr>
        <w:t xml:space="preserve">, including the </w:t>
      </w:r>
      <w:r w:rsidRPr="002965E0">
        <w:rPr>
          <w:rFonts w:ascii="Aptos" w:hAnsi="Aptos"/>
          <w:color w:val="000000" w:themeColor="text1"/>
          <w:sz w:val="20"/>
          <w:szCs w:val="20"/>
        </w:rPr>
        <w:t xml:space="preserve">family </w:t>
      </w:r>
      <w:r w:rsidRPr="002965E0">
        <w:rPr>
          <w:rFonts w:ascii="Aptos" w:hAnsi="Aptos"/>
          <w:i/>
          <w:color w:val="000000" w:themeColor="text1"/>
          <w:sz w:val="20"/>
          <w:szCs w:val="20"/>
        </w:rPr>
        <w:t>Botourmiaviridae</w:t>
      </w:r>
      <w:r w:rsidRPr="002965E0">
        <w:rPr>
          <w:rFonts w:ascii="Aptos" w:hAnsi="Aptos"/>
          <w:color w:val="000000" w:themeColor="text1"/>
          <w:sz w:val="20"/>
          <w:szCs w:val="20"/>
        </w:rPr>
        <w:t xml:space="preserve"> and </w:t>
      </w:r>
      <w:r w:rsidR="007A45F7">
        <w:rPr>
          <w:rFonts w:ascii="Aptos" w:hAnsi="Aptos"/>
          <w:color w:val="000000" w:themeColor="text1"/>
          <w:sz w:val="20"/>
          <w:szCs w:val="20"/>
        </w:rPr>
        <w:t>two proposed families “</w:t>
      </w:r>
      <w:r w:rsidRPr="007A45F7">
        <w:rPr>
          <w:rFonts w:ascii="Aptos" w:hAnsi="Aptos"/>
          <w:i/>
          <w:iCs/>
          <w:color w:val="000000" w:themeColor="text1"/>
          <w:sz w:val="20"/>
          <w:szCs w:val="20"/>
        </w:rPr>
        <w:t>Ourmiaviridae</w:t>
      </w:r>
      <w:r w:rsidR="007A45F7">
        <w:rPr>
          <w:rFonts w:ascii="Aptos" w:hAnsi="Aptos"/>
          <w:color w:val="000000" w:themeColor="text1"/>
          <w:sz w:val="20"/>
          <w:szCs w:val="20"/>
        </w:rPr>
        <w:t>” and “</w:t>
      </w:r>
      <w:r w:rsidR="007A45F7" w:rsidRPr="0025021C">
        <w:rPr>
          <w:rFonts w:ascii="Aptos" w:hAnsi="Aptos"/>
          <w:i/>
          <w:iCs/>
          <w:color w:val="000000" w:themeColor="text1"/>
          <w:sz w:val="20"/>
          <w:szCs w:val="20"/>
        </w:rPr>
        <w:t>Rhizouliviridae</w:t>
      </w:r>
      <w:r w:rsidR="007A45F7">
        <w:rPr>
          <w:rFonts w:ascii="Aptos" w:hAnsi="Aptos"/>
          <w:color w:val="000000" w:themeColor="text1"/>
          <w:sz w:val="20"/>
          <w:szCs w:val="20"/>
        </w:rPr>
        <w:t>”</w:t>
      </w:r>
      <w:r w:rsidRPr="002965E0">
        <w:rPr>
          <w:rFonts w:ascii="Aptos" w:hAnsi="Aptos"/>
          <w:color w:val="000000" w:themeColor="text1"/>
          <w:sz w:val="20"/>
          <w:szCs w:val="20"/>
        </w:rPr>
        <w:t xml:space="preserve">. </w:t>
      </w:r>
      <w:r>
        <w:rPr>
          <w:rFonts w:ascii="Aptos" w:hAnsi="Aptos"/>
          <w:color w:val="000000" w:themeColor="text1"/>
          <w:sz w:val="20"/>
          <w:szCs w:val="20"/>
        </w:rPr>
        <w:t>Include</w:t>
      </w:r>
      <w:r w:rsidR="0025021C">
        <w:rPr>
          <w:rFonts w:ascii="Aptos" w:hAnsi="Aptos"/>
          <w:color w:val="000000" w:themeColor="text1"/>
          <w:sz w:val="20"/>
          <w:szCs w:val="20"/>
        </w:rPr>
        <w:t>d are</w:t>
      </w:r>
      <w:r>
        <w:rPr>
          <w:rFonts w:ascii="Aptos" w:hAnsi="Aptos"/>
          <w:color w:val="000000" w:themeColor="text1"/>
          <w:sz w:val="20"/>
          <w:szCs w:val="20"/>
        </w:rPr>
        <w:t xml:space="preserve"> only viruses proposed as representative of species in each</w:t>
      </w:r>
      <w:r w:rsidR="0025021C">
        <w:rPr>
          <w:rFonts w:ascii="Aptos" w:hAnsi="Aptos"/>
          <w:color w:val="000000" w:themeColor="text1"/>
          <w:sz w:val="20"/>
          <w:szCs w:val="20"/>
        </w:rPr>
        <w:t xml:space="preserve"> of the two proposed families</w:t>
      </w:r>
      <w:r>
        <w:rPr>
          <w:rFonts w:ascii="Aptos" w:hAnsi="Aptos"/>
          <w:color w:val="000000" w:themeColor="text1"/>
          <w:sz w:val="20"/>
          <w:szCs w:val="20"/>
        </w:rPr>
        <w:t>.</w:t>
      </w:r>
    </w:p>
    <w:p w14:paraId="2E9E398D" w14:textId="6D02C456" w:rsidR="0025021C" w:rsidRDefault="0025021C" w:rsidP="0025021C">
      <w:pPr>
        <w:jc w:val="both"/>
        <w:rPr>
          <w:rFonts w:ascii="Aptos" w:hAnsi="Aptos"/>
          <w:color w:val="000000" w:themeColor="text1"/>
          <w:sz w:val="20"/>
          <w:szCs w:val="20"/>
        </w:rPr>
      </w:pPr>
      <w:r>
        <w:rPr>
          <w:rFonts w:ascii="Aptos" w:hAnsi="Aptos"/>
          <w:noProof/>
          <w:color w:val="0070C0"/>
          <w:lang w:val="es-ES" w:eastAsia="es-ES"/>
        </w:rPr>
        <w:lastRenderedPageBreak/>
        <w:drawing>
          <wp:inline distT="0" distB="0" distL="0" distR="0" wp14:anchorId="26A08893" wp14:editId="1CEF76AF">
            <wp:extent cx="5925820" cy="5925820"/>
            <wp:effectExtent l="0" t="0" r="5080" b="5080"/>
            <wp:docPr id="6" name="Imagen 6" descr="A blue and green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A blue and green grap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5820" cy="5925820"/>
                    </a:xfrm>
                    <a:prstGeom prst="rect">
                      <a:avLst/>
                    </a:prstGeom>
                  </pic:spPr>
                </pic:pic>
              </a:graphicData>
            </a:graphic>
          </wp:inline>
        </w:drawing>
      </w:r>
      <w:r w:rsidRPr="00A30321">
        <w:rPr>
          <w:rFonts w:ascii="Aptos" w:hAnsi="Aptos"/>
          <w:b/>
          <w:bCs/>
          <w:color w:val="000000" w:themeColor="text1"/>
          <w:sz w:val="20"/>
          <w:szCs w:val="20"/>
        </w:rPr>
        <w:t>Figure 2</w:t>
      </w:r>
      <w:r w:rsidRPr="002965E0">
        <w:rPr>
          <w:rFonts w:ascii="Aptos" w:hAnsi="Aptos"/>
          <w:color w:val="000000" w:themeColor="text1"/>
          <w:sz w:val="20"/>
          <w:szCs w:val="20"/>
        </w:rPr>
        <w:t xml:space="preserve">. </w:t>
      </w:r>
      <w:r>
        <w:rPr>
          <w:rFonts w:ascii="Aptos" w:hAnsi="Aptos"/>
          <w:color w:val="000000" w:themeColor="text1"/>
          <w:sz w:val="20"/>
          <w:szCs w:val="20"/>
        </w:rPr>
        <w:t>Matrix diagram</w:t>
      </w:r>
      <w:r w:rsidRPr="002965E0">
        <w:rPr>
          <w:rFonts w:ascii="Aptos" w:hAnsi="Aptos"/>
          <w:color w:val="000000" w:themeColor="text1"/>
          <w:sz w:val="20"/>
          <w:szCs w:val="20"/>
        </w:rPr>
        <w:t xml:space="preserve"> of amino acid identities of RNA dependent-RNA polymerase (RdRP) proteins among members of the genera in the fami</w:t>
      </w:r>
      <w:r>
        <w:rPr>
          <w:rFonts w:ascii="Aptos" w:hAnsi="Aptos"/>
          <w:color w:val="000000" w:themeColor="text1"/>
          <w:sz w:val="20"/>
          <w:szCs w:val="20"/>
        </w:rPr>
        <w:t>lies</w:t>
      </w:r>
      <w:r w:rsidRPr="002965E0">
        <w:rPr>
          <w:rFonts w:ascii="Aptos" w:hAnsi="Aptos"/>
          <w:i/>
          <w:color w:val="000000" w:themeColor="text1"/>
          <w:sz w:val="20"/>
          <w:szCs w:val="20"/>
        </w:rPr>
        <w:t xml:space="preserve"> </w:t>
      </w:r>
      <w:proofErr w:type="spellStart"/>
      <w:r w:rsidRPr="002965E0">
        <w:rPr>
          <w:rFonts w:ascii="Aptos" w:hAnsi="Aptos"/>
          <w:i/>
          <w:color w:val="000000" w:themeColor="text1"/>
          <w:sz w:val="20"/>
          <w:szCs w:val="20"/>
        </w:rPr>
        <w:t>Botourmiaviridae</w:t>
      </w:r>
      <w:proofErr w:type="spellEnd"/>
      <w:r w:rsidRPr="002965E0">
        <w:rPr>
          <w:rFonts w:ascii="Aptos" w:hAnsi="Aptos"/>
          <w:color w:val="000000" w:themeColor="text1"/>
          <w:sz w:val="20"/>
          <w:szCs w:val="20"/>
        </w:rPr>
        <w:t xml:space="preserve">, </w:t>
      </w:r>
      <w:r>
        <w:rPr>
          <w:rFonts w:ascii="Aptos" w:hAnsi="Aptos"/>
          <w:color w:val="000000" w:themeColor="text1"/>
          <w:sz w:val="20"/>
          <w:szCs w:val="20"/>
        </w:rPr>
        <w:t>and “</w:t>
      </w:r>
      <w:r w:rsidRPr="007A45F7">
        <w:rPr>
          <w:rFonts w:ascii="Aptos" w:hAnsi="Aptos"/>
          <w:i/>
          <w:iCs/>
          <w:color w:val="000000" w:themeColor="text1"/>
          <w:sz w:val="20"/>
          <w:szCs w:val="20"/>
        </w:rPr>
        <w:t>Rhizouliviridae</w:t>
      </w:r>
      <w:r>
        <w:rPr>
          <w:rFonts w:ascii="Aptos" w:hAnsi="Aptos"/>
          <w:color w:val="000000" w:themeColor="text1"/>
          <w:sz w:val="20"/>
          <w:szCs w:val="20"/>
        </w:rPr>
        <w:t>” and “</w:t>
      </w:r>
      <w:r w:rsidRPr="007A45F7">
        <w:rPr>
          <w:rFonts w:ascii="Aptos" w:hAnsi="Aptos"/>
          <w:i/>
          <w:iCs/>
          <w:color w:val="000000" w:themeColor="text1"/>
          <w:sz w:val="20"/>
          <w:szCs w:val="20"/>
        </w:rPr>
        <w:t>Ourmiaviridae</w:t>
      </w:r>
      <w:r>
        <w:rPr>
          <w:rFonts w:ascii="Aptos" w:hAnsi="Aptos"/>
          <w:color w:val="000000" w:themeColor="text1"/>
          <w:sz w:val="20"/>
          <w:szCs w:val="20"/>
        </w:rPr>
        <w:t>”</w:t>
      </w:r>
      <w:r w:rsidRPr="002965E0">
        <w:rPr>
          <w:rFonts w:ascii="Aptos" w:hAnsi="Aptos"/>
          <w:color w:val="000000" w:themeColor="text1"/>
          <w:sz w:val="20"/>
          <w:szCs w:val="20"/>
        </w:rPr>
        <w:t>. The percent identity matrixes were created via multiple sequence alignment in R.</w:t>
      </w:r>
    </w:p>
    <w:p w14:paraId="730D4694" w14:textId="77777777" w:rsidR="0025021C" w:rsidRDefault="0025021C" w:rsidP="0025021C">
      <w:pPr>
        <w:jc w:val="both"/>
        <w:rPr>
          <w:rFonts w:ascii="Aptos" w:hAnsi="Aptos"/>
          <w:color w:val="000000" w:themeColor="text1"/>
          <w:sz w:val="20"/>
          <w:szCs w:val="20"/>
        </w:rPr>
      </w:pPr>
    </w:p>
    <w:p w14:paraId="075D5D56" w14:textId="77777777" w:rsidR="0025021C" w:rsidRDefault="0025021C" w:rsidP="0025021C">
      <w:pPr>
        <w:jc w:val="both"/>
        <w:rPr>
          <w:rFonts w:ascii="Aptos" w:hAnsi="Aptos"/>
          <w:color w:val="000000" w:themeColor="text1"/>
          <w:sz w:val="20"/>
          <w:szCs w:val="20"/>
        </w:rPr>
      </w:pPr>
    </w:p>
    <w:p w14:paraId="58A08829" w14:textId="77777777" w:rsidR="0025021C" w:rsidRDefault="0025021C" w:rsidP="0025021C">
      <w:pPr>
        <w:jc w:val="both"/>
        <w:rPr>
          <w:rFonts w:ascii="Aptos" w:hAnsi="Aptos"/>
          <w:color w:val="000000" w:themeColor="text1"/>
          <w:sz w:val="20"/>
          <w:szCs w:val="20"/>
        </w:rPr>
      </w:pPr>
    </w:p>
    <w:p w14:paraId="583B492E" w14:textId="77777777" w:rsidR="0025021C" w:rsidRDefault="0025021C" w:rsidP="0025021C">
      <w:pPr>
        <w:jc w:val="both"/>
        <w:rPr>
          <w:rFonts w:ascii="Aptos" w:hAnsi="Aptos"/>
          <w:color w:val="000000" w:themeColor="text1"/>
          <w:sz w:val="20"/>
          <w:szCs w:val="20"/>
        </w:rPr>
      </w:pPr>
    </w:p>
    <w:p w14:paraId="627A63D0" w14:textId="77777777" w:rsidR="0025021C" w:rsidRDefault="0025021C" w:rsidP="0025021C">
      <w:pPr>
        <w:jc w:val="both"/>
        <w:rPr>
          <w:rFonts w:ascii="Aptos" w:hAnsi="Aptos"/>
          <w:color w:val="000000" w:themeColor="text1"/>
          <w:sz w:val="20"/>
          <w:szCs w:val="20"/>
        </w:rPr>
      </w:pPr>
    </w:p>
    <w:p w14:paraId="12704EC2" w14:textId="77777777" w:rsidR="0025021C" w:rsidRDefault="0025021C" w:rsidP="0025021C">
      <w:pPr>
        <w:jc w:val="both"/>
        <w:rPr>
          <w:rFonts w:ascii="Aptos" w:hAnsi="Aptos"/>
          <w:color w:val="000000" w:themeColor="text1"/>
          <w:sz w:val="20"/>
          <w:szCs w:val="20"/>
        </w:rPr>
      </w:pPr>
    </w:p>
    <w:p w14:paraId="4395A358" w14:textId="77777777" w:rsidR="0025021C" w:rsidRDefault="0025021C" w:rsidP="0025021C">
      <w:pPr>
        <w:jc w:val="both"/>
        <w:rPr>
          <w:rFonts w:ascii="Aptos" w:hAnsi="Aptos"/>
          <w:color w:val="000000" w:themeColor="text1"/>
          <w:sz w:val="20"/>
          <w:szCs w:val="20"/>
        </w:rPr>
      </w:pPr>
    </w:p>
    <w:p w14:paraId="7A09FD01" w14:textId="77777777" w:rsidR="0025021C" w:rsidRDefault="0025021C" w:rsidP="0025021C">
      <w:pPr>
        <w:jc w:val="both"/>
        <w:rPr>
          <w:rFonts w:ascii="Aptos" w:hAnsi="Aptos"/>
          <w:color w:val="000000" w:themeColor="text1"/>
          <w:sz w:val="20"/>
          <w:szCs w:val="20"/>
        </w:rPr>
      </w:pPr>
    </w:p>
    <w:p w14:paraId="5453E045" w14:textId="21E2B156" w:rsidR="0025021C" w:rsidRDefault="0025021C" w:rsidP="0025021C">
      <w:pPr>
        <w:jc w:val="both"/>
        <w:rPr>
          <w:rFonts w:ascii="Aptos" w:hAnsi="Aptos"/>
          <w:color w:val="000000" w:themeColor="text1"/>
          <w:sz w:val="20"/>
          <w:szCs w:val="20"/>
        </w:rPr>
      </w:pPr>
      <w:r w:rsidRPr="00FC7432">
        <w:rPr>
          <w:noProof/>
          <w:lang w:val="es-ES" w:eastAsia="es-ES"/>
        </w:rPr>
        <w:lastRenderedPageBreak/>
        <w:drawing>
          <wp:inline distT="0" distB="0" distL="0" distR="0" wp14:anchorId="10B9E79F" wp14:editId="46F76BCB">
            <wp:extent cx="5925820" cy="163139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5820" cy="1631390"/>
                    </a:xfrm>
                    <a:prstGeom prst="rect">
                      <a:avLst/>
                    </a:prstGeom>
                    <a:noFill/>
                    <a:ln>
                      <a:noFill/>
                    </a:ln>
                  </pic:spPr>
                </pic:pic>
              </a:graphicData>
            </a:graphic>
          </wp:inline>
        </w:drawing>
      </w:r>
    </w:p>
    <w:p w14:paraId="289787B1" w14:textId="77777777" w:rsidR="0025021C" w:rsidRDefault="0025021C" w:rsidP="0025021C">
      <w:pPr>
        <w:jc w:val="both"/>
        <w:rPr>
          <w:rFonts w:ascii="Aptos" w:hAnsi="Aptos"/>
          <w:color w:val="000000" w:themeColor="text1"/>
          <w:sz w:val="20"/>
          <w:szCs w:val="20"/>
        </w:rPr>
      </w:pPr>
    </w:p>
    <w:p w14:paraId="46699F94" w14:textId="77777777" w:rsidR="0025021C" w:rsidRDefault="0025021C" w:rsidP="0025021C">
      <w:pPr>
        <w:jc w:val="both"/>
        <w:rPr>
          <w:rFonts w:ascii="Aptos" w:hAnsi="Aptos"/>
          <w:color w:val="000000" w:themeColor="text1"/>
          <w:sz w:val="20"/>
          <w:szCs w:val="20"/>
        </w:rPr>
      </w:pPr>
    </w:p>
    <w:p w14:paraId="5D1BD073" w14:textId="77777777" w:rsidR="0025021C" w:rsidRPr="002965E0" w:rsidRDefault="0025021C" w:rsidP="0025021C">
      <w:pPr>
        <w:rPr>
          <w:rFonts w:ascii="Aptos" w:hAnsi="Aptos"/>
          <w:color w:val="000000" w:themeColor="text1"/>
          <w:sz w:val="20"/>
          <w:szCs w:val="20"/>
        </w:rPr>
      </w:pPr>
      <w:r w:rsidRPr="00A30321">
        <w:rPr>
          <w:rFonts w:ascii="Aptos" w:hAnsi="Aptos"/>
          <w:b/>
          <w:bCs/>
          <w:color w:val="000000" w:themeColor="text1"/>
          <w:sz w:val="20"/>
          <w:szCs w:val="20"/>
        </w:rPr>
        <w:t xml:space="preserve">Figure 3. </w:t>
      </w:r>
      <w:r w:rsidRPr="002965E0">
        <w:rPr>
          <w:rFonts w:ascii="Aptos" w:hAnsi="Aptos"/>
          <w:color w:val="000000" w:themeColor="text1"/>
          <w:sz w:val="20"/>
          <w:szCs w:val="20"/>
        </w:rPr>
        <w:t xml:space="preserve">Identity matrix of amino acid identities of RNA dependent-RNA polymerase (RdRP) proteins among members of the proposed family </w:t>
      </w:r>
      <w:r>
        <w:rPr>
          <w:rFonts w:ascii="Aptos" w:hAnsi="Aptos"/>
          <w:color w:val="000000" w:themeColor="text1"/>
          <w:sz w:val="20"/>
          <w:szCs w:val="20"/>
        </w:rPr>
        <w:t>“</w:t>
      </w:r>
      <w:r w:rsidRPr="007A45F7">
        <w:rPr>
          <w:rFonts w:ascii="Aptos" w:hAnsi="Aptos"/>
          <w:i/>
          <w:iCs/>
          <w:color w:val="000000" w:themeColor="text1"/>
          <w:sz w:val="20"/>
          <w:szCs w:val="20"/>
        </w:rPr>
        <w:t>Ourmiaviridae</w:t>
      </w:r>
      <w:r>
        <w:rPr>
          <w:rFonts w:ascii="Aptos" w:hAnsi="Aptos"/>
          <w:color w:val="000000" w:themeColor="text1"/>
          <w:sz w:val="20"/>
          <w:szCs w:val="20"/>
        </w:rPr>
        <w:t>”</w:t>
      </w:r>
      <w:r w:rsidRPr="002965E0">
        <w:rPr>
          <w:rFonts w:ascii="Aptos" w:hAnsi="Aptos"/>
          <w:color w:val="000000" w:themeColor="text1"/>
          <w:sz w:val="20"/>
          <w:szCs w:val="20"/>
        </w:rPr>
        <w:t>.</w:t>
      </w:r>
    </w:p>
    <w:p w14:paraId="521C828B" w14:textId="77777777" w:rsidR="0025021C" w:rsidRDefault="0025021C" w:rsidP="0025021C">
      <w:pPr>
        <w:jc w:val="both"/>
        <w:rPr>
          <w:rFonts w:ascii="Aptos" w:hAnsi="Aptos"/>
          <w:color w:val="000000" w:themeColor="text1"/>
          <w:sz w:val="20"/>
          <w:szCs w:val="20"/>
        </w:rPr>
      </w:pPr>
    </w:p>
    <w:p w14:paraId="786EFDF2" w14:textId="77777777" w:rsidR="005B6810" w:rsidRDefault="005B6810" w:rsidP="0025021C">
      <w:pPr>
        <w:jc w:val="both"/>
        <w:rPr>
          <w:rFonts w:ascii="Aptos" w:hAnsi="Aptos"/>
          <w:color w:val="000000" w:themeColor="text1"/>
          <w:sz w:val="20"/>
          <w:szCs w:val="20"/>
        </w:rPr>
      </w:pPr>
    </w:p>
    <w:p w14:paraId="0E1C73BC" w14:textId="77777777" w:rsidR="005B6810" w:rsidRDefault="005B6810" w:rsidP="0025021C">
      <w:pPr>
        <w:jc w:val="both"/>
        <w:rPr>
          <w:rFonts w:ascii="Aptos" w:hAnsi="Aptos"/>
          <w:color w:val="000000" w:themeColor="text1"/>
          <w:sz w:val="20"/>
          <w:szCs w:val="20"/>
        </w:rPr>
      </w:pPr>
    </w:p>
    <w:p w14:paraId="6F828742" w14:textId="77777777" w:rsidR="005B6810" w:rsidRDefault="005B6810" w:rsidP="0025021C">
      <w:pPr>
        <w:jc w:val="both"/>
        <w:rPr>
          <w:rFonts w:ascii="Aptos" w:hAnsi="Aptos"/>
          <w:color w:val="000000" w:themeColor="text1"/>
          <w:sz w:val="20"/>
          <w:szCs w:val="20"/>
        </w:rPr>
      </w:pPr>
    </w:p>
    <w:p w14:paraId="7D8BE7AF" w14:textId="77777777" w:rsidR="005B6810" w:rsidRPr="00A30321" w:rsidRDefault="005B6810" w:rsidP="005B6810">
      <w:pPr>
        <w:rPr>
          <w:noProof/>
          <w:color w:val="000000" w:themeColor="text1"/>
          <w:sz w:val="20"/>
          <w:szCs w:val="20"/>
        </w:rPr>
      </w:pPr>
      <w:r w:rsidRPr="00A30321">
        <w:rPr>
          <w:rFonts w:ascii="Aptos" w:hAnsi="Aptos"/>
          <w:b/>
          <w:bCs/>
          <w:color w:val="000000" w:themeColor="text1"/>
          <w:sz w:val="20"/>
          <w:szCs w:val="20"/>
        </w:rPr>
        <w:t>Table 1.</w:t>
      </w:r>
      <w:r w:rsidRPr="00A30321">
        <w:rPr>
          <w:rFonts w:ascii="Aptos" w:hAnsi="Aptos"/>
          <w:color w:val="000000" w:themeColor="text1"/>
          <w:sz w:val="20"/>
          <w:szCs w:val="20"/>
        </w:rPr>
        <w:t xml:space="preserve"> Current and proposed organization of the order </w:t>
      </w:r>
      <w:r w:rsidRPr="00A30321">
        <w:rPr>
          <w:rFonts w:ascii="Aptos" w:hAnsi="Aptos"/>
          <w:i/>
          <w:iCs/>
          <w:color w:val="000000" w:themeColor="text1"/>
          <w:sz w:val="20"/>
          <w:szCs w:val="20"/>
        </w:rPr>
        <w:t>Ourlivirales</w:t>
      </w:r>
      <w:r w:rsidRPr="00A30321">
        <w:rPr>
          <w:rFonts w:ascii="Aptos" w:hAnsi="Aptos"/>
          <w:color w:val="000000" w:themeColor="text1"/>
          <w:sz w:val="20"/>
          <w:szCs w:val="20"/>
        </w:rPr>
        <w:t xml:space="preserve">. Proposed new taxa are reported in red font, those moved from current family </w:t>
      </w:r>
      <w:r w:rsidRPr="00A30321">
        <w:rPr>
          <w:rFonts w:ascii="Aptos" w:hAnsi="Aptos"/>
          <w:i/>
          <w:iCs/>
          <w:color w:val="000000" w:themeColor="text1"/>
          <w:sz w:val="20"/>
          <w:szCs w:val="20"/>
        </w:rPr>
        <w:t>Botourmiaviridae</w:t>
      </w:r>
      <w:r w:rsidRPr="00A30321">
        <w:rPr>
          <w:rFonts w:ascii="Aptos" w:hAnsi="Aptos"/>
          <w:color w:val="000000" w:themeColor="text1"/>
          <w:sz w:val="20"/>
          <w:szCs w:val="20"/>
        </w:rPr>
        <w:t xml:space="preserve"> are listed in blue. </w:t>
      </w:r>
    </w:p>
    <w:p w14:paraId="7B441663" w14:textId="77777777" w:rsidR="005B6810" w:rsidRDefault="005B6810" w:rsidP="005B6810">
      <w:pPr>
        <w:rPr>
          <w:noProof/>
        </w:rPr>
      </w:pPr>
    </w:p>
    <w:p w14:paraId="7E1BD0DE" w14:textId="77777777" w:rsidR="005B6810" w:rsidRPr="00B442B9" w:rsidRDefault="005B6810" w:rsidP="005B6810">
      <w:pPr>
        <w:rPr>
          <w:rFonts w:ascii="Aptos" w:hAnsi="Aptos"/>
          <w:b/>
          <w:bCs/>
          <w:noProof/>
        </w:rPr>
      </w:pPr>
      <w:r w:rsidRPr="00B442B9">
        <w:rPr>
          <w:rFonts w:ascii="Aptos" w:hAnsi="Aptos"/>
          <w:b/>
          <w:bCs/>
          <w:noProof/>
        </w:rPr>
        <w:t xml:space="preserve">                            Current                                                                                Proposed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361"/>
        <w:gridCol w:w="273"/>
        <w:gridCol w:w="1980"/>
        <w:gridCol w:w="2758"/>
      </w:tblGrid>
      <w:tr w:rsidR="005B6810" w:rsidRPr="00B442B9" w14:paraId="3EBAC3ED" w14:textId="77777777" w:rsidTr="009B3D06">
        <w:tc>
          <w:tcPr>
            <w:tcW w:w="1951" w:type="dxa"/>
            <w:shd w:val="clear" w:color="auto" w:fill="E2EFD9" w:themeFill="accent6" w:themeFillTint="33"/>
          </w:tcPr>
          <w:p w14:paraId="0C28CD10" w14:textId="77777777" w:rsidR="005B6810" w:rsidRPr="00B442B9" w:rsidRDefault="005B6810" w:rsidP="009B3D06">
            <w:pPr>
              <w:rPr>
                <w:rFonts w:ascii="Aptos" w:hAnsi="Aptos"/>
                <w:b/>
                <w:bCs/>
                <w:noProof/>
                <w:color w:val="000000" w:themeColor="text1"/>
                <w:sz w:val="20"/>
                <w:szCs w:val="20"/>
              </w:rPr>
            </w:pPr>
            <w:r w:rsidRPr="00B442B9">
              <w:rPr>
                <w:rFonts w:ascii="Aptos" w:hAnsi="Aptos"/>
                <w:b/>
                <w:bCs/>
                <w:noProof/>
                <w:color w:val="000000" w:themeColor="text1"/>
                <w:sz w:val="20"/>
                <w:szCs w:val="20"/>
              </w:rPr>
              <w:t>Family</w:t>
            </w:r>
          </w:p>
        </w:tc>
        <w:tc>
          <w:tcPr>
            <w:tcW w:w="2361" w:type="dxa"/>
            <w:shd w:val="clear" w:color="auto" w:fill="E2EFD9" w:themeFill="accent6" w:themeFillTint="33"/>
          </w:tcPr>
          <w:p w14:paraId="144F8E65" w14:textId="77777777" w:rsidR="005B6810" w:rsidRPr="00B442B9" w:rsidRDefault="005B6810" w:rsidP="009B3D06">
            <w:pPr>
              <w:rPr>
                <w:rFonts w:ascii="Aptos" w:hAnsi="Aptos"/>
                <w:b/>
                <w:bCs/>
                <w:noProof/>
                <w:color w:val="000000" w:themeColor="text1"/>
                <w:sz w:val="20"/>
                <w:szCs w:val="20"/>
              </w:rPr>
            </w:pPr>
            <w:r w:rsidRPr="00B442B9">
              <w:rPr>
                <w:rFonts w:ascii="Aptos" w:hAnsi="Aptos"/>
                <w:b/>
                <w:bCs/>
                <w:noProof/>
                <w:color w:val="000000" w:themeColor="text1"/>
                <w:sz w:val="20"/>
                <w:szCs w:val="20"/>
              </w:rPr>
              <w:t>Genus</w:t>
            </w:r>
          </w:p>
        </w:tc>
        <w:tc>
          <w:tcPr>
            <w:tcW w:w="273" w:type="dxa"/>
          </w:tcPr>
          <w:p w14:paraId="4B167947" w14:textId="77777777" w:rsidR="005B6810" w:rsidRPr="00B442B9" w:rsidRDefault="005B6810" w:rsidP="009B3D06">
            <w:pPr>
              <w:rPr>
                <w:rFonts w:ascii="Aptos" w:hAnsi="Aptos"/>
                <w:b/>
                <w:bCs/>
                <w:noProof/>
                <w:color w:val="000000" w:themeColor="text1"/>
                <w:sz w:val="20"/>
                <w:szCs w:val="20"/>
              </w:rPr>
            </w:pPr>
          </w:p>
        </w:tc>
        <w:tc>
          <w:tcPr>
            <w:tcW w:w="1980" w:type="dxa"/>
            <w:shd w:val="clear" w:color="auto" w:fill="FEFFBD"/>
          </w:tcPr>
          <w:p w14:paraId="383788A9" w14:textId="77777777" w:rsidR="005B6810" w:rsidRPr="00B442B9" w:rsidRDefault="005B6810" w:rsidP="009B3D06">
            <w:pPr>
              <w:rPr>
                <w:rFonts w:ascii="Aptos" w:hAnsi="Aptos"/>
                <w:b/>
                <w:bCs/>
                <w:noProof/>
                <w:color w:val="000000" w:themeColor="text1"/>
                <w:sz w:val="20"/>
                <w:szCs w:val="20"/>
              </w:rPr>
            </w:pPr>
            <w:r w:rsidRPr="00B442B9">
              <w:rPr>
                <w:rFonts w:ascii="Aptos" w:hAnsi="Aptos"/>
                <w:b/>
                <w:bCs/>
                <w:noProof/>
                <w:color w:val="000000" w:themeColor="text1"/>
                <w:sz w:val="20"/>
                <w:szCs w:val="20"/>
              </w:rPr>
              <w:t>Family</w:t>
            </w:r>
          </w:p>
        </w:tc>
        <w:tc>
          <w:tcPr>
            <w:tcW w:w="2758" w:type="dxa"/>
            <w:shd w:val="clear" w:color="auto" w:fill="FEFFBD"/>
          </w:tcPr>
          <w:p w14:paraId="45829C80" w14:textId="77777777" w:rsidR="005B6810" w:rsidRPr="00B442B9" w:rsidRDefault="005B6810" w:rsidP="009B3D06">
            <w:pPr>
              <w:rPr>
                <w:rFonts w:ascii="Aptos" w:hAnsi="Aptos"/>
                <w:b/>
                <w:bCs/>
                <w:noProof/>
                <w:color w:val="000000" w:themeColor="text1"/>
                <w:sz w:val="20"/>
                <w:szCs w:val="20"/>
              </w:rPr>
            </w:pPr>
            <w:r w:rsidRPr="00B442B9">
              <w:rPr>
                <w:rFonts w:ascii="Aptos" w:hAnsi="Aptos"/>
                <w:b/>
                <w:bCs/>
                <w:noProof/>
                <w:color w:val="000000" w:themeColor="text1"/>
                <w:sz w:val="20"/>
                <w:szCs w:val="20"/>
              </w:rPr>
              <w:t>Genus</w:t>
            </w:r>
          </w:p>
        </w:tc>
      </w:tr>
      <w:tr w:rsidR="005B6810" w:rsidRPr="00B442B9" w14:paraId="04A474DF" w14:textId="77777777" w:rsidTr="009B3D06">
        <w:tc>
          <w:tcPr>
            <w:tcW w:w="1951" w:type="dxa"/>
            <w:shd w:val="clear" w:color="auto" w:fill="E2EFD9" w:themeFill="accent6" w:themeFillTint="33"/>
          </w:tcPr>
          <w:p w14:paraId="1DFB2461"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Botourmiaviridae</w:t>
            </w:r>
          </w:p>
        </w:tc>
        <w:tc>
          <w:tcPr>
            <w:tcW w:w="2361" w:type="dxa"/>
            <w:shd w:val="clear" w:color="auto" w:fill="E2EFD9" w:themeFill="accent6" w:themeFillTint="33"/>
          </w:tcPr>
          <w:p w14:paraId="46AF6971"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Betabotoulivirus</w:t>
            </w:r>
          </w:p>
        </w:tc>
        <w:tc>
          <w:tcPr>
            <w:tcW w:w="273" w:type="dxa"/>
          </w:tcPr>
          <w:p w14:paraId="526CE379" w14:textId="77777777" w:rsidR="005B6810" w:rsidRPr="00B442B9" w:rsidRDefault="005B6810" w:rsidP="009B3D06">
            <w:pPr>
              <w:rPr>
                <w:rFonts w:ascii="Aptos" w:hAnsi="Aptos"/>
                <w:noProof/>
                <w:sz w:val="20"/>
                <w:szCs w:val="20"/>
              </w:rPr>
            </w:pPr>
          </w:p>
        </w:tc>
        <w:tc>
          <w:tcPr>
            <w:tcW w:w="1980" w:type="dxa"/>
            <w:shd w:val="clear" w:color="auto" w:fill="FEFFBD"/>
          </w:tcPr>
          <w:p w14:paraId="365F877A" w14:textId="77777777" w:rsidR="005B6810" w:rsidRPr="00B442B9" w:rsidRDefault="005B6810" w:rsidP="009B3D06">
            <w:pPr>
              <w:rPr>
                <w:rFonts w:ascii="Aptos" w:hAnsi="Aptos"/>
                <w:noProof/>
                <w:sz w:val="20"/>
                <w:szCs w:val="20"/>
              </w:rPr>
            </w:pPr>
            <w:r w:rsidRPr="00B442B9">
              <w:rPr>
                <w:rFonts w:ascii="Aptos" w:hAnsi="Aptos"/>
                <w:i/>
                <w:iCs/>
                <w:noProof/>
                <w:sz w:val="20"/>
                <w:szCs w:val="20"/>
              </w:rPr>
              <w:t>Botourmiaviridae</w:t>
            </w:r>
          </w:p>
        </w:tc>
        <w:tc>
          <w:tcPr>
            <w:tcW w:w="2758" w:type="dxa"/>
            <w:shd w:val="clear" w:color="auto" w:fill="FEFFBD"/>
          </w:tcPr>
          <w:p w14:paraId="09DD2A17"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Betabotoulivirus</w:t>
            </w:r>
          </w:p>
        </w:tc>
      </w:tr>
      <w:tr w:rsidR="005B6810" w:rsidRPr="00B442B9" w14:paraId="668EAADA" w14:textId="77777777" w:rsidTr="009B3D06">
        <w:tc>
          <w:tcPr>
            <w:tcW w:w="1951" w:type="dxa"/>
            <w:shd w:val="clear" w:color="auto" w:fill="E2EFD9" w:themeFill="accent6" w:themeFillTint="33"/>
          </w:tcPr>
          <w:p w14:paraId="3424518D" w14:textId="77777777" w:rsidR="005B6810" w:rsidRPr="00B442B9" w:rsidRDefault="005B6810" w:rsidP="009B3D06">
            <w:pPr>
              <w:rPr>
                <w:rFonts w:ascii="Aptos" w:hAnsi="Aptos"/>
                <w:noProof/>
                <w:sz w:val="20"/>
                <w:szCs w:val="20"/>
              </w:rPr>
            </w:pPr>
            <w:r>
              <w:rPr>
                <w:rFonts w:ascii="Aptos" w:hAnsi="Aptos"/>
                <w:noProof/>
                <w:sz w:val="20"/>
                <w:szCs w:val="20"/>
              </w:rPr>
              <w:t>(12 genera)</w:t>
            </w:r>
          </w:p>
        </w:tc>
        <w:tc>
          <w:tcPr>
            <w:tcW w:w="2361" w:type="dxa"/>
            <w:shd w:val="clear" w:color="auto" w:fill="E2EFD9" w:themeFill="accent6" w:themeFillTint="33"/>
          </w:tcPr>
          <w:p w14:paraId="70594D16"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Betarhizoulivirus</w:t>
            </w:r>
          </w:p>
        </w:tc>
        <w:tc>
          <w:tcPr>
            <w:tcW w:w="273" w:type="dxa"/>
          </w:tcPr>
          <w:p w14:paraId="2CEF2E0B" w14:textId="77777777" w:rsidR="005B6810" w:rsidRPr="00B442B9" w:rsidRDefault="005B6810" w:rsidP="009B3D06">
            <w:pPr>
              <w:rPr>
                <w:rFonts w:ascii="Aptos" w:hAnsi="Aptos"/>
                <w:noProof/>
                <w:sz w:val="20"/>
                <w:szCs w:val="20"/>
              </w:rPr>
            </w:pPr>
          </w:p>
        </w:tc>
        <w:tc>
          <w:tcPr>
            <w:tcW w:w="1980" w:type="dxa"/>
            <w:shd w:val="clear" w:color="auto" w:fill="FEFFBD"/>
          </w:tcPr>
          <w:p w14:paraId="6EC628F2" w14:textId="77777777" w:rsidR="005B6810" w:rsidRPr="00B442B9" w:rsidRDefault="005B6810" w:rsidP="009B3D06">
            <w:pPr>
              <w:rPr>
                <w:rFonts w:ascii="Aptos" w:hAnsi="Aptos"/>
                <w:noProof/>
                <w:sz w:val="20"/>
                <w:szCs w:val="20"/>
              </w:rPr>
            </w:pPr>
            <w:r>
              <w:rPr>
                <w:rFonts w:ascii="Aptos" w:hAnsi="Aptos"/>
                <w:noProof/>
                <w:sz w:val="20"/>
                <w:szCs w:val="20"/>
              </w:rPr>
              <w:t>(9 genera)</w:t>
            </w:r>
          </w:p>
        </w:tc>
        <w:tc>
          <w:tcPr>
            <w:tcW w:w="2758" w:type="dxa"/>
            <w:shd w:val="clear" w:color="auto" w:fill="FEFFBD"/>
          </w:tcPr>
          <w:p w14:paraId="431DBAA9"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Betascleroulivirus</w:t>
            </w:r>
          </w:p>
        </w:tc>
      </w:tr>
      <w:tr w:rsidR="005B6810" w:rsidRPr="00B442B9" w14:paraId="0F444B19" w14:textId="77777777" w:rsidTr="009B3D06">
        <w:tc>
          <w:tcPr>
            <w:tcW w:w="1951" w:type="dxa"/>
            <w:shd w:val="clear" w:color="auto" w:fill="E2EFD9" w:themeFill="accent6" w:themeFillTint="33"/>
          </w:tcPr>
          <w:p w14:paraId="0A3D55A6"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6E0B7CB8"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Betascleroulivirus</w:t>
            </w:r>
          </w:p>
        </w:tc>
        <w:tc>
          <w:tcPr>
            <w:tcW w:w="273" w:type="dxa"/>
          </w:tcPr>
          <w:p w14:paraId="49BCA09F" w14:textId="77777777" w:rsidR="005B6810" w:rsidRPr="00B442B9" w:rsidRDefault="005B6810" w:rsidP="009B3D06">
            <w:pPr>
              <w:rPr>
                <w:rFonts w:ascii="Aptos" w:hAnsi="Aptos"/>
                <w:noProof/>
                <w:sz w:val="20"/>
                <w:szCs w:val="20"/>
              </w:rPr>
            </w:pPr>
          </w:p>
        </w:tc>
        <w:tc>
          <w:tcPr>
            <w:tcW w:w="1980" w:type="dxa"/>
            <w:shd w:val="clear" w:color="auto" w:fill="FEFFBD"/>
          </w:tcPr>
          <w:p w14:paraId="646ABE50" w14:textId="77777777" w:rsidR="005B6810" w:rsidRPr="00B442B9" w:rsidRDefault="005B6810" w:rsidP="009B3D06">
            <w:pPr>
              <w:rPr>
                <w:rFonts w:ascii="Aptos" w:hAnsi="Aptos"/>
                <w:noProof/>
                <w:sz w:val="20"/>
                <w:szCs w:val="20"/>
              </w:rPr>
            </w:pPr>
          </w:p>
        </w:tc>
        <w:tc>
          <w:tcPr>
            <w:tcW w:w="2758" w:type="dxa"/>
            <w:shd w:val="clear" w:color="auto" w:fill="FEFFBD"/>
          </w:tcPr>
          <w:p w14:paraId="6E13F8FF"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Botoulivirus</w:t>
            </w:r>
          </w:p>
        </w:tc>
      </w:tr>
      <w:tr w:rsidR="005B6810" w:rsidRPr="00B442B9" w14:paraId="3199266D" w14:textId="77777777" w:rsidTr="009B3D06">
        <w:tc>
          <w:tcPr>
            <w:tcW w:w="1951" w:type="dxa"/>
            <w:shd w:val="clear" w:color="auto" w:fill="E2EFD9" w:themeFill="accent6" w:themeFillTint="33"/>
          </w:tcPr>
          <w:p w14:paraId="4A01A651"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3C566005"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Botoulivirus</w:t>
            </w:r>
          </w:p>
        </w:tc>
        <w:tc>
          <w:tcPr>
            <w:tcW w:w="273" w:type="dxa"/>
          </w:tcPr>
          <w:p w14:paraId="58AE7D8D" w14:textId="77777777" w:rsidR="005B6810" w:rsidRPr="00B442B9" w:rsidRDefault="005B6810" w:rsidP="009B3D06">
            <w:pPr>
              <w:rPr>
                <w:rFonts w:ascii="Aptos" w:hAnsi="Aptos"/>
                <w:noProof/>
                <w:sz w:val="20"/>
                <w:szCs w:val="20"/>
              </w:rPr>
            </w:pPr>
          </w:p>
        </w:tc>
        <w:tc>
          <w:tcPr>
            <w:tcW w:w="1980" w:type="dxa"/>
            <w:shd w:val="clear" w:color="auto" w:fill="FEFFBD"/>
          </w:tcPr>
          <w:p w14:paraId="39136CFB" w14:textId="77777777" w:rsidR="005B6810" w:rsidRPr="00B442B9" w:rsidRDefault="005B6810" w:rsidP="009B3D06">
            <w:pPr>
              <w:rPr>
                <w:rFonts w:ascii="Aptos" w:hAnsi="Aptos"/>
                <w:noProof/>
                <w:sz w:val="20"/>
                <w:szCs w:val="20"/>
              </w:rPr>
            </w:pPr>
          </w:p>
        </w:tc>
        <w:tc>
          <w:tcPr>
            <w:tcW w:w="2758" w:type="dxa"/>
            <w:shd w:val="clear" w:color="auto" w:fill="FEFFBD"/>
          </w:tcPr>
          <w:p w14:paraId="39489C18"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Deltascleroulivirus</w:t>
            </w:r>
          </w:p>
        </w:tc>
      </w:tr>
      <w:tr w:rsidR="005B6810" w:rsidRPr="00B442B9" w14:paraId="3C690481" w14:textId="77777777" w:rsidTr="009B3D06">
        <w:tc>
          <w:tcPr>
            <w:tcW w:w="1951" w:type="dxa"/>
            <w:shd w:val="clear" w:color="auto" w:fill="E2EFD9" w:themeFill="accent6" w:themeFillTint="33"/>
          </w:tcPr>
          <w:p w14:paraId="5B63F80A"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252F8CAC"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Deltascleroulivirus</w:t>
            </w:r>
          </w:p>
        </w:tc>
        <w:tc>
          <w:tcPr>
            <w:tcW w:w="273" w:type="dxa"/>
          </w:tcPr>
          <w:p w14:paraId="2C3471AF" w14:textId="77777777" w:rsidR="005B6810" w:rsidRPr="00B442B9" w:rsidRDefault="005B6810" w:rsidP="009B3D06">
            <w:pPr>
              <w:rPr>
                <w:rFonts w:ascii="Aptos" w:hAnsi="Aptos"/>
                <w:noProof/>
                <w:sz w:val="20"/>
                <w:szCs w:val="20"/>
              </w:rPr>
            </w:pPr>
          </w:p>
        </w:tc>
        <w:tc>
          <w:tcPr>
            <w:tcW w:w="1980" w:type="dxa"/>
            <w:shd w:val="clear" w:color="auto" w:fill="FEFFBD"/>
          </w:tcPr>
          <w:p w14:paraId="72FA2030" w14:textId="77777777" w:rsidR="005B6810" w:rsidRPr="00B442B9" w:rsidRDefault="005B6810" w:rsidP="009B3D06">
            <w:pPr>
              <w:rPr>
                <w:rFonts w:ascii="Aptos" w:hAnsi="Aptos"/>
                <w:noProof/>
                <w:sz w:val="20"/>
                <w:szCs w:val="20"/>
              </w:rPr>
            </w:pPr>
          </w:p>
        </w:tc>
        <w:tc>
          <w:tcPr>
            <w:tcW w:w="2758" w:type="dxa"/>
            <w:shd w:val="clear" w:color="auto" w:fill="FEFFBD"/>
          </w:tcPr>
          <w:p w14:paraId="00B1B492"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Epsilonscleroulivirus</w:t>
            </w:r>
          </w:p>
        </w:tc>
      </w:tr>
      <w:tr w:rsidR="005B6810" w:rsidRPr="00B442B9" w14:paraId="0BAB5D62" w14:textId="77777777" w:rsidTr="009B3D06">
        <w:tc>
          <w:tcPr>
            <w:tcW w:w="1951" w:type="dxa"/>
            <w:shd w:val="clear" w:color="auto" w:fill="E2EFD9" w:themeFill="accent6" w:themeFillTint="33"/>
          </w:tcPr>
          <w:p w14:paraId="23DE9CF0"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2E375A7C"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Epsilonscleroulivirus</w:t>
            </w:r>
          </w:p>
        </w:tc>
        <w:tc>
          <w:tcPr>
            <w:tcW w:w="273" w:type="dxa"/>
          </w:tcPr>
          <w:p w14:paraId="1C9722D6" w14:textId="77777777" w:rsidR="005B6810" w:rsidRPr="00B442B9" w:rsidRDefault="005B6810" w:rsidP="009B3D06">
            <w:pPr>
              <w:rPr>
                <w:rFonts w:ascii="Aptos" w:hAnsi="Aptos"/>
                <w:noProof/>
                <w:sz w:val="20"/>
                <w:szCs w:val="20"/>
              </w:rPr>
            </w:pPr>
          </w:p>
        </w:tc>
        <w:tc>
          <w:tcPr>
            <w:tcW w:w="1980" w:type="dxa"/>
            <w:shd w:val="clear" w:color="auto" w:fill="FEFFBD"/>
          </w:tcPr>
          <w:p w14:paraId="6D2032C6" w14:textId="77777777" w:rsidR="005B6810" w:rsidRPr="00B442B9" w:rsidRDefault="005B6810" w:rsidP="009B3D06">
            <w:pPr>
              <w:rPr>
                <w:rFonts w:ascii="Aptos" w:hAnsi="Aptos"/>
                <w:noProof/>
                <w:sz w:val="20"/>
                <w:szCs w:val="20"/>
              </w:rPr>
            </w:pPr>
          </w:p>
        </w:tc>
        <w:tc>
          <w:tcPr>
            <w:tcW w:w="2758" w:type="dxa"/>
            <w:shd w:val="clear" w:color="auto" w:fill="FEFFBD"/>
          </w:tcPr>
          <w:p w14:paraId="0748B744"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Gammascleroulivirus</w:t>
            </w:r>
          </w:p>
        </w:tc>
      </w:tr>
      <w:tr w:rsidR="005B6810" w:rsidRPr="00B442B9" w14:paraId="1DD8B008" w14:textId="77777777" w:rsidTr="009B3D06">
        <w:tc>
          <w:tcPr>
            <w:tcW w:w="1951" w:type="dxa"/>
            <w:shd w:val="clear" w:color="auto" w:fill="E2EFD9" w:themeFill="accent6" w:themeFillTint="33"/>
          </w:tcPr>
          <w:p w14:paraId="482A3C7D"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175F509E"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Gammascleroulivirus</w:t>
            </w:r>
          </w:p>
        </w:tc>
        <w:tc>
          <w:tcPr>
            <w:tcW w:w="273" w:type="dxa"/>
          </w:tcPr>
          <w:p w14:paraId="3EA482A2" w14:textId="77777777" w:rsidR="005B6810" w:rsidRPr="00B442B9" w:rsidRDefault="005B6810" w:rsidP="009B3D06">
            <w:pPr>
              <w:rPr>
                <w:rFonts w:ascii="Aptos" w:hAnsi="Aptos"/>
                <w:noProof/>
                <w:sz w:val="20"/>
                <w:szCs w:val="20"/>
              </w:rPr>
            </w:pPr>
          </w:p>
        </w:tc>
        <w:tc>
          <w:tcPr>
            <w:tcW w:w="1980" w:type="dxa"/>
            <w:shd w:val="clear" w:color="auto" w:fill="FEFFBD"/>
          </w:tcPr>
          <w:p w14:paraId="48345465" w14:textId="77777777" w:rsidR="005B6810" w:rsidRPr="00B442B9" w:rsidRDefault="005B6810" w:rsidP="009B3D06">
            <w:pPr>
              <w:rPr>
                <w:rFonts w:ascii="Aptos" w:hAnsi="Aptos"/>
                <w:noProof/>
                <w:sz w:val="20"/>
                <w:szCs w:val="20"/>
              </w:rPr>
            </w:pPr>
          </w:p>
        </w:tc>
        <w:tc>
          <w:tcPr>
            <w:tcW w:w="2758" w:type="dxa"/>
            <w:shd w:val="clear" w:color="auto" w:fill="FEFFBD"/>
          </w:tcPr>
          <w:p w14:paraId="1A9694D7"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Magoulivirus</w:t>
            </w:r>
          </w:p>
        </w:tc>
      </w:tr>
      <w:tr w:rsidR="005B6810" w:rsidRPr="00B442B9" w14:paraId="7B8D9E97" w14:textId="77777777" w:rsidTr="009B3D06">
        <w:tc>
          <w:tcPr>
            <w:tcW w:w="1951" w:type="dxa"/>
            <w:shd w:val="clear" w:color="auto" w:fill="E2EFD9" w:themeFill="accent6" w:themeFillTint="33"/>
          </w:tcPr>
          <w:p w14:paraId="1CE5F807"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3D68E535"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Magoulivirus</w:t>
            </w:r>
          </w:p>
        </w:tc>
        <w:tc>
          <w:tcPr>
            <w:tcW w:w="273" w:type="dxa"/>
          </w:tcPr>
          <w:p w14:paraId="7C2DF2B9" w14:textId="77777777" w:rsidR="005B6810" w:rsidRPr="00B442B9" w:rsidRDefault="005B6810" w:rsidP="009B3D06">
            <w:pPr>
              <w:rPr>
                <w:rFonts w:ascii="Aptos" w:hAnsi="Aptos"/>
                <w:noProof/>
                <w:sz w:val="20"/>
                <w:szCs w:val="20"/>
              </w:rPr>
            </w:pPr>
          </w:p>
        </w:tc>
        <w:tc>
          <w:tcPr>
            <w:tcW w:w="1980" w:type="dxa"/>
            <w:shd w:val="clear" w:color="auto" w:fill="FEFFBD"/>
          </w:tcPr>
          <w:p w14:paraId="09C5A68F" w14:textId="77777777" w:rsidR="005B6810" w:rsidRPr="00B442B9" w:rsidRDefault="005B6810" w:rsidP="009B3D06">
            <w:pPr>
              <w:rPr>
                <w:rFonts w:ascii="Aptos" w:hAnsi="Aptos"/>
                <w:noProof/>
                <w:sz w:val="20"/>
                <w:szCs w:val="20"/>
              </w:rPr>
            </w:pPr>
          </w:p>
        </w:tc>
        <w:tc>
          <w:tcPr>
            <w:tcW w:w="2758" w:type="dxa"/>
            <w:shd w:val="clear" w:color="auto" w:fill="FEFFBD"/>
          </w:tcPr>
          <w:p w14:paraId="7E937F75"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Penoulivirus</w:t>
            </w:r>
          </w:p>
        </w:tc>
      </w:tr>
      <w:tr w:rsidR="005B6810" w:rsidRPr="00B442B9" w14:paraId="6B1755B1" w14:textId="77777777" w:rsidTr="009B3D06">
        <w:tc>
          <w:tcPr>
            <w:tcW w:w="1951" w:type="dxa"/>
            <w:shd w:val="clear" w:color="auto" w:fill="E2EFD9" w:themeFill="accent6" w:themeFillTint="33"/>
          </w:tcPr>
          <w:p w14:paraId="030A0710"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32BD9C32"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Ourmiavirus</w:t>
            </w:r>
          </w:p>
        </w:tc>
        <w:tc>
          <w:tcPr>
            <w:tcW w:w="273" w:type="dxa"/>
          </w:tcPr>
          <w:p w14:paraId="2F1E0A87" w14:textId="77777777" w:rsidR="005B6810" w:rsidRPr="00B442B9" w:rsidRDefault="005B6810" w:rsidP="009B3D06">
            <w:pPr>
              <w:rPr>
                <w:rFonts w:ascii="Aptos" w:hAnsi="Aptos"/>
                <w:noProof/>
                <w:sz w:val="20"/>
                <w:szCs w:val="20"/>
              </w:rPr>
            </w:pPr>
          </w:p>
        </w:tc>
        <w:tc>
          <w:tcPr>
            <w:tcW w:w="1980" w:type="dxa"/>
            <w:shd w:val="clear" w:color="auto" w:fill="FEFFBD"/>
          </w:tcPr>
          <w:p w14:paraId="2E8697CA" w14:textId="77777777" w:rsidR="005B6810" w:rsidRPr="00B442B9" w:rsidRDefault="005B6810" w:rsidP="009B3D06">
            <w:pPr>
              <w:rPr>
                <w:rFonts w:ascii="Aptos" w:hAnsi="Aptos"/>
                <w:noProof/>
                <w:sz w:val="20"/>
                <w:szCs w:val="20"/>
              </w:rPr>
            </w:pPr>
          </w:p>
        </w:tc>
        <w:tc>
          <w:tcPr>
            <w:tcW w:w="2758" w:type="dxa"/>
            <w:shd w:val="clear" w:color="auto" w:fill="FEFFBD"/>
          </w:tcPr>
          <w:p w14:paraId="7C79E371"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Scleroulivirus</w:t>
            </w:r>
          </w:p>
        </w:tc>
      </w:tr>
      <w:tr w:rsidR="005B6810" w:rsidRPr="00B442B9" w14:paraId="69C59FD7" w14:textId="77777777" w:rsidTr="009B3D06">
        <w:tc>
          <w:tcPr>
            <w:tcW w:w="1951" w:type="dxa"/>
            <w:shd w:val="clear" w:color="auto" w:fill="E2EFD9" w:themeFill="accent6" w:themeFillTint="33"/>
          </w:tcPr>
          <w:p w14:paraId="793F5A03"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0E6D28E4"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Penoulivirus</w:t>
            </w:r>
          </w:p>
        </w:tc>
        <w:tc>
          <w:tcPr>
            <w:tcW w:w="273" w:type="dxa"/>
          </w:tcPr>
          <w:p w14:paraId="0CC679CA" w14:textId="77777777" w:rsidR="005B6810" w:rsidRPr="00B442B9" w:rsidRDefault="005B6810" w:rsidP="009B3D06">
            <w:pPr>
              <w:rPr>
                <w:rFonts w:ascii="Aptos" w:hAnsi="Aptos"/>
                <w:noProof/>
                <w:sz w:val="20"/>
                <w:szCs w:val="20"/>
              </w:rPr>
            </w:pPr>
          </w:p>
        </w:tc>
        <w:tc>
          <w:tcPr>
            <w:tcW w:w="1980" w:type="dxa"/>
            <w:shd w:val="clear" w:color="auto" w:fill="FEFFBD"/>
          </w:tcPr>
          <w:p w14:paraId="353AEE62" w14:textId="77777777" w:rsidR="005B6810" w:rsidRPr="00B442B9" w:rsidRDefault="005B6810" w:rsidP="009B3D06">
            <w:pPr>
              <w:rPr>
                <w:rFonts w:ascii="Aptos" w:hAnsi="Aptos"/>
                <w:noProof/>
                <w:sz w:val="20"/>
                <w:szCs w:val="20"/>
              </w:rPr>
            </w:pPr>
          </w:p>
        </w:tc>
        <w:tc>
          <w:tcPr>
            <w:tcW w:w="2758" w:type="dxa"/>
            <w:shd w:val="clear" w:color="auto" w:fill="FEFFBD"/>
          </w:tcPr>
          <w:p w14:paraId="30D801B1" w14:textId="77777777" w:rsidR="005B6810" w:rsidRPr="00B442B9" w:rsidRDefault="005B6810" w:rsidP="009B3D06">
            <w:pPr>
              <w:rPr>
                <w:rFonts w:ascii="Aptos" w:hAnsi="Aptos"/>
                <w:noProof/>
                <w:sz w:val="20"/>
                <w:szCs w:val="20"/>
              </w:rPr>
            </w:pPr>
          </w:p>
        </w:tc>
      </w:tr>
      <w:tr w:rsidR="005B6810" w:rsidRPr="00B442B9" w14:paraId="20D2445F" w14:textId="77777777" w:rsidTr="009B3D06">
        <w:tc>
          <w:tcPr>
            <w:tcW w:w="1951" w:type="dxa"/>
            <w:shd w:val="clear" w:color="auto" w:fill="E2EFD9" w:themeFill="accent6" w:themeFillTint="33"/>
          </w:tcPr>
          <w:p w14:paraId="5D91F251"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4309E6E4"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Rhizoulivirus</w:t>
            </w:r>
          </w:p>
        </w:tc>
        <w:tc>
          <w:tcPr>
            <w:tcW w:w="273" w:type="dxa"/>
          </w:tcPr>
          <w:p w14:paraId="6DEB8E05" w14:textId="77777777" w:rsidR="005B6810" w:rsidRPr="00B442B9" w:rsidRDefault="005B6810" w:rsidP="009B3D06">
            <w:pPr>
              <w:rPr>
                <w:rFonts w:ascii="Aptos" w:hAnsi="Aptos"/>
                <w:noProof/>
                <w:sz w:val="20"/>
                <w:szCs w:val="20"/>
              </w:rPr>
            </w:pPr>
          </w:p>
        </w:tc>
        <w:tc>
          <w:tcPr>
            <w:tcW w:w="1980" w:type="dxa"/>
            <w:shd w:val="clear" w:color="auto" w:fill="FEFFBD"/>
          </w:tcPr>
          <w:p w14:paraId="00B443D1" w14:textId="77777777" w:rsidR="005B6810" w:rsidRPr="00B442B9" w:rsidRDefault="005B6810" w:rsidP="009B3D06">
            <w:pPr>
              <w:rPr>
                <w:rFonts w:ascii="Aptos" w:hAnsi="Aptos"/>
                <w:noProof/>
                <w:sz w:val="20"/>
                <w:szCs w:val="20"/>
              </w:rPr>
            </w:pPr>
            <w:r w:rsidRPr="00B442B9">
              <w:rPr>
                <w:rFonts w:ascii="Aptos" w:hAnsi="Aptos"/>
                <w:noProof/>
                <w:color w:val="FF0000"/>
                <w:sz w:val="20"/>
                <w:szCs w:val="20"/>
              </w:rPr>
              <w:t>“</w:t>
            </w:r>
            <w:r w:rsidRPr="00B442B9">
              <w:rPr>
                <w:rFonts w:ascii="Aptos" w:hAnsi="Aptos"/>
                <w:i/>
                <w:iCs/>
                <w:noProof/>
                <w:color w:val="FF0000"/>
                <w:sz w:val="20"/>
                <w:szCs w:val="20"/>
              </w:rPr>
              <w:t>Rhizouliviridae</w:t>
            </w:r>
            <w:r w:rsidRPr="00B442B9">
              <w:rPr>
                <w:rFonts w:ascii="Aptos" w:hAnsi="Aptos"/>
                <w:noProof/>
                <w:color w:val="FF0000"/>
                <w:sz w:val="20"/>
                <w:szCs w:val="20"/>
              </w:rPr>
              <w:t>”</w:t>
            </w:r>
          </w:p>
        </w:tc>
        <w:tc>
          <w:tcPr>
            <w:tcW w:w="2758" w:type="dxa"/>
            <w:shd w:val="clear" w:color="auto" w:fill="FEFFBD"/>
          </w:tcPr>
          <w:p w14:paraId="1E9A4EEB" w14:textId="77777777" w:rsidR="005B6810" w:rsidRPr="00B442B9" w:rsidRDefault="005B6810" w:rsidP="009B3D06">
            <w:pPr>
              <w:rPr>
                <w:rFonts w:ascii="Aptos" w:hAnsi="Aptos"/>
                <w:i/>
                <w:iCs/>
                <w:noProof/>
                <w:color w:val="0432FF"/>
                <w:sz w:val="20"/>
                <w:szCs w:val="20"/>
              </w:rPr>
            </w:pPr>
            <w:r w:rsidRPr="00B442B9">
              <w:rPr>
                <w:rFonts w:ascii="Aptos" w:hAnsi="Aptos"/>
                <w:i/>
                <w:iCs/>
                <w:noProof/>
                <w:color w:val="0432FF"/>
                <w:sz w:val="20"/>
                <w:szCs w:val="20"/>
              </w:rPr>
              <w:t>Betarhizoulivirus</w:t>
            </w:r>
          </w:p>
        </w:tc>
      </w:tr>
      <w:tr w:rsidR="005B6810" w:rsidRPr="00B442B9" w14:paraId="1242EABD" w14:textId="77777777" w:rsidTr="009B3D06">
        <w:tc>
          <w:tcPr>
            <w:tcW w:w="1951" w:type="dxa"/>
            <w:shd w:val="clear" w:color="auto" w:fill="E2EFD9" w:themeFill="accent6" w:themeFillTint="33"/>
          </w:tcPr>
          <w:p w14:paraId="3D95BBED"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34575943" w14:textId="77777777" w:rsidR="005B6810" w:rsidRPr="00B442B9" w:rsidRDefault="005B6810" w:rsidP="009B3D06">
            <w:pPr>
              <w:rPr>
                <w:rFonts w:ascii="Aptos" w:hAnsi="Aptos"/>
                <w:i/>
                <w:iCs/>
                <w:noProof/>
                <w:sz w:val="20"/>
                <w:szCs w:val="20"/>
              </w:rPr>
            </w:pPr>
            <w:r w:rsidRPr="00B442B9">
              <w:rPr>
                <w:rFonts w:ascii="Aptos" w:hAnsi="Aptos"/>
                <w:i/>
                <w:iCs/>
                <w:noProof/>
                <w:sz w:val="20"/>
                <w:szCs w:val="20"/>
              </w:rPr>
              <w:t>Scleroulivirus</w:t>
            </w:r>
          </w:p>
        </w:tc>
        <w:tc>
          <w:tcPr>
            <w:tcW w:w="273" w:type="dxa"/>
          </w:tcPr>
          <w:p w14:paraId="16083F8D" w14:textId="77777777" w:rsidR="005B6810" w:rsidRPr="00B442B9" w:rsidRDefault="005B6810" w:rsidP="009B3D06">
            <w:pPr>
              <w:rPr>
                <w:rFonts w:ascii="Aptos" w:hAnsi="Aptos"/>
                <w:noProof/>
                <w:sz w:val="20"/>
                <w:szCs w:val="20"/>
              </w:rPr>
            </w:pPr>
          </w:p>
        </w:tc>
        <w:tc>
          <w:tcPr>
            <w:tcW w:w="1980" w:type="dxa"/>
            <w:shd w:val="clear" w:color="auto" w:fill="FEFFBD"/>
          </w:tcPr>
          <w:p w14:paraId="557AC064" w14:textId="77777777" w:rsidR="005B6810" w:rsidRPr="00B442B9" w:rsidRDefault="005B6810" w:rsidP="009B3D06">
            <w:pPr>
              <w:rPr>
                <w:rFonts w:ascii="Aptos" w:hAnsi="Aptos"/>
                <w:noProof/>
                <w:sz w:val="20"/>
                <w:szCs w:val="20"/>
              </w:rPr>
            </w:pPr>
          </w:p>
        </w:tc>
        <w:tc>
          <w:tcPr>
            <w:tcW w:w="2758" w:type="dxa"/>
            <w:shd w:val="clear" w:color="auto" w:fill="FEFFBD"/>
          </w:tcPr>
          <w:p w14:paraId="613390B2" w14:textId="77777777" w:rsidR="005B6810" w:rsidRPr="00B442B9" w:rsidRDefault="005B6810" w:rsidP="009B3D06">
            <w:pPr>
              <w:rPr>
                <w:rFonts w:ascii="Aptos" w:hAnsi="Aptos"/>
                <w:i/>
                <w:iCs/>
                <w:noProof/>
                <w:color w:val="0432FF"/>
                <w:sz w:val="20"/>
                <w:szCs w:val="20"/>
              </w:rPr>
            </w:pPr>
            <w:r w:rsidRPr="00B442B9">
              <w:rPr>
                <w:rFonts w:ascii="Aptos" w:hAnsi="Aptos"/>
                <w:i/>
                <w:iCs/>
                <w:noProof/>
                <w:color w:val="0432FF"/>
                <w:sz w:val="20"/>
                <w:szCs w:val="20"/>
              </w:rPr>
              <w:t>Rhizoulivirus</w:t>
            </w:r>
          </w:p>
        </w:tc>
      </w:tr>
      <w:tr w:rsidR="005B6810" w:rsidRPr="00B442B9" w14:paraId="4F8A748C" w14:textId="77777777" w:rsidTr="009B3D06">
        <w:tc>
          <w:tcPr>
            <w:tcW w:w="1951" w:type="dxa"/>
            <w:shd w:val="clear" w:color="auto" w:fill="E2EFD9" w:themeFill="accent6" w:themeFillTint="33"/>
          </w:tcPr>
          <w:p w14:paraId="2C34019E"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622EE3A3" w14:textId="77777777" w:rsidR="005B6810" w:rsidRPr="00B442B9" w:rsidRDefault="005B6810" w:rsidP="009B3D06">
            <w:pPr>
              <w:rPr>
                <w:rFonts w:ascii="Aptos" w:hAnsi="Aptos"/>
                <w:noProof/>
                <w:sz w:val="20"/>
                <w:szCs w:val="20"/>
              </w:rPr>
            </w:pPr>
          </w:p>
        </w:tc>
        <w:tc>
          <w:tcPr>
            <w:tcW w:w="273" w:type="dxa"/>
          </w:tcPr>
          <w:p w14:paraId="3BDFCADE" w14:textId="77777777" w:rsidR="005B6810" w:rsidRPr="00B442B9" w:rsidRDefault="005B6810" w:rsidP="009B3D06">
            <w:pPr>
              <w:rPr>
                <w:rFonts w:ascii="Aptos" w:hAnsi="Aptos"/>
                <w:noProof/>
                <w:sz w:val="20"/>
                <w:szCs w:val="20"/>
              </w:rPr>
            </w:pPr>
          </w:p>
        </w:tc>
        <w:tc>
          <w:tcPr>
            <w:tcW w:w="1980" w:type="dxa"/>
            <w:shd w:val="clear" w:color="auto" w:fill="FEFFBD"/>
          </w:tcPr>
          <w:p w14:paraId="13767AA5" w14:textId="77777777" w:rsidR="005B6810" w:rsidRPr="00B442B9" w:rsidRDefault="005B6810" w:rsidP="009B3D06">
            <w:pPr>
              <w:rPr>
                <w:rFonts w:ascii="Aptos" w:hAnsi="Aptos"/>
                <w:noProof/>
                <w:sz w:val="20"/>
                <w:szCs w:val="20"/>
              </w:rPr>
            </w:pPr>
          </w:p>
        </w:tc>
        <w:tc>
          <w:tcPr>
            <w:tcW w:w="2758" w:type="dxa"/>
            <w:shd w:val="clear" w:color="auto" w:fill="FEFFBD"/>
          </w:tcPr>
          <w:p w14:paraId="434BD72B" w14:textId="77777777" w:rsidR="005B6810" w:rsidRPr="00B442B9" w:rsidRDefault="005B6810" w:rsidP="009B3D06">
            <w:pPr>
              <w:rPr>
                <w:rFonts w:ascii="Aptos" w:hAnsi="Aptos"/>
                <w:noProof/>
                <w:sz w:val="20"/>
                <w:szCs w:val="20"/>
              </w:rPr>
            </w:pPr>
          </w:p>
        </w:tc>
      </w:tr>
      <w:tr w:rsidR="005B6810" w:rsidRPr="00B442B9" w14:paraId="0A24E6AE" w14:textId="77777777" w:rsidTr="009B3D06">
        <w:tc>
          <w:tcPr>
            <w:tcW w:w="1951" w:type="dxa"/>
            <w:shd w:val="clear" w:color="auto" w:fill="E2EFD9" w:themeFill="accent6" w:themeFillTint="33"/>
          </w:tcPr>
          <w:p w14:paraId="0DA5F63B"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32E3E0F8" w14:textId="77777777" w:rsidR="005B6810" w:rsidRPr="00B442B9" w:rsidRDefault="005B6810" w:rsidP="009B3D06">
            <w:pPr>
              <w:rPr>
                <w:rFonts w:ascii="Aptos" w:hAnsi="Aptos"/>
                <w:noProof/>
                <w:sz w:val="20"/>
                <w:szCs w:val="20"/>
              </w:rPr>
            </w:pPr>
          </w:p>
        </w:tc>
        <w:tc>
          <w:tcPr>
            <w:tcW w:w="273" w:type="dxa"/>
          </w:tcPr>
          <w:p w14:paraId="6B3A5206" w14:textId="77777777" w:rsidR="005B6810" w:rsidRPr="00B442B9" w:rsidRDefault="005B6810" w:rsidP="009B3D06">
            <w:pPr>
              <w:rPr>
                <w:rFonts w:ascii="Aptos" w:hAnsi="Aptos"/>
                <w:noProof/>
                <w:sz w:val="20"/>
                <w:szCs w:val="20"/>
              </w:rPr>
            </w:pPr>
          </w:p>
        </w:tc>
        <w:tc>
          <w:tcPr>
            <w:tcW w:w="1980" w:type="dxa"/>
            <w:shd w:val="clear" w:color="auto" w:fill="FEFFBD"/>
          </w:tcPr>
          <w:p w14:paraId="37699868" w14:textId="77777777" w:rsidR="005B6810" w:rsidRPr="00B442B9" w:rsidRDefault="005B6810" w:rsidP="009B3D06">
            <w:pPr>
              <w:rPr>
                <w:rFonts w:ascii="Aptos" w:hAnsi="Aptos"/>
                <w:noProof/>
                <w:sz w:val="20"/>
                <w:szCs w:val="20"/>
              </w:rPr>
            </w:pPr>
            <w:r w:rsidRPr="00B442B9">
              <w:rPr>
                <w:rFonts w:ascii="Aptos" w:hAnsi="Aptos"/>
                <w:noProof/>
                <w:color w:val="FF0000"/>
                <w:sz w:val="20"/>
                <w:szCs w:val="20"/>
              </w:rPr>
              <w:t>“</w:t>
            </w:r>
            <w:r w:rsidRPr="00B442B9">
              <w:rPr>
                <w:rFonts w:ascii="Aptos" w:hAnsi="Aptos"/>
                <w:i/>
                <w:iCs/>
                <w:noProof/>
                <w:color w:val="FF0000"/>
                <w:sz w:val="20"/>
                <w:szCs w:val="20"/>
              </w:rPr>
              <w:t>Ourmiaviridae</w:t>
            </w:r>
            <w:r w:rsidRPr="00B442B9">
              <w:rPr>
                <w:rFonts w:ascii="Aptos" w:hAnsi="Aptos"/>
                <w:noProof/>
                <w:color w:val="FF0000"/>
                <w:sz w:val="20"/>
                <w:szCs w:val="20"/>
              </w:rPr>
              <w:t>”</w:t>
            </w:r>
          </w:p>
        </w:tc>
        <w:tc>
          <w:tcPr>
            <w:tcW w:w="2758" w:type="dxa"/>
            <w:shd w:val="clear" w:color="auto" w:fill="FEFFBD"/>
          </w:tcPr>
          <w:p w14:paraId="69089ABB" w14:textId="77777777" w:rsidR="005B6810" w:rsidRPr="00B442B9" w:rsidRDefault="005B6810" w:rsidP="009B3D06">
            <w:pPr>
              <w:rPr>
                <w:rFonts w:ascii="Aptos" w:hAnsi="Aptos"/>
                <w:i/>
                <w:iCs/>
                <w:noProof/>
                <w:sz w:val="20"/>
                <w:szCs w:val="20"/>
              </w:rPr>
            </w:pPr>
            <w:r w:rsidRPr="00B442B9">
              <w:rPr>
                <w:rFonts w:ascii="Aptos" w:hAnsi="Aptos"/>
                <w:i/>
                <w:iCs/>
                <w:noProof/>
                <w:color w:val="0432FF"/>
                <w:sz w:val="20"/>
                <w:szCs w:val="20"/>
              </w:rPr>
              <w:t>Ourmiavirus</w:t>
            </w:r>
          </w:p>
        </w:tc>
      </w:tr>
      <w:tr w:rsidR="005B6810" w:rsidRPr="00B442B9" w14:paraId="7B57CFAC" w14:textId="77777777" w:rsidTr="009B3D06">
        <w:tc>
          <w:tcPr>
            <w:tcW w:w="1951" w:type="dxa"/>
            <w:shd w:val="clear" w:color="auto" w:fill="E2EFD9" w:themeFill="accent6" w:themeFillTint="33"/>
          </w:tcPr>
          <w:p w14:paraId="44B26685"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0B13D6D5" w14:textId="77777777" w:rsidR="005B6810" w:rsidRPr="00B442B9" w:rsidRDefault="005B6810" w:rsidP="009B3D06">
            <w:pPr>
              <w:rPr>
                <w:rFonts w:ascii="Aptos" w:hAnsi="Aptos"/>
                <w:noProof/>
                <w:sz w:val="20"/>
                <w:szCs w:val="20"/>
              </w:rPr>
            </w:pPr>
          </w:p>
        </w:tc>
        <w:tc>
          <w:tcPr>
            <w:tcW w:w="273" w:type="dxa"/>
          </w:tcPr>
          <w:p w14:paraId="13256D0B" w14:textId="77777777" w:rsidR="005B6810" w:rsidRPr="00B442B9" w:rsidRDefault="005B6810" w:rsidP="009B3D06">
            <w:pPr>
              <w:rPr>
                <w:rFonts w:ascii="Aptos" w:hAnsi="Aptos"/>
                <w:noProof/>
                <w:sz w:val="20"/>
                <w:szCs w:val="20"/>
              </w:rPr>
            </w:pPr>
          </w:p>
        </w:tc>
        <w:tc>
          <w:tcPr>
            <w:tcW w:w="1980" w:type="dxa"/>
            <w:shd w:val="clear" w:color="auto" w:fill="FEFFBD"/>
          </w:tcPr>
          <w:p w14:paraId="1DD4F34C" w14:textId="77777777" w:rsidR="005B6810" w:rsidRPr="00B442B9" w:rsidRDefault="005B6810" w:rsidP="009B3D06">
            <w:pPr>
              <w:rPr>
                <w:rFonts w:ascii="Aptos" w:hAnsi="Aptos"/>
                <w:noProof/>
                <w:sz w:val="20"/>
                <w:szCs w:val="20"/>
              </w:rPr>
            </w:pPr>
          </w:p>
        </w:tc>
        <w:tc>
          <w:tcPr>
            <w:tcW w:w="2758" w:type="dxa"/>
            <w:shd w:val="clear" w:color="auto" w:fill="FEFFBD"/>
          </w:tcPr>
          <w:p w14:paraId="0D867C36" w14:textId="77777777" w:rsidR="005B6810" w:rsidRPr="00B442B9" w:rsidRDefault="005B6810" w:rsidP="009B3D06">
            <w:pPr>
              <w:rPr>
                <w:rFonts w:ascii="Aptos" w:hAnsi="Aptos"/>
                <w:i/>
                <w:iCs/>
                <w:noProof/>
                <w:color w:val="FF0000"/>
                <w:sz w:val="20"/>
                <w:szCs w:val="20"/>
              </w:rPr>
            </w:pPr>
            <w:r w:rsidRPr="00B442B9">
              <w:rPr>
                <w:rFonts w:ascii="Aptos" w:hAnsi="Aptos"/>
                <w:i/>
                <w:iCs/>
                <w:noProof/>
                <w:color w:val="FF0000"/>
                <w:sz w:val="20"/>
                <w:szCs w:val="20"/>
              </w:rPr>
              <w:t>“Alphaourmiavirus”</w:t>
            </w:r>
          </w:p>
        </w:tc>
      </w:tr>
      <w:tr w:rsidR="005B6810" w:rsidRPr="00B442B9" w14:paraId="66896D55" w14:textId="77777777" w:rsidTr="009B3D06">
        <w:tc>
          <w:tcPr>
            <w:tcW w:w="1951" w:type="dxa"/>
            <w:shd w:val="clear" w:color="auto" w:fill="E2EFD9" w:themeFill="accent6" w:themeFillTint="33"/>
          </w:tcPr>
          <w:p w14:paraId="72C6F231"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5546339E" w14:textId="77777777" w:rsidR="005B6810" w:rsidRPr="00B442B9" w:rsidRDefault="005B6810" w:rsidP="009B3D06">
            <w:pPr>
              <w:rPr>
                <w:rFonts w:ascii="Aptos" w:hAnsi="Aptos"/>
                <w:noProof/>
                <w:sz w:val="20"/>
                <w:szCs w:val="20"/>
              </w:rPr>
            </w:pPr>
          </w:p>
        </w:tc>
        <w:tc>
          <w:tcPr>
            <w:tcW w:w="273" w:type="dxa"/>
          </w:tcPr>
          <w:p w14:paraId="01370AF2" w14:textId="77777777" w:rsidR="005B6810" w:rsidRPr="00B442B9" w:rsidRDefault="005B6810" w:rsidP="009B3D06">
            <w:pPr>
              <w:rPr>
                <w:rFonts w:ascii="Aptos" w:hAnsi="Aptos"/>
                <w:noProof/>
                <w:sz w:val="20"/>
                <w:szCs w:val="20"/>
              </w:rPr>
            </w:pPr>
          </w:p>
        </w:tc>
        <w:tc>
          <w:tcPr>
            <w:tcW w:w="1980" w:type="dxa"/>
            <w:shd w:val="clear" w:color="auto" w:fill="FEFFBD"/>
          </w:tcPr>
          <w:p w14:paraId="37AB9186" w14:textId="77777777" w:rsidR="005B6810" w:rsidRPr="00B442B9" w:rsidRDefault="005B6810" w:rsidP="009B3D06">
            <w:pPr>
              <w:rPr>
                <w:rFonts w:ascii="Aptos" w:hAnsi="Aptos"/>
                <w:noProof/>
                <w:sz w:val="20"/>
                <w:szCs w:val="20"/>
              </w:rPr>
            </w:pPr>
          </w:p>
        </w:tc>
        <w:tc>
          <w:tcPr>
            <w:tcW w:w="2758" w:type="dxa"/>
            <w:shd w:val="clear" w:color="auto" w:fill="FEFFBD"/>
          </w:tcPr>
          <w:p w14:paraId="4BFA9094" w14:textId="77777777" w:rsidR="005B6810" w:rsidRPr="00B442B9" w:rsidRDefault="005B6810" w:rsidP="009B3D06">
            <w:pPr>
              <w:rPr>
                <w:rFonts w:ascii="Aptos" w:hAnsi="Aptos"/>
                <w:noProof/>
                <w:color w:val="FF0000"/>
                <w:sz w:val="20"/>
                <w:szCs w:val="20"/>
              </w:rPr>
            </w:pPr>
            <w:r w:rsidRPr="00B442B9">
              <w:rPr>
                <w:rFonts w:ascii="Aptos" w:hAnsi="Aptos"/>
                <w:i/>
                <w:iCs/>
                <w:noProof/>
                <w:color w:val="FF0000"/>
                <w:sz w:val="20"/>
                <w:szCs w:val="20"/>
              </w:rPr>
              <w:t>“Betaourmiavirus”</w:t>
            </w:r>
          </w:p>
        </w:tc>
      </w:tr>
      <w:tr w:rsidR="005B6810" w:rsidRPr="00B442B9" w14:paraId="3B73332D" w14:textId="77777777" w:rsidTr="009B3D06">
        <w:tc>
          <w:tcPr>
            <w:tcW w:w="1951" w:type="dxa"/>
            <w:shd w:val="clear" w:color="auto" w:fill="E2EFD9" w:themeFill="accent6" w:themeFillTint="33"/>
          </w:tcPr>
          <w:p w14:paraId="4134417A"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0CC0B8DE" w14:textId="77777777" w:rsidR="005B6810" w:rsidRPr="00B442B9" w:rsidRDefault="005B6810" w:rsidP="009B3D06">
            <w:pPr>
              <w:rPr>
                <w:rFonts w:ascii="Aptos" w:hAnsi="Aptos"/>
                <w:noProof/>
                <w:sz w:val="20"/>
                <w:szCs w:val="20"/>
              </w:rPr>
            </w:pPr>
          </w:p>
        </w:tc>
        <w:tc>
          <w:tcPr>
            <w:tcW w:w="273" w:type="dxa"/>
          </w:tcPr>
          <w:p w14:paraId="5880E46E" w14:textId="77777777" w:rsidR="005B6810" w:rsidRPr="00B442B9" w:rsidRDefault="005B6810" w:rsidP="009B3D06">
            <w:pPr>
              <w:rPr>
                <w:rFonts w:ascii="Aptos" w:hAnsi="Aptos"/>
                <w:noProof/>
                <w:sz w:val="20"/>
                <w:szCs w:val="20"/>
              </w:rPr>
            </w:pPr>
          </w:p>
        </w:tc>
        <w:tc>
          <w:tcPr>
            <w:tcW w:w="1980" w:type="dxa"/>
            <w:shd w:val="clear" w:color="auto" w:fill="FEFFBD"/>
          </w:tcPr>
          <w:p w14:paraId="63C82A3F" w14:textId="77777777" w:rsidR="005B6810" w:rsidRPr="00B442B9" w:rsidRDefault="005B6810" w:rsidP="009B3D06">
            <w:pPr>
              <w:rPr>
                <w:rFonts w:ascii="Aptos" w:hAnsi="Aptos"/>
                <w:noProof/>
                <w:sz w:val="20"/>
                <w:szCs w:val="20"/>
              </w:rPr>
            </w:pPr>
          </w:p>
        </w:tc>
        <w:tc>
          <w:tcPr>
            <w:tcW w:w="2758" w:type="dxa"/>
            <w:shd w:val="clear" w:color="auto" w:fill="FEFFBD"/>
          </w:tcPr>
          <w:p w14:paraId="1109AE5F" w14:textId="77777777" w:rsidR="005B6810" w:rsidRPr="00B442B9" w:rsidRDefault="005B6810" w:rsidP="009B3D06">
            <w:pPr>
              <w:rPr>
                <w:rFonts w:ascii="Aptos" w:hAnsi="Aptos"/>
                <w:noProof/>
                <w:color w:val="FF0000"/>
                <w:sz w:val="20"/>
                <w:szCs w:val="20"/>
              </w:rPr>
            </w:pPr>
            <w:r w:rsidRPr="00B442B9">
              <w:rPr>
                <w:rFonts w:ascii="Aptos" w:hAnsi="Aptos"/>
                <w:i/>
                <w:iCs/>
                <w:noProof/>
                <w:color w:val="FF0000"/>
                <w:sz w:val="20"/>
                <w:szCs w:val="20"/>
              </w:rPr>
              <w:t>“Gammaourmiavirus”</w:t>
            </w:r>
          </w:p>
        </w:tc>
      </w:tr>
      <w:tr w:rsidR="005B6810" w:rsidRPr="00B442B9" w14:paraId="7FA46923" w14:textId="77777777" w:rsidTr="009B3D06">
        <w:tc>
          <w:tcPr>
            <w:tcW w:w="1951" w:type="dxa"/>
            <w:shd w:val="clear" w:color="auto" w:fill="E2EFD9" w:themeFill="accent6" w:themeFillTint="33"/>
          </w:tcPr>
          <w:p w14:paraId="4D7F15D2"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1F74F647" w14:textId="77777777" w:rsidR="005B6810" w:rsidRPr="00B442B9" w:rsidRDefault="005B6810" w:rsidP="009B3D06">
            <w:pPr>
              <w:rPr>
                <w:rFonts w:ascii="Aptos" w:hAnsi="Aptos"/>
                <w:noProof/>
                <w:sz w:val="20"/>
                <w:szCs w:val="20"/>
              </w:rPr>
            </w:pPr>
          </w:p>
        </w:tc>
        <w:tc>
          <w:tcPr>
            <w:tcW w:w="273" w:type="dxa"/>
          </w:tcPr>
          <w:p w14:paraId="6518C53A" w14:textId="77777777" w:rsidR="005B6810" w:rsidRPr="00B442B9" w:rsidRDefault="005B6810" w:rsidP="009B3D06">
            <w:pPr>
              <w:rPr>
                <w:rFonts w:ascii="Aptos" w:hAnsi="Aptos"/>
                <w:noProof/>
                <w:sz w:val="20"/>
                <w:szCs w:val="20"/>
              </w:rPr>
            </w:pPr>
          </w:p>
        </w:tc>
        <w:tc>
          <w:tcPr>
            <w:tcW w:w="1980" w:type="dxa"/>
            <w:shd w:val="clear" w:color="auto" w:fill="FEFFBD"/>
          </w:tcPr>
          <w:p w14:paraId="02532E32" w14:textId="77777777" w:rsidR="005B6810" w:rsidRPr="00B442B9" w:rsidRDefault="005B6810" w:rsidP="009B3D06">
            <w:pPr>
              <w:rPr>
                <w:rFonts w:ascii="Aptos" w:hAnsi="Aptos"/>
                <w:noProof/>
                <w:sz w:val="20"/>
                <w:szCs w:val="20"/>
              </w:rPr>
            </w:pPr>
          </w:p>
        </w:tc>
        <w:tc>
          <w:tcPr>
            <w:tcW w:w="2758" w:type="dxa"/>
            <w:shd w:val="clear" w:color="auto" w:fill="FEFFBD"/>
          </w:tcPr>
          <w:p w14:paraId="4C1FEBC3" w14:textId="77777777" w:rsidR="005B6810" w:rsidRPr="00B442B9" w:rsidRDefault="005B6810" w:rsidP="009B3D06">
            <w:pPr>
              <w:rPr>
                <w:rFonts w:ascii="Aptos" w:hAnsi="Aptos"/>
                <w:noProof/>
                <w:color w:val="FF0000"/>
                <w:sz w:val="20"/>
                <w:szCs w:val="20"/>
              </w:rPr>
            </w:pPr>
            <w:r w:rsidRPr="00B442B9">
              <w:rPr>
                <w:rFonts w:ascii="Aptos" w:hAnsi="Aptos"/>
                <w:i/>
                <w:iCs/>
                <w:noProof/>
                <w:color w:val="FF0000"/>
                <w:sz w:val="20"/>
                <w:szCs w:val="20"/>
              </w:rPr>
              <w:t>“Deltaourmiavirus”</w:t>
            </w:r>
          </w:p>
        </w:tc>
      </w:tr>
      <w:tr w:rsidR="005B6810" w:rsidRPr="00B442B9" w14:paraId="00ADE427" w14:textId="77777777" w:rsidTr="009B3D06">
        <w:tc>
          <w:tcPr>
            <w:tcW w:w="1951" w:type="dxa"/>
            <w:shd w:val="clear" w:color="auto" w:fill="E2EFD9" w:themeFill="accent6" w:themeFillTint="33"/>
          </w:tcPr>
          <w:p w14:paraId="616257A1"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14C89555" w14:textId="77777777" w:rsidR="005B6810" w:rsidRPr="00B442B9" w:rsidRDefault="005B6810" w:rsidP="009B3D06">
            <w:pPr>
              <w:rPr>
                <w:rFonts w:ascii="Aptos" w:hAnsi="Aptos"/>
                <w:noProof/>
                <w:sz w:val="20"/>
                <w:szCs w:val="20"/>
              </w:rPr>
            </w:pPr>
          </w:p>
        </w:tc>
        <w:tc>
          <w:tcPr>
            <w:tcW w:w="273" w:type="dxa"/>
          </w:tcPr>
          <w:p w14:paraId="6E15892F" w14:textId="77777777" w:rsidR="005B6810" w:rsidRPr="00B442B9" w:rsidRDefault="005B6810" w:rsidP="009B3D06">
            <w:pPr>
              <w:rPr>
                <w:rFonts w:ascii="Aptos" w:hAnsi="Aptos"/>
                <w:noProof/>
                <w:sz w:val="20"/>
                <w:szCs w:val="20"/>
              </w:rPr>
            </w:pPr>
          </w:p>
        </w:tc>
        <w:tc>
          <w:tcPr>
            <w:tcW w:w="1980" w:type="dxa"/>
            <w:shd w:val="clear" w:color="auto" w:fill="FEFFBD"/>
          </w:tcPr>
          <w:p w14:paraId="4B3CCFD4" w14:textId="77777777" w:rsidR="005B6810" w:rsidRPr="00B442B9" w:rsidRDefault="005B6810" w:rsidP="009B3D06">
            <w:pPr>
              <w:rPr>
                <w:rFonts w:ascii="Aptos" w:hAnsi="Aptos"/>
                <w:noProof/>
                <w:sz w:val="20"/>
                <w:szCs w:val="20"/>
              </w:rPr>
            </w:pPr>
          </w:p>
        </w:tc>
        <w:tc>
          <w:tcPr>
            <w:tcW w:w="2758" w:type="dxa"/>
            <w:shd w:val="clear" w:color="auto" w:fill="FEFFBD"/>
          </w:tcPr>
          <w:p w14:paraId="76FDC650" w14:textId="77777777" w:rsidR="005B6810" w:rsidRPr="00B442B9" w:rsidRDefault="005B6810" w:rsidP="009B3D06">
            <w:pPr>
              <w:rPr>
                <w:rFonts w:ascii="Aptos" w:hAnsi="Aptos"/>
                <w:noProof/>
                <w:color w:val="FF0000"/>
                <w:sz w:val="20"/>
                <w:szCs w:val="20"/>
              </w:rPr>
            </w:pPr>
            <w:r w:rsidRPr="00B442B9">
              <w:rPr>
                <w:rFonts w:ascii="Aptos" w:hAnsi="Aptos"/>
                <w:i/>
                <w:iCs/>
                <w:noProof/>
                <w:color w:val="FF0000"/>
                <w:sz w:val="20"/>
                <w:szCs w:val="20"/>
              </w:rPr>
              <w:t>“Epsilonourmiavirus”</w:t>
            </w:r>
          </w:p>
        </w:tc>
      </w:tr>
      <w:tr w:rsidR="005B6810" w:rsidRPr="00B442B9" w14:paraId="03D90A57" w14:textId="77777777" w:rsidTr="009B3D06">
        <w:tc>
          <w:tcPr>
            <w:tcW w:w="1951" w:type="dxa"/>
            <w:shd w:val="clear" w:color="auto" w:fill="E2EFD9" w:themeFill="accent6" w:themeFillTint="33"/>
          </w:tcPr>
          <w:p w14:paraId="2A164DAA"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34AE2DA7" w14:textId="77777777" w:rsidR="005B6810" w:rsidRPr="00B442B9" w:rsidRDefault="005B6810" w:rsidP="009B3D06">
            <w:pPr>
              <w:rPr>
                <w:rFonts w:ascii="Aptos" w:hAnsi="Aptos"/>
                <w:noProof/>
                <w:sz w:val="20"/>
                <w:szCs w:val="20"/>
              </w:rPr>
            </w:pPr>
          </w:p>
        </w:tc>
        <w:tc>
          <w:tcPr>
            <w:tcW w:w="273" w:type="dxa"/>
          </w:tcPr>
          <w:p w14:paraId="191A3C2B" w14:textId="77777777" w:rsidR="005B6810" w:rsidRPr="00B442B9" w:rsidRDefault="005B6810" w:rsidP="009B3D06">
            <w:pPr>
              <w:rPr>
                <w:rFonts w:ascii="Aptos" w:hAnsi="Aptos"/>
                <w:noProof/>
                <w:sz w:val="20"/>
                <w:szCs w:val="20"/>
              </w:rPr>
            </w:pPr>
          </w:p>
        </w:tc>
        <w:tc>
          <w:tcPr>
            <w:tcW w:w="1980" w:type="dxa"/>
            <w:shd w:val="clear" w:color="auto" w:fill="FEFFBD"/>
          </w:tcPr>
          <w:p w14:paraId="1E830D4F" w14:textId="77777777" w:rsidR="005B6810" w:rsidRPr="00B442B9" w:rsidRDefault="005B6810" w:rsidP="009B3D06">
            <w:pPr>
              <w:rPr>
                <w:rFonts w:ascii="Aptos" w:hAnsi="Aptos"/>
                <w:noProof/>
                <w:sz w:val="20"/>
                <w:szCs w:val="20"/>
              </w:rPr>
            </w:pPr>
          </w:p>
        </w:tc>
        <w:tc>
          <w:tcPr>
            <w:tcW w:w="2758" w:type="dxa"/>
            <w:shd w:val="clear" w:color="auto" w:fill="FEFFBD"/>
          </w:tcPr>
          <w:p w14:paraId="24A25D11" w14:textId="77777777" w:rsidR="005B6810" w:rsidRPr="00B442B9" w:rsidRDefault="005B6810" w:rsidP="009B3D06">
            <w:pPr>
              <w:rPr>
                <w:rFonts w:ascii="Aptos" w:hAnsi="Aptos"/>
                <w:noProof/>
                <w:color w:val="FF0000"/>
                <w:sz w:val="20"/>
                <w:szCs w:val="20"/>
              </w:rPr>
            </w:pPr>
            <w:r w:rsidRPr="00B442B9">
              <w:rPr>
                <w:rFonts w:ascii="Aptos" w:hAnsi="Aptos"/>
                <w:i/>
                <w:iCs/>
                <w:noProof/>
                <w:color w:val="FF0000"/>
                <w:sz w:val="20"/>
                <w:szCs w:val="20"/>
              </w:rPr>
              <w:t>“Etaourmiavirus”</w:t>
            </w:r>
          </w:p>
        </w:tc>
      </w:tr>
      <w:tr w:rsidR="005B6810" w:rsidRPr="00B442B9" w14:paraId="057F2BCD" w14:textId="77777777" w:rsidTr="009B3D06">
        <w:tc>
          <w:tcPr>
            <w:tcW w:w="1951" w:type="dxa"/>
            <w:shd w:val="clear" w:color="auto" w:fill="E2EFD9" w:themeFill="accent6" w:themeFillTint="33"/>
          </w:tcPr>
          <w:p w14:paraId="386E6D6E"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7F68F188" w14:textId="77777777" w:rsidR="005B6810" w:rsidRPr="00B442B9" w:rsidRDefault="005B6810" w:rsidP="009B3D06">
            <w:pPr>
              <w:rPr>
                <w:rFonts w:ascii="Aptos" w:hAnsi="Aptos"/>
                <w:noProof/>
                <w:sz w:val="20"/>
                <w:szCs w:val="20"/>
              </w:rPr>
            </w:pPr>
          </w:p>
        </w:tc>
        <w:tc>
          <w:tcPr>
            <w:tcW w:w="273" w:type="dxa"/>
          </w:tcPr>
          <w:p w14:paraId="7806EB62" w14:textId="77777777" w:rsidR="005B6810" w:rsidRPr="00B442B9" w:rsidRDefault="005B6810" w:rsidP="009B3D06">
            <w:pPr>
              <w:rPr>
                <w:rFonts w:ascii="Aptos" w:hAnsi="Aptos"/>
                <w:noProof/>
                <w:sz w:val="20"/>
                <w:szCs w:val="20"/>
              </w:rPr>
            </w:pPr>
          </w:p>
        </w:tc>
        <w:tc>
          <w:tcPr>
            <w:tcW w:w="1980" w:type="dxa"/>
            <w:shd w:val="clear" w:color="auto" w:fill="FEFFBD"/>
          </w:tcPr>
          <w:p w14:paraId="3C810DE8" w14:textId="77777777" w:rsidR="005B6810" w:rsidRPr="00B442B9" w:rsidRDefault="005B6810" w:rsidP="009B3D06">
            <w:pPr>
              <w:rPr>
                <w:rFonts w:ascii="Aptos" w:hAnsi="Aptos"/>
                <w:noProof/>
                <w:sz w:val="20"/>
                <w:szCs w:val="20"/>
              </w:rPr>
            </w:pPr>
          </w:p>
        </w:tc>
        <w:tc>
          <w:tcPr>
            <w:tcW w:w="2758" w:type="dxa"/>
            <w:shd w:val="clear" w:color="auto" w:fill="FEFFBD"/>
          </w:tcPr>
          <w:p w14:paraId="3DFF4823" w14:textId="77777777" w:rsidR="005B6810" w:rsidRPr="00B442B9" w:rsidRDefault="005B6810" w:rsidP="009B3D06">
            <w:pPr>
              <w:rPr>
                <w:rFonts w:ascii="Aptos" w:hAnsi="Aptos"/>
                <w:noProof/>
                <w:color w:val="FF0000"/>
                <w:sz w:val="20"/>
                <w:szCs w:val="20"/>
              </w:rPr>
            </w:pPr>
            <w:r w:rsidRPr="00B442B9">
              <w:rPr>
                <w:rFonts w:ascii="Aptos" w:hAnsi="Aptos"/>
                <w:i/>
                <w:iCs/>
                <w:noProof/>
                <w:color w:val="FF0000"/>
                <w:sz w:val="20"/>
                <w:szCs w:val="20"/>
              </w:rPr>
              <w:t>“Iotaourmiavirus”</w:t>
            </w:r>
          </w:p>
        </w:tc>
      </w:tr>
      <w:tr w:rsidR="005B6810" w:rsidRPr="00B442B9" w14:paraId="1E05CB55" w14:textId="77777777" w:rsidTr="009B3D06">
        <w:tc>
          <w:tcPr>
            <w:tcW w:w="1951" w:type="dxa"/>
            <w:shd w:val="clear" w:color="auto" w:fill="E2EFD9" w:themeFill="accent6" w:themeFillTint="33"/>
          </w:tcPr>
          <w:p w14:paraId="7AC01D14"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37287EA7" w14:textId="77777777" w:rsidR="005B6810" w:rsidRPr="00B442B9" w:rsidRDefault="005B6810" w:rsidP="009B3D06">
            <w:pPr>
              <w:rPr>
                <w:rFonts w:ascii="Aptos" w:hAnsi="Aptos"/>
                <w:noProof/>
                <w:sz w:val="20"/>
                <w:szCs w:val="20"/>
              </w:rPr>
            </w:pPr>
          </w:p>
        </w:tc>
        <w:tc>
          <w:tcPr>
            <w:tcW w:w="273" w:type="dxa"/>
          </w:tcPr>
          <w:p w14:paraId="278FA636" w14:textId="77777777" w:rsidR="005B6810" w:rsidRPr="00B442B9" w:rsidRDefault="005B6810" w:rsidP="009B3D06">
            <w:pPr>
              <w:rPr>
                <w:rFonts w:ascii="Aptos" w:hAnsi="Aptos"/>
                <w:noProof/>
                <w:sz w:val="20"/>
                <w:szCs w:val="20"/>
              </w:rPr>
            </w:pPr>
          </w:p>
        </w:tc>
        <w:tc>
          <w:tcPr>
            <w:tcW w:w="1980" w:type="dxa"/>
            <w:shd w:val="clear" w:color="auto" w:fill="FEFFBD"/>
          </w:tcPr>
          <w:p w14:paraId="4CE81B6A" w14:textId="77777777" w:rsidR="005B6810" w:rsidRPr="00B442B9" w:rsidRDefault="005B6810" w:rsidP="009B3D06">
            <w:pPr>
              <w:rPr>
                <w:rFonts w:ascii="Aptos" w:hAnsi="Aptos"/>
                <w:noProof/>
                <w:sz w:val="20"/>
                <w:szCs w:val="20"/>
              </w:rPr>
            </w:pPr>
          </w:p>
        </w:tc>
        <w:tc>
          <w:tcPr>
            <w:tcW w:w="2758" w:type="dxa"/>
            <w:shd w:val="clear" w:color="auto" w:fill="FEFFBD"/>
          </w:tcPr>
          <w:p w14:paraId="7F709B61" w14:textId="77777777" w:rsidR="005B6810" w:rsidRPr="00B442B9" w:rsidRDefault="005B6810" w:rsidP="009B3D06">
            <w:pPr>
              <w:rPr>
                <w:rFonts w:ascii="Aptos" w:hAnsi="Aptos"/>
                <w:noProof/>
                <w:color w:val="FF0000"/>
                <w:sz w:val="20"/>
                <w:szCs w:val="20"/>
              </w:rPr>
            </w:pPr>
            <w:r w:rsidRPr="00B442B9">
              <w:rPr>
                <w:rFonts w:ascii="Aptos" w:hAnsi="Aptos"/>
                <w:i/>
                <w:iCs/>
                <w:noProof/>
                <w:color w:val="FF0000"/>
                <w:sz w:val="20"/>
                <w:szCs w:val="20"/>
              </w:rPr>
              <w:t>“Kappaourmiavirus”</w:t>
            </w:r>
          </w:p>
        </w:tc>
      </w:tr>
      <w:tr w:rsidR="005B6810" w:rsidRPr="00B442B9" w14:paraId="35C6A040" w14:textId="77777777" w:rsidTr="009B3D06">
        <w:tc>
          <w:tcPr>
            <w:tcW w:w="1951" w:type="dxa"/>
            <w:shd w:val="clear" w:color="auto" w:fill="E2EFD9" w:themeFill="accent6" w:themeFillTint="33"/>
          </w:tcPr>
          <w:p w14:paraId="5F562F5A"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086387BC" w14:textId="77777777" w:rsidR="005B6810" w:rsidRPr="00B442B9" w:rsidRDefault="005B6810" w:rsidP="009B3D06">
            <w:pPr>
              <w:rPr>
                <w:rFonts w:ascii="Aptos" w:hAnsi="Aptos"/>
                <w:noProof/>
                <w:sz w:val="20"/>
                <w:szCs w:val="20"/>
              </w:rPr>
            </w:pPr>
          </w:p>
        </w:tc>
        <w:tc>
          <w:tcPr>
            <w:tcW w:w="273" w:type="dxa"/>
          </w:tcPr>
          <w:p w14:paraId="6D5AEA52" w14:textId="77777777" w:rsidR="005B6810" w:rsidRPr="00B442B9" w:rsidRDefault="005B6810" w:rsidP="009B3D06">
            <w:pPr>
              <w:rPr>
                <w:rFonts w:ascii="Aptos" w:hAnsi="Aptos"/>
                <w:noProof/>
                <w:sz w:val="20"/>
                <w:szCs w:val="20"/>
              </w:rPr>
            </w:pPr>
          </w:p>
        </w:tc>
        <w:tc>
          <w:tcPr>
            <w:tcW w:w="1980" w:type="dxa"/>
            <w:shd w:val="clear" w:color="auto" w:fill="FEFFBD"/>
          </w:tcPr>
          <w:p w14:paraId="53DC4060" w14:textId="77777777" w:rsidR="005B6810" w:rsidRPr="00B442B9" w:rsidRDefault="005B6810" w:rsidP="009B3D06">
            <w:pPr>
              <w:rPr>
                <w:rFonts w:ascii="Aptos" w:hAnsi="Aptos"/>
                <w:noProof/>
                <w:sz w:val="20"/>
                <w:szCs w:val="20"/>
              </w:rPr>
            </w:pPr>
          </w:p>
        </w:tc>
        <w:tc>
          <w:tcPr>
            <w:tcW w:w="2758" w:type="dxa"/>
            <w:shd w:val="clear" w:color="auto" w:fill="FEFFBD"/>
          </w:tcPr>
          <w:p w14:paraId="439E94FE" w14:textId="77777777" w:rsidR="005B6810" w:rsidRPr="00B442B9" w:rsidRDefault="005B6810" w:rsidP="009B3D06">
            <w:pPr>
              <w:rPr>
                <w:rFonts w:ascii="Aptos" w:hAnsi="Aptos"/>
                <w:i/>
                <w:iCs/>
                <w:noProof/>
                <w:color w:val="FF0000"/>
                <w:sz w:val="20"/>
                <w:szCs w:val="20"/>
              </w:rPr>
            </w:pPr>
            <w:r w:rsidRPr="00B442B9">
              <w:rPr>
                <w:rFonts w:ascii="Aptos" w:hAnsi="Aptos"/>
                <w:i/>
                <w:iCs/>
                <w:noProof/>
                <w:color w:val="FF0000"/>
                <w:sz w:val="20"/>
                <w:szCs w:val="20"/>
              </w:rPr>
              <w:t>“Thetaourmiavirus”</w:t>
            </w:r>
          </w:p>
        </w:tc>
      </w:tr>
      <w:tr w:rsidR="005B6810" w:rsidRPr="00B442B9" w14:paraId="78C3BC80" w14:textId="77777777" w:rsidTr="009B3D06">
        <w:tc>
          <w:tcPr>
            <w:tcW w:w="1951" w:type="dxa"/>
            <w:shd w:val="clear" w:color="auto" w:fill="E2EFD9" w:themeFill="accent6" w:themeFillTint="33"/>
          </w:tcPr>
          <w:p w14:paraId="1FFE9822" w14:textId="77777777" w:rsidR="005B6810" w:rsidRPr="00B442B9" w:rsidRDefault="005B6810" w:rsidP="009B3D06">
            <w:pPr>
              <w:rPr>
                <w:rFonts w:ascii="Aptos" w:hAnsi="Aptos"/>
                <w:noProof/>
                <w:sz w:val="20"/>
                <w:szCs w:val="20"/>
              </w:rPr>
            </w:pPr>
          </w:p>
        </w:tc>
        <w:tc>
          <w:tcPr>
            <w:tcW w:w="2361" w:type="dxa"/>
            <w:shd w:val="clear" w:color="auto" w:fill="E2EFD9" w:themeFill="accent6" w:themeFillTint="33"/>
          </w:tcPr>
          <w:p w14:paraId="051F24E0" w14:textId="77777777" w:rsidR="005B6810" w:rsidRPr="00B442B9" w:rsidRDefault="005B6810" w:rsidP="009B3D06">
            <w:pPr>
              <w:rPr>
                <w:rFonts w:ascii="Aptos" w:hAnsi="Aptos"/>
                <w:noProof/>
                <w:sz w:val="20"/>
                <w:szCs w:val="20"/>
              </w:rPr>
            </w:pPr>
          </w:p>
        </w:tc>
        <w:tc>
          <w:tcPr>
            <w:tcW w:w="273" w:type="dxa"/>
          </w:tcPr>
          <w:p w14:paraId="16D654A8" w14:textId="77777777" w:rsidR="005B6810" w:rsidRPr="00B442B9" w:rsidRDefault="005B6810" w:rsidP="009B3D06">
            <w:pPr>
              <w:rPr>
                <w:rFonts w:ascii="Aptos" w:hAnsi="Aptos"/>
                <w:noProof/>
                <w:sz w:val="20"/>
                <w:szCs w:val="20"/>
              </w:rPr>
            </w:pPr>
          </w:p>
        </w:tc>
        <w:tc>
          <w:tcPr>
            <w:tcW w:w="1980" w:type="dxa"/>
            <w:shd w:val="clear" w:color="auto" w:fill="FEFFBD"/>
          </w:tcPr>
          <w:p w14:paraId="377A7C1C" w14:textId="77777777" w:rsidR="005B6810" w:rsidRPr="00B442B9" w:rsidRDefault="005B6810" w:rsidP="009B3D06">
            <w:pPr>
              <w:rPr>
                <w:rFonts w:ascii="Aptos" w:hAnsi="Aptos"/>
                <w:noProof/>
                <w:sz w:val="20"/>
                <w:szCs w:val="20"/>
              </w:rPr>
            </w:pPr>
          </w:p>
        </w:tc>
        <w:tc>
          <w:tcPr>
            <w:tcW w:w="2758" w:type="dxa"/>
            <w:shd w:val="clear" w:color="auto" w:fill="FEFFBD"/>
          </w:tcPr>
          <w:p w14:paraId="70F81828" w14:textId="77777777" w:rsidR="005B6810" w:rsidRPr="00B442B9" w:rsidRDefault="005B6810" w:rsidP="009B3D06">
            <w:pPr>
              <w:rPr>
                <w:rFonts w:ascii="Aptos" w:hAnsi="Aptos"/>
                <w:i/>
                <w:iCs/>
                <w:noProof/>
                <w:color w:val="FF0000"/>
                <w:sz w:val="20"/>
                <w:szCs w:val="20"/>
              </w:rPr>
            </w:pPr>
            <w:r w:rsidRPr="00B442B9">
              <w:rPr>
                <w:rFonts w:ascii="Aptos" w:hAnsi="Aptos"/>
                <w:i/>
                <w:iCs/>
                <w:noProof/>
                <w:color w:val="FF0000"/>
                <w:sz w:val="20"/>
                <w:szCs w:val="20"/>
              </w:rPr>
              <w:t>“Zetaourmiavirus”</w:t>
            </w:r>
          </w:p>
        </w:tc>
      </w:tr>
    </w:tbl>
    <w:p w14:paraId="08237204" w14:textId="77777777" w:rsidR="005B6810" w:rsidRPr="00B442B9" w:rsidRDefault="005B6810" w:rsidP="005B6810">
      <w:pPr>
        <w:rPr>
          <w:rFonts w:ascii="Aptos" w:hAnsi="Aptos"/>
          <w:noProof/>
          <w:sz w:val="20"/>
          <w:szCs w:val="20"/>
        </w:rPr>
      </w:pPr>
    </w:p>
    <w:p w14:paraId="52D9AC23" w14:textId="77777777" w:rsidR="005B6810" w:rsidRPr="00B442B9" w:rsidRDefault="005B6810" w:rsidP="005B6810">
      <w:pPr>
        <w:rPr>
          <w:rFonts w:ascii="Aptos" w:hAnsi="Aptos"/>
          <w:noProof/>
          <w:sz w:val="20"/>
          <w:szCs w:val="20"/>
        </w:rPr>
      </w:pPr>
    </w:p>
    <w:p w14:paraId="161147F0" w14:textId="77777777" w:rsidR="005B6810" w:rsidRPr="002965E0" w:rsidRDefault="005B6810" w:rsidP="0025021C">
      <w:pPr>
        <w:jc w:val="both"/>
        <w:rPr>
          <w:rFonts w:ascii="Aptos" w:hAnsi="Aptos"/>
          <w:color w:val="000000" w:themeColor="text1"/>
          <w:sz w:val="20"/>
          <w:szCs w:val="20"/>
        </w:rPr>
        <w:sectPr w:rsidR="005B6810" w:rsidRPr="002965E0" w:rsidSect="0025021C">
          <w:headerReference w:type="default" r:id="rId14"/>
          <w:footerReference w:type="default" r:id="rId15"/>
          <w:pgSz w:w="11906" w:h="16838"/>
          <w:pgMar w:top="1440" w:right="1133" w:bottom="993" w:left="1440" w:header="708" w:footer="0" w:gutter="0"/>
          <w:cols w:space="720"/>
          <w:formProt w:val="0"/>
          <w:docGrid w:linePitch="360"/>
        </w:sectPr>
      </w:pPr>
    </w:p>
    <w:p w14:paraId="4D2B6D6A" w14:textId="77777777" w:rsidR="0025021C" w:rsidRDefault="0025021C" w:rsidP="0025021C">
      <w:pPr>
        <w:ind w:firstLine="720"/>
        <w:rPr>
          <w:rFonts w:ascii="Aptos" w:hAnsi="Aptos"/>
        </w:rPr>
      </w:pPr>
    </w:p>
    <w:p w14:paraId="2CE42F05" w14:textId="77777777" w:rsidR="0025021C" w:rsidRDefault="0025021C" w:rsidP="0025021C">
      <w:pPr>
        <w:ind w:firstLine="720"/>
        <w:rPr>
          <w:rFonts w:ascii="Aptos" w:hAnsi="Aptos"/>
        </w:rPr>
      </w:pPr>
    </w:p>
    <w:p w14:paraId="38163852" w14:textId="77777777" w:rsidR="0025021C" w:rsidRDefault="0025021C" w:rsidP="0025021C">
      <w:pPr>
        <w:ind w:firstLine="720"/>
        <w:rPr>
          <w:rFonts w:ascii="Aptos" w:hAnsi="Aptos"/>
        </w:rPr>
      </w:pPr>
    </w:p>
    <w:p w14:paraId="64E41C72" w14:textId="0B9DA69B" w:rsidR="0025021C" w:rsidRPr="0025021C" w:rsidRDefault="0025021C" w:rsidP="0025021C">
      <w:pPr>
        <w:ind w:firstLine="720"/>
        <w:rPr>
          <w:rFonts w:ascii="Aptos" w:hAnsi="Aptos"/>
        </w:rPr>
      </w:pPr>
    </w:p>
    <w:sectPr w:rsidR="0025021C" w:rsidRPr="0025021C" w:rsidSect="008E7CB9">
      <w:pgSz w:w="11906" w:h="16838"/>
      <w:pgMar w:top="1440" w:right="1134" w:bottom="992" w:left="1440"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5454F" w14:textId="77777777" w:rsidR="00BA45E1" w:rsidRDefault="00BA45E1">
      <w:r>
        <w:separator/>
      </w:r>
    </w:p>
  </w:endnote>
  <w:endnote w:type="continuationSeparator" w:id="0">
    <w:p w14:paraId="7B5C8D7D" w14:textId="77777777" w:rsidR="00BA45E1" w:rsidRDefault="00BA4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616297"/>
      <w:docPartObj>
        <w:docPartGallery w:val="Page Numbers (Bottom of Page)"/>
        <w:docPartUnique/>
      </w:docPartObj>
    </w:sdtPr>
    <w:sdtEndPr>
      <w:rPr>
        <w:rFonts w:ascii="Aptos" w:hAnsi="Aptos"/>
        <w:color w:val="7F7F7F" w:themeColor="background1" w:themeShade="7F"/>
        <w:spacing w:val="60"/>
        <w:sz w:val="16"/>
        <w:szCs w:val="16"/>
      </w:rPr>
    </w:sdtEndPr>
    <w:sdtContent>
      <w:p w14:paraId="575C1804" w14:textId="77777777" w:rsidR="0025021C" w:rsidRPr="00AD5A3A" w:rsidRDefault="0025021C">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F30911">
          <w:rPr>
            <w:rFonts w:ascii="Aptos" w:hAnsi="Aptos"/>
            <w:b/>
            <w:bCs/>
            <w:noProof/>
            <w:sz w:val="16"/>
            <w:szCs w:val="16"/>
          </w:rPr>
          <w:t>14</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0312449F" w14:textId="77777777" w:rsidR="0025021C" w:rsidRDefault="00250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22365" w14:textId="77777777" w:rsidR="00BA45E1" w:rsidRDefault="00BA45E1">
      <w:r>
        <w:separator/>
      </w:r>
    </w:p>
  </w:footnote>
  <w:footnote w:type="continuationSeparator" w:id="0">
    <w:p w14:paraId="4E41F38E" w14:textId="77777777" w:rsidR="00BA45E1" w:rsidRDefault="00BA4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8028" w14:textId="77777777" w:rsidR="0025021C" w:rsidRPr="00F110F7" w:rsidRDefault="0025021C" w:rsidP="00AD5A3A">
    <w:pPr>
      <w:pStyle w:val="Header"/>
      <w:jc w:val="right"/>
      <w:rPr>
        <w:i/>
        <w:sz w:val="18"/>
        <w:szCs w:val="18"/>
      </w:rPr>
    </w:pPr>
    <w:r w:rsidRPr="00C95FB7">
      <w:rPr>
        <w:rFonts w:ascii="Aptos" w:hAnsi="Aptos"/>
        <w:noProof/>
        <w:lang w:val="es-ES" w:eastAsia="es-ES"/>
      </w:rPr>
      <w:drawing>
        <wp:anchor distT="0" distB="0" distL="114300" distR="114300" simplePos="0" relativeHeight="251661312" behindDoc="0" locked="0" layoutInCell="1" allowOverlap="1" wp14:anchorId="05305A0C" wp14:editId="2AFB344F">
          <wp:simplePos x="0" y="0"/>
          <wp:positionH relativeFrom="margin">
            <wp:posOffset>243444</wp:posOffset>
          </wp:positionH>
          <wp:positionV relativeFrom="paragraph">
            <wp:posOffset>-105831</wp:posOffset>
          </wp:positionV>
          <wp:extent cx="560705" cy="344170"/>
          <wp:effectExtent l="0" t="0" r="0" b="0"/>
          <wp:wrapSquare wrapText="bothSides"/>
          <wp:docPr id="17335429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w:t>
    </w:r>
    <w:r>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711F4"/>
    <w:multiLevelType w:val="hybridMultilevel"/>
    <w:tmpl w:val="E154F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67176785">
    <w:abstractNumId w:val="1"/>
  </w:num>
  <w:num w:numId="2" w16cid:durableId="2052226304">
    <w:abstractNumId w:val="4"/>
  </w:num>
  <w:num w:numId="3" w16cid:durableId="1894386242">
    <w:abstractNumId w:val="2"/>
  </w:num>
  <w:num w:numId="4" w16cid:durableId="436100824">
    <w:abstractNumId w:val="3"/>
  </w:num>
  <w:num w:numId="5" w16cid:durableId="1488016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4FCB"/>
    <w:rsid w:val="00017BF9"/>
    <w:rsid w:val="00022A6C"/>
    <w:rsid w:val="00023385"/>
    <w:rsid w:val="00025AE5"/>
    <w:rsid w:val="000271B1"/>
    <w:rsid w:val="00035A87"/>
    <w:rsid w:val="000406E1"/>
    <w:rsid w:val="00040CB0"/>
    <w:rsid w:val="0004176B"/>
    <w:rsid w:val="000449DB"/>
    <w:rsid w:val="00065A90"/>
    <w:rsid w:val="000724B3"/>
    <w:rsid w:val="0008012E"/>
    <w:rsid w:val="0009618B"/>
    <w:rsid w:val="000A146A"/>
    <w:rsid w:val="000A7027"/>
    <w:rsid w:val="000B1BF3"/>
    <w:rsid w:val="000B23C3"/>
    <w:rsid w:val="000B5D78"/>
    <w:rsid w:val="000B6878"/>
    <w:rsid w:val="000C0B67"/>
    <w:rsid w:val="000C346D"/>
    <w:rsid w:val="000D182E"/>
    <w:rsid w:val="000E30F9"/>
    <w:rsid w:val="000E54FF"/>
    <w:rsid w:val="000E5B88"/>
    <w:rsid w:val="000F51F4"/>
    <w:rsid w:val="000F7067"/>
    <w:rsid w:val="00106232"/>
    <w:rsid w:val="0011008F"/>
    <w:rsid w:val="00112E69"/>
    <w:rsid w:val="00117C72"/>
    <w:rsid w:val="00121D60"/>
    <w:rsid w:val="0013113D"/>
    <w:rsid w:val="001322FC"/>
    <w:rsid w:val="00147320"/>
    <w:rsid w:val="00151C58"/>
    <w:rsid w:val="00171083"/>
    <w:rsid w:val="00172351"/>
    <w:rsid w:val="00190FBE"/>
    <w:rsid w:val="001B16E6"/>
    <w:rsid w:val="001B44A7"/>
    <w:rsid w:val="001C49DB"/>
    <w:rsid w:val="001D0007"/>
    <w:rsid w:val="001D0DAD"/>
    <w:rsid w:val="001D3E3E"/>
    <w:rsid w:val="002048A7"/>
    <w:rsid w:val="002073CE"/>
    <w:rsid w:val="0021200C"/>
    <w:rsid w:val="00220960"/>
    <w:rsid w:val="00220A26"/>
    <w:rsid w:val="00220E7E"/>
    <w:rsid w:val="00224CA8"/>
    <w:rsid w:val="002312CE"/>
    <w:rsid w:val="0023149A"/>
    <w:rsid w:val="00233A9F"/>
    <w:rsid w:val="002344F7"/>
    <w:rsid w:val="0023696B"/>
    <w:rsid w:val="0024086E"/>
    <w:rsid w:val="00245E2C"/>
    <w:rsid w:val="0025021C"/>
    <w:rsid w:val="0025498B"/>
    <w:rsid w:val="00254E13"/>
    <w:rsid w:val="00272EB7"/>
    <w:rsid w:val="00273642"/>
    <w:rsid w:val="00285D0A"/>
    <w:rsid w:val="00285F65"/>
    <w:rsid w:val="002860C5"/>
    <w:rsid w:val="002965E0"/>
    <w:rsid w:val="00296DA3"/>
    <w:rsid w:val="002A5A83"/>
    <w:rsid w:val="002A66A9"/>
    <w:rsid w:val="002B1F1F"/>
    <w:rsid w:val="002D1552"/>
    <w:rsid w:val="002D27A6"/>
    <w:rsid w:val="002D3EAE"/>
    <w:rsid w:val="002D4340"/>
    <w:rsid w:val="002F02EC"/>
    <w:rsid w:val="00312B8C"/>
    <w:rsid w:val="003222AD"/>
    <w:rsid w:val="0032423B"/>
    <w:rsid w:val="00327E73"/>
    <w:rsid w:val="00333392"/>
    <w:rsid w:val="003362E9"/>
    <w:rsid w:val="00355CE0"/>
    <w:rsid w:val="00363935"/>
    <w:rsid w:val="00363A30"/>
    <w:rsid w:val="0037243A"/>
    <w:rsid w:val="0037731F"/>
    <w:rsid w:val="00380FF7"/>
    <w:rsid w:val="00382FE8"/>
    <w:rsid w:val="00383BBF"/>
    <w:rsid w:val="0038593F"/>
    <w:rsid w:val="003952A7"/>
    <w:rsid w:val="003979F0"/>
    <w:rsid w:val="003A166F"/>
    <w:rsid w:val="003A18C5"/>
    <w:rsid w:val="003A5ED7"/>
    <w:rsid w:val="003A770F"/>
    <w:rsid w:val="003B0883"/>
    <w:rsid w:val="003B3832"/>
    <w:rsid w:val="003B3F07"/>
    <w:rsid w:val="003C5428"/>
    <w:rsid w:val="003D5717"/>
    <w:rsid w:val="003E116A"/>
    <w:rsid w:val="003E5B45"/>
    <w:rsid w:val="003F2A97"/>
    <w:rsid w:val="00415419"/>
    <w:rsid w:val="00423A7D"/>
    <w:rsid w:val="00423FD0"/>
    <w:rsid w:val="0043110C"/>
    <w:rsid w:val="00437970"/>
    <w:rsid w:val="00442616"/>
    <w:rsid w:val="00453997"/>
    <w:rsid w:val="00462DE5"/>
    <w:rsid w:val="0046765D"/>
    <w:rsid w:val="00470D76"/>
    <w:rsid w:val="00471256"/>
    <w:rsid w:val="00473691"/>
    <w:rsid w:val="004847E0"/>
    <w:rsid w:val="004979F7"/>
    <w:rsid w:val="004B1BC1"/>
    <w:rsid w:val="004B4A33"/>
    <w:rsid w:val="004E5D50"/>
    <w:rsid w:val="004F2F1E"/>
    <w:rsid w:val="004F3196"/>
    <w:rsid w:val="004F514E"/>
    <w:rsid w:val="00521653"/>
    <w:rsid w:val="00534DEB"/>
    <w:rsid w:val="00536426"/>
    <w:rsid w:val="00543F86"/>
    <w:rsid w:val="0054429E"/>
    <w:rsid w:val="0055461D"/>
    <w:rsid w:val="00560283"/>
    <w:rsid w:val="00576586"/>
    <w:rsid w:val="0058465A"/>
    <w:rsid w:val="00585454"/>
    <w:rsid w:val="00587D5A"/>
    <w:rsid w:val="00590DF3"/>
    <w:rsid w:val="00597730"/>
    <w:rsid w:val="005A54C3"/>
    <w:rsid w:val="005B4C7D"/>
    <w:rsid w:val="005B6810"/>
    <w:rsid w:val="005D0FF3"/>
    <w:rsid w:val="005F12EE"/>
    <w:rsid w:val="00600745"/>
    <w:rsid w:val="00602691"/>
    <w:rsid w:val="006043FB"/>
    <w:rsid w:val="00605C86"/>
    <w:rsid w:val="00607227"/>
    <w:rsid w:val="0061022C"/>
    <w:rsid w:val="006109F7"/>
    <w:rsid w:val="00615DAA"/>
    <w:rsid w:val="00627DBC"/>
    <w:rsid w:val="00636130"/>
    <w:rsid w:val="00640DA3"/>
    <w:rsid w:val="00644623"/>
    <w:rsid w:val="00647814"/>
    <w:rsid w:val="00665D86"/>
    <w:rsid w:val="0067795B"/>
    <w:rsid w:val="00677D39"/>
    <w:rsid w:val="00681DCD"/>
    <w:rsid w:val="00682E20"/>
    <w:rsid w:val="00683D0C"/>
    <w:rsid w:val="0069192D"/>
    <w:rsid w:val="00697C54"/>
    <w:rsid w:val="006A4CC0"/>
    <w:rsid w:val="006B2CD9"/>
    <w:rsid w:val="006B55B4"/>
    <w:rsid w:val="006B7AB8"/>
    <w:rsid w:val="006C0F51"/>
    <w:rsid w:val="006D18F6"/>
    <w:rsid w:val="006D428E"/>
    <w:rsid w:val="00723577"/>
    <w:rsid w:val="0072682D"/>
    <w:rsid w:val="00732149"/>
    <w:rsid w:val="00736440"/>
    <w:rsid w:val="00737875"/>
    <w:rsid w:val="00740A3F"/>
    <w:rsid w:val="00741880"/>
    <w:rsid w:val="00746610"/>
    <w:rsid w:val="00763C58"/>
    <w:rsid w:val="00771767"/>
    <w:rsid w:val="00781E25"/>
    <w:rsid w:val="0078236E"/>
    <w:rsid w:val="007A45F7"/>
    <w:rsid w:val="007A6403"/>
    <w:rsid w:val="007B0F70"/>
    <w:rsid w:val="007B3212"/>
    <w:rsid w:val="007B6511"/>
    <w:rsid w:val="007B6CEA"/>
    <w:rsid w:val="007D631A"/>
    <w:rsid w:val="007E0EF5"/>
    <w:rsid w:val="007E667B"/>
    <w:rsid w:val="00800359"/>
    <w:rsid w:val="00801AD9"/>
    <w:rsid w:val="00822B3A"/>
    <w:rsid w:val="00824208"/>
    <w:rsid w:val="008308A0"/>
    <w:rsid w:val="00833693"/>
    <w:rsid w:val="008505C1"/>
    <w:rsid w:val="00850E78"/>
    <w:rsid w:val="00852D43"/>
    <w:rsid w:val="00865726"/>
    <w:rsid w:val="00876EFC"/>
    <w:rsid w:val="0088013C"/>
    <w:rsid w:val="008815EE"/>
    <w:rsid w:val="00883A5C"/>
    <w:rsid w:val="00891892"/>
    <w:rsid w:val="008947DE"/>
    <w:rsid w:val="008A22E9"/>
    <w:rsid w:val="008B086E"/>
    <w:rsid w:val="008B43B1"/>
    <w:rsid w:val="008B69FD"/>
    <w:rsid w:val="008D2934"/>
    <w:rsid w:val="008D3C40"/>
    <w:rsid w:val="008D4E2C"/>
    <w:rsid w:val="008E7CB9"/>
    <w:rsid w:val="008F4D3A"/>
    <w:rsid w:val="008F51E2"/>
    <w:rsid w:val="00901EBC"/>
    <w:rsid w:val="00903048"/>
    <w:rsid w:val="009078FF"/>
    <w:rsid w:val="009155D7"/>
    <w:rsid w:val="00931B2F"/>
    <w:rsid w:val="00934E23"/>
    <w:rsid w:val="009457C8"/>
    <w:rsid w:val="00947966"/>
    <w:rsid w:val="00951EDD"/>
    <w:rsid w:val="00953FFE"/>
    <w:rsid w:val="00964F7C"/>
    <w:rsid w:val="009703AF"/>
    <w:rsid w:val="00974174"/>
    <w:rsid w:val="009741D1"/>
    <w:rsid w:val="00974C28"/>
    <w:rsid w:val="0097525C"/>
    <w:rsid w:val="00976E37"/>
    <w:rsid w:val="00991F43"/>
    <w:rsid w:val="009933FA"/>
    <w:rsid w:val="009941B4"/>
    <w:rsid w:val="00997654"/>
    <w:rsid w:val="009A2C97"/>
    <w:rsid w:val="009A3B4A"/>
    <w:rsid w:val="009B7198"/>
    <w:rsid w:val="009B73E0"/>
    <w:rsid w:val="009D0D53"/>
    <w:rsid w:val="009D7F4C"/>
    <w:rsid w:val="009E1CE5"/>
    <w:rsid w:val="009F7856"/>
    <w:rsid w:val="00A10BA1"/>
    <w:rsid w:val="00A16E0F"/>
    <w:rsid w:val="00A174CC"/>
    <w:rsid w:val="00A17C8B"/>
    <w:rsid w:val="00A2357C"/>
    <w:rsid w:val="00A30321"/>
    <w:rsid w:val="00A42AD0"/>
    <w:rsid w:val="00A443CA"/>
    <w:rsid w:val="00A46976"/>
    <w:rsid w:val="00A560FD"/>
    <w:rsid w:val="00A77B8E"/>
    <w:rsid w:val="00A82FBB"/>
    <w:rsid w:val="00A87711"/>
    <w:rsid w:val="00A93BDD"/>
    <w:rsid w:val="00AA4711"/>
    <w:rsid w:val="00AD201A"/>
    <w:rsid w:val="00AD2884"/>
    <w:rsid w:val="00AD5A3A"/>
    <w:rsid w:val="00AD759B"/>
    <w:rsid w:val="00AE26A1"/>
    <w:rsid w:val="00AE2E79"/>
    <w:rsid w:val="00AE3A5F"/>
    <w:rsid w:val="00AE528C"/>
    <w:rsid w:val="00AE5A57"/>
    <w:rsid w:val="00AF4998"/>
    <w:rsid w:val="00B03B7F"/>
    <w:rsid w:val="00B1187F"/>
    <w:rsid w:val="00B11991"/>
    <w:rsid w:val="00B1459B"/>
    <w:rsid w:val="00B35CC8"/>
    <w:rsid w:val="00B442B9"/>
    <w:rsid w:val="00B47589"/>
    <w:rsid w:val="00B75954"/>
    <w:rsid w:val="00BA45E1"/>
    <w:rsid w:val="00BA4BF8"/>
    <w:rsid w:val="00BA6539"/>
    <w:rsid w:val="00BD06E2"/>
    <w:rsid w:val="00BD6C0B"/>
    <w:rsid w:val="00BD7967"/>
    <w:rsid w:val="00BE09F9"/>
    <w:rsid w:val="00BE4F5A"/>
    <w:rsid w:val="00BE6B46"/>
    <w:rsid w:val="00BF1FD4"/>
    <w:rsid w:val="00C215D6"/>
    <w:rsid w:val="00C27FEB"/>
    <w:rsid w:val="00C364A1"/>
    <w:rsid w:val="00C37451"/>
    <w:rsid w:val="00C43A78"/>
    <w:rsid w:val="00C55633"/>
    <w:rsid w:val="00C556ED"/>
    <w:rsid w:val="00C65AE9"/>
    <w:rsid w:val="00C7380A"/>
    <w:rsid w:val="00C85151"/>
    <w:rsid w:val="00C8775F"/>
    <w:rsid w:val="00C91C74"/>
    <w:rsid w:val="00C95FB7"/>
    <w:rsid w:val="00CA1660"/>
    <w:rsid w:val="00CB64DD"/>
    <w:rsid w:val="00CC11CE"/>
    <w:rsid w:val="00CD2C82"/>
    <w:rsid w:val="00CF3A65"/>
    <w:rsid w:val="00CF59EA"/>
    <w:rsid w:val="00D04287"/>
    <w:rsid w:val="00D062BE"/>
    <w:rsid w:val="00D10857"/>
    <w:rsid w:val="00D10BA2"/>
    <w:rsid w:val="00D13AD5"/>
    <w:rsid w:val="00D17984"/>
    <w:rsid w:val="00D23567"/>
    <w:rsid w:val="00D46663"/>
    <w:rsid w:val="00D610E5"/>
    <w:rsid w:val="00D63729"/>
    <w:rsid w:val="00D647CE"/>
    <w:rsid w:val="00D74441"/>
    <w:rsid w:val="00D7558E"/>
    <w:rsid w:val="00D77E1C"/>
    <w:rsid w:val="00D9074E"/>
    <w:rsid w:val="00D948AE"/>
    <w:rsid w:val="00DC13D2"/>
    <w:rsid w:val="00DD0FA0"/>
    <w:rsid w:val="00DD58AA"/>
    <w:rsid w:val="00DE01F5"/>
    <w:rsid w:val="00DE22E9"/>
    <w:rsid w:val="00DE2590"/>
    <w:rsid w:val="00E034BE"/>
    <w:rsid w:val="00E15D25"/>
    <w:rsid w:val="00E37077"/>
    <w:rsid w:val="00E40E0B"/>
    <w:rsid w:val="00E50727"/>
    <w:rsid w:val="00E863D4"/>
    <w:rsid w:val="00E872C3"/>
    <w:rsid w:val="00E87FD0"/>
    <w:rsid w:val="00E969AE"/>
    <w:rsid w:val="00ED4569"/>
    <w:rsid w:val="00ED5A4E"/>
    <w:rsid w:val="00EE484F"/>
    <w:rsid w:val="00EF2448"/>
    <w:rsid w:val="00EF4799"/>
    <w:rsid w:val="00F031ED"/>
    <w:rsid w:val="00F03D85"/>
    <w:rsid w:val="00F110F7"/>
    <w:rsid w:val="00F30103"/>
    <w:rsid w:val="00F30911"/>
    <w:rsid w:val="00F37BE5"/>
    <w:rsid w:val="00F46017"/>
    <w:rsid w:val="00F5442F"/>
    <w:rsid w:val="00F62692"/>
    <w:rsid w:val="00F711CE"/>
    <w:rsid w:val="00F74510"/>
    <w:rsid w:val="00F76E14"/>
    <w:rsid w:val="00F9028E"/>
    <w:rsid w:val="00F911F1"/>
    <w:rsid w:val="00F943F9"/>
    <w:rsid w:val="00FA0C66"/>
    <w:rsid w:val="00FA1DC3"/>
    <w:rsid w:val="00FB300C"/>
    <w:rsid w:val="00FC2269"/>
    <w:rsid w:val="00FC7432"/>
    <w:rsid w:val="00FD5F48"/>
    <w:rsid w:val="00FE04B1"/>
    <w:rsid w:val="00FF27C1"/>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E23"/>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DC238-076B-4547-89FC-A2F7193A5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2599</Words>
  <Characters>14820</Characters>
  <Application>Microsoft Office Word</Application>
  <DocSecurity>0</DocSecurity>
  <Lines>123</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Sead Sabanadzovic</cp:lastModifiedBy>
  <cp:revision>40</cp:revision>
  <cp:lastPrinted>2025-11-06T01:30:00Z</cp:lastPrinted>
  <dcterms:created xsi:type="dcterms:W3CDTF">2025-11-06T01:27:00Z</dcterms:created>
  <dcterms:modified xsi:type="dcterms:W3CDTF">2025-11-06T18:51:00Z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