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8416AC" w14:textId="7D373089" w:rsidR="00A174CC" w:rsidRPr="00C95FB7" w:rsidRDefault="008815EE">
      <w:pPr>
        <w:rPr>
          <w:rFonts w:ascii="Aptos" w:hAnsi="Aptos"/>
        </w:rPr>
      </w:pPr>
      <w:r w:rsidRPr="00C95FB7">
        <w:rPr>
          <w:rFonts w:ascii="Aptos" w:hAnsi="Aptos"/>
          <w:noProof/>
          <w:lang w:val="es-ES" w:eastAsia="es-ES"/>
        </w:rPr>
        <w:drawing>
          <wp:anchor distT="0" distB="0" distL="114300" distR="114300" simplePos="0" relativeHeight="2" behindDoc="0" locked="0" layoutInCell="1" allowOverlap="1" wp14:anchorId="022C069D" wp14:editId="1547047B">
            <wp:simplePos x="0" y="0"/>
            <wp:positionH relativeFrom="margin">
              <wp:align>center</wp:align>
            </wp:positionH>
            <wp:positionV relativeFrom="paragraph">
              <wp:posOffset>569</wp:posOffset>
            </wp:positionV>
            <wp:extent cx="1223010" cy="752475"/>
            <wp:effectExtent l="0" t="0" r="0" b="9525"/>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8"/>
                    <a:stretch>
                      <a:fillRect/>
                    </a:stretch>
                  </pic:blipFill>
                  <pic:spPr bwMode="auto">
                    <a:xfrm>
                      <a:off x="0" y="0"/>
                      <a:ext cx="1223010" cy="752475"/>
                    </a:xfrm>
                    <a:prstGeom prst="rect">
                      <a:avLst/>
                    </a:prstGeom>
                  </pic:spPr>
                </pic:pic>
              </a:graphicData>
            </a:graphic>
          </wp:anchor>
        </w:drawing>
      </w:r>
      <w:r w:rsidR="006D428E">
        <w:rPr>
          <w:rFonts w:ascii="Aptos" w:hAnsi="Aptos"/>
        </w:rPr>
        <w:tab/>
      </w:r>
    </w:p>
    <w:p w14:paraId="6E66958E" w14:textId="77777777" w:rsidR="00A174CC" w:rsidRPr="00C95FB7" w:rsidRDefault="00A174CC">
      <w:pPr>
        <w:rPr>
          <w:rFonts w:ascii="Aptos" w:hAnsi="Aptos" w:cs="Arial"/>
          <w:color w:val="0000FF"/>
          <w:sz w:val="20"/>
          <w:szCs w:val="20"/>
        </w:rPr>
      </w:pPr>
    </w:p>
    <w:p w14:paraId="708456F4" w14:textId="77777777" w:rsidR="00A174CC" w:rsidRPr="00C95FB7" w:rsidRDefault="00A174CC">
      <w:pPr>
        <w:rPr>
          <w:rFonts w:ascii="Aptos" w:hAnsi="Aptos" w:cs="Arial"/>
          <w:color w:val="0000FF"/>
          <w:sz w:val="20"/>
          <w:szCs w:val="20"/>
        </w:rPr>
      </w:pPr>
    </w:p>
    <w:p w14:paraId="2008BDE9" w14:textId="77777777" w:rsidR="00A174CC" w:rsidRPr="00C95FB7" w:rsidRDefault="00A174CC">
      <w:pPr>
        <w:rPr>
          <w:rFonts w:ascii="Aptos" w:hAnsi="Aptos" w:cs="Arial"/>
          <w:color w:val="0000FF"/>
          <w:sz w:val="20"/>
          <w:szCs w:val="20"/>
        </w:rPr>
      </w:pPr>
    </w:p>
    <w:p w14:paraId="0A6A6372" w14:textId="77777777" w:rsidR="00A174CC" w:rsidRPr="00C95FB7" w:rsidRDefault="00A174CC">
      <w:pPr>
        <w:rPr>
          <w:rFonts w:ascii="Aptos" w:hAnsi="Aptos" w:cs="Arial"/>
          <w:color w:val="0000FF"/>
          <w:sz w:val="20"/>
          <w:szCs w:val="20"/>
        </w:rPr>
      </w:pPr>
    </w:p>
    <w:p w14:paraId="2E75D10D" w14:textId="2FE7F010" w:rsidR="00A174CC" w:rsidRDefault="00A174CC">
      <w:pPr>
        <w:rPr>
          <w:rFonts w:ascii="Aptos" w:hAnsi="Aptos" w:cs="Arial"/>
          <w:color w:val="0000FF"/>
          <w:sz w:val="20"/>
          <w:szCs w:val="20"/>
        </w:rPr>
      </w:pPr>
    </w:p>
    <w:p w14:paraId="6FF165AF" w14:textId="1D1DDA3C" w:rsidR="007E667B" w:rsidRPr="00683D0C" w:rsidRDefault="007E667B" w:rsidP="007E667B">
      <w:pPr>
        <w:jc w:val="center"/>
        <w:rPr>
          <w:rFonts w:ascii="Aptos SemiBold" w:hAnsi="Aptos SemiBold" w:cs="Arial"/>
          <w:color w:val="000000" w:themeColor="text1"/>
        </w:rPr>
      </w:pPr>
      <w:r w:rsidRPr="00683D0C">
        <w:rPr>
          <w:rFonts w:ascii="Aptos SemiBold" w:hAnsi="Aptos SemiBold" w:cs="Arial"/>
          <w:color w:val="000000" w:themeColor="text1"/>
        </w:rPr>
        <w:t xml:space="preserve">The International Committee </w:t>
      </w:r>
      <w:r w:rsidR="00382FE8">
        <w:rPr>
          <w:rFonts w:ascii="Aptos SemiBold" w:hAnsi="Aptos SemiBold" w:cs="Arial"/>
          <w:color w:val="000000" w:themeColor="text1"/>
        </w:rPr>
        <w:t>on</w:t>
      </w:r>
      <w:r w:rsidRPr="00683D0C">
        <w:rPr>
          <w:rFonts w:ascii="Aptos SemiBold" w:hAnsi="Aptos SemiBold" w:cs="Arial"/>
          <w:color w:val="000000" w:themeColor="text1"/>
        </w:rPr>
        <w:t xml:space="preserve"> Taxonomy of Viruses</w:t>
      </w:r>
    </w:p>
    <w:p w14:paraId="57C569A0" w14:textId="7AB29B0C" w:rsidR="007E667B" w:rsidRPr="00683D0C" w:rsidRDefault="007E667B" w:rsidP="00ED4569">
      <w:pPr>
        <w:jc w:val="center"/>
        <w:rPr>
          <w:rFonts w:ascii="Aptos SemiBold" w:hAnsi="Aptos SemiBold" w:cs="Arial"/>
          <w:color w:val="000000" w:themeColor="text1"/>
        </w:rPr>
      </w:pPr>
      <w:r w:rsidRPr="00683D0C">
        <w:rPr>
          <w:rFonts w:ascii="Aptos SemiBold" w:hAnsi="Aptos SemiBold" w:cs="Arial"/>
          <w:color w:val="000000" w:themeColor="text1"/>
        </w:rPr>
        <w:t>Taxonomy Proposal Form,</w:t>
      </w:r>
      <w:r w:rsidR="00ED4569" w:rsidRPr="00683D0C">
        <w:rPr>
          <w:rFonts w:ascii="Aptos SemiBold" w:hAnsi="Aptos SemiBold" w:cs="Arial"/>
          <w:color w:val="000000" w:themeColor="text1"/>
        </w:rPr>
        <w:t xml:space="preserve"> 202</w:t>
      </w:r>
      <w:r w:rsidR="003F2A97">
        <w:rPr>
          <w:rFonts w:ascii="Aptos SemiBold" w:hAnsi="Aptos SemiBold" w:cs="Arial"/>
          <w:color w:val="000000" w:themeColor="text1"/>
        </w:rPr>
        <w:t>5</w:t>
      </w:r>
      <w:r w:rsidRPr="00683D0C">
        <w:rPr>
          <w:rFonts w:ascii="Aptos SemiBold" w:hAnsi="Aptos SemiBold" w:cs="Arial"/>
          <w:color w:val="000000" w:themeColor="text1"/>
        </w:rPr>
        <w:t xml:space="preserve"> </w:t>
      </w:r>
    </w:p>
    <w:p w14:paraId="62F097BF" w14:textId="77777777" w:rsidR="007E667B" w:rsidRPr="00ED4569" w:rsidRDefault="007E667B">
      <w:pPr>
        <w:rPr>
          <w:rFonts w:ascii="Aptos SemiBold" w:hAnsi="Aptos SemiBold" w:cs="Arial"/>
          <w:color w:val="0000FF"/>
        </w:rPr>
      </w:pPr>
    </w:p>
    <w:p w14:paraId="5F396E33" w14:textId="0C036156" w:rsidR="00A174CC" w:rsidRDefault="00BE4F5A">
      <w:pPr>
        <w:rPr>
          <w:rFonts w:ascii="Aptos" w:hAnsi="Aptos" w:cs="Arial"/>
          <w:b/>
          <w:color w:val="000000"/>
          <w:sz w:val="20"/>
          <w:szCs w:val="20"/>
        </w:rPr>
      </w:pPr>
      <w:r w:rsidRPr="00C95FB7">
        <w:rPr>
          <w:rFonts w:ascii="Aptos" w:hAnsi="Aptos" w:cs="Arial"/>
          <w:b/>
          <w:color w:val="000000"/>
          <w:sz w:val="20"/>
          <w:szCs w:val="20"/>
        </w:rPr>
        <w:t>Part 1</w:t>
      </w:r>
      <w:r>
        <w:rPr>
          <w:rFonts w:ascii="Aptos" w:hAnsi="Aptos" w:cs="Arial"/>
          <w:b/>
          <w:color w:val="000000"/>
          <w:sz w:val="20"/>
          <w:szCs w:val="20"/>
        </w:rPr>
        <w:t>a</w:t>
      </w:r>
      <w:r w:rsidRPr="00C95FB7">
        <w:rPr>
          <w:rFonts w:ascii="Aptos" w:hAnsi="Aptos" w:cs="Arial"/>
          <w:b/>
          <w:color w:val="000000"/>
          <w:sz w:val="20"/>
          <w:szCs w:val="20"/>
        </w:rPr>
        <w:t>:</w:t>
      </w:r>
      <w:r>
        <w:rPr>
          <w:rFonts w:ascii="Aptos" w:hAnsi="Aptos" w:cs="Arial"/>
          <w:b/>
          <w:color w:val="000000"/>
          <w:sz w:val="20"/>
          <w:szCs w:val="20"/>
        </w:rPr>
        <w:t xml:space="preserve"> Details of taxonomy proposals</w:t>
      </w:r>
    </w:p>
    <w:p w14:paraId="3783A040" w14:textId="77777777" w:rsidR="00BE4F5A" w:rsidRPr="00C95FB7" w:rsidRDefault="00BE4F5A" w:rsidP="00DD58AA">
      <w:pPr>
        <w:rPr>
          <w:rFonts w:ascii="Aptos" w:hAnsi="Aptos" w:cs="Arial"/>
          <w:sz w:val="20"/>
          <w:szCs w:val="20"/>
          <w:lang w:val="en-GB"/>
        </w:rPr>
      </w:pPr>
    </w:p>
    <w:tbl>
      <w:tblPr>
        <w:tblW w:w="922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3"/>
        <w:gridCol w:w="7371"/>
      </w:tblGrid>
      <w:tr w:rsidR="00E37077" w:rsidRPr="00C95FB7" w14:paraId="3BAAFFE7" w14:textId="77777777" w:rsidTr="00D55885">
        <w:tc>
          <w:tcPr>
            <w:tcW w:w="1853" w:type="dxa"/>
            <w:shd w:val="clear" w:color="auto" w:fill="F2F2F2" w:themeFill="background1" w:themeFillShade="F2"/>
            <w:vAlign w:val="center"/>
          </w:tcPr>
          <w:p w14:paraId="3421F5DC" w14:textId="07497378" w:rsidR="00E37077" w:rsidRPr="007E667B" w:rsidRDefault="00E37077" w:rsidP="00DD58AA">
            <w:pPr>
              <w:rPr>
                <w:rFonts w:ascii="Aptos" w:hAnsi="Aptos" w:cs="Arial"/>
                <w:sz w:val="20"/>
              </w:rPr>
            </w:pPr>
            <w:r w:rsidRPr="00ED4569">
              <w:rPr>
                <w:rFonts w:ascii="Aptos" w:hAnsi="Aptos" w:cs="Arial"/>
                <w:b/>
                <w:bCs/>
                <w:color w:val="000000"/>
                <w:sz w:val="20"/>
                <w:szCs w:val="20"/>
              </w:rPr>
              <w:t>T</w:t>
            </w:r>
            <w:r w:rsidRPr="00ED4569">
              <w:rPr>
                <w:rFonts w:ascii="Aptos" w:hAnsi="Aptos" w:cs="Arial"/>
                <w:b/>
                <w:color w:val="000000"/>
                <w:sz w:val="20"/>
                <w:szCs w:val="20"/>
              </w:rPr>
              <w:t>itle</w:t>
            </w:r>
            <w:r w:rsidR="006C0F51">
              <w:rPr>
                <w:rFonts w:ascii="Aptos" w:hAnsi="Aptos" w:cs="Arial"/>
                <w:b/>
                <w:color w:val="000000"/>
                <w:sz w:val="20"/>
                <w:szCs w:val="20"/>
              </w:rPr>
              <w:t>:</w:t>
            </w:r>
            <w:r w:rsidRPr="00ED4569">
              <w:rPr>
                <w:rFonts w:ascii="Aptos" w:hAnsi="Aptos" w:cs="Arial"/>
                <w:b/>
                <w:color w:val="000000"/>
                <w:sz w:val="20"/>
                <w:szCs w:val="20"/>
              </w:rPr>
              <w:t xml:space="preserve">   </w:t>
            </w:r>
          </w:p>
        </w:tc>
        <w:tc>
          <w:tcPr>
            <w:tcW w:w="7371" w:type="dxa"/>
            <w:vAlign w:val="center"/>
          </w:tcPr>
          <w:p w14:paraId="693BF175" w14:textId="217EA33E" w:rsidR="00E37077" w:rsidRPr="001D0007" w:rsidRDefault="000710A8" w:rsidP="00531D48">
            <w:pPr>
              <w:rPr>
                <w:rFonts w:ascii="Aptos" w:hAnsi="Aptos" w:cs="Arial"/>
                <w:color w:val="000000" w:themeColor="text1"/>
                <w:sz w:val="20"/>
              </w:rPr>
            </w:pPr>
            <w:r w:rsidRPr="000710A8">
              <w:rPr>
                <w:rFonts w:ascii="Aptos" w:hAnsi="Aptos" w:cs="Arial"/>
                <w:color w:val="000000" w:themeColor="text1"/>
                <w:sz w:val="20"/>
                <w:lang w:val="en-GB"/>
              </w:rPr>
              <w:t xml:space="preserve">Reclassifying families </w:t>
            </w:r>
            <w:r w:rsidRPr="000710A8">
              <w:rPr>
                <w:rFonts w:ascii="Aptos" w:hAnsi="Aptos" w:cs="Arial"/>
                <w:i/>
                <w:iCs/>
                <w:color w:val="000000" w:themeColor="text1"/>
                <w:sz w:val="20"/>
                <w:lang w:val="en-GB"/>
              </w:rPr>
              <w:t>Hypo</w:t>
            </w:r>
            <w:r w:rsidRPr="000710A8">
              <w:rPr>
                <w:rFonts w:ascii="Aptos" w:hAnsi="Aptos" w:cs="Arial"/>
                <w:color w:val="000000" w:themeColor="text1"/>
                <w:sz w:val="20"/>
                <w:lang w:val="en-GB"/>
              </w:rPr>
              <w:t xml:space="preserve">- and </w:t>
            </w:r>
            <w:r w:rsidRPr="000710A8">
              <w:rPr>
                <w:rFonts w:ascii="Aptos" w:hAnsi="Aptos" w:cs="Arial"/>
                <w:i/>
                <w:iCs/>
                <w:color w:val="000000" w:themeColor="text1"/>
                <w:sz w:val="20"/>
                <w:lang w:val="en-GB"/>
              </w:rPr>
              <w:t>Fusariviridae</w:t>
            </w:r>
            <w:r w:rsidRPr="000710A8">
              <w:rPr>
                <w:rFonts w:ascii="Aptos" w:hAnsi="Aptos" w:cs="Arial"/>
                <w:color w:val="000000" w:themeColor="text1"/>
                <w:sz w:val="20"/>
                <w:lang w:val="en-GB"/>
              </w:rPr>
              <w:t xml:space="preserve"> into a new order “</w:t>
            </w:r>
            <w:r w:rsidRPr="000710A8">
              <w:rPr>
                <w:rFonts w:ascii="Aptos" w:hAnsi="Aptos" w:cs="Arial"/>
                <w:i/>
                <w:iCs/>
                <w:color w:val="000000" w:themeColor="text1"/>
                <w:sz w:val="20"/>
                <w:lang w:val="en-GB"/>
              </w:rPr>
              <w:t>Hypofuvirales</w:t>
            </w:r>
            <w:r w:rsidRPr="000710A8">
              <w:rPr>
                <w:rFonts w:ascii="Aptos" w:hAnsi="Aptos" w:cs="Arial"/>
                <w:color w:val="000000" w:themeColor="text1"/>
                <w:sz w:val="20"/>
                <w:lang w:val="en-GB"/>
              </w:rPr>
              <w:t>” (</w:t>
            </w:r>
            <w:r w:rsidRPr="000710A8">
              <w:rPr>
                <w:rFonts w:ascii="Aptos" w:hAnsi="Aptos" w:cs="Arial"/>
                <w:i/>
                <w:iCs/>
                <w:color w:val="000000" w:themeColor="text1"/>
                <w:sz w:val="20"/>
                <w:lang w:val="en-GB"/>
              </w:rPr>
              <w:t>Stelpaviricetes</w:t>
            </w:r>
            <w:r w:rsidRPr="000710A8">
              <w:rPr>
                <w:rFonts w:ascii="Aptos" w:hAnsi="Aptos" w:cs="Arial"/>
                <w:color w:val="000000" w:themeColor="text1"/>
                <w:sz w:val="20"/>
                <w:lang w:val="en-GB"/>
              </w:rPr>
              <w:t xml:space="preserve">: </w:t>
            </w:r>
            <w:r w:rsidRPr="000710A8">
              <w:rPr>
                <w:rFonts w:ascii="Aptos" w:hAnsi="Aptos" w:cs="Arial"/>
                <w:i/>
                <w:iCs/>
                <w:color w:val="000000" w:themeColor="text1"/>
                <w:sz w:val="20"/>
                <w:lang w:val="en-GB"/>
              </w:rPr>
              <w:t>Pisuviricota</w:t>
            </w:r>
            <w:r w:rsidRPr="000710A8">
              <w:rPr>
                <w:rFonts w:ascii="Aptos" w:hAnsi="Aptos" w:cs="Arial"/>
                <w:color w:val="000000" w:themeColor="text1"/>
                <w:sz w:val="20"/>
                <w:lang w:val="en-GB"/>
              </w:rPr>
              <w:t>) and their reorganization</w:t>
            </w:r>
          </w:p>
        </w:tc>
      </w:tr>
      <w:tr w:rsidR="00E37077" w:rsidRPr="00C95FB7" w14:paraId="6479468A" w14:textId="77777777" w:rsidTr="00D55885">
        <w:tc>
          <w:tcPr>
            <w:tcW w:w="1853" w:type="dxa"/>
            <w:shd w:val="clear" w:color="auto" w:fill="F2F2F2" w:themeFill="background1" w:themeFillShade="F2"/>
            <w:vAlign w:val="center"/>
          </w:tcPr>
          <w:p w14:paraId="39458214" w14:textId="7ED90AF4" w:rsidR="00E37077" w:rsidRPr="00C95FB7" w:rsidRDefault="00E37077" w:rsidP="00DD58AA">
            <w:pPr>
              <w:pStyle w:val="BodyTextIndent"/>
              <w:ind w:left="0" w:firstLine="0"/>
              <w:rPr>
                <w:rFonts w:ascii="Aptos" w:hAnsi="Aptos" w:cs="Arial"/>
                <w:b/>
                <w:i/>
                <w:sz w:val="20"/>
              </w:rPr>
            </w:pPr>
            <w:r w:rsidRPr="00C95FB7">
              <w:rPr>
                <w:rFonts w:ascii="Aptos" w:hAnsi="Aptos" w:cs="Arial"/>
                <w:b/>
                <w:sz w:val="20"/>
              </w:rPr>
              <w:t xml:space="preserve">Code assigned: </w:t>
            </w:r>
          </w:p>
        </w:tc>
        <w:tc>
          <w:tcPr>
            <w:tcW w:w="7371" w:type="dxa"/>
          </w:tcPr>
          <w:p w14:paraId="3A9C1428" w14:textId="53F98CDB" w:rsidR="00E37077" w:rsidRPr="00531D48" w:rsidRDefault="00531D48" w:rsidP="00DD58AA">
            <w:pPr>
              <w:pStyle w:val="BodyTextIndent"/>
              <w:ind w:left="0" w:firstLine="0"/>
              <w:rPr>
                <w:rFonts w:ascii="Aptos" w:hAnsi="Aptos" w:cs="Arial"/>
                <w:bCs/>
                <w:i/>
                <w:color w:val="000000" w:themeColor="text1"/>
                <w:sz w:val="20"/>
              </w:rPr>
            </w:pPr>
            <w:r w:rsidRPr="00531D48">
              <w:rPr>
                <w:rFonts w:ascii="Aptos" w:hAnsi="Aptos" w:cs="Arial"/>
                <w:bCs/>
                <w:color w:val="000000" w:themeColor="text1"/>
                <w:sz w:val="20"/>
              </w:rPr>
              <w:t>2025.</w:t>
            </w:r>
            <w:proofErr w:type="gramStart"/>
            <w:r w:rsidRPr="00531D48">
              <w:rPr>
                <w:rFonts w:ascii="Aptos" w:hAnsi="Aptos" w:cs="Arial"/>
                <w:bCs/>
                <w:color w:val="000000" w:themeColor="text1"/>
                <w:sz w:val="20"/>
              </w:rPr>
              <w:t>012F.</w:t>
            </w:r>
            <w:r w:rsidR="00306819">
              <w:rPr>
                <w:rFonts w:ascii="Aptos" w:hAnsi="Aptos" w:cs="Arial"/>
                <w:bCs/>
                <w:color w:val="000000" w:themeColor="text1"/>
                <w:sz w:val="20"/>
              </w:rPr>
              <w:t>Uc</w:t>
            </w:r>
            <w:r w:rsidRPr="00531D48">
              <w:rPr>
                <w:rFonts w:ascii="Aptos" w:hAnsi="Aptos" w:cs="Arial"/>
                <w:bCs/>
                <w:color w:val="000000" w:themeColor="text1"/>
                <w:sz w:val="20"/>
              </w:rPr>
              <w:t>.v</w:t>
            </w:r>
            <w:r w:rsidR="00306819">
              <w:rPr>
                <w:rFonts w:ascii="Aptos" w:hAnsi="Aptos" w:cs="Arial"/>
                <w:bCs/>
                <w:color w:val="000000" w:themeColor="text1"/>
                <w:sz w:val="20"/>
              </w:rPr>
              <w:t>3</w:t>
            </w:r>
            <w:r w:rsidRPr="00531D48">
              <w:rPr>
                <w:rFonts w:ascii="Aptos" w:hAnsi="Aptos" w:cs="Arial"/>
                <w:bCs/>
                <w:color w:val="000000" w:themeColor="text1"/>
                <w:sz w:val="20"/>
              </w:rPr>
              <w:t>.Hypofuvirales</w:t>
            </w:r>
            <w:proofErr w:type="gramEnd"/>
            <w:r w:rsidRPr="00531D48">
              <w:rPr>
                <w:rFonts w:ascii="Aptos" w:hAnsi="Aptos" w:cs="Arial"/>
                <w:bCs/>
                <w:color w:val="000000" w:themeColor="text1"/>
                <w:sz w:val="20"/>
              </w:rPr>
              <w:t>_neworder</w:t>
            </w:r>
          </w:p>
        </w:tc>
      </w:tr>
    </w:tbl>
    <w:p w14:paraId="227C6F3B" w14:textId="1E7A1DCE" w:rsidR="00590DF3" w:rsidRPr="00AD5A3A" w:rsidRDefault="00590DF3" w:rsidP="00DD58AA">
      <w:pPr>
        <w:rPr>
          <w:rFonts w:ascii="Aptos" w:hAnsi="Aptos" w:cs="Arial"/>
          <w:b/>
          <w:color w:val="C00000"/>
          <w:sz w:val="20"/>
          <w:szCs w:val="20"/>
        </w:rPr>
      </w:pPr>
    </w:p>
    <w:tbl>
      <w:tblPr>
        <w:tblStyle w:val="TableGrid"/>
        <w:tblW w:w="9323" w:type="dxa"/>
        <w:tblLayout w:type="fixed"/>
        <w:tblLook w:val="04A0" w:firstRow="1" w:lastRow="0" w:firstColumn="1" w:lastColumn="0" w:noHBand="0" w:noVBand="1"/>
      </w:tblPr>
      <w:tblGrid>
        <w:gridCol w:w="1075"/>
        <w:gridCol w:w="1188"/>
        <w:gridCol w:w="3686"/>
        <w:gridCol w:w="2268"/>
        <w:gridCol w:w="1106"/>
      </w:tblGrid>
      <w:tr w:rsidR="002D4340" w14:paraId="46D8D295" w14:textId="4B68158E" w:rsidTr="00DE01F5">
        <w:trPr>
          <w:trHeight w:val="173"/>
        </w:trPr>
        <w:tc>
          <w:tcPr>
            <w:tcW w:w="9323" w:type="dxa"/>
            <w:gridSpan w:val="5"/>
            <w:shd w:val="clear" w:color="auto" w:fill="F2F2F2" w:themeFill="background1" w:themeFillShade="F2"/>
          </w:tcPr>
          <w:p w14:paraId="730FC69E" w14:textId="0A6E0AC4" w:rsidR="002D4340" w:rsidRPr="009A3B4A" w:rsidRDefault="002D4340" w:rsidP="00DD58AA">
            <w:pPr>
              <w:rPr>
                <w:rFonts w:ascii="Aptos" w:hAnsi="Aptos" w:cs="Arial"/>
                <w:b/>
                <w:sz w:val="20"/>
                <w:szCs w:val="20"/>
              </w:rPr>
            </w:pPr>
            <w:r w:rsidRPr="009A3B4A">
              <w:rPr>
                <w:rFonts w:ascii="Aptos" w:hAnsi="Aptos" w:cs="Arial"/>
                <w:b/>
                <w:sz w:val="20"/>
                <w:szCs w:val="20"/>
              </w:rPr>
              <w:t>Author(s)</w:t>
            </w:r>
            <w:r>
              <w:rPr>
                <w:rFonts w:ascii="Aptos" w:hAnsi="Aptos" w:cs="Arial"/>
                <w:b/>
                <w:sz w:val="20"/>
                <w:szCs w:val="20"/>
              </w:rPr>
              <w:t>, affiliation</w:t>
            </w:r>
            <w:r w:rsidRPr="009A3B4A">
              <w:rPr>
                <w:rFonts w:ascii="Aptos" w:hAnsi="Aptos" w:cs="Arial"/>
                <w:b/>
                <w:sz w:val="20"/>
                <w:szCs w:val="20"/>
              </w:rPr>
              <w:t xml:space="preserve"> and email address(es)</w:t>
            </w:r>
            <w:r>
              <w:rPr>
                <w:rFonts w:ascii="Aptos" w:hAnsi="Aptos" w:cs="Arial"/>
                <w:b/>
                <w:sz w:val="20"/>
                <w:szCs w:val="20"/>
              </w:rPr>
              <w:t xml:space="preserve">:  </w:t>
            </w:r>
          </w:p>
        </w:tc>
      </w:tr>
      <w:tr w:rsidR="002D4340" w14:paraId="142871FE" w14:textId="3F439A07" w:rsidTr="00531D48">
        <w:trPr>
          <w:trHeight w:val="411"/>
        </w:trPr>
        <w:tc>
          <w:tcPr>
            <w:tcW w:w="1075" w:type="dxa"/>
            <w:shd w:val="clear" w:color="auto" w:fill="F2F2F2" w:themeFill="background1" w:themeFillShade="F2"/>
            <w:vAlign w:val="center"/>
          </w:tcPr>
          <w:p w14:paraId="52C384EB" w14:textId="440506BF" w:rsidR="002D4340" w:rsidRPr="009A3B4A" w:rsidRDefault="00F943F9" w:rsidP="00DD58AA">
            <w:pPr>
              <w:rPr>
                <w:rFonts w:ascii="Aptos" w:hAnsi="Aptos" w:cs="Arial"/>
                <w:sz w:val="18"/>
                <w:szCs w:val="18"/>
              </w:rPr>
            </w:pPr>
            <w:r>
              <w:rPr>
                <w:rFonts w:ascii="Aptos" w:hAnsi="Aptos" w:cs="Arial"/>
                <w:b/>
                <w:sz w:val="20"/>
                <w:szCs w:val="20"/>
              </w:rPr>
              <w:t>Given name (+middle initial(s)</w:t>
            </w:r>
            <w:r w:rsidR="00BD6C0B">
              <w:rPr>
                <w:rFonts w:ascii="Aptos" w:hAnsi="Aptos" w:cs="Arial"/>
                <w:b/>
                <w:sz w:val="20"/>
                <w:szCs w:val="20"/>
              </w:rPr>
              <w:t>)</w:t>
            </w:r>
          </w:p>
        </w:tc>
        <w:tc>
          <w:tcPr>
            <w:tcW w:w="1188" w:type="dxa"/>
            <w:shd w:val="clear" w:color="auto" w:fill="F2F2F2" w:themeFill="background1" w:themeFillShade="F2"/>
            <w:vAlign w:val="center"/>
          </w:tcPr>
          <w:p w14:paraId="27F787B1" w14:textId="2A88FB11" w:rsidR="002D4340" w:rsidRPr="009A3B4A" w:rsidRDefault="00F943F9" w:rsidP="00DD58AA">
            <w:pPr>
              <w:rPr>
                <w:rFonts w:ascii="Aptos" w:hAnsi="Aptos" w:cs="Arial"/>
                <w:b/>
                <w:sz w:val="20"/>
                <w:szCs w:val="20"/>
              </w:rPr>
            </w:pPr>
            <w:r>
              <w:rPr>
                <w:rFonts w:ascii="Aptos" w:hAnsi="Aptos" w:cs="Arial"/>
                <w:b/>
                <w:sz w:val="20"/>
                <w:szCs w:val="20"/>
              </w:rPr>
              <w:t>Surname</w:t>
            </w:r>
          </w:p>
        </w:tc>
        <w:tc>
          <w:tcPr>
            <w:tcW w:w="3686" w:type="dxa"/>
            <w:shd w:val="clear" w:color="auto" w:fill="F2F2F2" w:themeFill="background1" w:themeFillShade="F2"/>
            <w:vAlign w:val="center"/>
          </w:tcPr>
          <w:p w14:paraId="31CF02AA" w14:textId="1DD1B2A4" w:rsidR="002D4340" w:rsidRPr="009A3B4A" w:rsidRDefault="002D4340" w:rsidP="00DD58AA">
            <w:pPr>
              <w:rPr>
                <w:rFonts w:ascii="Aptos" w:hAnsi="Aptos" w:cs="Arial"/>
                <w:b/>
                <w:sz w:val="20"/>
                <w:szCs w:val="20"/>
              </w:rPr>
            </w:pPr>
            <w:r w:rsidRPr="009A3B4A">
              <w:rPr>
                <w:rFonts w:ascii="Aptos" w:hAnsi="Aptos" w:cs="Arial"/>
                <w:b/>
                <w:sz w:val="20"/>
                <w:szCs w:val="20"/>
              </w:rPr>
              <w:t>Affiliation</w:t>
            </w:r>
            <w:r>
              <w:rPr>
                <w:rFonts w:ascii="Aptos" w:hAnsi="Aptos" w:cs="Arial"/>
                <w:b/>
                <w:sz w:val="20"/>
                <w:szCs w:val="20"/>
              </w:rPr>
              <w:t xml:space="preserve"> </w:t>
            </w:r>
          </w:p>
        </w:tc>
        <w:tc>
          <w:tcPr>
            <w:tcW w:w="2268" w:type="dxa"/>
            <w:shd w:val="clear" w:color="auto" w:fill="F2F2F2" w:themeFill="background1" w:themeFillShade="F2"/>
            <w:vAlign w:val="center"/>
          </w:tcPr>
          <w:p w14:paraId="6DA5FEAF" w14:textId="10BF04B0" w:rsidR="002D4340" w:rsidRPr="009A3B4A" w:rsidRDefault="002D4340" w:rsidP="00DD58AA">
            <w:pPr>
              <w:rPr>
                <w:rFonts w:ascii="Aptos" w:hAnsi="Aptos" w:cs="Arial"/>
                <w:b/>
                <w:sz w:val="20"/>
                <w:szCs w:val="20"/>
              </w:rPr>
            </w:pPr>
            <w:r>
              <w:rPr>
                <w:rFonts w:ascii="Aptos" w:hAnsi="Aptos" w:cs="Arial"/>
                <w:b/>
                <w:sz w:val="20"/>
                <w:szCs w:val="20"/>
              </w:rPr>
              <w:t xml:space="preserve">Email address </w:t>
            </w:r>
          </w:p>
        </w:tc>
        <w:tc>
          <w:tcPr>
            <w:tcW w:w="1106" w:type="dxa"/>
            <w:shd w:val="clear" w:color="auto" w:fill="F2F2F2" w:themeFill="background1" w:themeFillShade="F2"/>
            <w:vAlign w:val="center"/>
          </w:tcPr>
          <w:p w14:paraId="27075D2D" w14:textId="762CFAF0" w:rsidR="00E863D4" w:rsidRDefault="002D4340" w:rsidP="00AF4998">
            <w:pPr>
              <w:rPr>
                <w:rFonts w:ascii="Aptos" w:hAnsi="Aptos" w:cs="Arial"/>
                <w:b/>
                <w:sz w:val="20"/>
                <w:szCs w:val="20"/>
              </w:rPr>
            </w:pPr>
            <w:r w:rsidRPr="00C95FB7">
              <w:rPr>
                <w:rFonts w:ascii="Aptos" w:hAnsi="Aptos" w:cs="Arial"/>
                <w:b/>
                <w:sz w:val="20"/>
                <w:szCs w:val="20"/>
              </w:rPr>
              <w:t>Corr</w:t>
            </w:r>
            <w:r w:rsidR="00F943F9">
              <w:rPr>
                <w:rFonts w:ascii="Aptos" w:hAnsi="Aptos" w:cs="Arial"/>
                <w:b/>
                <w:sz w:val="20"/>
                <w:szCs w:val="20"/>
              </w:rPr>
              <w:t xml:space="preserve">. </w:t>
            </w:r>
            <w:r w:rsidRPr="00C95FB7">
              <w:rPr>
                <w:rFonts w:ascii="Aptos" w:hAnsi="Aptos" w:cs="Arial"/>
                <w:b/>
                <w:sz w:val="20"/>
                <w:szCs w:val="20"/>
              </w:rPr>
              <w:t>author</w:t>
            </w:r>
            <w:r>
              <w:rPr>
                <w:rFonts w:ascii="Aptos" w:hAnsi="Aptos" w:cs="Arial"/>
                <w:b/>
                <w:sz w:val="20"/>
                <w:szCs w:val="20"/>
              </w:rPr>
              <w:t xml:space="preserve">(s)  </w:t>
            </w:r>
          </w:p>
          <w:p w14:paraId="1F78D756" w14:textId="6F398638" w:rsidR="002D4340" w:rsidRPr="00AF4998" w:rsidRDefault="002D4340" w:rsidP="00AF4998">
            <w:pPr>
              <w:rPr>
                <w:rFonts w:ascii="Aptos" w:hAnsi="Aptos" w:cs="Arial"/>
                <w:color w:val="0070C0"/>
                <w:sz w:val="20"/>
                <w:szCs w:val="20"/>
              </w:rPr>
            </w:pPr>
          </w:p>
        </w:tc>
      </w:tr>
      <w:tr w:rsidR="002D4340" w14:paraId="24E4F537" w14:textId="79E9BB15" w:rsidTr="00531D48">
        <w:tc>
          <w:tcPr>
            <w:tcW w:w="1075" w:type="dxa"/>
            <w:shd w:val="clear" w:color="auto" w:fill="FFFFFF" w:themeFill="background1"/>
            <w:vAlign w:val="center"/>
          </w:tcPr>
          <w:p w14:paraId="6EA9DED5" w14:textId="2E36F81F" w:rsidR="002D4340" w:rsidRPr="00CD2C82" w:rsidRDefault="00224AFC" w:rsidP="00E863D4">
            <w:pPr>
              <w:rPr>
                <w:rFonts w:ascii="Aptos" w:hAnsi="Aptos" w:cs="Arial"/>
                <w:bCs/>
                <w:color w:val="000000" w:themeColor="text1"/>
                <w:sz w:val="20"/>
                <w:szCs w:val="20"/>
              </w:rPr>
            </w:pPr>
            <w:r>
              <w:rPr>
                <w:rFonts w:ascii="Aptos" w:hAnsi="Aptos" w:cs="Arial"/>
                <w:bCs/>
                <w:color w:val="000000" w:themeColor="text1"/>
                <w:sz w:val="20"/>
                <w:szCs w:val="20"/>
              </w:rPr>
              <w:t xml:space="preserve">Massimo </w:t>
            </w:r>
          </w:p>
        </w:tc>
        <w:tc>
          <w:tcPr>
            <w:tcW w:w="1188" w:type="dxa"/>
            <w:shd w:val="clear" w:color="auto" w:fill="FFFFFF" w:themeFill="background1"/>
            <w:vAlign w:val="center"/>
          </w:tcPr>
          <w:p w14:paraId="2759B022" w14:textId="7FDCB34E" w:rsidR="002D4340" w:rsidRPr="00CD2C82" w:rsidRDefault="00224AFC" w:rsidP="00E863D4">
            <w:pPr>
              <w:rPr>
                <w:rFonts w:ascii="Aptos" w:hAnsi="Aptos" w:cs="Arial"/>
                <w:bCs/>
                <w:color w:val="000000" w:themeColor="text1"/>
                <w:sz w:val="20"/>
                <w:szCs w:val="20"/>
              </w:rPr>
            </w:pPr>
            <w:r>
              <w:rPr>
                <w:rFonts w:ascii="Aptos" w:hAnsi="Aptos" w:cs="Arial"/>
                <w:bCs/>
                <w:color w:val="000000" w:themeColor="text1"/>
                <w:sz w:val="20"/>
                <w:szCs w:val="20"/>
              </w:rPr>
              <w:t>Turina</w:t>
            </w:r>
          </w:p>
        </w:tc>
        <w:tc>
          <w:tcPr>
            <w:tcW w:w="3686" w:type="dxa"/>
            <w:shd w:val="clear" w:color="auto" w:fill="FFFFFF" w:themeFill="background1"/>
            <w:vAlign w:val="center"/>
          </w:tcPr>
          <w:p w14:paraId="05D68F1D" w14:textId="2AA343C4" w:rsidR="002D4340" w:rsidRPr="00CD2C82" w:rsidRDefault="00224AFC" w:rsidP="00E863D4">
            <w:pPr>
              <w:rPr>
                <w:rFonts w:ascii="Aptos" w:hAnsi="Aptos" w:cs="Arial"/>
                <w:bCs/>
                <w:color w:val="000000" w:themeColor="text1"/>
                <w:sz w:val="20"/>
                <w:szCs w:val="20"/>
              </w:rPr>
            </w:pPr>
            <w:r>
              <w:rPr>
                <w:rFonts w:ascii="Aptos" w:hAnsi="Aptos" w:cs="Arial"/>
                <w:bCs/>
                <w:color w:val="000000" w:themeColor="text1"/>
                <w:sz w:val="20"/>
                <w:szCs w:val="20"/>
              </w:rPr>
              <w:t>Institute for Sustainable Plant Protection, CNR, Torino, Italy</w:t>
            </w:r>
          </w:p>
        </w:tc>
        <w:tc>
          <w:tcPr>
            <w:tcW w:w="2268" w:type="dxa"/>
            <w:shd w:val="clear" w:color="auto" w:fill="FFFFFF" w:themeFill="background1"/>
            <w:vAlign w:val="center"/>
          </w:tcPr>
          <w:p w14:paraId="133CF739" w14:textId="7F176531" w:rsidR="002D4340" w:rsidRPr="00CD2C82" w:rsidRDefault="00D55885" w:rsidP="00E863D4">
            <w:pPr>
              <w:rPr>
                <w:rFonts w:ascii="Aptos" w:hAnsi="Aptos" w:cs="Arial"/>
                <w:bCs/>
                <w:color w:val="000000" w:themeColor="text1"/>
                <w:sz w:val="20"/>
                <w:szCs w:val="20"/>
              </w:rPr>
            </w:pPr>
            <w:hyperlink r:id="rId9" w:history="1">
              <w:r w:rsidRPr="0076117C">
                <w:rPr>
                  <w:rStyle w:val="Hyperlink"/>
                  <w:rFonts w:ascii="Aptos" w:hAnsi="Aptos" w:cs="Arial"/>
                  <w:bCs/>
                  <w:sz w:val="20"/>
                  <w:szCs w:val="20"/>
                </w:rPr>
                <w:t>massimo.turina@cnr.it</w:t>
              </w:r>
            </w:hyperlink>
            <w:r>
              <w:rPr>
                <w:rFonts w:ascii="Aptos" w:hAnsi="Aptos" w:cs="Arial"/>
                <w:bCs/>
                <w:color w:val="000000" w:themeColor="text1"/>
                <w:sz w:val="20"/>
                <w:szCs w:val="20"/>
              </w:rPr>
              <w:t xml:space="preserve"> </w:t>
            </w:r>
          </w:p>
        </w:tc>
        <w:tc>
          <w:tcPr>
            <w:tcW w:w="1106" w:type="dxa"/>
            <w:shd w:val="clear" w:color="auto" w:fill="FFFFFF" w:themeFill="background1"/>
            <w:vAlign w:val="center"/>
          </w:tcPr>
          <w:p w14:paraId="16BB015A" w14:textId="2688EB60" w:rsidR="002D4340" w:rsidRPr="00CD2C82" w:rsidRDefault="00224AFC" w:rsidP="00E863D4">
            <w:pPr>
              <w:jc w:val="center"/>
              <w:rPr>
                <w:rFonts w:ascii="Aptos" w:hAnsi="Aptos" w:cs="Arial"/>
                <w:bCs/>
                <w:color w:val="000000" w:themeColor="text1"/>
                <w:sz w:val="20"/>
                <w:szCs w:val="20"/>
              </w:rPr>
            </w:pPr>
            <w:r>
              <w:rPr>
                <w:rFonts w:ascii="Aptos" w:hAnsi="Aptos" w:cs="Arial"/>
                <w:bCs/>
                <w:color w:val="000000" w:themeColor="text1"/>
                <w:sz w:val="20"/>
                <w:szCs w:val="20"/>
              </w:rPr>
              <w:t>X</w:t>
            </w:r>
          </w:p>
        </w:tc>
      </w:tr>
      <w:tr w:rsidR="002D4340" w14:paraId="25991084" w14:textId="1F2FA2C1" w:rsidTr="00531D48">
        <w:tc>
          <w:tcPr>
            <w:tcW w:w="1075" w:type="dxa"/>
            <w:vAlign w:val="center"/>
          </w:tcPr>
          <w:p w14:paraId="7E9FF899" w14:textId="78F331E1" w:rsidR="002D4340" w:rsidRPr="00CD2C82" w:rsidRDefault="0086620C" w:rsidP="00E863D4">
            <w:pPr>
              <w:rPr>
                <w:rFonts w:ascii="Aptos" w:hAnsi="Aptos" w:cs="Arial"/>
                <w:bCs/>
                <w:color w:val="000000" w:themeColor="text1"/>
                <w:sz w:val="20"/>
                <w:szCs w:val="20"/>
              </w:rPr>
            </w:pPr>
            <w:r>
              <w:rPr>
                <w:rFonts w:ascii="Aptos" w:hAnsi="Aptos" w:cs="Arial"/>
                <w:bCs/>
                <w:color w:val="000000" w:themeColor="text1"/>
                <w:sz w:val="20"/>
                <w:szCs w:val="20"/>
              </w:rPr>
              <w:t>Sotaro</w:t>
            </w:r>
          </w:p>
        </w:tc>
        <w:tc>
          <w:tcPr>
            <w:tcW w:w="1188" w:type="dxa"/>
            <w:vAlign w:val="center"/>
          </w:tcPr>
          <w:p w14:paraId="065089F1" w14:textId="479D8B56" w:rsidR="002D4340" w:rsidRPr="00CD2C82" w:rsidRDefault="0086620C" w:rsidP="00E863D4">
            <w:pPr>
              <w:rPr>
                <w:rFonts w:ascii="Aptos" w:hAnsi="Aptos" w:cs="Arial"/>
                <w:bCs/>
                <w:color w:val="000000" w:themeColor="text1"/>
                <w:sz w:val="20"/>
                <w:szCs w:val="20"/>
              </w:rPr>
            </w:pPr>
            <w:r>
              <w:rPr>
                <w:rFonts w:ascii="Aptos" w:hAnsi="Aptos" w:cs="Arial"/>
                <w:bCs/>
                <w:color w:val="000000" w:themeColor="text1"/>
                <w:sz w:val="20"/>
                <w:szCs w:val="20"/>
              </w:rPr>
              <w:t>Chiba</w:t>
            </w:r>
          </w:p>
        </w:tc>
        <w:tc>
          <w:tcPr>
            <w:tcW w:w="3686" w:type="dxa"/>
            <w:vAlign w:val="center"/>
          </w:tcPr>
          <w:p w14:paraId="5A10F992" w14:textId="43C32DA8" w:rsidR="002D4340" w:rsidRPr="00CD2C82" w:rsidRDefault="0086620C" w:rsidP="00E863D4">
            <w:pPr>
              <w:rPr>
                <w:rFonts w:ascii="Aptos" w:hAnsi="Aptos" w:cs="Arial"/>
                <w:bCs/>
                <w:color w:val="000000" w:themeColor="text1"/>
                <w:sz w:val="20"/>
                <w:szCs w:val="20"/>
              </w:rPr>
            </w:pPr>
            <w:r w:rsidRPr="0086620C">
              <w:rPr>
                <w:rFonts w:ascii="Aptos" w:hAnsi="Aptos" w:cs="Arial"/>
                <w:bCs/>
                <w:color w:val="000000" w:themeColor="text1"/>
                <w:sz w:val="20"/>
                <w:szCs w:val="20"/>
              </w:rPr>
              <w:t xml:space="preserve">Graduate School of </w:t>
            </w:r>
            <w:proofErr w:type="spellStart"/>
            <w:r w:rsidRPr="0086620C">
              <w:rPr>
                <w:rFonts w:ascii="Aptos" w:hAnsi="Aptos" w:cs="Arial"/>
                <w:bCs/>
                <w:color w:val="000000" w:themeColor="text1"/>
                <w:sz w:val="20"/>
                <w:szCs w:val="20"/>
              </w:rPr>
              <w:t>Bioagricultural</w:t>
            </w:r>
            <w:proofErr w:type="spellEnd"/>
            <w:r w:rsidRPr="0086620C">
              <w:rPr>
                <w:rFonts w:ascii="Aptos" w:hAnsi="Aptos" w:cs="Arial"/>
                <w:bCs/>
                <w:color w:val="000000" w:themeColor="text1"/>
                <w:sz w:val="20"/>
                <w:szCs w:val="20"/>
              </w:rPr>
              <w:t xml:space="preserve"> Sciences, Nagoya University, Furo-</w:t>
            </w:r>
            <w:proofErr w:type="spellStart"/>
            <w:r w:rsidRPr="0086620C">
              <w:rPr>
                <w:rFonts w:ascii="Aptos" w:hAnsi="Aptos" w:cs="Arial"/>
                <w:bCs/>
                <w:color w:val="000000" w:themeColor="text1"/>
                <w:sz w:val="20"/>
                <w:szCs w:val="20"/>
              </w:rPr>
              <w:t>cho</w:t>
            </w:r>
            <w:proofErr w:type="spellEnd"/>
            <w:r w:rsidRPr="0086620C">
              <w:rPr>
                <w:rFonts w:ascii="Aptos" w:hAnsi="Aptos" w:cs="Arial"/>
                <w:bCs/>
                <w:color w:val="000000" w:themeColor="text1"/>
                <w:sz w:val="20"/>
                <w:szCs w:val="20"/>
              </w:rPr>
              <w:t>, Chikusa-</w:t>
            </w:r>
            <w:proofErr w:type="spellStart"/>
            <w:r w:rsidRPr="0086620C">
              <w:rPr>
                <w:rFonts w:ascii="Aptos" w:hAnsi="Aptos" w:cs="Arial"/>
                <w:bCs/>
                <w:color w:val="000000" w:themeColor="text1"/>
                <w:sz w:val="20"/>
                <w:szCs w:val="20"/>
              </w:rPr>
              <w:t>ku</w:t>
            </w:r>
            <w:proofErr w:type="spellEnd"/>
            <w:r w:rsidRPr="0086620C">
              <w:rPr>
                <w:rFonts w:ascii="Aptos" w:hAnsi="Aptos" w:cs="Arial"/>
                <w:bCs/>
                <w:color w:val="000000" w:themeColor="text1"/>
                <w:sz w:val="20"/>
                <w:szCs w:val="20"/>
              </w:rPr>
              <w:t>, Nagoya 464-0861, Japan</w:t>
            </w:r>
          </w:p>
        </w:tc>
        <w:tc>
          <w:tcPr>
            <w:tcW w:w="2268" w:type="dxa"/>
            <w:vAlign w:val="center"/>
          </w:tcPr>
          <w:p w14:paraId="584336C5" w14:textId="0F72DF3C" w:rsidR="002D4340" w:rsidRPr="00CD2C82" w:rsidRDefault="00D55885" w:rsidP="00E863D4">
            <w:pPr>
              <w:rPr>
                <w:rFonts w:ascii="Aptos" w:hAnsi="Aptos" w:cs="Arial"/>
                <w:bCs/>
                <w:color w:val="000000" w:themeColor="text1"/>
                <w:sz w:val="20"/>
                <w:szCs w:val="20"/>
              </w:rPr>
            </w:pPr>
            <w:hyperlink r:id="rId10" w:history="1">
              <w:r w:rsidRPr="0076117C">
                <w:rPr>
                  <w:rStyle w:val="Hyperlink"/>
                  <w:rFonts w:ascii="Aptos" w:hAnsi="Aptos" w:cs="Arial"/>
                  <w:bCs/>
                  <w:sz w:val="20"/>
                  <w:szCs w:val="20"/>
                </w:rPr>
                <w:t>chiba@nuagr1.agr.nagoya-u.ac.jp</w:t>
              </w:r>
            </w:hyperlink>
            <w:r>
              <w:rPr>
                <w:rFonts w:ascii="Aptos" w:hAnsi="Aptos" w:cs="Arial"/>
                <w:bCs/>
                <w:color w:val="000000" w:themeColor="text1"/>
                <w:sz w:val="20"/>
                <w:szCs w:val="20"/>
              </w:rPr>
              <w:t xml:space="preserve"> </w:t>
            </w:r>
          </w:p>
        </w:tc>
        <w:tc>
          <w:tcPr>
            <w:tcW w:w="1106" w:type="dxa"/>
            <w:vAlign w:val="center"/>
          </w:tcPr>
          <w:p w14:paraId="01837D6A" w14:textId="61C52A51" w:rsidR="002D4340" w:rsidRPr="00CD2C82" w:rsidRDefault="002D4340" w:rsidP="00E863D4">
            <w:pPr>
              <w:jc w:val="center"/>
              <w:rPr>
                <w:rFonts w:ascii="Aptos" w:hAnsi="Aptos" w:cs="Arial"/>
                <w:bCs/>
                <w:color w:val="000000" w:themeColor="text1"/>
                <w:sz w:val="20"/>
                <w:szCs w:val="20"/>
              </w:rPr>
            </w:pPr>
          </w:p>
        </w:tc>
      </w:tr>
      <w:tr w:rsidR="002D4340" w14:paraId="1B668FB3" w14:textId="2C6F00EF" w:rsidTr="00531D48">
        <w:tc>
          <w:tcPr>
            <w:tcW w:w="1075" w:type="dxa"/>
            <w:vAlign w:val="center"/>
          </w:tcPr>
          <w:p w14:paraId="7C1B4F79" w14:textId="011A54DD" w:rsidR="002D4340" w:rsidRPr="00CD2C82" w:rsidRDefault="0086620C" w:rsidP="00E863D4">
            <w:pPr>
              <w:rPr>
                <w:rFonts w:ascii="Aptos" w:hAnsi="Aptos" w:cs="Arial"/>
                <w:bCs/>
                <w:color w:val="000000" w:themeColor="text1"/>
                <w:sz w:val="20"/>
                <w:szCs w:val="20"/>
              </w:rPr>
            </w:pPr>
            <w:r>
              <w:rPr>
                <w:rFonts w:ascii="Aptos" w:hAnsi="Aptos" w:cs="Arial"/>
                <w:bCs/>
                <w:color w:val="000000" w:themeColor="text1"/>
                <w:sz w:val="20"/>
                <w:szCs w:val="20"/>
              </w:rPr>
              <w:t>Leonardo</w:t>
            </w:r>
          </w:p>
        </w:tc>
        <w:tc>
          <w:tcPr>
            <w:tcW w:w="1188" w:type="dxa"/>
            <w:vAlign w:val="center"/>
          </w:tcPr>
          <w:p w14:paraId="5E41446B" w14:textId="7AAEA840" w:rsidR="002D4340" w:rsidRPr="00CD2C82" w:rsidRDefault="0086620C" w:rsidP="00E863D4">
            <w:pPr>
              <w:rPr>
                <w:rFonts w:ascii="Aptos" w:hAnsi="Aptos" w:cs="Arial"/>
                <w:bCs/>
                <w:color w:val="000000" w:themeColor="text1"/>
                <w:sz w:val="20"/>
                <w:szCs w:val="20"/>
              </w:rPr>
            </w:pPr>
            <w:r>
              <w:rPr>
                <w:rFonts w:ascii="Aptos" w:hAnsi="Aptos" w:cs="Arial"/>
                <w:bCs/>
                <w:color w:val="000000" w:themeColor="text1"/>
                <w:sz w:val="20"/>
                <w:szCs w:val="20"/>
              </w:rPr>
              <w:t>Velasco</w:t>
            </w:r>
          </w:p>
        </w:tc>
        <w:tc>
          <w:tcPr>
            <w:tcW w:w="3686" w:type="dxa"/>
            <w:vAlign w:val="center"/>
          </w:tcPr>
          <w:p w14:paraId="3EC4C5A6" w14:textId="48C0F7A1" w:rsidR="002D4340" w:rsidRPr="00DE0021" w:rsidRDefault="0086620C" w:rsidP="00E863D4">
            <w:pPr>
              <w:rPr>
                <w:rFonts w:ascii="Aptos" w:hAnsi="Aptos" w:cs="Arial"/>
                <w:bCs/>
                <w:color w:val="000000" w:themeColor="text1"/>
                <w:sz w:val="20"/>
                <w:szCs w:val="20"/>
                <w:lang w:val="it-IT"/>
              </w:rPr>
            </w:pPr>
            <w:r w:rsidRPr="00DE0021">
              <w:rPr>
                <w:rFonts w:ascii="Aptos" w:hAnsi="Aptos" w:cs="Arial"/>
                <w:bCs/>
                <w:color w:val="000000" w:themeColor="text1"/>
                <w:sz w:val="20"/>
                <w:szCs w:val="20"/>
                <w:lang w:val="it-IT"/>
              </w:rPr>
              <w:t>Instituto Andaluz de Investigación y Formación Agraria, Centro de Málaga,  29140 Malaga, Spain</w:t>
            </w:r>
          </w:p>
        </w:tc>
        <w:tc>
          <w:tcPr>
            <w:tcW w:w="2268" w:type="dxa"/>
            <w:vAlign w:val="center"/>
          </w:tcPr>
          <w:p w14:paraId="1DDF5257" w14:textId="442A65FB" w:rsidR="002D4340" w:rsidRPr="00CD2C82" w:rsidRDefault="00D55885" w:rsidP="00E863D4">
            <w:pPr>
              <w:rPr>
                <w:rFonts w:ascii="Aptos" w:hAnsi="Aptos" w:cs="Arial"/>
                <w:bCs/>
                <w:color w:val="000000" w:themeColor="text1"/>
                <w:sz w:val="20"/>
                <w:szCs w:val="20"/>
              </w:rPr>
            </w:pPr>
            <w:hyperlink r:id="rId11" w:history="1">
              <w:r w:rsidRPr="0076117C">
                <w:rPr>
                  <w:rStyle w:val="Hyperlink"/>
                  <w:rFonts w:ascii="Aptos" w:hAnsi="Aptos" w:cs="Arial"/>
                  <w:bCs/>
                  <w:sz w:val="20"/>
                  <w:szCs w:val="20"/>
                </w:rPr>
                <w:t>leonardo.velasco@juntadeandalucia.es</w:t>
              </w:r>
            </w:hyperlink>
            <w:r>
              <w:rPr>
                <w:rFonts w:ascii="Aptos" w:hAnsi="Aptos" w:cs="Arial"/>
                <w:bCs/>
                <w:color w:val="000000" w:themeColor="text1"/>
                <w:sz w:val="20"/>
                <w:szCs w:val="20"/>
              </w:rPr>
              <w:t xml:space="preserve"> </w:t>
            </w:r>
          </w:p>
        </w:tc>
        <w:tc>
          <w:tcPr>
            <w:tcW w:w="1106" w:type="dxa"/>
            <w:vAlign w:val="center"/>
          </w:tcPr>
          <w:p w14:paraId="398397DC" w14:textId="63F54794" w:rsidR="002D4340" w:rsidRPr="00CD2C82" w:rsidRDefault="002D4340" w:rsidP="00E863D4">
            <w:pPr>
              <w:jc w:val="center"/>
              <w:rPr>
                <w:rFonts w:ascii="Aptos" w:hAnsi="Aptos" w:cs="Arial"/>
                <w:bCs/>
                <w:color w:val="000000" w:themeColor="text1"/>
                <w:sz w:val="20"/>
                <w:szCs w:val="20"/>
              </w:rPr>
            </w:pPr>
          </w:p>
        </w:tc>
      </w:tr>
      <w:tr w:rsidR="002D4340" w14:paraId="1EC2C947" w14:textId="08659965" w:rsidTr="00531D48">
        <w:tc>
          <w:tcPr>
            <w:tcW w:w="1075" w:type="dxa"/>
            <w:vAlign w:val="center"/>
          </w:tcPr>
          <w:p w14:paraId="48A3936E" w14:textId="706BACC5" w:rsidR="002D4340" w:rsidRPr="00CD2C82" w:rsidRDefault="0086620C" w:rsidP="006B41B7">
            <w:pPr>
              <w:rPr>
                <w:rFonts w:ascii="Aptos" w:hAnsi="Aptos" w:cs="Arial"/>
                <w:bCs/>
                <w:color w:val="000000" w:themeColor="text1"/>
                <w:sz w:val="20"/>
                <w:szCs w:val="20"/>
              </w:rPr>
            </w:pPr>
            <w:r>
              <w:rPr>
                <w:rFonts w:ascii="Aptos" w:hAnsi="Aptos" w:cs="Arial"/>
                <w:bCs/>
                <w:color w:val="000000" w:themeColor="text1"/>
                <w:sz w:val="20"/>
                <w:szCs w:val="20"/>
              </w:rPr>
              <w:t xml:space="preserve">Maria </w:t>
            </w:r>
            <w:r w:rsidR="006B41B7">
              <w:rPr>
                <w:rFonts w:ascii="Aptos" w:hAnsi="Aptos" w:cs="Arial"/>
                <w:bCs/>
                <w:color w:val="000000" w:themeColor="text1"/>
                <w:sz w:val="20"/>
                <w:szCs w:val="20"/>
              </w:rPr>
              <w:t>A.</w:t>
            </w:r>
          </w:p>
        </w:tc>
        <w:tc>
          <w:tcPr>
            <w:tcW w:w="1188" w:type="dxa"/>
            <w:vAlign w:val="center"/>
          </w:tcPr>
          <w:p w14:paraId="2BEC470C" w14:textId="56BB2587" w:rsidR="002D4340" w:rsidRPr="00CD2C82" w:rsidRDefault="0086620C" w:rsidP="00E863D4">
            <w:pPr>
              <w:rPr>
                <w:rFonts w:ascii="Aptos" w:hAnsi="Aptos" w:cs="Arial"/>
                <w:bCs/>
                <w:color w:val="000000" w:themeColor="text1"/>
                <w:sz w:val="20"/>
                <w:szCs w:val="20"/>
              </w:rPr>
            </w:pPr>
            <w:r w:rsidRPr="0086620C">
              <w:rPr>
                <w:rFonts w:ascii="Aptos" w:hAnsi="Aptos" w:cs="Arial"/>
                <w:bCs/>
                <w:color w:val="000000" w:themeColor="text1"/>
                <w:sz w:val="20"/>
                <w:szCs w:val="20"/>
              </w:rPr>
              <w:t>Ayllón</w:t>
            </w:r>
          </w:p>
        </w:tc>
        <w:tc>
          <w:tcPr>
            <w:tcW w:w="3686" w:type="dxa"/>
            <w:vAlign w:val="center"/>
          </w:tcPr>
          <w:p w14:paraId="465BAECA" w14:textId="6DCFF9AD" w:rsidR="002D4340" w:rsidRPr="00B83D3D" w:rsidRDefault="006B41B7" w:rsidP="00E863D4">
            <w:pPr>
              <w:rPr>
                <w:rFonts w:ascii="Aptos" w:hAnsi="Aptos" w:cs="Arial"/>
                <w:bCs/>
                <w:color w:val="000000" w:themeColor="text1"/>
                <w:sz w:val="20"/>
                <w:szCs w:val="20"/>
                <w:lang w:val="es-ES"/>
              </w:rPr>
            </w:pPr>
            <w:r w:rsidRPr="00B83D3D">
              <w:rPr>
                <w:rFonts w:ascii="Aptos" w:hAnsi="Aptos" w:cs="Arial"/>
                <w:bCs/>
                <w:color w:val="000000" w:themeColor="text1"/>
                <w:sz w:val="20"/>
                <w:szCs w:val="20"/>
                <w:lang w:val="es-ES"/>
              </w:rPr>
              <w:t>Centro de Biotecnología y Genómica de Plantas, Universidad Politécnica de Madrid, Madrid, Spain</w:t>
            </w:r>
          </w:p>
        </w:tc>
        <w:tc>
          <w:tcPr>
            <w:tcW w:w="2268" w:type="dxa"/>
            <w:vAlign w:val="center"/>
          </w:tcPr>
          <w:p w14:paraId="464D4E54" w14:textId="455BC421" w:rsidR="002D4340" w:rsidRPr="00CD2C82" w:rsidRDefault="00D55885" w:rsidP="00E863D4">
            <w:pPr>
              <w:rPr>
                <w:rFonts w:ascii="Aptos" w:hAnsi="Aptos" w:cs="Arial"/>
                <w:bCs/>
                <w:color w:val="000000" w:themeColor="text1"/>
                <w:sz w:val="20"/>
                <w:szCs w:val="20"/>
              </w:rPr>
            </w:pPr>
            <w:hyperlink r:id="rId12" w:history="1">
              <w:r w:rsidRPr="0076117C">
                <w:rPr>
                  <w:rStyle w:val="Hyperlink"/>
                  <w:rFonts w:ascii="Aptos" w:hAnsi="Aptos" w:cs="Arial"/>
                  <w:bCs/>
                  <w:sz w:val="20"/>
                  <w:szCs w:val="20"/>
                </w:rPr>
                <w:t>mariaangeles.ayllon@upm.es</w:t>
              </w:r>
            </w:hyperlink>
            <w:r>
              <w:rPr>
                <w:rFonts w:ascii="Aptos" w:hAnsi="Aptos" w:cs="Arial"/>
                <w:bCs/>
                <w:color w:val="000000" w:themeColor="text1"/>
                <w:sz w:val="20"/>
                <w:szCs w:val="20"/>
              </w:rPr>
              <w:t xml:space="preserve"> </w:t>
            </w:r>
          </w:p>
        </w:tc>
        <w:tc>
          <w:tcPr>
            <w:tcW w:w="1106" w:type="dxa"/>
            <w:vAlign w:val="center"/>
          </w:tcPr>
          <w:p w14:paraId="3CBA77FB" w14:textId="2B04C666" w:rsidR="002D4340" w:rsidRPr="00CD2C82" w:rsidRDefault="002D4340" w:rsidP="00E863D4">
            <w:pPr>
              <w:jc w:val="center"/>
              <w:rPr>
                <w:rFonts w:ascii="Aptos" w:hAnsi="Aptos" w:cs="Arial"/>
                <w:bCs/>
                <w:color w:val="000000" w:themeColor="text1"/>
                <w:sz w:val="20"/>
                <w:szCs w:val="20"/>
              </w:rPr>
            </w:pPr>
          </w:p>
        </w:tc>
      </w:tr>
      <w:tr w:rsidR="002D4340" w14:paraId="1E87AB62" w14:textId="5899AC2D" w:rsidTr="00531D48">
        <w:tc>
          <w:tcPr>
            <w:tcW w:w="1075" w:type="dxa"/>
            <w:vAlign w:val="center"/>
          </w:tcPr>
          <w:p w14:paraId="31B07DB0" w14:textId="49E46647" w:rsidR="002D4340" w:rsidRPr="00CD2C82" w:rsidRDefault="0086620C" w:rsidP="00E863D4">
            <w:pPr>
              <w:rPr>
                <w:rFonts w:ascii="Aptos" w:hAnsi="Aptos" w:cs="Arial"/>
                <w:bCs/>
                <w:color w:val="000000" w:themeColor="text1"/>
                <w:sz w:val="20"/>
                <w:szCs w:val="20"/>
              </w:rPr>
            </w:pPr>
            <w:r>
              <w:rPr>
                <w:rFonts w:ascii="Aptos" w:hAnsi="Aptos" w:cs="Arial"/>
                <w:bCs/>
                <w:color w:val="000000" w:themeColor="text1"/>
                <w:sz w:val="20"/>
                <w:szCs w:val="20"/>
              </w:rPr>
              <w:t>Nobuhiro</w:t>
            </w:r>
          </w:p>
        </w:tc>
        <w:tc>
          <w:tcPr>
            <w:tcW w:w="1188" w:type="dxa"/>
            <w:vAlign w:val="center"/>
          </w:tcPr>
          <w:p w14:paraId="007E1446" w14:textId="348BC20E" w:rsidR="002D4340" w:rsidRPr="00CD2C82" w:rsidRDefault="0086620C" w:rsidP="00E863D4">
            <w:pPr>
              <w:rPr>
                <w:rFonts w:ascii="Aptos" w:hAnsi="Aptos" w:cs="Arial"/>
                <w:bCs/>
                <w:color w:val="000000" w:themeColor="text1"/>
                <w:sz w:val="20"/>
                <w:szCs w:val="20"/>
              </w:rPr>
            </w:pPr>
            <w:r>
              <w:rPr>
                <w:rFonts w:ascii="Aptos" w:hAnsi="Aptos" w:cs="Arial"/>
                <w:bCs/>
                <w:color w:val="000000" w:themeColor="text1"/>
                <w:sz w:val="20"/>
                <w:szCs w:val="20"/>
              </w:rPr>
              <w:t>Suzuki</w:t>
            </w:r>
          </w:p>
        </w:tc>
        <w:tc>
          <w:tcPr>
            <w:tcW w:w="3686" w:type="dxa"/>
            <w:vAlign w:val="center"/>
          </w:tcPr>
          <w:p w14:paraId="5AD29B0F" w14:textId="3FFC48CE" w:rsidR="002D4340" w:rsidRPr="00CD2C82" w:rsidRDefault="0086620C" w:rsidP="00E863D4">
            <w:pPr>
              <w:rPr>
                <w:rFonts w:ascii="Aptos" w:hAnsi="Aptos" w:cs="Arial"/>
                <w:bCs/>
                <w:color w:val="000000" w:themeColor="text1"/>
                <w:sz w:val="20"/>
                <w:szCs w:val="20"/>
              </w:rPr>
            </w:pPr>
            <w:r w:rsidRPr="0086620C">
              <w:rPr>
                <w:rFonts w:ascii="Aptos" w:hAnsi="Aptos" w:cs="Arial"/>
                <w:bCs/>
                <w:color w:val="000000" w:themeColor="text1"/>
                <w:sz w:val="20"/>
                <w:szCs w:val="20"/>
              </w:rPr>
              <w:t>Institute of Plant Science and Resources, Okayama University, Kurashiki 710-0046, Japan</w:t>
            </w:r>
          </w:p>
        </w:tc>
        <w:tc>
          <w:tcPr>
            <w:tcW w:w="2268" w:type="dxa"/>
            <w:vAlign w:val="center"/>
          </w:tcPr>
          <w:p w14:paraId="5C936B49" w14:textId="26260CBC" w:rsidR="002D4340" w:rsidRPr="00CD2C82" w:rsidRDefault="00D55885" w:rsidP="00E863D4">
            <w:pPr>
              <w:rPr>
                <w:rFonts w:ascii="Aptos" w:hAnsi="Aptos" w:cs="Arial"/>
                <w:bCs/>
                <w:color w:val="000000" w:themeColor="text1"/>
                <w:sz w:val="20"/>
                <w:szCs w:val="20"/>
              </w:rPr>
            </w:pPr>
            <w:hyperlink r:id="rId13" w:history="1">
              <w:r w:rsidRPr="0076117C">
                <w:rPr>
                  <w:rStyle w:val="Hyperlink"/>
                  <w:rFonts w:ascii="Aptos" w:hAnsi="Aptos" w:cs="Arial"/>
                  <w:bCs/>
                  <w:sz w:val="20"/>
                  <w:szCs w:val="20"/>
                </w:rPr>
                <w:t>nsuzuki@okayama-u.ac.jp</w:t>
              </w:r>
            </w:hyperlink>
            <w:r>
              <w:rPr>
                <w:rFonts w:ascii="Aptos" w:hAnsi="Aptos" w:cs="Arial"/>
                <w:bCs/>
                <w:color w:val="000000" w:themeColor="text1"/>
                <w:sz w:val="20"/>
                <w:szCs w:val="20"/>
              </w:rPr>
              <w:t xml:space="preserve"> </w:t>
            </w:r>
          </w:p>
        </w:tc>
        <w:tc>
          <w:tcPr>
            <w:tcW w:w="1106" w:type="dxa"/>
            <w:vAlign w:val="center"/>
          </w:tcPr>
          <w:p w14:paraId="1A6F2BF1" w14:textId="713BF4F1" w:rsidR="002D4340" w:rsidRPr="00CD2C82" w:rsidRDefault="002D4340" w:rsidP="00E863D4">
            <w:pPr>
              <w:jc w:val="center"/>
              <w:rPr>
                <w:rFonts w:ascii="Aptos" w:hAnsi="Aptos" w:cs="Arial"/>
                <w:bCs/>
                <w:color w:val="000000" w:themeColor="text1"/>
                <w:sz w:val="20"/>
                <w:szCs w:val="20"/>
              </w:rPr>
            </w:pPr>
          </w:p>
        </w:tc>
      </w:tr>
      <w:tr w:rsidR="002D4340" w14:paraId="4EB04DC5" w14:textId="35F57E1D" w:rsidTr="00531D48">
        <w:tc>
          <w:tcPr>
            <w:tcW w:w="1075" w:type="dxa"/>
            <w:vAlign w:val="center"/>
          </w:tcPr>
          <w:p w14:paraId="55C69C9A" w14:textId="15BF8FD4" w:rsidR="002D4340" w:rsidRPr="00CD2C82" w:rsidRDefault="0086620C" w:rsidP="00E863D4">
            <w:pPr>
              <w:rPr>
                <w:rFonts w:ascii="Aptos" w:hAnsi="Aptos" w:cs="Arial"/>
                <w:bCs/>
                <w:color w:val="000000" w:themeColor="text1"/>
                <w:sz w:val="20"/>
                <w:szCs w:val="20"/>
              </w:rPr>
            </w:pPr>
            <w:r>
              <w:rPr>
                <w:rFonts w:ascii="Aptos" w:hAnsi="Aptos" w:cs="Arial"/>
                <w:bCs/>
                <w:color w:val="000000" w:themeColor="text1"/>
                <w:sz w:val="20"/>
                <w:szCs w:val="20"/>
              </w:rPr>
              <w:t>Shin-Yi</w:t>
            </w:r>
          </w:p>
        </w:tc>
        <w:tc>
          <w:tcPr>
            <w:tcW w:w="1188" w:type="dxa"/>
            <w:vAlign w:val="center"/>
          </w:tcPr>
          <w:p w14:paraId="4874EED5" w14:textId="3E8D32D8" w:rsidR="002D4340" w:rsidRPr="00CD2C82" w:rsidRDefault="0086620C" w:rsidP="00E863D4">
            <w:pPr>
              <w:rPr>
                <w:rFonts w:ascii="Aptos" w:hAnsi="Aptos" w:cs="Arial"/>
                <w:bCs/>
                <w:color w:val="000000" w:themeColor="text1"/>
                <w:sz w:val="20"/>
                <w:szCs w:val="20"/>
              </w:rPr>
            </w:pPr>
            <w:r>
              <w:rPr>
                <w:rFonts w:ascii="Aptos" w:hAnsi="Aptos" w:cs="Arial"/>
                <w:bCs/>
                <w:color w:val="000000" w:themeColor="text1"/>
                <w:sz w:val="20"/>
                <w:szCs w:val="20"/>
              </w:rPr>
              <w:t>Lee-Marzano</w:t>
            </w:r>
          </w:p>
        </w:tc>
        <w:tc>
          <w:tcPr>
            <w:tcW w:w="3686" w:type="dxa"/>
            <w:vAlign w:val="center"/>
          </w:tcPr>
          <w:p w14:paraId="3F729D28" w14:textId="1ED1E3BA" w:rsidR="002D4340" w:rsidRPr="00CD2C82" w:rsidRDefault="00EB284B" w:rsidP="00E863D4">
            <w:pPr>
              <w:rPr>
                <w:rFonts w:ascii="Aptos" w:hAnsi="Aptos" w:cs="Arial"/>
                <w:bCs/>
                <w:color w:val="000000" w:themeColor="text1"/>
                <w:sz w:val="20"/>
                <w:szCs w:val="20"/>
              </w:rPr>
            </w:pPr>
            <w:r w:rsidRPr="00EB284B">
              <w:rPr>
                <w:rFonts w:ascii="Aptos" w:hAnsi="Aptos" w:cs="Arial"/>
                <w:bCs/>
                <w:color w:val="000000" w:themeColor="text1"/>
                <w:sz w:val="20"/>
                <w:szCs w:val="20"/>
              </w:rPr>
              <w:t>United States Department of Agriculture, Agricultural Research Service, Application Technology Research Unit, Toledo, OH 43606 USA</w:t>
            </w:r>
          </w:p>
        </w:tc>
        <w:tc>
          <w:tcPr>
            <w:tcW w:w="2268" w:type="dxa"/>
            <w:vAlign w:val="center"/>
          </w:tcPr>
          <w:p w14:paraId="2B03DFE0" w14:textId="516D8273" w:rsidR="002D4340" w:rsidRPr="00CD2C82" w:rsidRDefault="00F25EC3" w:rsidP="00E863D4">
            <w:pPr>
              <w:rPr>
                <w:rFonts w:ascii="Aptos" w:hAnsi="Aptos" w:cs="Arial"/>
                <w:bCs/>
                <w:color w:val="000000" w:themeColor="text1"/>
                <w:sz w:val="20"/>
                <w:szCs w:val="20"/>
              </w:rPr>
            </w:pPr>
            <w:r w:rsidRPr="00F25EC3">
              <w:rPr>
                <w:rFonts w:ascii="Aptos" w:hAnsi="Aptos" w:cs="Arial"/>
                <w:bCs/>
                <w:color w:val="000000" w:themeColor="text1"/>
                <w:sz w:val="20"/>
                <w:szCs w:val="20"/>
              </w:rPr>
              <w:t>shinyi.marzano@usda.gov</w:t>
            </w:r>
          </w:p>
        </w:tc>
        <w:tc>
          <w:tcPr>
            <w:tcW w:w="1106" w:type="dxa"/>
            <w:vAlign w:val="center"/>
          </w:tcPr>
          <w:p w14:paraId="25F3F5E7" w14:textId="2430C31B" w:rsidR="002D4340" w:rsidRPr="00CD2C82" w:rsidRDefault="002D4340" w:rsidP="00E863D4">
            <w:pPr>
              <w:jc w:val="center"/>
              <w:rPr>
                <w:rFonts w:ascii="Aptos" w:hAnsi="Aptos" w:cs="Arial"/>
                <w:bCs/>
                <w:color w:val="000000" w:themeColor="text1"/>
                <w:sz w:val="20"/>
                <w:szCs w:val="20"/>
              </w:rPr>
            </w:pPr>
          </w:p>
        </w:tc>
      </w:tr>
      <w:tr w:rsidR="002D4340" w14:paraId="2F0A23D4" w14:textId="1B2D70D1" w:rsidTr="00531D48">
        <w:trPr>
          <w:trHeight w:val="63"/>
        </w:trPr>
        <w:tc>
          <w:tcPr>
            <w:tcW w:w="1075" w:type="dxa"/>
            <w:vAlign w:val="center"/>
          </w:tcPr>
          <w:p w14:paraId="5CA45DA6" w14:textId="4C81CC4B" w:rsidR="002D4340" w:rsidRPr="00CD2C82" w:rsidRDefault="0086620C" w:rsidP="00E863D4">
            <w:pPr>
              <w:rPr>
                <w:rFonts w:ascii="Aptos" w:hAnsi="Aptos" w:cs="Arial"/>
                <w:bCs/>
                <w:color w:val="000000" w:themeColor="text1"/>
                <w:sz w:val="20"/>
                <w:szCs w:val="20"/>
              </w:rPr>
            </w:pPr>
            <w:r>
              <w:rPr>
                <w:rFonts w:ascii="Aptos" w:hAnsi="Aptos" w:cs="Arial"/>
                <w:bCs/>
                <w:color w:val="000000" w:themeColor="text1"/>
                <w:sz w:val="20"/>
                <w:szCs w:val="20"/>
              </w:rPr>
              <w:t>Liying</w:t>
            </w:r>
          </w:p>
        </w:tc>
        <w:tc>
          <w:tcPr>
            <w:tcW w:w="1188" w:type="dxa"/>
            <w:vAlign w:val="center"/>
          </w:tcPr>
          <w:p w14:paraId="696661A7" w14:textId="3CC16BD0" w:rsidR="002D4340" w:rsidRPr="00CD2C82" w:rsidRDefault="0086620C" w:rsidP="00E863D4">
            <w:pPr>
              <w:rPr>
                <w:rFonts w:ascii="Aptos" w:hAnsi="Aptos" w:cs="Arial"/>
                <w:bCs/>
                <w:color w:val="000000" w:themeColor="text1"/>
                <w:sz w:val="20"/>
                <w:szCs w:val="20"/>
              </w:rPr>
            </w:pPr>
            <w:r>
              <w:rPr>
                <w:rFonts w:ascii="Aptos" w:hAnsi="Aptos" w:cs="Arial"/>
                <w:bCs/>
                <w:color w:val="000000" w:themeColor="text1"/>
                <w:sz w:val="20"/>
                <w:szCs w:val="20"/>
              </w:rPr>
              <w:t>Sun</w:t>
            </w:r>
          </w:p>
        </w:tc>
        <w:tc>
          <w:tcPr>
            <w:tcW w:w="3686" w:type="dxa"/>
            <w:vAlign w:val="center"/>
          </w:tcPr>
          <w:p w14:paraId="28A99667" w14:textId="1EFF5EB7" w:rsidR="002D4340" w:rsidRPr="00CD2C82" w:rsidRDefault="00EB284B" w:rsidP="00E863D4">
            <w:pPr>
              <w:rPr>
                <w:rFonts w:ascii="Aptos" w:hAnsi="Aptos" w:cs="Arial"/>
                <w:bCs/>
                <w:color w:val="000000" w:themeColor="text1"/>
                <w:sz w:val="20"/>
                <w:szCs w:val="20"/>
              </w:rPr>
            </w:pPr>
            <w:r w:rsidRPr="00EB284B">
              <w:rPr>
                <w:rFonts w:ascii="Aptos" w:hAnsi="Aptos" w:cs="Arial"/>
                <w:bCs/>
                <w:color w:val="000000" w:themeColor="text1"/>
                <w:sz w:val="20"/>
                <w:szCs w:val="20"/>
              </w:rPr>
              <w:t xml:space="preserve">College of Plant Protection, Northwest A&amp;F University, </w:t>
            </w:r>
            <w:proofErr w:type="spellStart"/>
            <w:r w:rsidRPr="00EB284B">
              <w:rPr>
                <w:rFonts w:ascii="Aptos" w:hAnsi="Aptos" w:cs="Arial"/>
                <w:bCs/>
                <w:color w:val="000000" w:themeColor="text1"/>
                <w:sz w:val="20"/>
                <w:szCs w:val="20"/>
              </w:rPr>
              <w:t>Taicheng</w:t>
            </w:r>
            <w:proofErr w:type="spellEnd"/>
            <w:r w:rsidRPr="00EB284B">
              <w:rPr>
                <w:rFonts w:ascii="Aptos" w:hAnsi="Aptos" w:cs="Arial"/>
                <w:bCs/>
                <w:color w:val="000000" w:themeColor="text1"/>
                <w:sz w:val="20"/>
                <w:szCs w:val="20"/>
              </w:rPr>
              <w:t xml:space="preserve"> Road 3#, Yangling, Shaanxi, 712100, China</w:t>
            </w:r>
          </w:p>
        </w:tc>
        <w:tc>
          <w:tcPr>
            <w:tcW w:w="2268" w:type="dxa"/>
            <w:vAlign w:val="center"/>
          </w:tcPr>
          <w:p w14:paraId="0CFBB2E1" w14:textId="36725C63" w:rsidR="002D4340" w:rsidRPr="00CD2C82" w:rsidRDefault="00D55885" w:rsidP="00E863D4">
            <w:pPr>
              <w:rPr>
                <w:rFonts w:ascii="Aptos" w:hAnsi="Aptos" w:cs="Arial"/>
                <w:bCs/>
                <w:color w:val="000000" w:themeColor="text1"/>
                <w:sz w:val="20"/>
                <w:szCs w:val="20"/>
              </w:rPr>
            </w:pPr>
            <w:hyperlink r:id="rId14" w:history="1">
              <w:r w:rsidRPr="0076117C">
                <w:rPr>
                  <w:rStyle w:val="Hyperlink"/>
                  <w:rFonts w:ascii="Aptos" w:hAnsi="Aptos" w:cs="Arial"/>
                  <w:bCs/>
                  <w:sz w:val="20"/>
                  <w:szCs w:val="20"/>
                </w:rPr>
                <w:t>sunliying@nwafu.edu.cn</w:t>
              </w:r>
            </w:hyperlink>
            <w:r>
              <w:rPr>
                <w:rFonts w:ascii="Aptos" w:hAnsi="Aptos" w:cs="Arial"/>
                <w:bCs/>
                <w:color w:val="000000" w:themeColor="text1"/>
                <w:sz w:val="20"/>
                <w:szCs w:val="20"/>
              </w:rPr>
              <w:t xml:space="preserve"> </w:t>
            </w:r>
          </w:p>
        </w:tc>
        <w:tc>
          <w:tcPr>
            <w:tcW w:w="1106" w:type="dxa"/>
            <w:vAlign w:val="center"/>
          </w:tcPr>
          <w:p w14:paraId="394DC9DC" w14:textId="7DB99887" w:rsidR="002D4340" w:rsidRPr="00CD2C82" w:rsidRDefault="002D4340" w:rsidP="00E863D4">
            <w:pPr>
              <w:jc w:val="center"/>
              <w:rPr>
                <w:rFonts w:ascii="Aptos" w:hAnsi="Aptos" w:cs="Arial"/>
                <w:bCs/>
                <w:color w:val="000000" w:themeColor="text1"/>
                <w:sz w:val="20"/>
                <w:szCs w:val="20"/>
              </w:rPr>
            </w:pPr>
          </w:p>
        </w:tc>
      </w:tr>
      <w:tr w:rsidR="002D4340" w14:paraId="557AB3EC" w14:textId="7845BEC8" w:rsidTr="00531D48">
        <w:trPr>
          <w:trHeight w:val="63"/>
        </w:trPr>
        <w:tc>
          <w:tcPr>
            <w:tcW w:w="1075" w:type="dxa"/>
            <w:vAlign w:val="center"/>
          </w:tcPr>
          <w:p w14:paraId="246CA457" w14:textId="5F5AC32B" w:rsidR="002D4340" w:rsidRPr="00CD2C82" w:rsidRDefault="0086620C" w:rsidP="00E863D4">
            <w:pPr>
              <w:rPr>
                <w:rFonts w:ascii="Aptos" w:hAnsi="Aptos" w:cs="Arial"/>
                <w:bCs/>
                <w:color w:val="000000" w:themeColor="text1"/>
                <w:sz w:val="20"/>
                <w:szCs w:val="20"/>
              </w:rPr>
            </w:pPr>
            <w:r>
              <w:rPr>
                <w:rFonts w:ascii="Aptos" w:hAnsi="Aptos" w:cs="Arial"/>
                <w:bCs/>
                <w:color w:val="000000" w:themeColor="text1"/>
                <w:sz w:val="20"/>
                <w:szCs w:val="20"/>
              </w:rPr>
              <w:t>Sead</w:t>
            </w:r>
          </w:p>
        </w:tc>
        <w:tc>
          <w:tcPr>
            <w:tcW w:w="1188" w:type="dxa"/>
            <w:vAlign w:val="center"/>
          </w:tcPr>
          <w:p w14:paraId="4E4148F7" w14:textId="78EAAD47" w:rsidR="002D4340" w:rsidRPr="00CD2C82" w:rsidRDefault="0086620C" w:rsidP="00E863D4">
            <w:pPr>
              <w:rPr>
                <w:rFonts w:ascii="Aptos" w:hAnsi="Aptos" w:cs="Arial"/>
                <w:bCs/>
                <w:color w:val="000000" w:themeColor="text1"/>
                <w:sz w:val="20"/>
                <w:szCs w:val="20"/>
              </w:rPr>
            </w:pPr>
            <w:r w:rsidRPr="0086620C">
              <w:rPr>
                <w:rFonts w:ascii="Aptos" w:hAnsi="Aptos" w:cs="Arial"/>
                <w:bCs/>
                <w:color w:val="000000" w:themeColor="text1"/>
                <w:sz w:val="20"/>
                <w:szCs w:val="20"/>
              </w:rPr>
              <w:t>Sabanadzovic</w:t>
            </w:r>
          </w:p>
        </w:tc>
        <w:tc>
          <w:tcPr>
            <w:tcW w:w="3686" w:type="dxa"/>
            <w:vAlign w:val="center"/>
          </w:tcPr>
          <w:p w14:paraId="4FFCEB97" w14:textId="44BD954E" w:rsidR="002D4340" w:rsidRDefault="00EB284B" w:rsidP="00E863D4">
            <w:pPr>
              <w:rPr>
                <w:rFonts w:ascii="Aptos" w:hAnsi="Aptos" w:cs="Arial"/>
                <w:bCs/>
                <w:color w:val="000000" w:themeColor="text1"/>
                <w:sz w:val="20"/>
                <w:szCs w:val="20"/>
              </w:rPr>
            </w:pPr>
            <w:r w:rsidRPr="00EB284B">
              <w:rPr>
                <w:rFonts w:ascii="Aptos" w:hAnsi="Aptos" w:cs="Arial"/>
                <w:bCs/>
                <w:color w:val="000000" w:themeColor="text1"/>
                <w:sz w:val="20"/>
                <w:szCs w:val="20"/>
              </w:rPr>
              <w:t xml:space="preserve">Department of </w:t>
            </w:r>
            <w:r w:rsidR="008806CC">
              <w:rPr>
                <w:rFonts w:ascii="Aptos" w:hAnsi="Aptos" w:cs="Arial"/>
                <w:bCs/>
                <w:color w:val="000000" w:themeColor="text1"/>
                <w:sz w:val="20"/>
                <w:szCs w:val="20"/>
              </w:rPr>
              <w:t xml:space="preserve">Agricultural Science </w:t>
            </w:r>
            <w:r w:rsidRPr="00EB284B">
              <w:rPr>
                <w:rFonts w:ascii="Aptos" w:hAnsi="Aptos" w:cs="Arial"/>
                <w:bCs/>
                <w:color w:val="000000" w:themeColor="text1"/>
                <w:sz w:val="20"/>
                <w:szCs w:val="20"/>
              </w:rPr>
              <w:t>and Plant P</w:t>
            </w:r>
            <w:r w:rsidR="008806CC">
              <w:rPr>
                <w:rFonts w:ascii="Aptos" w:hAnsi="Aptos" w:cs="Arial"/>
                <w:bCs/>
                <w:color w:val="000000" w:themeColor="text1"/>
                <w:sz w:val="20"/>
                <w:szCs w:val="20"/>
              </w:rPr>
              <w:t>rotection</w:t>
            </w:r>
            <w:r w:rsidRPr="00EB284B">
              <w:rPr>
                <w:rFonts w:ascii="Aptos" w:hAnsi="Aptos" w:cs="Arial"/>
                <w:bCs/>
                <w:color w:val="000000" w:themeColor="text1"/>
                <w:sz w:val="20"/>
                <w:szCs w:val="20"/>
              </w:rPr>
              <w:t>, Mississippi State University, Mississippi State, MS 39762, USA</w:t>
            </w:r>
          </w:p>
          <w:p w14:paraId="76E95799" w14:textId="0EDBF02B" w:rsidR="008806CC" w:rsidRPr="00CD2C82" w:rsidRDefault="008806CC" w:rsidP="00E863D4">
            <w:pPr>
              <w:rPr>
                <w:rFonts w:ascii="Aptos" w:hAnsi="Aptos" w:cs="Arial"/>
                <w:bCs/>
                <w:color w:val="000000" w:themeColor="text1"/>
                <w:sz w:val="20"/>
                <w:szCs w:val="20"/>
              </w:rPr>
            </w:pPr>
            <w:r>
              <w:rPr>
                <w:rFonts w:ascii="Aptos" w:hAnsi="Aptos" w:cs="Arial"/>
                <w:bCs/>
                <w:color w:val="000000" w:themeColor="text1"/>
                <w:sz w:val="20"/>
                <w:szCs w:val="20"/>
              </w:rPr>
              <w:t xml:space="preserve">Institute for Genomics, Biocomputing and Biotechnology, </w:t>
            </w:r>
            <w:r w:rsidRPr="00EB284B">
              <w:rPr>
                <w:rFonts w:ascii="Aptos" w:hAnsi="Aptos" w:cs="Arial"/>
                <w:bCs/>
                <w:color w:val="000000" w:themeColor="text1"/>
                <w:sz w:val="20"/>
                <w:szCs w:val="20"/>
              </w:rPr>
              <w:t>Mississippi State University, Mississippi State, MS 39762, USA</w:t>
            </w:r>
          </w:p>
        </w:tc>
        <w:tc>
          <w:tcPr>
            <w:tcW w:w="2268" w:type="dxa"/>
            <w:vAlign w:val="center"/>
          </w:tcPr>
          <w:p w14:paraId="70D2790C" w14:textId="7589D45C" w:rsidR="002D4340" w:rsidRPr="00CD2C82" w:rsidRDefault="00D55885" w:rsidP="00E863D4">
            <w:pPr>
              <w:rPr>
                <w:rFonts w:ascii="Aptos" w:hAnsi="Aptos" w:cs="Arial"/>
                <w:bCs/>
                <w:color w:val="000000" w:themeColor="text1"/>
                <w:sz w:val="20"/>
                <w:szCs w:val="20"/>
              </w:rPr>
            </w:pPr>
            <w:hyperlink r:id="rId15" w:history="1">
              <w:r w:rsidRPr="0076117C">
                <w:rPr>
                  <w:rStyle w:val="Hyperlink"/>
                  <w:rFonts w:ascii="Aptos" w:hAnsi="Aptos" w:cs="Arial"/>
                  <w:bCs/>
                  <w:sz w:val="20"/>
                  <w:szCs w:val="20"/>
                </w:rPr>
                <w:t>ssabanadzovic@entomology.msstate.edu</w:t>
              </w:r>
            </w:hyperlink>
            <w:r>
              <w:rPr>
                <w:rFonts w:ascii="Aptos" w:hAnsi="Aptos" w:cs="Arial"/>
                <w:bCs/>
                <w:color w:val="000000" w:themeColor="text1"/>
                <w:sz w:val="20"/>
                <w:szCs w:val="20"/>
              </w:rPr>
              <w:t xml:space="preserve"> </w:t>
            </w:r>
          </w:p>
        </w:tc>
        <w:tc>
          <w:tcPr>
            <w:tcW w:w="1106" w:type="dxa"/>
            <w:vAlign w:val="center"/>
          </w:tcPr>
          <w:p w14:paraId="26B4F1E6" w14:textId="541D7C50" w:rsidR="002D4340" w:rsidRPr="00CD2C82" w:rsidRDefault="002D4340" w:rsidP="00E863D4">
            <w:pPr>
              <w:jc w:val="center"/>
              <w:rPr>
                <w:rFonts w:ascii="Aptos" w:hAnsi="Aptos" w:cs="Arial"/>
                <w:bCs/>
                <w:color w:val="000000" w:themeColor="text1"/>
                <w:sz w:val="20"/>
                <w:szCs w:val="20"/>
              </w:rPr>
            </w:pPr>
          </w:p>
        </w:tc>
      </w:tr>
    </w:tbl>
    <w:p w14:paraId="070FAC74" w14:textId="7A9A7276" w:rsidR="00A174CC" w:rsidRPr="00C95FB7" w:rsidRDefault="00A174CC" w:rsidP="00DD58AA">
      <w:pPr>
        <w:rPr>
          <w:rFonts w:ascii="Aptos" w:hAnsi="Aptos" w:cs="Arial"/>
          <w:b/>
          <w:sz w:val="20"/>
          <w:szCs w:val="20"/>
        </w:rPr>
      </w:pPr>
    </w:p>
    <w:p w14:paraId="27ACB96D" w14:textId="77777777" w:rsidR="00D062BE" w:rsidRDefault="00D062BE">
      <w:pPr>
        <w:rPr>
          <w:rFonts w:ascii="Aptos" w:eastAsia="Times" w:hAnsi="Aptos" w:cs="Arial"/>
          <w:b/>
          <w:color w:val="000000"/>
          <w:sz w:val="20"/>
          <w:szCs w:val="20"/>
          <w:lang w:eastAsia="en-GB"/>
        </w:rPr>
      </w:pPr>
      <w:r>
        <w:rPr>
          <w:rFonts w:ascii="Aptos" w:eastAsia="Times" w:hAnsi="Aptos" w:cs="Arial"/>
          <w:b/>
          <w:color w:val="000000"/>
          <w:sz w:val="20"/>
          <w:szCs w:val="20"/>
          <w:lang w:eastAsia="en-GB"/>
        </w:rPr>
        <w:br w:type="page"/>
      </w:r>
    </w:p>
    <w:p w14:paraId="1382B4BD" w14:textId="2A636EDD" w:rsidR="000A7027" w:rsidRDefault="0067795B" w:rsidP="000A7027">
      <w:pPr>
        <w:spacing w:before="120" w:after="120"/>
        <w:rPr>
          <w:rFonts w:ascii="Aptos" w:hAnsi="Aptos" w:cs="Arial"/>
          <w:b/>
          <w:sz w:val="20"/>
          <w:szCs w:val="20"/>
        </w:rPr>
      </w:pPr>
      <w:r>
        <w:rPr>
          <w:rFonts w:ascii="Aptos" w:hAnsi="Aptos" w:cs="Arial"/>
          <w:b/>
          <w:sz w:val="20"/>
          <w:szCs w:val="20"/>
        </w:rPr>
        <w:lastRenderedPageBreak/>
        <w:t xml:space="preserve">Part 1b: </w:t>
      </w:r>
      <w:r w:rsidR="000A7027">
        <w:rPr>
          <w:rFonts w:ascii="Aptos" w:hAnsi="Aptos" w:cs="Arial"/>
          <w:b/>
          <w:sz w:val="20"/>
          <w:szCs w:val="20"/>
        </w:rPr>
        <w:t>Taxonomy Proposal Submission</w:t>
      </w:r>
      <w:r>
        <w:rPr>
          <w:rFonts w:ascii="Aptos" w:hAnsi="Aptos" w:cs="Arial"/>
          <w:b/>
          <w:sz w:val="20"/>
          <w:szCs w:val="20"/>
        </w:rPr>
        <w:t xml:space="preserve"> </w:t>
      </w:r>
    </w:p>
    <w:tbl>
      <w:tblPr>
        <w:tblStyle w:val="TableGrid"/>
        <w:tblW w:w="8505" w:type="dxa"/>
        <w:tblInd w:w="-5" w:type="dxa"/>
        <w:tblLook w:val="04A0" w:firstRow="1" w:lastRow="0" w:firstColumn="1" w:lastColumn="0" w:noHBand="0" w:noVBand="1"/>
      </w:tblPr>
      <w:tblGrid>
        <w:gridCol w:w="3965"/>
        <w:gridCol w:w="284"/>
        <w:gridCol w:w="3920"/>
        <w:gridCol w:w="336"/>
      </w:tblGrid>
      <w:tr w:rsidR="00683D0C" w14:paraId="02C75B6A" w14:textId="77777777" w:rsidTr="00683D0C">
        <w:tc>
          <w:tcPr>
            <w:tcW w:w="8505" w:type="dxa"/>
            <w:gridSpan w:val="4"/>
            <w:shd w:val="clear" w:color="auto" w:fill="F2F2F2" w:themeFill="background1" w:themeFillShade="F2"/>
          </w:tcPr>
          <w:p w14:paraId="0F928364" w14:textId="1DABFD80" w:rsidR="00683D0C" w:rsidRDefault="00683D0C"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ICTV Subcommittee</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741D1" w14:paraId="3A2C652A" w14:textId="77777777" w:rsidTr="00974C28">
        <w:tc>
          <w:tcPr>
            <w:tcW w:w="3969" w:type="dxa"/>
          </w:tcPr>
          <w:p w14:paraId="350A9AF2" w14:textId="119F463E" w:rsidR="00D062BE" w:rsidRPr="0023149A" w:rsidRDefault="00296DA3" w:rsidP="000A7027">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Animal DNA Viruses and Retroviruses</w:t>
            </w:r>
          </w:p>
        </w:tc>
        <w:tc>
          <w:tcPr>
            <w:tcW w:w="284" w:type="dxa"/>
          </w:tcPr>
          <w:p w14:paraId="72E6FA8C" w14:textId="77777777" w:rsidR="00D062BE" w:rsidRDefault="00D062BE" w:rsidP="000A7027">
            <w:pPr>
              <w:rPr>
                <w:rFonts w:ascii="Aptos" w:eastAsia="Times" w:hAnsi="Aptos" w:cs="Arial"/>
                <w:b/>
                <w:color w:val="000000"/>
                <w:sz w:val="20"/>
                <w:szCs w:val="20"/>
                <w:lang w:eastAsia="en-GB"/>
              </w:rPr>
            </w:pPr>
          </w:p>
        </w:tc>
        <w:tc>
          <w:tcPr>
            <w:tcW w:w="3925" w:type="dxa"/>
          </w:tcPr>
          <w:p w14:paraId="2226CC64" w14:textId="03D21338" w:rsidR="00D062BE" w:rsidRPr="0023149A" w:rsidRDefault="00296DA3" w:rsidP="000A7027">
            <w:pPr>
              <w:rPr>
                <w:rFonts w:ascii="Aptos" w:eastAsia="Times" w:hAnsi="Aptos" w:cs="Arial"/>
                <w:color w:val="000000"/>
                <w:sz w:val="20"/>
                <w:szCs w:val="20"/>
                <w:lang w:eastAsia="en-GB"/>
              </w:rPr>
            </w:pPr>
            <w:r>
              <w:rPr>
                <w:rFonts w:ascii="Aptos" w:eastAsia="Times" w:hAnsi="Aptos" w:cs="Arial"/>
                <w:color w:val="000000"/>
                <w:sz w:val="20"/>
                <w:szCs w:val="20"/>
                <w:lang w:eastAsia="en-GB"/>
              </w:rPr>
              <w:t>Bacterial viruses</w:t>
            </w:r>
          </w:p>
        </w:tc>
        <w:tc>
          <w:tcPr>
            <w:tcW w:w="327" w:type="dxa"/>
          </w:tcPr>
          <w:p w14:paraId="457BD1CC" w14:textId="77777777" w:rsidR="00D062BE" w:rsidRDefault="00D062BE" w:rsidP="000A7027">
            <w:pPr>
              <w:rPr>
                <w:rFonts w:ascii="Aptos" w:eastAsia="Times" w:hAnsi="Aptos" w:cs="Arial"/>
                <w:b/>
                <w:color w:val="000000"/>
                <w:sz w:val="20"/>
                <w:szCs w:val="20"/>
                <w:lang w:eastAsia="en-GB"/>
              </w:rPr>
            </w:pPr>
          </w:p>
        </w:tc>
      </w:tr>
      <w:tr w:rsidR="009741D1" w14:paraId="0B035BDF" w14:textId="77777777" w:rsidTr="00974C28">
        <w:tc>
          <w:tcPr>
            <w:tcW w:w="3969" w:type="dxa"/>
          </w:tcPr>
          <w:p w14:paraId="5431BEDE" w14:textId="405E5CFC"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minus-strand </w:t>
            </w:r>
            <w:r w:rsidRPr="00296DA3">
              <w:rPr>
                <w:rFonts w:ascii="Aptos" w:eastAsia="Times" w:hAnsi="Aptos" w:cs="Arial"/>
                <w:color w:val="000000"/>
                <w:sz w:val="20"/>
                <w:szCs w:val="20"/>
                <w:lang w:eastAsia="en-GB"/>
              </w:rPr>
              <w:t>and dsRNA</w:t>
            </w:r>
            <w:r>
              <w:rPr>
                <w:rFonts w:ascii="Aptos" w:eastAsia="Times" w:hAnsi="Aptos" w:cs="Arial"/>
                <w:color w:val="000000"/>
                <w:sz w:val="20"/>
                <w:szCs w:val="20"/>
                <w:lang w:eastAsia="en-GB"/>
              </w:rPr>
              <w:t xml:space="preserve"> viruses</w:t>
            </w:r>
          </w:p>
        </w:tc>
        <w:tc>
          <w:tcPr>
            <w:tcW w:w="284" w:type="dxa"/>
          </w:tcPr>
          <w:p w14:paraId="137436D9" w14:textId="77777777" w:rsidR="00D062BE" w:rsidRDefault="00D062BE" w:rsidP="00DD58AA">
            <w:pPr>
              <w:rPr>
                <w:rFonts w:ascii="Aptos" w:eastAsia="Times" w:hAnsi="Aptos" w:cs="Arial"/>
                <w:b/>
                <w:color w:val="000000"/>
                <w:sz w:val="20"/>
                <w:szCs w:val="20"/>
                <w:lang w:eastAsia="en-GB"/>
              </w:rPr>
            </w:pPr>
          </w:p>
        </w:tc>
        <w:tc>
          <w:tcPr>
            <w:tcW w:w="3925" w:type="dxa"/>
          </w:tcPr>
          <w:p w14:paraId="6C68E165" w14:textId="14ACC1E9"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Fungal and protist viruses</w:t>
            </w:r>
          </w:p>
        </w:tc>
        <w:tc>
          <w:tcPr>
            <w:tcW w:w="327" w:type="dxa"/>
          </w:tcPr>
          <w:p w14:paraId="0E9BD33C" w14:textId="42685A62" w:rsidR="00D062BE" w:rsidRDefault="008A2EAC"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r>
      <w:tr w:rsidR="009741D1" w14:paraId="5D08A151" w14:textId="77777777" w:rsidTr="00974C28">
        <w:tc>
          <w:tcPr>
            <w:tcW w:w="3969" w:type="dxa"/>
          </w:tcPr>
          <w:p w14:paraId="1AE840E5" w14:textId="20C0CA73"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positive-strand </w:t>
            </w:r>
            <w:r w:rsidRPr="00296DA3">
              <w:rPr>
                <w:rFonts w:ascii="Aptos" w:eastAsia="Times" w:hAnsi="Aptos" w:cs="Arial"/>
                <w:color w:val="000000"/>
                <w:sz w:val="20"/>
                <w:szCs w:val="20"/>
                <w:lang w:eastAsia="en-GB"/>
              </w:rPr>
              <w:t>RNA</w:t>
            </w:r>
            <w:r>
              <w:rPr>
                <w:rFonts w:ascii="Aptos" w:eastAsia="Times" w:hAnsi="Aptos" w:cs="Arial"/>
                <w:color w:val="000000"/>
                <w:sz w:val="20"/>
                <w:szCs w:val="20"/>
                <w:lang w:eastAsia="en-GB"/>
              </w:rPr>
              <w:t xml:space="preserve"> viruses</w:t>
            </w:r>
          </w:p>
        </w:tc>
        <w:tc>
          <w:tcPr>
            <w:tcW w:w="284" w:type="dxa"/>
          </w:tcPr>
          <w:p w14:paraId="5B0E6496" w14:textId="77777777" w:rsidR="00D062BE" w:rsidRDefault="00D062BE" w:rsidP="00DD58AA">
            <w:pPr>
              <w:rPr>
                <w:rFonts w:ascii="Aptos" w:eastAsia="Times" w:hAnsi="Aptos" w:cs="Arial"/>
                <w:b/>
                <w:color w:val="000000"/>
                <w:sz w:val="20"/>
                <w:szCs w:val="20"/>
                <w:lang w:eastAsia="en-GB"/>
              </w:rPr>
            </w:pPr>
          </w:p>
        </w:tc>
        <w:tc>
          <w:tcPr>
            <w:tcW w:w="3925" w:type="dxa"/>
          </w:tcPr>
          <w:p w14:paraId="5235AEB3" w14:textId="6E12B24E"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Plant viruses</w:t>
            </w:r>
          </w:p>
        </w:tc>
        <w:tc>
          <w:tcPr>
            <w:tcW w:w="327" w:type="dxa"/>
          </w:tcPr>
          <w:p w14:paraId="707BEB8E" w14:textId="77777777" w:rsidR="00D062BE" w:rsidRDefault="00D062BE" w:rsidP="00DD58AA">
            <w:pPr>
              <w:rPr>
                <w:rFonts w:ascii="Aptos" w:eastAsia="Times" w:hAnsi="Aptos" w:cs="Arial"/>
                <w:b/>
                <w:color w:val="000000"/>
                <w:sz w:val="20"/>
                <w:szCs w:val="20"/>
                <w:lang w:eastAsia="en-GB"/>
              </w:rPr>
            </w:pPr>
          </w:p>
        </w:tc>
      </w:tr>
      <w:tr w:rsidR="009741D1" w14:paraId="683F5094" w14:textId="77777777" w:rsidTr="00974C28">
        <w:tc>
          <w:tcPr>
            <w:tcW w:w="3969" w:type="dxa"/>
          </w:tcPr>
          <w:p w14:paraId="2F218EA6" w14:textId="0F84C410"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Archaeal</w:t>
            </w:r>
            <w:r>
              <w:rPr>
                <w:rFonts w:ascii="Aptos" w:eastAsia="Times" w:hAnsi="Aptos" w:cs="Arial"/>
                <w:color w:val="000000"/>
                <w:sz w:val="20"/>
                <w:szCs w:val="20"/>
                <w:lang w:eastAsia="en-GB"/>
              </w:rPr>
              <w:t xml:space="preserve"> viruses</w:t>
            </w:r>
          </w:p>
        </w:tc>
        <w:tc>
          <w:tcPr>
            <w:tcW w:w="284" w:type="dxa"/>
          </w:tcPr>
          <w:p w14:paraId="356A3133" w14:textId="77777777" w:rsidR="00D062BE" w:rsidRDefault="00D062BE" w:rsidP="00DD58AA">
            <w:pPr>
              <w:rPr>
                <w:rFonts w:ascii="Aptos" w:eastAsia="Times" w:hAnsi="Aptos" w:cs="Arial"/>
                <w:b/>
                <w:color w:val="000000"/>
                <w:sz w:val="20"/>
                <w:szCs w:val="20"/>
                <w:lang w:eastAsia="en-GB"/>
              </w:rPr>
            </w:pPr>
          </w:p>
        </w:tc>
        <w:tc>
          <w:tcPr>
            <w:tcW w:w="3925" w:type="dxa"/>
          </w:tcPr>
          <w:p w14:paraId="45EE4286" w14:textId="76C45BB2"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 xml:space="preserve">General </w:t>
            </w:r>
            <w:r w:rsidR="00382FE8">
              <w:rPr>
                <w:rFonts w:ascii="Aptos" w:eastAsia="Times" w:hAnsi="Aptos" w:cs="Arial"/>
                <w:color w:val="000000"/>
                <w:sz w:val="20"/>
                <w:szCs w:val="20"/>
                <w:lang w:eastAsia="en-GB"/>
              </w:rPr>
              <w:t>-</w:t>
            </w:r>
          </w:p>
        </w:tc>
        <w:tc>
          <w:tcPr>
            <w:tcW w:w="327" w:type="dxa"/>
          </w:tcPr>
          <w:p w14:paraId="607AF614" w14:textId="77777777" w:rsidR="00D062BE" w:rsidRDefault="00D062BE" w:rsidP="00DD58AA">
            <w:pPr>
              <w:rPr>
                <w:rFonts w:ascii="Aptos" w:eastAsia="Times" w:hAnsi="Aptos" w:cs="Arial"/>
                <w:b/>
                <w:color w:val="000000"/>
                <w:sz w:val="20"/>
                <w:szCs w:val="20"/>
                <w:lang w:eastAsia="en-GB"/>
              </w:rPr>
            </w:pPr>
          </w:p>
        </w:tc>
      </w:tr>
    </w:tbl>
    <w:p w14:paraId="719A3232" w14:textId="77777777" w:rsidR="00D062BE" w:rsidRDefault="00D062BE"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0C5189" w14:paraId="1BAEEDB4" w14:textId="77777777" w:rsidTr="00683D0C">
        <w:trPr>
          <w:trHeight w:val="147"/>
        </w:trPr>
        <w:tc>
          <w:tcPr>
            <w:tcW w:w="8505" w:type="dxa"/>
            <w:shd w:val="clear" w:color="auto" w:fill="F2F2F2" w:themeFill="background1" w:themeFillShade="F2"/>
          </w:tcPr>
          <w:p w14:paraId="68D3AD5E" w14:textId="09B9B765" w:rsidR="00CF59EA" w:rsidRPr="000C5189" w:rsidRDefault="00CF59EA" w:rsidP="00DD58AA">
            <w:pPr>
              <w:rPr>
                <w:rFonts w:ascii="Aptos" w:hAnsi="Aptos" w:cs="Arial"/>
                <w:sz w:val="20"/>
                <w:szCs w:val="20"/>
              </w:rPr>
            </w:pPr>
            <w:r w:rsidRPr="000C5189">
              <w:rPr>
                <w:rFonts w:ascii="Aptos" w:hAnsi="Aptos" w:cs="Arial"/>
                <w:b/>
                <w:sz w:val="20"/>
                <w:szCs w:val="20"/>
              </w:rPr>
              <w:t xml:space="preserve">List </w:t>
            </w:r>
            <w:r w:rsidR="007E667B">
              <w:rPr>
                <w:rFonts w:ascii="Aptos" w:hAnsi="Aptos" w:cs="Arial"/>
                <w:b/>
                <w:sz w:val="20"/>
                <w:szCs w:val="20"/>
              </w:rPr>
              <w:t xml:space="preserve">the </w:t>
            </w:r>
            <w:r w:rsidRPr="000C5189">
              <w:rPr>
                <w:rFonts w:ascii="Aptos" w:hAnsi="Aptos" w:cs="Arial"/>
                <w:b/>
                <w:sz w:val="20"/>
                <w:szCs w:val="20"/>
              </w:rPr>
              <w:t xml:space="preserve">ICTV Study Group(s) that have seen </w:t>
            </w:r>
            <w:r>
              <w:rPr>
                <w:rFonts w:ascii="Aptos" w:hAnsi="Aptos" w:cs="Arial"/>
                <w:b/>
                <w:sz w:val="20"/>
                <w:szCs w:val="20"/>
              </w:rPr>
              <w:t>or have</w:t>
            </w:r>
            <w:r w:rsidR="008F51E2">
              <w:rPr>
                <w:rFonts w:ascii="Aptos" w:hAnsi="Aptos" w:cs="Arial"/>
                <w:b/>
                <w:sz w:val="20"/>
                <w:szCs w:val="20"/>
              </w:rPr>
              <w:t xml:space="preserve"> been</w:t>
            </w:r>
            <w:r>
              <w:rPr>
                <w:rFonts w:ascii="Aptos" w:hAnsi="Aptos" w:cs="Arial"/>
                <w:b/>
                <w:sz w:val="20"/>
                <w:szCs w:val="20"/>
              </w:rPr>
              <w:t xml:space="preserve"> involved in creating </w:t>
            </w:r>
            <w:r w:rsidRPr="000C5189">
              <w:rPr>
                <w:rFonts w:ascii="Aptos" w:hAnsi="Aptos" w:cs="Arial"/>
                <w:b/>
                <w:sz w:val="20"/>
                <w:szCs w:val="20"/>
              </w:rPr>
              <w:t>this proposal</w:t>
            </w:r>
            <w:r w:rsidR="006C0F51">
              <w:rPr>
                <w:rFonts w:ascii="Aptos" w:hAnsi="Aptos" w:cs="Arial"/>
                <w:b/>
                <w:sz w:val="20"/>
                <w:szCs w:val="20"/>
              </w:rPr>
              <w:t>:</w:t>
            </w:r>
            <w:r>
              <w:rPr>
                <w:rFonts w:ascii="Aptos" w:hAnsi="Aptos" w:cs="Arial"/>
                <w:b/>
                <w:sz w:val="20"/>
                <w:szCs w:val="20"/>
              </w:rPr>
              <w:t xml:space="preserve"> </w:t>
            </w:r>
            <w:hyperlink r:id="rId16" w:history="1"/>
          </w:p>
        </w:tc>
      </w:tr>
      <w:tr w:rsidR="0072682D" w:rsidRPr="000C5189" w14:paraId="0BE0A499" w14:textId="77777777" w:rsidTr="00FC2269">
        <w:trPr>
          <w:trHeight w:val="527"/>
        </w:trPr>
        <w:tc>
          <w:tcPr>
            <w:tcW w:w="8505" w:type="dxa"/>
          </w:tcPr>
          <w:p w14:paraId="44334E47" w14:textId="77777777" w:rsidR="0072682D" w:rsidRPr="000C5189" w:rsidRDefault="0072682D" w:rsidP="00DD58AA">
            <w:pPr>
              <w:rPr>
                <w:rFonts w:ascii="Aptos" w:hAnsi="Aptos" w:cs="Arial"/>
                <w:sz w:val="20"/>
                <w:szCs w:val="20"/>
              </w:rPr>
            </w:pPr>
          </w:p>
          <w:p w14:paraId="7F4EC4CB" w14:textId="686C35EB" w:rsidR="0072682D" w:rsidRPr="000C5189" w:rsidRDefault="008A2EAC" w:rsidP="00DD58AA">
            <w:pPr>
              <w:rPr>
                <w:rFonts w:ascii="Aptos" w:hAnsi="Aptos" w:cs="Arial"/>
                <w:sz w:val="20"/>
                <w:szCs w:val="20"/>
              </w:rPr>
            </w:pPr>
            <w:r>
              <w:rPr>
                <w:rFonts w:ascii="Aptos" w:hAnsi="Aptos" w:cs="Arial"/>
                <w:sz w:val="20"/>
                <w:szCs w:val="20"/>
              </w:rPr>
              <w:t>Hypoviridae</w:t>
            </w:r>
          </w:p>
        </w:tc>
      </w:tr>
    </w:tbl>
    <w:tbl>
      <w:tblPr>
        <w:tblStyle w:val="TableGrid"/>
        <w:tblpPr w:leftFromText="180" w:rightFromText="180" w:vertAnchor="text" w:horzAnchor="margin" w:tblpY="321"/>
        <w:tblW w:w="8505" w:type="dxa"/>
        <w:tblLayout w:type="fixed"/>
        <w:tblLook w:val="04A0" w:firstRow="1" w:lastRow="0" w:firstColumn="1" w:lastColumn="0" w:noHBand="0" w:noVBand="1"/>
      </w:tblPr>
      <w:tblGrid>
        <w:gridCol w:w="2410"/>
        <w:gridCol w:w="1984"/>
        <w:gridCol w:w="1985"/>
        <w:gridCol w:w="2126"/>
      </w:tblGrid>
      <w:tr w:rsidR="00BE4F5A" w:rsidRPr="00C95FB7" w14:paraId="46E4A7D0" w14:textId="77777777" w:rsidTr="00683D0C">
        <w:tc>
          <w:tcPr>
            <w:tcW w:w="8505" w:type="dxa"/>
            <w:gridSpan w:val="4"/>
            <w:shd w:val="clear" w:color="auto" w:fill="F2F2F2" w:themeFill="background1" w:themeFillShade="F2"/>
          </w:tcPr>
          <w:p w14:paraId="2B285F81" w14:textId="34BD49FA" w:rsidR="00BE4F5A" w:rsidRPr="00C95FB7" w:rsidRDefault="00BE4F5A" w:rsidP="00DD58AA">
            <w:pPr>
              <w:rPr>
                <w:rFonts w:ascii="Aptos" w:hAnsi="Aptos" w:cs="Arial"/>
                <w:b/>
                <w:bCs/>
                <w:color w:val="000000"/>
                <w:sz w:val="20"/>
                <w:szCs w:val="20"/>
              </w:rPr>
            </w:pPr>
            <w:r>
              <w:rPr>
                <w:rFonts w:ascii="Aptos" w:hAnsi="Aptos" w:cs="Arial"/>
                <w:b/>
                <w:sz w:val="20"/>
                <w:szCs w:val="20"/>
              </w:rPr>
              <w:t xml:space="preserve">Optional – complete </w:t>
            </w:r>
            <w:r w:rsidR="00AF4998">
              <w:rPr>
                <w:rFonts w:ascii="Aptos" w:hAnsi="Aptos" w:cs="Arial"/>
                <w:b/>
                <w:sz w:val="20"/>
                <w:szCs w:val="20"/>
              </w:rPr>
              <w:t xml:space="preserve">only </w:t>
            </w:r>
            <w:r>
              <w:rPr>
                <w:rFonts w:ascii="Aptos" w:hAnsi="Aptos" w:cs="Arial"/>
                <w:b/>
                <w:sz w:val="20"/>
                <w:szCs w:val="20"/>
              </w:rPr>
              <w:t xml:space="preserve">if formally voted on by </w:t>
            </w:r>
            <w:r w:rsidR="007E667B">
              <w:rPr>
                <w:rFonts w:ascii="Aptos" w:hAnsi="Aptos" w:cs="Arial"/>
                <w:b/>
                <w:sz w:val="20"/>
                <w:szCs w:val="20"/>
              </w:rPr>
              <w:t xml:space="preserve">an </w:t>
            </w:r>
            <w:r w:rsidRPr="00C95FB7">
              <w:rPr>
                <w:rFonts w:ascii="Aptos" w:hAnsi="Aptos" w:cs="Arial"/>
                <w:b/>
                <w:sz w:val="20"/>
                <w:szCs w:val="20"/>
              </w:rPr>
              <w:t>ICTV Study Group</w:t>
            </w:r>
            <w:r w:rsidR="006C0F51">
              <w:rPr>
                <w:rFonts w:ascii="Aptos" w:hAnsi="Aptos" w:cs="Arial"/>
                <w:b/>
                <w:sz w:val="20"/>
                <w:szCs w:val="20"/>
              </w:rPr>
              <w:t>:</w:t>
            </w:r>
            <w:r>
              <w:rPr>
                <w:rFonts w:ascii="Aptos" w:hAnsi="Aptos" w:cs="Arial"/>
                <w:b/>
                <w:sz w:val="20"/>
                <w:szCs w:val="20"/>
              </w:rPr>
              <w:t xml:space="preserve"> </w:t>
            </w:r>
          </w:p>
        </w:tc>
      </w:tr>
      <w:tr w:rsidR="00BE4F5A" w:rsidRPr="00C95FB7" w14:paraId="177BF95A" w14:textId="77777777" w:rsidTr="00683D0C">
        <w:tc>
          <w:tcPr>
            <w:tcW w:w="2410" w:type="dxa"/>
            <w:vMerge w:val="restart"/>
            <w:shd w:val="clear" w:color="auto" w:fill="F2F2F2" w:themeFill="background1" w:themeFillShade="F2"/>
          </w:tcPr>
          <w:p w14:paraId="4D06A922" w14:textId="77777777" w:rsidR="00BE4F5A" w:rsidRPr="00C95FB7" w:rsidRDefault="00BE4F5A" w:rsidP="00DD58AA">
            <w:pPr>
              <w:rPr>
                <w:rFonts w:ascii="Aptos" w:hAnsi="Aptos" w:cs="Arial"/>
                <w:b/>
                <w:bCs/>
                <w:color w:val="000000"/>
                <w:sz w:val="20"/>
                <w:szCs w:val="20"/>
              </w:rPr>
            </w:pPr>
            <w:r w:rsidRPr="00C95FB7">
              <w:rPr>
                <w:rFonts w:ascii="Aptos" w:hAnsi="Aptos" w:cs="Arial"/>
                <w:b/>
                <w:bCs/>
                <w:color w:val="000000"/>
                <w:sz w:val="20"/>
                <w:szCs w:val="20"/>
              </w:rPr>
              <w:t>Study Group</w:t>
            </w:r>
          </w:p>
        </w:tc>
        <w:tc>
          <w:tcPr>
            <w:tcW w:w="6095" w:type="dxa"/>
            <w:gridSpan w:val="3"/>
            <w:shd w:val="clear" w:color="auto" w:fill="F2F2F2" w:themeFill="background1" w:themeFillShade="F2"/>
          </w:tcPr>
          <w:p w14:paraId="13935DA3" w14:textId="77777777" w:rsidR="00BE4F5A" w:rsidRPr="00C95FB7" w:rsidRDefault="00BE4F5A" w:rsidP="00DD58AA">
            <w:pPr>
              <w:jc w:val="center"/>
              <w:rPr>
                <w:rFonts w:ascii="Aptos" w:hAnsi="Aptos" w:cs="Arial"/>
                <w:b/>
                <w:bCs/>
                <w:color w:val="000000"/>
                <w:sz w:val="20"/>
                <w:szCs w:val="20"/>
              </w:rPr>
            </w:pPr>
            <w:r w:rsidRPr="00C95FB7">
              <w:rPr>
                <w:rFonts w:ascii="Aptos" w:hAnsi="Aptos" w:cs="Arial"/>
                <w:b/>
                <w:bCs/>
                <w:color w:val="000000"/>
                <w:sz w:val="20"/>
                <w:szCs w:val="20"/>
              </w:rPr>
              <w:t>Number of members</w:t>
            </w:r>
          </w:p>
        </w:tc>
      </w:tr>
      <w:tr w:rsidR="00BE4F5A" w:rsidRPr="00C95FB7" w14:paraId="7D7BE950" w14:textId="77777777" w:rsidTr="00683D0C">
        <w:tc>
          <w:tcPr>
            <w:tcW w:w="2410" w:type="dxa"/>
            <w:vMerge/>
            <w:shd w:val="clear" w:color="auto" w:fill="F2F2F2" w:themeFill="background1" w:themeFillShade="F2"/>
          </w:tcPr>
          <w:p w14:paraId="0A19C1F2" w14:textId="77777777" w:rsidR="00BE4F5A" w:rsidRPr="00C95FB7" w:rsidRDefault="00BE4F5A" w:rsidP="00DD58AA">
            <w:pPr>
              <w:rPr>
                <w:rFonts w:ascii="Aptos" w:hAnsi="Aptos" w:cs="Arial"/>
                <w:sz w:val="20"/>
                <w:szCs w:val="20"/>
              </w:rPr>
            </w:pPr>
          </w:p>
        </w:tc>
        <w:tc>
          <w:tcPr>
            <w:tcW w:w="1984" w:type="dxa"/>
            <w:shd w:val="clear" w:color="auto" w:fill="F2F2F2" w:themeFill="background1" w:themeFillShade="F2"/>
          </w:tcPr>
          <w:p w14:paraId="193228FF" w14:textId="5D9C75C8"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 xml:space="preserve">Votes </w:t>
            </w:r>
            <w:r w:rsidR="00382FE8">
              <w:rPr>
                <w:rFonts w:ascii="Aptos" w:hAnsi="Aptos" w:cs="Arial"/>
                <w:b/>
                <w:bCs/>
                <w:sz w:val="20"/>
                <w:szCs w:val="20"/>
              </w:rPr>
              <w:t xml:space="preserve">in </w:t>
            </w:r>
            <w:r w:rsidRPr="00C95FB7">
              <w:rPr>
                <w:rFonts w:ascii="Aptos" w:hAnsi="Aptos" w:cs="Arial"/>
                <w:b/>
                <w:bCs/>
                <w:sz w:val="20"/>
                <w:szCs w:val="20"/>
              </w:rPr>
              <w:t>support</w:t>
            </w:r>
          </w:p>
        </w:tc>
        <w:tc>
          <w:tcPr>
            <w:tcW w:w="1985" w:type="dxa"/>
            <w:shd w:val="clear" w:color="auto" w:fill="F2F2F2" w:themeFill="background1" w:themeFillShade="F2"/>
          </w:tcPr>
          <w:p w14:paraId="345B8E70"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Votes against</w:t>
            </w:r>
          </w:p>
        </w:tc>
        <w:tc>
          <w:tcPr>
            <w:tcW w:w="2126" w:type="dxa"/>
            <w:shd w:val="clear" w:color="auto" w:fill="F2F2F2" w:themeFill="background1" w:themeFillShade="F2"/>
          </w:tcPr>
          <w:p w14:paraId="37742353"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No vote</w:t>
            </w:r>
          </w:p>
        </w:tc>
      </w:tr>
      <w:tr w:rsidR="00BE4F5A" w:rsidRPr="00C95FB7" w14:paraId="6CEB31DD" w14:textId="77777777" w:rsidTr="00BE4F5A">
        <w:tc>
          <w:tcPr>
            <w:tcW w:w="2410" w:type="dxa"/>
          </w:tcPr>
          <w:p w14:paraId="15B28AD1" w14:textId="77777777" w:rsidR="00BE4F5A" w:rsidRPr="00C95FB7" w:rsidRDefault="00BE4F5A" w:rsidP="00DD58AA">
            <w:pPr>
              <w:rPr>
                <w:rFonts w:ascii="Aptos" w:hAnsi="Aptos" w:cs="Arial"/>
                <w:sz w:val="20"/>
                <w:szCs w:val="20"/>
              </w:rPr>
            </w:pPr>
          </w:p>
        </w:tc>
        <w:tc>
          <w:tcPr>
            <w:tcW w:w="1984" w:type="dxa"/>
          </w:tcPr>
          <w:p w14:paraId="7D842500" w14:textId="77777777" w:rsidR="00BE4F5A" w:rsidRPr="00C95FB7" w:rsidRDefault="00BE4F5A" w:rsidP="00DD58AA">
            <w:pPr>
              <w:rPr>
                <w:rFonts w:ascii="Aptos" w:hAnsi="Aptos" w:cs="Arial"/>
                <w:sz w:val="20"/>
                <w:szCs w:val="20"/>
              </w:rPr>
            </w:pPr>
          </w:p>
        </w:tc>
        <w:tc>
          <w:tcPr>
            <w:tcW w:w="1985" w:type="dxa"/>
          </w:tcPr>
          <w:p w14:paraId="518C703A" w14:textId="77777777" w:rsidR="00BE4F5A" w:rsidRPr="00C95FB7" w:rsidRDefault="00BE4F5A" w:rsidP="00DD58AA">
            <w:pPr>
              <w:rPr>
                <w:rFonts w:ascii="Aptos" w:hAnsi="Aptos" w:cs="Arial"/>
                <w:sz w:val="20"/>
                <w:szCs w:val="20"/>
              </w:rPr>
            </w:pPr>
          </w:p>
        </w:tc>
        <w:tc>
          <w:tcPr>
            <w:tcW w:w="2126" w:type="dxa"/>
          </w:tcPr>
          <w:p w14:paraId="13BA4B66" w14:textId="77777777" w:rsidR="00BE4F5A" w:rsidRPr="00C95FB7" w:rsidRDefault="00BE4F5A" w:rsidP="00DD58AA">
            <w:pPr>
              <w:rPr>
                <w:rFonts w:ascii="Aptos" w:hAnsi="Aptos" w:cs="Arial"/>
                <w:sz w:val="20"/>
                <w:szCs w:val="20"/>
              </w:rPr>
            </w:pPr>
          </w:p>
        </w:tc>
      </w:tr>
      <w:tr w:rsidR="00BE4F5A" w:rsidRPr="00C95FB7" w14:paraId="790E8B2E" w14:textId="77777777" w:rsidTr="00BE4F5A">
        <w:tc>
          <w:tcPr>
            <w:tcW w:w="2410" w:type="dxa"/>
          </w:tcPr>
          <w:p w14:paraId="15E4D2C4" w14:textId="77777777" w:rsidR="00BE4F5A" w:rsidRPr="00C95FB7" w:rsidRDefault="00BE4F5A" w:rsidP="00DD58AA">
            <w:pPr>
              <w:rPr>
                <w:rFonts w:ascii="Aptos" w:hAnsi="Aptos" w:cs="Arial"/>
                <w:sz w:val="20"/>
                <w:szCs w:val="20"/>
              </w:rPr>
            </w:pPr>
          </w:p>
        </w:tc>
        <w:tc>
          <w:tcPr>
            <w:tcW w:w="1984" w:type="dxa"/>
          </w:tcPr>
          <w:p w14:paraId="067656D7" w14:textId="77777777" w:rsidR="00BE4F5A" w:rsidRPr="00C95FB7" w:rsidRDefault="00BE4F5A" w:rsidP="00DD58AA">
            <w:pPr>
              <w:rPr>
                <w:rFonts w:ascii="Aptos" w:hAnsi="Aptos" w:cs="Arial"/>
                <w:sz w:val="20"/>
                <w:szCs w:val="20"/>
              </w:rPr>
            </w:pPr>
          </w:p>
        </w:tc>
        <w:tc>
          <w:tcPr>
            <w:tcW w:w="1985" w:type="dxa"/>
          </w:tcPr>
          <w:p w14:paraId="04EE1AF9" w14:textId="77777777" w:rsidR="00BE4F5A" w:rsidRPr="00C95FB7" w:rsidRDefault="00BE4F5A" w:rsidP="00DD58AA">
            <w:pPr>
              <w:rPr>
                <w:rFonts w:ascii="Aptos" w:hAnsi="Aptos" w:cs="Arial"/>
                <w:sz w:val="20"/>
                <w:szCs w:val="20"/>
              </w:rPr>
            </w:pPr>
          </w:p>
        </w:tc>
        <w:tc>
          <w:tcPr>
            <w:tcW w:w="2126" w:type="dxa"/>
          </w:tcPr>
          <w:p w14:paraId="3D8D8405" w14:textId="77777777" w:rsidR="00BE4F5A" w:rsidRPr="00C95FB7" w:rsidRDefault="00BE4F5A" w:rsidP="00DD58AA">
            <w:pPr>
              <w:rPr>
                <w:rFonts w:ascii="Aptos" w:hAnsi="Aptos" w:cs="Arial"/>
                <w:sz w:val="20"/>
                <w:szCs w:val="20"/>
              </w:rPr>
            </w:pPr>
          </w:p>
        </w:tc>
      </w:tr>
    </w:tbl>
    <w:p w14:paraId="08D64203" w14:textId="77777777" w:rsidR="003A18C5" w:rsidRDefault="003A18C5" w:rsidP="003A18C5">
      <w:pPr>
        <w:rPr>
          <w:rFonts w:ascii="Aptos" w:hAnsi="Aptos" w:cs="Arial"/>
          <w:b/>
          <w:bCs/>
          <w:sz w:val="20"/>
          <w:szCs w:val="20"/>
        </w:rPr>
      </w:pPr>
    </w:p>
    <w:p w14:paraId="075650D7" w14:textId="77777777" w:rsidR="003A18C5" w:rsidRDefault="003A18C5" w:rsidP="003A18C5">
      <w:pPr>
        <w:rPr>
          <w:rFonts w:ascii="Aptos" w:hAnsi="Aptos" w:cs="Arial"/>
          <w:b/>
          <w:bCs/>
          <w:sz w:val="20"/>
          <w:szCs w:val="20"/>
        </w:rPr>
      </w:pPr>
    </w:p>
    <w:p w14:paraId="52CF01EB" w14:textId="77777777" w:rsidR="003A18C5" w:rsidRDefault="003A18C5" w:rsidP="003A18C5">
      <w:pPr>
        <w:rPr>
          <w:rFonts w:ascii="Aptos" w:hAnsi="Aptos" w:cs="Arial"/>
          <w:b/>
          <w:bCs/>
          <w:sz w:val="20"/>
          <w:szCs w:val="20"/>
        </w:rPr>
      </w:pPr>
    </w:p>
    <w:p w14:paraId="37164B1D" w14:textId="77777777" w:rsidR="003A18C5" w:rsidRDefault="003A18C5" w:rsidP="003A18C5">
      <w:pPr>
        <w:rPr>
          <w:rFonts w:ascii="Aptos" w:hAnsi="Aptos" w:cs="Arial"/>
          <w:b/>
          <w:bCs/>
          <w:sz w:val="20"/>
          <w:szCs w:val="20"/>
        </w:rPr>
      </w:pPr>
    </w:p>
    <w:p w14:paraId="29F9724A" w14:textId="77777777" w:rsidR="003A18C5" w:rsidRDefault="003A18C5" w:rsidP="003A18C5">
      <w:pPr>
        <w:rPr>
          <w:rFonts w:ascii="Aptos" w:hAnsi="Aptos" w:cs="Arial"/>
          <w:b/>
          <w:bCs/>
          <w:sz w:val="20"/>
          <w:szCs w:val="20"/>
        </w:rPr>
      </w:pPr>
    </w:p>
    <w:p w14:paraId="288B6A67" w14:textId="77777777" w:rsidR="003A18C5" w:rsidRDefault="003A18C5" w:rsidP="003A18C5">
      <w:pPr>
        <w:rPr>
          <w:rFonts w:ascii="Aptos" w:hAnsi="Aptos" w:cs="Arial"/>
          <w:b/>
          <w:bCs/>
          <w:sz w:val="20"/>
          <w:szCs w:val="20"/>
        </w:rPr>
      </w:pPr>
    </w:p>
    <w:p w14:paraId="7EC641D6" w14:textId="77777777" w:rsidR="003A18C5" w:rsidRDefault="003A18C5" w:rsidP="003A18C5">
      <w:pPr>
        <w:rPr>
          <w:rFonts w:ascii="Aptos" w:hAnsi="Aptos" w:cs="Arial"/>
          <w:b/>
          <w:bCs/>
          <w:sz w:val="20"/>
          <w:szCs w:val="20"/>
        </w:rPr>
      </w:pPr>
    </w:p>
    <w:p w14:paraId="116BCF49" w14:textId="77777777" w:rsidR="003A18C5" w:rsidRDefault="003A18C5" w:rsidP="003A18C5">
      <w:pPr>
        <w:rPr>
          <w:rFonts w:ascii="Aptos" w:hAnsi="Aptos" w:cs="Arial"/>
          <w:b/>
          <w:bCs/>
          <w:sz w:val="20"/>
          <w:szCs w:val="20"/>
        </w:rPr>
      </w:pPr>
    </w:p>
    <w:tbl>
      <w:tblPr>
        <w:tblStyle w:val="TableGrid"/>
        <w:tblpPr w:leftFromText="180" w:rightFromText="180" w:vertAnchor="text" w:horzAnchor="margin" w:tblpY="-9"/>
        <w:tblW w:w="0" w:type="auto"/>
        <w:tblLook w:val="04A0" w:firstRow="1" w:lastRow="0" w:firstColumn="1" w:lastColumn="0" w:noHBand="0" w:noVBand="1"/>
      </w:tblPr>
      <w:tblGrid>
        <w:gridCol w:w="2268"/>
        <w:gridCol w:w="1701"/>
      </w:tblGrid>
      <w:tr w:rsidR="003A18C5" w14:paraId="529229AA" w14:textId="77777777" w:rsidTr="008F51E2">
        <w:trPr>
          <w:trHeight w:val="244"/>
        </w:trPr>
        <w:tc>
          <w:tcPr>
            <w:tcW w:w="2268" w:type="dxa"/>
            <w:shd w:val="clear" w:color="auto" w:fill="F2F2F2" w:themeFill="background1" w:themeFillShade="F2"/>
          </w:tcPr>
          <w:p w14:paraId="753A3328" w14:textId="5DACA3B3" w:rsidR="003A18C5" w:rsidRDefault="003A18C5" w:rsidP="00C95E56">
            <w:pPr>
              <w:ind w:left="174"/>
              <w:rPr>
                <w:rFonts w:ascii="Aptos" w:hAnsi="Aptos" w:cs="Arial"/>
                <w:bCs/>
                <w:sz w:val="20"/>
                <w:szCs w:val="20"/>
              </w:rPr>
            </w:pPr>
            <w:r>
              <w:rPr>
                <w:rFonts w:ascii="Aptos" w:hAnsi="Aptos" w:cs="Arial"/>
                <w:b/>
                <w:bCs/>
                <w:sz w:val="20"/>
                <w:szCs w:val="20"/>
              </w:rPr>
              <w:t>S</w:t>
            </w:r>
            <w:r w:rsidRPr="00C95FB7">
              <w:rPr>
                <w:rFonts w:ascii="Aptos" w:hAnsi="Aptos" w:cs="Arial"/>
                <w:b/>
                <w:bCs/>
                <w:sz w:val="20"/>
                <w:szCs w:val="20"/>
              </w:rPr>
              <w:t>ubmission date</w:t>
            </w:r>
            <w:r w:rsidR="006C0F51">
              <w:rPr>
                <w:rFonts w:ascii="Aptos" w:hAnsi="Aptos" w:cs="Arial"/>
                <w:b/>
                <w:bCs/>
                <w:sz w:val="20"/>
                <w:szCs w:val="20"/>
              </w:rPr>
              <w:t>:</w:t>
            </w:r>
          </w:p>
        </w:tc>
        <w:tc>
          <w:tcPr>
            <w:tcW w:w="1701" w:type="dxa"/>
          </w:tcPr>
          <w:p w14:paraId="54C988CE" w14:textId="59D9D75E" w:rsidR="003A18C5" w:rsidRPr="001D0007" w:rsidRDefault="003A18C5" w:rsidP="00C95E56">
            <w:pPr>
              <w:rPr>
                <w:rFonts w:ascii="Aptos" w:hAnsi="Aptos" w:cs="Arial"/>
                <w:bCs/>
                <w:color w:val="000000" w:themeColor="text1"/>
                <w:sz w:val="20"/>
                <w:szCs w:val="20"/>
              </w:rPr>
            </w:pPr>
            <w:r>
              <w:rPr>
                <w:rFonts w:ascii="Aptos" w:hAnsi="Aptos" w:cs="Arial"/>
                <w:bCs/>
                <w:sz w:val="20"/>
                <w:szCs w:val="20"/>
              </w:rPr>
              <w:t xml:space="preserve">  </w:t>
            </w:r>
            <w:r w:rsidR="00D82D40">
              <w:rPr>
                <w:rFonts w:ascii="Aptos" w:hAnsi="Aptos" w:cs="Arial"/>
                <w:bCs/>
                <w:sz w:val="20"/>
                <w:szCs w:val="20"/>
              </w:rPr>
              <w:t>20/06/2025</w:t>
            </w:r>
          </w:p>
        </w:tc>
      </w:tr>
    </w:tbl>
    <w:p w14:paraId="46934237" w14:textId="77777777" w:rsidR="003A18C5" w:rsidRDefault="003A18C5" w:rsidP="003A18C5">
      <w:pPr>
        <w:rPr>
          <w:rFonts w:ascii="Aptos" w:hAnsi="Aptos" w:cs="Arial"/>
          <w:b/>
          <w:sz w:val="20"/>
          <w:szCs w:val="20"/>
        </w:rPr>
      </w:pPr>
    </w:p>
    <w:p w14:paraId="71426659" w14:textId="77777777" w:rsidR="003A18C5" w:rsidRDefault="003A18C5" w:rsidP="00DD58AA">
      <w:pPr>
        <w:ind w:right="828"/>
        <w:rPr>
          <w:rFonts w:ascii="Aptos" w:hAnsi="Aptos" w:cs="Arial"/>
          <w:b/>
          <w:sz w:val="20"/>
          <w:szCs w:val="20"/>
        </w:rPr>
      </w:pPr>
    </w:p>
    <w:p w14:paraId="6142524C" w14:textId="5B108845" w:rsidR="0072682D" w:rsidRPr="00F110F7" w:rsidRDefault="0067795B" w:rsidP="003A18C5">
      <w:pPr>
        <w:spacing w:after="120"/>
        <w:ind w:right="828"/>
        <w:rPr>
          <w:rFonts w:ascii="Aptos" w:hAnsi="Aptos" w:cs="Arial"/>
          <w:color w:val="0070C0"/>
          <w:sz w:val="20"/>
          <w:szCs w:val="20"/>
        </w:rPr>
      </w:pPr>
      <w:r>
        <w:rPr>
          <w:rFonts w:ascii="Aptos" w:hAnsi="Aptos" w:cs="Arial"/>
          <w:b/>
          <w:sz w:val="20"/>
          <w:szCs w:val="20"/>
        </w:rPr>
        <w:t xml:space="preserve">Part 1c: </w:t>
      </w:r>
      <w:r w:rsidR="000A7027">
        <w:rPr>
          <w:rFonts w:ascii="Aptos" w:hAnsi="Aptos" w:cs="Arial"/>
          <w:b/>
          <w:sz w:val="20"/>
          <w:szCs w:val="20"/>
        </w:rPr>
        <w:t xml:space="preserve">Feedback from </w:t>
      </w:r>
      <w:r w:rsidR="00382FE8">
        <w:rPr>
          <w:rFonts w:ascii="Aptos" w:hAnsi="Aptos" w:cs="Arial"/>
          <w:b/>
          <w:sz w:val="20"/>
          <w:szCs w:val="20"/>
        </w:rPr>
        <w:t xml:space="preserve">ICTV </w:t>
      </w:r>
      <w:r w:rsidR="000A7027">
        <w:rPr>
          <w:rFonts w:ascii="Aptos" w:hAnsi="Aptos" w:cs="Arial"/>
          <w:b/>
          <w:sz w:val="20"/>
          <w:szCs w:val="20"/>
        </w:rPr>
        <w:t xml:space="preserve">Executive Committee </w:t>
      </w:r>
      <w:r w:rsidR="0058465A">
        <w:rPr>
          <w:rFonts w:ascii="Aptos" w:hAnsi="Aptos" w:cs="Arial"/>
          <w:b/>
          <w:sz w:val="20"/>
          <w:szCs w:val="20"/>
        </w:rPr>
        <w:t xml:space="preserve">(EC) </w:t>
      </w:r>
      <w:r w:rsidR="000A7027">
        <w:rPr>
          <w:rFonts w:ascii="Aptos" w:hAnsi="Aptos" w:cs="Arial"/>
          <w:b/>
          <w:sz w:val="20"/>
          <w:szCs w:val="20"/>
        </w:rPr>
        <w:t xml:space="preserve">meeting </w:t>
      </w:r>
    </w:p>
    <w:tbl>
      <w:tblPr>
        <w:tblStyle w:val="TableGrid"/>
        <w:tblW w:w="8505" w:type="dxa"/>
        <w:tblInd w:w="-5" w:type="dxa"/>
        <w:tblLook w:val="04A0" w:firstRow="1" w:lastRow="0" w:firstColumn="1" w:lastColumn="0" w:noHBand="0" w:noVBand="1"/>
      </w:tblPr>
      <w:tblGrid>
        <w:gridCol w:w="8080"/>
        <w:gridCol w:w="425"/>
      </w:tblGrid>
      <w:tr w:rsidR="000A7027" w14:paraId="584B88AC" w14:textId="77777777" w:rsidTr="00683D0C">
        <w:tc>
          <w:tcPr>
            <w:tcW w:w="8080" w:type="dxa"/>
            <w:shd w:val="clear" w:color="auto" w:fill="F2F2F2" w:themeFill="background1" w:themeFillShade="F2"/>
          </w:tcPr>
          <w:p w14:paraId="7394893D" w14:textId="4310FBEC" w:rsidR="000A7027" w:rsidRPr="0067795B" w:rsidRDefault="00CF59EA" w:rsidP="00DD58AA">
            <w:pPr>
              <w:rPr>
                <w:rFonts w:ascii="Aptos" w:eastAsia="Times" w:hAnsi="Aptos" w:cs="Arial"/>
                <w:b/>
                <w:color w:val="000000"/>
                <w:sz w:val="20"/>
                <w:szCs w:val="20"/>
                <w:lang w:eastAsia="en-GB"/>
              </w:rPr>
            </w:pPr>
            <w:r>
              <w:rPr>
                <w:rFonts w:ascii="Aptos" w:hAnsi="Aptos" w:cs="Arial"/>
                <w:b/>
                <w:sz w:val="20"/>
                <w:szCs w:val="20"/>
              </w:rPr>
              <w:t xml:space="preserve">Executive Committee Meeting Decision </w:t>
            </w:r>
            <w:r w:rsidR="0067795B">
              <w:rPr>
                <w:rFonts w:ascii="Aptos" w:eastAsia="Times" w:hAnsi="Aptos" w:cs="Arial"/>
                <w:b/>
                <w:color w:val="000000"/>
                <w:sz w:val="20"/>
                <w:szCs w:val="20"/>
                <w:lang w:eastAsia="en-GB"/>
              </w:rPr>
              <w:t>code</w:t>
            </w:r>
            <w:r w:rsidR="006C0F51">
              <w:rPr>
                <w:rFonts w:ascii="Aptos" w:eastAsia="Times" w:hAnsi="Aptos" w:cs="Arial"/>
                <w:b/>
                <w:color w:val="000000"/>
                <w:sz w:val="20"/>
                <w:szCs w:val="20"/>
                <w:lang w:eastAsia="en-GB"/>
              </w:rPr>
              <w:t>:</w:t>
            </w:r>
          </w:p>
        </w:tc>
        <w:tc>
          <w:tcPr>
            <w:tcW w:w="425" w:type="dxa"/>
          </w:tcPr>
          <w:p w14:paraId="2461D595" w14:textId="77777777" w:rsidR="000A7027" w:rsidRPr="00C95FB7" w:rsidRDefault="000A7027" w:rsidP="00DD58AA">
            <w:pPr>
              <w:rPr>
                <w:rFonts w:ascii="Aptos" w:eastAsia="Times" w:hAnsi="Aptos" w:cs="Arial"/>
                <w:b/>
                <w:color w:val="A6A6A6" w:themeColor="background1" w:themeShade="A6"/>
                <w:sz w:val="20"/>
                <w:szCs w:val="20"/>
                <w:lang w:eastAsia="en-GB"/>
              </w:rPr>
            </w:pPr>
            <w:r w:rsidRPr="00C95FB7">
              <w:rPr>
                <w:rFonts w:ascii="Aptos" w:eastAsia="Times" w:hAnsi="Aptos" w:cs="Arial"/>
                <w:b/>
                <w:color w:val="A6A6A6" w:themeColor="background1" w:themeShade="A6"/>
                <w:sz w:val="20"/>
                <w:szCs w:val="20"/>
                <w:lang w:eastAsia="en-GB"/>
              </w:rPr>
              <w:t>X</w:t>
            </w:r>
          </w:p>
        </w:tc>
      </w:tr>
      <w:tr w:rsidR="000A7027" w14:paraId="78B67569" w14:textId="77777777" w:rsidTr="00BE4F5A">
        <w:tc>
          <w:tcPr>
            <w:tcW w:w="8080" w:type="dxa"/>
          </w:tcPr>
          <w:p w14:paraId="64C71CA1" w14:textId="554F4337" w:rsidR="000A7027" w:rsidRPr="00737875" w:rsidRDefault="000A7027" w:rsidP="00DD58AA">
            <w:pPr>
              <w:rPr>
                <w:rFonts w:ascii="Aptos" w:eastAsia="Times" w:hAnsi="Aptos" w:cs="Arial"/>
                <w:color w:val="000000"/>
                <w:sz w:val="20"/>
                <w:szCs w:val="20"/>
                <w:lang w:eastAsia="en-GB"/>
              </w:rPr>
            </w:pPr>
            <w:r w:rsidRPr="00737875">
              <w:rPr>
                <w:rFonts w:ascii="Aptos" w:eastAsia="Times" w:hAnsi="Aptos" w:cs="Arial"/>
                <w:color w:val="000000"/>
                <w:sz w:val="20"/>
                <w:szCs w:val="20"/>
                <w:lang w:eastAsia="en-GB"/>
              </w:rPr>
              <w:t>A</w:t>
            </w:r>
            <w:r>
              <w:rPr>
                <w:rFonts w:ascii="Aptos" w:eastAsia="Times" w:hAnsi="Aptos" w:cs="Arial"/>
                <w:color w:val="000000"/>
                <w:sz w:val="20"/>
                <w:szCs w:val="20"/>
                <w:lang w:eastAsia="en-GB"/>
              </w:rPr>
              <w:t xml:space="preserve"> </w:t>
            </w:r>
            <w:r w:rsidR="0058465A">
              <w:rPr>
                <w:rFonts w:ascii="Aptos" w:eastAsia="Times" w:hAnsi="Aptos" w:cs="Arial"/>
                <w:color w:val="000000"/>
                <w:sz w:val="20"/>
                <w:szCs w:val="20"/>
                <w:lang w:eastAsia="en-GB"/>
              </w:rPr>
              <w:t>–</w:t>
            </w:r>
            <w:r>
              <w:rPr>
                <w:rFonts w:ascii="Aptos" w:eastAsia="Times" w:hAnsi="Aptos" w:cs="Arial"/>
                <w:color w:val="000000"/>
                <w:sz w:val="20"/>
                <w:szCs w:val="20"/>
                <w:lang w:eastAsia="en-GB"/>
              </w:rPr>
              <w:t xml:space="preserve"> Accept</w:t>
            </w:r>
          </w:p>
        </w:tc>
        <w:tc>
          <w:tcPr>
            <w:tcW w:w="425" w:type="dxa"/>
          </w:tcPr>
          <w:p w14:paraId="45A226C7" w14:textId="77777777" w:rsidR="000A7027" w:rsidRDefault="000A7027" w:rsidP="00DD58AA">
            <w:pPr>
              <w:rPr>
                <w:rFonts w:ascii="Aptos" w:eastAsia="Times" w:hAnsi="Aptos" w:cs="Arial"/>
                <w:b/>
                <w:color w:val="000000"/>
                <w:sz w:val="20"/>
                <w:szCs w:val="20"/>
                <w:lang w:eastAsia="en-GB"/>
              </w:rPr>
            </w:pPr>
          </w:p>
        </w:tc>
      </w:tr>
      <w:tr w:rsidR="000A7027" w14:paraId="3369515D" w14:textId="77777777" w:rsidTr="00BE4F5A">
        <w:tc>
          <w:tcPr>
            <w:tcW w:w="8080" w:type="dxa"/>
          </w:tcPr>
          <w:p w14:paraId="0AC3242D" w14:textId="789F6726"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Ac – Accept subject to revision</w:t>
            </w:r>
            <w:r w:rsidR="0058465A">
              <w:rPr>
                <w:rFonts w:ascii="Aptos" w:eastAsia="Times" w:hAnsi="Aptos" w:cs="Arial"/>
                <w:color w:val="000000"/>
                <w:sz w:val="20"/>
                <w:szCs w:val="20"/>
                <w:lang w:eastAsia="en-GB"/>
              </w:rPr>
              <w:t xml:space="preserve"> by relevant subcommittee chair</w:t>
            </w:r>
            <w:r>
              <w:rPr>
                <w:rFonts w:ascii="Aptos" w:eastAsia="Times" w:hAnsi="Aptos" w:cs="Arial"/>
                <w:color w:val="000000"/>
                <w:sz w:val="20"/>
                <w:szCs w:val="20"/>
                <w:lang w:eastAsia="en-GB"/>
              </w:rPr>
              <w:t>. No further vote required</w:t>
            </w:r>
          </w:p>
        </w:tc>
        <w:tc>
          <w:tcPr>
            <w:tcW w:w="425" w:type="dxa"/>
          </w:tcPr>
          <w:p w14:paraId="7B4F7C87" w14:textId="77777777" w:rsidR="000A7027" w:rsidRDefault="000A7027" w:rsidP="00DD58AA">
            <w:pPr>
              <w:rPr>
                <w:rFonts w:ascii="Aptos" w:eastAsia="Times" w:hAnsi="Aptos" w:cs="Arial"/>
                <w:b/>
                <w:color w:val="000000"/>
                <w:sz w:val="20"/>
                <w:szCs w:val="20"/>
                <w:lang w:eastAsia="en-GB"/>
              </w:rPr>
            </w:pPr>
          </w:p>
        </w:tc>
      </w:tr>
      <w:tr w:rsidR="000A7027" w14:paraId="5D9CF6FC" w14:textId="77777777" w:rsidTr="00BE4F5A">
        <w:tc>
          <w:tcPr>
            <w:tcW w:w="8080" w:type="dxa"/>
          </w:tcPr>
          <w:p w14:paraId="6A631C3F" w14:textId="5891AD4C"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0A7027">
              <w:rPr>
                <w:rFonts w:ascii="Aptos" w:eastAsia="Times" w:hAnsi="Aptos" w:cs="Arial"/>
                <w:color w:val="000000"/>
                <w:sz w:val="20"/>
                <w:szCs w:val="20"/>
                <w:lang w:eastAsia="en-GB"/>
              </w:rPr>
              <w:t xml:space="preserve"> – Accept </w:t>
            </w:r>
            <w:r>
              <w:rPr>
                <w:rFonts w:ascii="Aptos" w:eastAsia="Times" w:hAnsi="Aptos" w:cs="Arial"/>
                <w:color w:val="000000"/>
                <w:sz w:val="20"/>
                <w:szCs w:val="20"/>
                <w:lang w:eastAsia="en-GB"/>
              </w:rPr>
              <w:t>without</w:t>
            </w:r>
            <w:r w:rsidR="000A7027">
              <w:rPr>
                <w:rFonts w:ascii="Aptos" w:eastAsia="Times" w:hAnsi="Aptos" w:cs="Arial"/>
                <w:color w:val="000000"/>
                <w:sz w:val="20"/>
                <w:szCs w:val="20"/>
                <w:lang w:eastAsia="en-GB"/>
              </w:rPr>
              <w:t xml:space="preserve"> revision</w:t>
            </w:r>
            <w:r>
              <w:rPr>
                <w:rFonts w:ascii="Aptos" w:eastAsia="Times" w:hAnsi="Aptos" w:cs="Arial"/>
                <w:color w:val="000000"/>
                <w:sz w:val="20"/>
                <w:szCs w:val="20"/>
                <w:lang w:eastAsia="en-GB"/>
              </w:rPr>
              <w:t xml:space="preserve"> but with r</w:t>
            </w:r>
            <w:r w:rsidR="000A7027">
              <w:rPr>
                <w:rFonts w:ascii="Aptos" w:eastAsia="Times" w:hAnsi="Aptos" w:cs="Arial"/>
                <w:color w:val="000000"/>
                <w:sz w:val="20"/>
                <w:szCs w:val="20"/>
                <w:lang w:eastAsia="en-GB"/>
              </w:rPr>
              <w:t xml:space="preserve">e-evaluation </w:t>
            </w:r>
            <w:r>
              <w:rPr>
                <w:rFonts w:ascii="Aptos" w:eastAsia="Times" w:hAnsi="Aptos" w:cs="Arial"/>
                <w:color w:val="000000"/>
                <w:sz w:val="20"/>
                <w:szCs w:val="20"/>
                <w:lang w:eastAsia="en-GB"/>
              </w:rPr>
              <w:t xml:space="preserve">and email vote </w:t>
            </w:r>
            <w:r w:rsidR="000A7027">
              <w:rPr>
                <w:rFonts w:ascii="Aptos" w:eastAsia="Times" w:hAnsi="Aptos" w:cs="Arial"/>
                <w:color w:val="000000"/>
                <w:sz w:val="20"/>
                <w:szCs w:val="20"/>
                <w:lang w:eastAsia="en-GB"/>
              </w:rPr>
              <w:t>by the EC</w:t>
            </w:r>
          </w:p>
        </w:tc>
        <w:tc>
          <w:tcPr>
            <w:tcW w:w="425" w:type="dxa"/>
          </w:tcPr>
          <w:p w14:paraId="773F9751" w14:textId="178723F6" w:rsidR="000A7027" w:rsidRDefault="000A7027" w:rsidP="00DD58AA">
            <w:pPr>
              <w:rPr>
                <w:rFonts w:ascii="Aptos" w:eastAsia="Times" w:hAnsi="Aptos" w:cs="Arial"/>
                <w:b/>
                <w:color w:val="000000"/>
                <w:sz w:val="20"/>
                <w:szCs w:val="20"/>
                <w:lang w:eastAsia="en-GB"/>
              </w:rPr>
            </w:pPr>
          </w:p>
        </w:tc>
      </w:tr>
      <w:tr w:rsidR="000A7027" w14:paraId="59BD71F4" w14:textId="77777777" w:rsidTr="00BE4F5A">
        <w:tc>
          <w:tcPr>
            <w:tcW w:w="8080" w:type="dxa"/>
          </w:tcPr>
          <w:p w14:paraId="69BC056D" w14:textId="0D3D89AC"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58465A">
              <w:rPr>
                <w:rFonts w:ascii="Aptos" w:eastAsia="Times" w:hAnsi="Aptos" w:cs="Arial"/>
                <w:color w:val="000000"/>
                <w:sz w:val="20"/>
                <w:szCs w:val="20"/>
                <w:lang w:eastAsia="en-GB"/>
              </w:rPr>
              <w:t>c</w:t>
            </w:r>
            <w:r>
              <w:rPr>
                <w:rFonts w:ascii="Aptos" w:eastAsia="Times" w:hAnsi="Aptos" w:cs="Arial"/>
                <w:color w:val="000000"/>
                <w:sz w:val="20"/>
                <w:szCs w:val="20"/>
                <w:lang w:eastAsia="en-GB"/>
              </w:rPr>
              <w:t xml:space="preserve"> – </w:t>
            </w:r>
            <w:r w:rsidR="0058465A">
              <w:rPr>
                <w:rFonts w:ascii="Aptos" w:eastAsia="Times" w:hAnsi="Aptos" w:cs="Arial"/>
                <w:color w:val="000000"/>
                <w:sz w:val="20"/>
                <w:szCs w:val="20"/>
                <w:lang w:eastAsia="en-GB"/>
              </w:rPr>
              <w:t>Accept subject to revision and re-evaluation and email vote by the EC</w:t>
            </w:r>
          </w:p>
        </w:tc>
        <w:tc>
          <w:tcPr>
            <w:tcW w:w="425" w:type="dxa"/>
          </w:tcPr>
          <w:p w14:paraId="6D29054E" w14:textId="77777777" w:rsidR="000A7027" w:rsidRDefault="000A7027" w:rsidP="00DD58AA">
            <w:pPr>
              <w:rPr>
                <w:rFonts w:ascii="Aptos" w:eastAsia="Times" w:hAnsi="Aptos" w:cs="Arial"/>
                <w:b/>
                <w:color w:val="000000"/>
                <w:sz w:val="20"/>
                <w:szCs w:val="20"/>
                <w:lang w:eastAsia="en-GB"/>
              </w:rPr>
            </w:pPr>
          </w:p>
        </w:tc>
      </w:tr>
      <w:tr w:rsidR="000A7027" w14:paraId="2117D303" w14:textId="77777777" w:rsidTr="00BE4F5A">
        <w:tc>
          <w:tcPr>
            <w:tcW w:w="8080" w:type="dxa"/>
          </w:tcPr>
          <w:p w14:paraId="53C977C7" w14:textId="5CD27364"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Ud – Deferred to the next EC meeting, with an invitation to revise based on EC comments</w:t>
            </w:r>
          </w:p>
        </w:tc>
        <w:tc>
          <w:tcPr>
            <w:tcW w:w="425" w:type="dxa"/>
          </w:tcPr>
          <w:p w14:paraId="7304FAD6" w14:textId="77777777" w:rsidR="000A7027" w:rsidRDefault="000A7027" w:rsidP="00DD58AA">
            <w:pPr>
              <w:rPr>
                <w:rFonts w:ascii="Aptos" w:eastAsia="Times" w:hAnsi="Aptos" w:cs="Arial"/>
                <w:b/>
                <w:color w:val="000000"/>
                <w:sz w:val="20"/>
                <w:szCs w:val="20"/>
                <w:lang w:eastAsia="en-GB"/>
              </w:rPr>
            </w:pPr>
          </w:p>
        </w:tc>
      </w:tr>
      <w:tr w:rsidR="00903048" w14:paraId="26CEB8AD" w14:textId="77777777" w:rsidTr="00BE4F5A">
        <w:tc>
          <w:tcPr>
            <w:tcW w:w="8080" w:type="dxa"/>
          </w:tcPr>
          <w:p w14:paraId="7764C134" w14:textId="09155EE7"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J - Reject</w:t>
            </w:r>
          </w:p>
        </w:tc>
        <w:tc>
          <w:tcPr>
            <w:tcW w:w="425" w:type="dxa"/>
          </w:tcPr>
          <w:p w14:paraId="6F54E47E" w14:textId="77777777" w:rsidR="00903048" w:rsidRDefault="00903048" w:rsidP="00DD58AA">
            <w:pPr>
              <w:rPr>
                <w:rFonts w:ascii="Aptos" w:eastAsia="Times" w:hAnsi="Aptos" w:cs="Arial"/>
                <w:b/>
                <w:color w:val="000000"/>
                <w:sz w:val="20"/>
                <w:szCs w:val="20"/>
                <w:lang w:eastAsia="en-GB"/>
              </w:rPr>
            </w:pPr>
          </w:p>
        </w:tc>
      </w:tr>
      <w:tr w:rsidR="00903048" w14:paraId="3071CAAD" w14:textId="77777777" w:rsidTr="00BE4F5A">
        <w:tc>
          <w:tcPr>
            <w:tcW w:w="8080" w:type="dxa"/>
          </w:tcPr>
          <w:p w14:paraId="638F84E9" w14:textId="55B1FB64"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W - Withdrawn</w:t>
            </w:r>
          </w:p>
        </w:tc>
        <w:tc>
          <w:tcPr>
            <w:tcW w:w="425" w:type="dxa"/>
          </w:tcPr>
          <w:p w14:paraId="13EAC41A" w14:textId="77777777" w:rsidR="00903048" w:rsidRDefault="00903048" w:rsidP="00DD58AA">
            <w:pPr>
              <w:rPr>
                <w:rFonts w:ascii="Aptos" w:eastAsia="Times" w:hAnsi="Aptos" w:cs="Arial"/>
                <w:b/>
                <w:color w:val="000000"/>
                <w:sz w:val="20"/>
                <w:szCs w:val="20"/>
                <w:lang w:eastAsia="en-GB"/>
              </w:rPr>
            </w:pPr>
          </w:p>
        </w:tc>
      </w:tr>
    </w:tbl>
    <w:p w14:paraId="1219F415" w14:textId="2C9E8083" w:rsidR="000A7027" w:rsidRDefault="000A7027"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C95FB7" w14:paraId="049461B0" w14:textId="77777777" w:rsidTr="00683D0C">
        <w:trPr>
          <w:trHeight w:val="211"/>
        </w:trPr>
        <w:tc>
          <w:tcPr>
            <w:tcW w:w="8505" w:type="dxa"/>
            <w:shd w:val="clear" w:color="auto" w:fill="F2F2F2" w:themeFill="background1" w:themeFillShade="F2"/>
          </w:tcPr>
          <w:p w14:paraId="49D4D24B" w14:textId="7D9D5ACE" w:rsidR="00CF59EA" w:rsidRPr="00C95FB7" w:rsidRDefault="00CF59EA" w:rsidP="00DD58AA">
            <w:pPr>
              <w:rPr>
                <w:rFonts w:ascii="Aptos" w:hAnsi="Aptos" w:cs="Arial"/>
                <w:sz w:val="20"/>
                <w:szCs w:val="20"/>
              </w:rPr>
            </w:pPr>
            <w:r>
              <w:rPr>
                <w:rFonts w:ascii="Aptos" w:hAnsi="Aptos" w:cs="Arial"/>
                <w:b/>
                <w:sz w:val="20"/>
                <w:szCs w:val="20"/>
              </w:rPr>
              <w:t>Comments from the Executive Committee</w:t>
            </w:r>
            <w:r w:rsidR="006C0F51">
              <w:rPr>
                <w:rFonts w:ascii="Aptos" w:hAnsi="Aptos" w:cs="Arial"/>
                <w:b/>
                <w:sz w:val="20"/>
                <w:szCs w:val="20"/>
              </w:rPr>
              <w:t>:</w:t>
            </w:r>
          </w:p>
        </w:tc>
      </w:tr>
      <w:tr w:rsidR="000A7027" w:rsidRPr="00C95FB7" w14:paraId="7B05B82E" w14:textId="77777777" w:rsidTr="00BE4F5A">
        <w:trPr>
          <w:trHeight w:val="794"/>
        </w:trPr>
        <w:tc>
          <w:tcPr>
            <w:tcW w:w="8505" w:type="dxa"/>
          </w:tcPr>
          <w:p w14:paraId="352B8AE1" w14:textId="77777777" w:rsidR="000A7027" w:rsidRPr="00C95FB7" w:rsidRDefault="000A7027" w:rsidP="00DD58AA">
            <w:pPr>
              <w:rPr>
                <w:rFonts w:ascii="Aptos" w:hAnsi="Aptos" w:cs="Arial"/>
                <w:sz w:val="20"/>
                <w:szCs w:val="20"/>
              </w:rPr>
            </w:pPr>
          </w:p>
          <w:p w14:paraId="1958B433" w14:textId="2E8C1486" w:rsidR="000A7027" w:rsidRPr="000A06F4" w:rsidRDefault="00306819" w:rsidP="00DD58AA">
            <w:pPr>
              <w:rPr>
                <w:rFonts w:ascii="Aptos" w:hAnsi="Aptos" w:cs="Arial"/>
                <w:sz w:val="20"/>
                <w:szCs w:val="20"/>
              </w:rPr>
            </w:pPr>
            <w:r w:rsidRPr="000A06F4">
              <w:rPr>
                <w:rFonts w:ascii="Aptos" w:hAnsi="Aptos"/>
                <w:sz w:val="20"/>
                <w:szCs w:val="20"/>
              </w:rPr>
              <w:t xml:space="preserve">Please change/update the phylogenetic tree to focus on the Hypofuvirales/Stelpaviricetes, because </w:t>
            </w:r>
            <w:r w:rsidR="00672507" w:rsidRPr="000A06F4">
              <w:rPr>
                <w:rFonts w:ascii="Aptos" w:hAnsi="Aptos"/>
                <w:sz w:val="20"/>
                <w:szCs w:val="20"/>
              </w:rPr>
              <w:t>some higher taxa appear</w:t>
            </w:r>
            <w:r w:rsidRPr="000A06F4">
              <w:rPr>
                <w:rFonts w:ascii="Aptos" w:hAnsi="Aptos"/>
                <w:sz w:val="20"/>
                <w:szCs w:val="20"/>
              </w:rPr>
              <w:t xml:space="preserve"> paraphyletic (only use one outgroup); fix typo in legend</w:t>
            </w:r>
            <w:r w:rsidR="00001065">
              <w:rPr>
                <w:rFonts w:ascii="Aptos" w:hAnsi="Aptos"/>
                <w:sz w:val="20"/>
                <w:szCs w:val="20"/>
              </w:rPr>
              <w:t>;</w:t>
            </w:r>
            <w:r w:rsidRPr="000A06F4">
              <w:rPr>
                <w:rFonts w:ascii="Aptos" w:hAnsi="Aptos"/>
                <w:sz w:val="20"/>
                <w:szCs w:val="20"/>
              </w:rPr>
              <w:t xml:space="preserve"> supplementary excel file </w:t>
            </w:r>
            <w:r w:rsidR="000A06F4" w:rsidRPr="000A06F4">
              <w:rPr>
                <w:rFonts w:ascii="Aptos" w:hAnsi="Aptos"/>
                <w:sz w:val="20"/>
                <w:szCs w:val="20"/>
              </w:rPr>
              <w:t>color</w:t>
            </w:r>
            <w:r w:rsidRPr="000A06F4">
              <w:rPr>
                <w:rFonts w:ascii="Aptos" w:hAnsi="Aptos"/>
                <w:sz w:val="20"/>
                <w:szCs w:val="20"/>
              </w:rPr>
              <w:t xml:space="preserve"> codes and values need to be addressed</w:t>
            </w:r>
          </w:p>
        </w:tc>
      </w:tr>
    </w:tbl>
    <w:p w14:paraId="51E643B3" w14:textId="7B2EB0AB" w:rsidR="009741D1" w:rsidRDefault="009741D1" w:rsidP="00DD58AA">
      <w:pPr>
        <w:rPr>
          <w:rFonts w:ascii="Aptos" w:hAnsi="Aptos" w:cs="Arial"/>
          <w:b/>
          <w:sz w:val="20"/>
          <w:szCs w:val="20"/>
        </w:rPr>
      </w:pPr>
    </w:p>
    <w:p w14:paraId="493C87B5" w14:textId="77777777" w:rsidR="00DD58AA" w:rsidRDefault="00DD58AA" w:rsidP="00DD58AA">
      <w:pPr>
        <w:rPr>
          <w:rFonts w:ascii="Aptos" w:hAnsi="Aptos" w:cs="Arial"/>
          <w:b/>
          <w:sz w:val="20"/>
          <w:szCs w:val="20"/>
        </w:rPr>
      </w:pPr>
    </w:p>
    <w:p w14:paraId="1F76B955" w14:textId="376E2D6B" w:rsidR="00C95FB7" w:rsidRDefault="0067795B" w:rsidP="003A18C5">
      <w:pPr>
        <w:spacing w:after="120"/>
        <w:rPr>
          <w:rFonts w:ascii="Aptos" w:hAnsi="Aptos" w:cs="Arial"/>
          <w:b/>
          <w:sz w:val="20"/>
          <w:szCs w:val="20"/>
        </w:rPr>
      </w:pPr>
      <w:r>
        <w:rPr>
          <w:rFonts w:ascii="Aptos" w:hAnsi="Aptos" w:cs="Arial"/>
          <w:b/>
          <w:sz w:val="20"/>
          <w:szCs w:val="20"/>
        </w:rPr>
        <w:t xml:space="preserve">Part 1d: </w:t>
      </w:r>
      <w:r w:rsidR="00C95FB7">
        <w:rPr>
          <w:rFonts w:ascii="Aptos" w:hAnsi="Aptos" w:cs="Arial"/>
          <w:b/>
          <w:sz w:val="20"/>
          <w:szCs w:val="20"/>
        </w:rPr>
        <w:t xml:space="preserve">Revised Taxonomy Proposal Submission </w:t>
      </w:r>
    </w:p>
    <w:tbl>
      <w:tblPr>
        <w:tblStyle w:val="TableGrid"/>
        <w:tblW w:w="8505" w:type="dxa"/>
        <w:tblInd w:w="-5" w:type="dxa"/>
        <w:tblLook w:val="04A0" w:firstRow="1" w:lastRow="0" w:firstColumn="1" w:lastColumn="0" w:noHBand="0" w:noVBand="1"/>
      </w:tblPr>
      <w:tblGrid>
        <w:gridCol w:w="8505"/>
      </w:tblGrid>
      <w:tr w:rsidR="00CF59EA" w:rsidRPr="00C95FB7" w14:paraId="37F4B0FE" w14:textId="77777777" w:rsidTr="00683D0C">
        <w:tc>
          <w:tcPr>
            <w:tcW w:w="8505" w:type="dxa"/>
            <w:shd w:val="clear" w:color="auto" w:fill="F2F2F2" w:themeFill="background1" w:themeFillShade="F2"/>
          </w:tcPr>
          <w:p w14:paraId="0B8993B8" w14:textId="38A892F4" w:rsidR="00CF59EA" w:rsidRPr="00C95FB7" w:rsidRDefault="00CF59EA" w:rsidP="00DD58AA">
            <w:pPr>
              <w:rPr>
                <w:rFonts w:ascii="Aptos" w:hAnsi="Aptos" w:cs="Arial"/>
                <w:sz w:val="20"/>
                <w:szCs w:val="20"/>
              </w:rPr>
            </w:pPr>
            <w:r>
              <w:rPr>
                <w:rFonts w:ascii="Aptos" w:hAnsi="Aptos" w:cs="Arial"/>
                <w:b/>
                <w:sz w:val="20"/>
                <w:szCs w:val="20"/>
              </w:rPr>
              <w:t xml:space="preserve">Response </w:t>
            </w:r>
            <w:r w:rsidR="00001065">
              <w:rPr>
                <w:rFonts w:ascii="Aptos" w:hAnsi="Aptos" w:cs="Arial"/>
                <w:b/>
                <w:sz w:val="20"/>
                <w:szCs w:val="20"/>
              </w:rPr>
              <w:t>o</w:t>
            </w:r>
            <w:r w:rsidRPr="00C95FB7">
              <w:rPr>
                <w:rFonts w:ascii="Aptos" w:hAnsi="Aptos" w:cs="Arial"/>
                <w:b/>
                <w:sz w:val="20"/>
                <w:szCs w:val="20"/>
              </w:rPr>
              <w:t>f proposer</w:t>
            </w:r>
            <w:r w:rsidR="006C0F51">
              <w:rPr>
                <w:rFonts w:ascii="Aptos" w:hAnsi="Aptos" w:cs="Arial"/>
                <w:b/>
                <w:sz w:val="20"/>
                <w:szCs w:val="20"/>
              </w:rPr>
              <w:t>:</w:t>
            </w:r>
            <w:r>
              <w:rPr>
                <w:rFonts w:ascii="Aptos" w:hAnsi="Aptos" w:cs="Arial"/>
                <w:b/>
                <w:sz w:val="20"/>
                <w:szCs w:val="20"/>
              </w:rPr>
              <w:t xml:space="preserve"> </w:t>
            </w:r>
          </w:p>
        </w:tc>
      </w:tr>
      <w:tr w:rsidR="00296DA3" w:rsidRPr="00C95FB7" w14:paraId="2A62C96B" w14:textId="77777777" w:rsidTr="00BE4F5A">
        <w:tc>
          <w:tcPr>
            <w:tcW w:w="8505" w:type="dxa"/>
          </w:tcPr>
          <w:p w14:paraId="4483A209" w14:textId="77777777" w:rsidR="00296DA3" w:rsidRPr="00C95FB7" w:rsidRDefault="00296DA3" w:rsidP="00DD58AA">
            <w:pPr>
              <w:rPr>
                <w:rFonts w:ascii="Aptos" w:hAnsi="Aptos" w:cs="Arial"/>
                <w:sz w:val="20"/>
                <w:szCs w:val="20"/>
              </w:rPr>
            </w:pPr>
          </w:p>
          <w:p w14:paraId="761B7407" w14:textId="3DE6411C" w:rsidR="00F110F7" w:rsidRPr="00C95FB7" w:rsidRDefault="00672507" w:rsidP="00DD58AA">
            <w:pPr>
              <w:rPr>
                <w:rFonts w:ascii="Aptos" w:hAnsi="Aptos" w:cs="Arial"/>
                <w:sz w:val="20"/>
                <w:szCs w:val="20"/>
              </w:rPr>
            </w:pPr>
            <w:r>
              <w:rPr>
                <w:rFonts w:ascii="Aptos" w:hAnsi="Aptos" w:cs="Arial"/>
                <w:sz w:val="20"/>
                <w:szCs w:val="20"/>
              </w:rPr>
              <w:t>The phylogenetic tree was simplified to focus on taxonomic position of the new proposed order, as well as the new family. Figure legend was also improved.  Excel file was fixed (</w:t>
            </w:r>
            <w:r w:rsidR="00001065">
              <w:rPr>
                <w:rFonts w:ascii="Aptos" w:hAnsi="Aptos" w:cs="Arial"/>
                <w:sz w:val="20"/>
                <w:szCs w:val="20"/>
              </w:rPr>
              <w:t xml:space="preserve">also </w:t>
            </w:r>
            <w:r>
              <w:rPr>
                <w:rFonts w:ascii="Aptos" w:hAnsi="Aptos" w:cs="Arial"/>
                <w:sz w:val="20"/>
                <w:szCs w:val="20"/>
              </w:rPr>
              <w:t xml:space="preserve">two species with partial genomes removed). Color code addressed as well. </w:t>
            </w:r>
          </w:p>
          <w:p w14:paraId="430177EE" w14:textId="77777777" w:rsidR="00296DA3" w:rsidRPr="00C95FB7" w:rsidRDefault="00296DA3" w:rsidP="00DD58AA">
            <w:pPr>
              <w:rPr>
                <w:rFonts w:ascii="Aptos" w:hAnsi="Aptos" w:cs="Arial"/>
                <w:sz w:val="20"/>
                <w:szCs w:val="20"/>
              </w:rPr>
            </w:pPr>
          </w:p>
        </w:tc>
      </w:tr>
    </w:tbl>
    <w:tbl>
      <w:tblPr>
        <w:tblStyle w:val="TableGrid"/>
        <w:tblpPr w:leftFromText="180" w:rightFromText="180" w:vertAnchor="text" w:horzAnchor="margin" w:tblpY="234"/>
        <w:tblW w:w="0" w:type="auto"/>
        <w:tblLook w:val="04A0" w:firstRow="1" w:lastRow="0" w:firstColumn="1" w:lastColumn="0" w:noHBand="0" w:noVBand="1"/>
      </w:tblPr>
      <w:tblGrid>
        <w:gridCol w:w="1980"/>
        <w:gridCol w:w="1843"/>
      </w:tblGrid>
      <w:tr w:rsidR="00BE4F5A" w14:paraId="5AF16E14" w14:textId="77777777" w:rsidTr="001D0007">
        <w:trPr>
          <w:trHeight w:val="244"/>
        </w:trPr>
        <w:tc>
          <w:tcPr>
            <w:tcW w:w="1980" w:type="dxa"/>
            <w:shd w:val="clear" w:color="auto" w:fill="F2F2F2" w:themeFill="background1" w:themeFillShade="F2"/>
          </w:tcPr>
          <w:p w14:paraId="006DDA83" w14:textId="70A2AC88" w:rsidR="00BE4F5A" w:rsidRDefault="00BE4F5A" w:rsidP="00DD58AA">
            <w:pPr>
              <w:ind w:left="174"/>
              <w:rPr>
                <w:rFonts w:ascii="Aptos" w:hAnsi="Aptos" w:cs="Arial"/>
                <w:bCs/>
                <w:sz w:val="20"/>
                <w:szCs w:val="20"/>
              </w:rPr>
            </w:pPr>
            <w:r>
              <w:rPr>
                <w:rFonts w:ascii="Aptos" w:hAnsi="Aptos" w:cs="Arial"/>
                <w:b/>
                <w:bCs/>
                <w:sz w:val="20"/>
                <w:szCs w:val="20"/>
              </w:rPr>
              <w:t>Revi</w:t>
            </w:r>
            <w:r w:rsidRPr="00C95FB7">
              <w:rPr>
                <w:rFonts w:ascii="Aptos" w:hAnsi="Aptos" w:cs="Arial"/>
                <w:b/>
                <w:bCs/>
                <w:sz w:val="20"/>
                <w:szCs w:val="20"/>
              </w:rPr>
              <w:t>sion date</w:t>
            </w:r>
            <w:r w:rsidR="006C0F51">
              <w:rPr>
                <w:rFonts w:ascii="Aptos" w:hAnsi="Aptos" w:cs="Arial"/>
                <w:b/>
                <w:bCs/>
                <w:sz w:val="20"/>
                <w:szCs w:val="20"/>
              </w:rPr>
              <w:t>:</w:t>
            </w:r>
          </w:p>
        </w:tc>
        <w:tc>
          <w:tcPr>
            <w:tcW w:w="1843" w:type="dxa"/>
          </w:tcPr>
          <w:p w14:paraId="11649694" w14:textId="4AF56516" w:rsidR="00BE4F5A" w:rsidRDefault="00672507" w:rsidP="00DD58AA">
            <w:pPr>
              <w:rPr>
                <w:rFonts w:ascii="Aptos" w:hAnsi="Aptos" w:cs="Arial"/>
                <w:bCs/>
                <w:sz w:val="20"/>
                <w:szCs w:val="20"/>
              </w:rPr>
            </w:pPr>
            <w:r>
              <w:rPr>
                <w:rFonts w:ascii="Aptos" w:hAnsi="Aptos" w:cs="Arial"/>
                <w:bCs/>
                <w:sz w:val="20"/>
                <w:szCs w:val="20"/>
              </w:rPr>
              <w:t>10/29/2025</w:t>
            </w:r>
          </w:p>
        </w:tc>
      </w:tr>
    </w:tbl>
    <w:p w14:paraId="5F5E1C06" w14:textId="77777777" w:rsidR="00953FFE" w:rsidRDefault="00953FFE" w:rsidP="00DD58AA">
      <w:pPr>
        <w:ind w:firstLine="720"/>
        <w:rPr>
          <w:rFonts w:ascii="Aptos" w:hAnsi="Aptos" w:cs="Arial"/>
          <w:b/>
          <w:bCs/>
          <w:sz w:val="20"/>
          <w:szCs w:val="20"/>
        </w:rPr>
      </w:pPr>
    </w:p>
    <w:p w14:paraId="7C2D104C" w14:textId="3424ADFC" w:rsidR="00CF59EA" w:rsidRDefault="00CF59EA" w:rsidP="00DD58AA">
      <w:pPr>
        <w:rPr>
          <w:rFonts w:ascii="Aptos" w:hAnsi="Aptos" w:cs="Arial"/>
          <w:color w:val="C00000"/>
          <w:sz w:val="20"/>
          <w:szCs w:val="20"/>
        </w:rPr>
      </w:pPr>
    </w:p>
    <w:p w14:paraId="68D95475" w14:textId="77777777" w:rsidR="00953FFE" w:rsidRDefault="00953FFE" w:rsidP="00DD58AA">
      <w:pPr>
        <w:ind w:firstLine="720"/>
        <w:rPr>
          <w:rFonts w:ascii="Aptos" w:hAnsi="Aptos" w:cs="Arial"/>
          <w:b/>
          <w:sz w:val="20"/>
          <w:szCs w:val="20"/>
        </w:rPr>
      </w:pPr>
    </w:p>
    <w:p w14:paraId="42759BC8" w14:textId="77777777" w:rsidR="00953FFE" w:rsidRDefault="00953FFE">
      <w:pPr>
        <w:rPr>
          <w:rFonts w:ascii="Aptos" w:hAnsi="Aptos" w:cs="Arial"/>
          <w:b/>
          <w:color w:val="000000"/>
          <w:sz w:val="20"/>
          <w:szCs w:val="20"/>
        </w:rPr>
      </w:pPr>
      <w:r>
        <w:rPr>
          <w:rFonts w:ascii="Aptos" w:hAnsi="Aptos" w:cs="Arial"/>
          <w:b/>
          <w:color w:val="000000"/>
          <w:sz w:val="20"/>
          <w:szCs w:val="20"/>
        </w:rPr>
        <w:br w:type="page"/>
      </w:r>
      <w:permStart w:id="702228509" w:edGrp="everyone"/>
      <w:permEnd w:id="702228509"/>
    </w:p>
    <w:p w14:paraId="48DB7F5D" w14:textId="77777777" w:rsidR="00953FFE" w:rsidRPr="00382FE8" w:rsidRDefault="00953FFE" w:rsidP="00DD58AA">
      <w:pPr>
        <w:pStyle w:val="BodyTextIndent"/>
        <w:ind w:left="0" w:firstLine="0"/>
        <w:rPr>
          <w:rFonts w:ascii="Aptos" w:hAnsi="Aptos" w:cs="Arial"/>
          <w:color w:val="000000"/>
          <w:sz w:val="20"/>
        </w:rPr>
      </w:pPr>
      <w:r w:rsidRPr="009F7856">
        <w:rPr>
          <w:rFonts w:ascii="Aptos" w:hAnsi="Aptos" w:cs="Arial"/>
          <w:b/>
          <w:color w:val="000000"/>
          <w:sz w:val="20"/>
        </w:rPr>
        <w:lastRenderedPageBreak/>
        <w:t>Part 3:</w:t>
      </w:r>
      <w:r w:rsidRPr="009F7856">
        <w:rPr>
          <w:rFonts w:ascii="Aptos" w:hAnsi="Aptos" w:cs="Arial"/>
          <w:color w:val="000000"/>
          <w:sz w:val="20"/>
        </w:rPr>
        <w:t xml:space="preserve"> </w:t>
      </w:r>
      <w:r w:rsidRPr="00382FE8">
        <w:rPr>
          <w:rFonts w:ascii="Aptos" w:hAnsi="Aptos" w:cs="Arial"/>
          <w:b/>
          <w:color w:val="000000"/>
          <w:sz w:val="20"/>
        </w:rPr>
        <w:t>TAXONOMIC PROPOSAL</w:t>
      </w:r>
    </w:p>
    <w:p w14:paraId="5DCC6628" w14:textId="77777777" w:rsidR="00DD58AA" w:rsidRDefault="00DD58AA" w:rsidP="00DD58AA">
      <w:pPr>
        <w:pStyle w:val="BodyTextIndent"/>
        <w:ind w:left="0" w:hanging="15"/>
        <w:rPr>
          <w:rFonts w:ascii="Aptos" w:hAnsi="Aptos" w:cs="Arial"/>
          <w:b/>
          <w:color w:val="000000"/>
          <w:sz w:val="20"/>
        </w:rPr>
      </w:pPr>
    </w:p>
    <w:tbl>
      <w:tblPr>
        <w:tblStyle w:val="TableGrid"/>
        <w:tblW w:w="0" w:type="auto"/>
        <w:tblLayout w:type="fixed"/>
        <w:tblLook w:val="04A0" w:firstRow="1" w:lastRow="0" w:firstColumn="1" w:lastColumn="0" w:noHBand="0" w:noVBand="1"/>
      </w:tblPr>
      <w:tblGrid>
        <w:gridCol w:w="2972"/>
        <w:gridCol w:w="425"/>
        <w:gridCol w:w="2410"/>
        <w:gridCol w:w="425"/>
      </w:tblGrid>
      <w:tr w:rsidR="00E37077" w14:paraId="61A08B0F" w14:textId="77777777" w:rsidTr="00023385">
        <w:tc>
          <w:tcPr>
            <w:tcW w:w="6232" w:type="dxa"/>
            <w:gridSpan w:val="4"/>
            <w:shd w:val="clear" w:color="auto" w:fill="F2F2F2" w:themeFill="background1" w:themeFillShade="F2"/>
          </w:tcPr>
          <w:p w14:paraId="577293E5" w14:textId="7E3378C8" w:rsidR="00E37077" w:rsidRPr="00E37077" w:rsidRDefault="00E37077" w:rsidP="00DD58AA">
            <w:pPr>
              <w:rPr>
                <w:rFonts w:ascii="Aptos" w:eastAsia="Times" w:hAnsi="Aptos" w:cs="Arial"/>
                <w:b/>
                <w:color w:val="0070C0"/>
                <w:sz w:val="20"/>
                <w:szCs w:val="20"/>
                <w:lang w:eastAsia="en-GB"/>
              </w:rPr>
            </w:pPr>
            <w:r w:rsidRPr="00976E37">
              <w:rPr>
                <w:rFonts w:ascii="Aptos" w:eastAsia="Times" w:hAnsi="Aptos" w:cs="Arial"/>
                <w:b/>
                <w:color w:val="000000"/>
                <w:sz w:val="20"/>
                <w:szCs w:val="20"/>
                <w:lang w:eastAsia="en-GB"/>
              </w:rPr>
              <w:t>Taxonomic change</w:t>
            </w:r>
            <w:r>
              <w:rPr>
                <w:rFonts w:ascii="Aptos" w:eastAsia="Times" w:hAnsi="Aptos" w:cs="Arial"/>
                <w:b/>
                <w:color w:val="000000"/>
                <w:sz w:val="20"/>
                <w:szCs w:val="20"/>
                <w:lang w:eastAsia="en-GB"/>
              </w:rPr>
              <w:t>s proposed</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53FFE" w14:paraId="1E0D3D23" w14:textId="77777777" w:rsidTr="00023385">
        <w:tc>
          <w:tcPr>
            <w:tcW w:w="2972" w:type="dxa"/>
          </w:tcPr>
          <w:p w14:paraId="6B63C19C" w14:textId="375B7AAA" w:rsidR="00953FFE" w:rsidRPr="0023149A" w:rsidRDefault="00363A30"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Establish</w:t>
            </w:r>
            <w:r w:rsidR="00953FFE">
              <w:rPr>
                <w:rFonts w:ascii="Aptos" w:eastAsia="Times" w:hAnsi="Aptos" w:cs="Arial"/>
                <w:color w:val="000000"/>
                <w:sz w:val="20"/>
                <w:szCs w:val="20"/>
                <w:lang w:eastAsia="en-GB"/>
              </w:rPr>
              <w:t xml:space="preserve"> new taxon</w:t>
            </w:r>
          </w:p>
        </w:tc>
        <w:tc>
          <w:tcPr>
            <w:tcW w:w="425" w:type="dxa"/>
          </w:tcPr>
          <w:p w14:paraId="6D0772EF" w14:textId="1A5D70B5" w:rsidR="00953FFE" w:rsidRDefault="008A2EAC"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c>
          <w:tcPr>
            <w:tcW w:w="2410" w:type="dxa"/>
          </w:tcPr>
          <w:p w14:paraId="51D11F01"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Split taxon</w:t>
            </w:r>
          </w:p>
        </w:tc>
        <w:tc>
          <w:tcPr>
            <w:tcW w:w="425" w:type="dxa"/>
          </w:tcPr>
          <w:p w14:paraId="5E9F3DA8" w14:textId="77777777" w:rsidR="00953FFE" w:rsidRDefault="00953FFE" w:rsidP="00DD58AA">
            <w:pPr>
              <w:rPr>
                <w:rFonts w:ascii="Aptos" w:eastAsia="Times" w:hAnsi="Aptos" w:cs="Arial"/>
                <w:b/>
                <w:color w:val="000000"/>
                <w:sz w:val="20"/>
                <w:szCs w:val="20"/>
                <w:lang w:eastAsia="en-GB"/>
              </w:rPr>
            </w:pPr>
          </w:p>
        </w:tc>
      </w:tr>
      <w:tr w:rsidR="00953FFE" w14:paraId="728F008B" w14:textId="77777777" w:rsidTr="00023385">
        <w:tc>
          <w:tcPr>
            <w:tcW w:w="2972" w:type="dxa"/>
          </w:tcPr>
          <w:p w14:paraId="7CEF18CA"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Abolish taxon</w:t>
            </w:r>
          </w:p>
        </w:tc>
        <w:tc>
          <w:tcPr>
            <w:tcW w:w="425" w:type="dxa"/>
          </w:tcPr>
          <w:p w14:paraId="7B96FC9C" w14:textId="77777777" w:rsidR="00953FFE" w:rsidRDefault="00953FFE" w:rsidP="00DD58AA">
            <w:pPr>
              <w:rPr>
                <w:rFonts w:ascii="Aptos" w:eastAsia="Times" w:hAnsi="Aptos" w:cs="Arial"/>
                <w:b/>
                <w:color w:val="000000"/>
                <w:sz w:val="20"/>
                <w:szCs w:val="20"/>
                <w:lang w:eastAsia="en-GB"/>
              </w:rPr>
            </w:pPr>
          </w:p>
        </w:tc>
        <w:tc>
          <w:tcPr>
            <w:tcW w:w="2410" w:type="dxa"/>
          </w:tcPr>
          <w:p w14:paraId="6A65D6FE"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Merge taxon</w:t>
            </w:r>
          </w:p>
        </w:tc>
        <w:tc>
          <w:tcPr>
            <w:tcW w:w="425" w:type="dxa"/>
          </w:tcPr>
          <w:p w14:paraId="5FF5C4E2" w14:textId="77777777" w:rsidR="00953FFE" w:rsidRDefault="00953FFE" w:rsidP="00DD58AA">
            <w:pPr>
              <w:rPr>
                <w:rFonts w:ascii="Aptos" w:eastAsia="Times" w:hAnsi="Aptos" w:cs="Arial"/>
                <w:b/>
                <w:color w:val="000000"/>
                <w:sz w:val="20"/>
                <w:szCs w:val="20"/>
                <w:lang w:eastAsia="en-GB"/>
              </w:rPr>
            </w:pPr>
          </w:p>
        </w:tc>
      </w:tr>
      <w:tr w:rsidR="00953FFE" w14:paraId="272ED85B" w14:textId="77777777" w:rsidTr="00023385">
        <w:tc>
          <w:tcPr>
            <w:tcW w:w="2972" w:type="dxa"/>
          </w:tcPr>
          <w:p w14:paraId="7314CAA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Move taxon</w:t>
            </w:r>
          </w:p>
        </w:tc>
        <w:tc>
          <w:tcPr>
            <w:tcW w:w="425" w:type="dxa"/>
          </w:tcPr>
          <w:p w14:paraId="7FAF7A1A" w14:textId="14FD796F" w:rsidR="00953FFE" w:rsidRDefault="009A07CC"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c>
          <w:tcPr>
            <w:tcW w:w="2410" w:type="dxa"/>
          </w:tcPr>
          <w:p w14:paraId="09EC2704"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Promote taxon</w:t>
            </w:r>
          </w:p>
        </w:tc>
        <w:tc>
          <w:tcPr>
            <w:tcW w:w="425" w:type="dxa"/>
          </w:tcPr>
          <w:p w14:paraId="43A189C3" w14:textId="3D8D4727" w:rsidR="00953FFE" w:rsidRDefault="00224AFC"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r>
      <w:tr w:rsidR="00953FFE" w14:paraId="5BF9C33F" w14:textId="77777777" w:rsidTr="00023385">
        <w:tc>
          <w:tcPr>
            <w:tcW w:w="2972" w:type="dxa"/>
          </w:tcPr>
          <w:p w14:paraId="4B2EDEB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Rename taxon</w:t>
            </w:r>
          </w:p>
        </w:tc>
        <w:tc>
          <w:tcPr>
            <w:tcW w:w="425" w:type="dxa"/>
          </w:tcPr>
          <w:p w14:paraId="60231381" w14:textId="77777777" w:rsidR="00953FFE" w:rsidRDefault="00953FFE" w:rsidP="00DD58AA">
            <w:pPr>
              <w:rPr>
                <w:rFonts w:ascii="Aptos" w:eastAsia="Times" w:hAnsi="Aptos" w:cs="Arial"/>
                <w:b/>
                <w:color w:val="000000"/>
                <w:sz w:val="20"/>
                <w:szCs w:val="20"/>
                <w:lang w:eastAsia="en-GB"/>
              </w:rPr>
            </w:pPr>
          </w:p>
        </w:tc>
        <w:tc>
          <w:tcPr>
            <w:tcW w:w="2410" w:type="dxa"/>
          </w:tcPr>
          <w:p w14:paraId="3CB033D3"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Demote taxon</w:t>
            </w:r>
          </w:p>
        </w:tc>
        <w:tc>
          <w:tcPr>
            <w:tcW w:w="425" w:type="dxa"/>
          </w:tcPr>
          <w:p w14:paraId="4EC0F813" w14:textId="77777777" w:rsidR="00953FFE" w:rsidRDefault="00953FFE" w:rsidP="00DD58AA">
            <w:pPr>
              <w:rPr>
                <w:rFonts w:ascii="Aptos" w:eastAsia="Times" w:hAnsi="Aptos" w:cs="Arial"/>
                <w:b/>
                <w:color w:val="000000"/>
                <w:sz w:val="20"/>
                <w:szCs w:val="20"/>
                <w:lang w:eastAsia="en-GB"/>
              </w:rPr>
            </w:pPr>
          </w:p>
        </w:tc>
      </w:tr>
      <w:tr w:rsidR="00953FFE" w14:paraId="013D4D0A" w14:textId="77777777" w:rsidTr="00023385">
        <w:trPr>
          <w:gridAfter w:val="2"/>
          <w:wAfter w:w="2835" w:type="dxa"/>
        </w:trPr>
        <w:tc>
          <w:tcPr>
            <w:tcW w:w="2972" w:type="dxa"/>
          </w:tcPr>
          <w:p w14:paraId="17C439A1" w14:textId="77777777" w:rsidR="00953FFE" w:rsidRDefault="00953FFE" w:rsidP="00DD58AA">
            <w:pPr>
              <w:rPr>
                <w:rFonts w:ascii="Aptos" w:hAnsi="Aptos" w:cs="Arial"/>
                <w:b/>
                <w:sz w:val="20"/>
                <w:szCs w:val="20"/>
              </w:rPr>
            </w:pPr>
            <w:r>
              <w:rPr>
                <w:rFonts w:ascii="Aptos" w:eastAsia="Times" w:hAnsi="Aptos" w:cs="Arial"/>
                <w:color w:val="000000"/>
                <w:sz w:val="20"/>
                <w:szCs w:val="20"/>
                <w:lang w:eastAsia="en-GB"/>
              </w:rPr>
              <w:t>Move and rename</w:t>
            </w:r>
          </w:p>
        </w:tc>
        <w:tc>
          <w:tcPr>
            <w:tcW w:w="425" w:type="dxa"/>
          </w:tcPr>
          <w:p w14:paraId="5DE3A4FC" w14:textId="08072405" w:rsidR="00953FFE" w:rsidRDefault="00953FFE" w:rsidP="00DD58AA">
            <w:pPr>
              <w:rPr>
                <w:rFonts w:ascii="Aptos" w:hAnsi="Aptos" w:cs="Arial"/>
                <w:b/>
                <w:sz w:val="20"/>
                <w:szCs w:val="20"/>
              </w:rPr>
            </w:pPr>
          </w:p>
        </w:tc>
      </w:tr>
    </w:tbl>
    <w:p w14:paraId="063E591F" w14:textId="77777777" w:rsidR="00333392" w:rsidRDefault="00333392" w:rsidP="00333392">
      <w:pPr>
        <w:rPr>
          <w:rFonts w:ascii="Aptos" w:hAnsi="Aptos" w:cs="Arial"/>
          <w:color w:val="808080" w:themeColor="background1" w:themeShade="80"/>
          <w:sz w:val="20"/>
        </w:rPr>
      </w:pPr>
    </w:p>
    <w:tbl>
      <w:tblPr>
        <w:tblStyle w:val="TableGrid"/>
        <w:tblW w:w="8926" w:type="dxa"/>
        <w:tblLook w:val="04A0" w:firstRow="1" w:lastRow="0" w:firstColumn="1" w:lastColumn="0" w:noHBand="0" w:noVBand="1"/>
      </w:tblPr>
      <w:tblGrid>
        <w:gridCol w:w="2547"/>
        <w:gridCol w:w="6379"/>
      </w:tblGrid>
      <w:tr w:rsidR="00333392" w:rsidRPr="009F7856" w14:paraId="5823A95C" w14:textId="77777777" w:rsidTr="005F790F">
        <w:trPr>
          <w:trHeight w:val="297"/>
        </w:trPr>
        <w:tc>
          <w:tcPr>
            <w:tcW w:w="8926" w:type="dxa"/>
            <w:gridSpan w:val="2"/>
            <w:shd w:val="clear" w:color="auto" w:fill="F2F2F2" w:themeFill="background1" w:themeFillShade="F2"/>
          </w:tcPr>
          <w:p w14:paraId="20EDA6C5" w14:textId="00DF8F61" w:rsidR="00333392" w:rsidRPr="00220A26" w:rsidRDefault="00333392" w:rsidP="005F790F">
            <w:pPr>
              <w:rPr>
                <w:rFonts w:ascii="Aptos" w:hAnsi="Aptos" w:cs="Arial"/>
                <w:b/>
                <w:color w:val="0000FF"/>
                <w:sz w:val="20"/>
              </w:rPr>
            </w:pPr>
            <w:r>
              <w:rPr>
                <w:rFonts w:ascii="Aptos" w:hAnsi="Aptos" w:cs="Arial"/>
                <w:b/>
                <w:sz w:val="20"/>
                <w:szCs w:val="20"/>
              </w:rPr>
              <w:t xml:space="preserve">Etymology </w:t>
            </w:r>
            <w:r w:rsidR="00FC2269">
              <w:rPr>
                <w:rFonts w:ascii="Aptos" w:hAnsi="Aptos" w:cs="Arial"/>
                <w:b/>
                <w:sz w:val="20"/>
                <w:szCs w:val="20"/>
              </w:rPr>
              <w:t xml:space="preserve">(origin) </w:t>
            </w:r>
            <w:r>
              <w:rPr>
                <w:rFonts w:ascii="Aptos" w:hAnsi="Aptos" w:cs="Arial"/>
                <w:b/>
                <w:sz w:val="20"/>
                <w:szCs w:val="20"/>
              </w:rPr>
              <w:t xml:space="preserve">of proposed taxonomic names: </w:t>
            </w:r>
          </w:p>
        </w:tc>
      </w:tr>
      <w:tr w:rsidR="00333392" w:rsidRPr="009F7856" w14:paraId="08F7F3C3" w14:textId="77777777" w:rsidTr="00FC2269">
        <w:trPr>
          <w:trHeight w:val="73"/>
        </w:trPr>
        <w:tc>
          <w:tcPr>
            <w:tcW w:w="2547" w:type="dxa"/>
          </w:tcPr>
          <w:p w14:paraId="6B25076F" w14:textId="0D060A7A" w:rsidR="00333392" w:rsidRPr="00C8775F" w:rsidRDefault="00333392" w:rsidP="005F790F">
            <w:pPr>
              <w:rPr>
                <w:rFonts w:ascii="Aptos" w:hAnsi="Aptos" w:cs="Arial"/>
                <w:b/>
                <w:sz w:val="20"/>
                <w:szCs w:val="20"/>
              </w:rPr>
            </w:pPr>
            <w:r>
              <w:rPr>
                <w:rFonts w:ascii="Aptos" w:hAnsi="Aptos" w:cs="Arial"/>
                <w:b/>
                <w:sz w:val="20"/>
                <w:szCs w:val="20"/>
              </w:rPr>
              <w:t xml:space="preserve">Taxon name </w:t>
            </w:r>
          </w:p>
        </w:tc>
        <w:tc>
          <w:tcPr>
            <w:tcW w:w="6379" w:type="dxa"/>
          </w:tcPr>
          <w:p w14:paraId="069B2570" w14:textId="77777777" w:rsidR="00333392" w:rsidRPr="00CF59EA" w:rsidRDefault="00333392" w:rsidP="005F790F">
            <w:pPr>
              <w:rPr>
                <w:rFonts w:ascii="Aptos" w:hAnsi="Aptos" w:cs="Arial"/>
                <w:b/>
                <w:sz w:val="20"/>
                <w:szCs w:val="20"/>
              </w:rPr>
            </w:pPr>
            <w:r>
              <w:rPr>
                <w:rFonts w:ascii="Aptos" w:hAnsi="Aptos" w:cs="Arial"/>
                <w:b/>
                <w:sz w:val="20"/>
                <w:szCs w:val="20"/>
              </w:rPr>
              <w:t>Etymology of the term</w:t>
            </w:r>
          </w:p>
        </w:tc>
      </w:tr>
      <w:tr w:rsidR="00D55885" w:rsidRPr="00D55885" w14:paraId="48273F44" w14:textId="77777777" w:rsidTr="00040CB0">
        <w:trPr>
          <w:trHeight w:val="71"/>
        </w:trPr>
        <w:tc>
          <w:tcPr>
            <w:tcW w:w="2547" w:type="dxa"/>
            <w:vAlign w:val="center"/>
          </w:tcPr>
          <w:p w14:paraId="2B4F2A8D" w14:textId="2D7A550E" w:rsidR="00333392" w:rsidRPr="00001065" w:rsidRDefault="00001065" w:rsidP="00040CB0">
            <w:pPr>
              <w:jc w:val="both"/>
              <w:rPr>
                <w:rFonts w:ascii="Aptos" w:hAnsi="Aptos" w:cs="Arial"/>
                <w:bCs/>
                <w:i/>
                <w:iCs/>
                <w:color w:val="000000" w:themeColor="text1"/>
                <w:sz w:val="20"/>
                <w:szCs w:val="20"/>
              </w:rPr>
            </w:pPr>
            <w:r w:rsidRPr="00001065">
              <w:rPr>
                <w:rFonts w:ascii="Aptos" w:hAnsi="Aptos" w:cs="Arial"/>
                <w:bCs/>
                <w:i/>
                <w:iCs/>
                <w:color w:val="000000" w:themeColor="text1"/>
                <w:sz w:val="20"/>
                <w:szCs w:val="20"/>
              </w:rPr>
              <w:t>“</w:t>
            </w:r>
            <w:r w:rsidR="008A2EAC" w:rsidRPr="00001065">
              <w:rPr>
                <w:rFonts w:ascii="Aptos" w:hAnsi="Aptos" w:cs="Arial"/>
                <w:bCs/>
                <w:i/>
                <w:iCs/>
                <w:color w:val="000000" w:themeColor="text1"/>
                <w:sz w:val="20"/>
                <w:szCs w:val="20"/>
              </w:rPr>
              <w:t>Hy</w:t>
            </w:r>
            <w:r w:rsidR="009A07CC" w:rsidRPr="00001065">
              <w:rPr>
                <w:rFonts w:ascii="Aptos" w:hAnsi="Aptos" w:cs="Arial"/>
                <w:bCs/>
                <w:i/>
                <w:iCs/>
                <w:color w:val="000000" w:themeColor="text1"/>
                <w:sz w:val="20"/>
                <w:szCs w:val="20"/>
              </w:rPr>
              <w:t>p</w:t>
            </w:r>
            <w:r w:rsidR="00F25EC3" w:rsidRPr="00001065">
              <w:rPr>
                <w:rFonts w:ascii="Aptos" w:hAnsi="Aptos" w:cs="Arial"/>
                <w:bCs/>
                <w:i/>
                <w:iCs/>
                <w:color w:val="000000" w:themeColor="text1"/>
                <w:sz w:val="20"/>
                <w:szCs w:val="20"/>
              </w:rPr>
              <w:t>o</w:t>
            </w:r>
            <w:r w:rsidR="008A2EAC" w:rsidRPr="00001065">
              <w:rPr>
                <w:rFonts w:ascii="Aptos" w:hAnsi="Aptos" w:cs="Arial"/>
                <w:bCs/>
                <w:i/>
                <w:iCs/>
                <w:color w:val="000000" w:themeColor="text1"/>
                <w:sz w:val="20"/>
                <w:szCs w:val="20"/>
              </w:rPr>
              <w:t>fuvir</w:t>
            </w:r>
            <w:r w:rsidR="009A07CC" w:rsidRPr="00001065">
              <w:rPr>
                <w:rFonts w:ascii="Aptos" w:hAnsi="Aptos" w:cs="Arial"/>
                <w:bCs/>
                <w:i/>
                <w:iCs/>
                <w:color w:val="000000" w:themeColor="text1"/>
                <w:sz w:val="20"/>
                <w:szCs w:val="20"/>
              </w:rPr>
              <w:t>ales</w:t>
            </w:r>
            <w:r w:rsidRPr="00001065">
              <w:rPr>
                <w:rFonts w:ascii="Aptos" w:hAnsi="Aptos" w:cs="Arial"/>
                <w:bCs/>
                <w:i/>
                <w:iCs/>
                <w:color w:val="000000" w:themeColor="text1"/>
                <w:sz w:val="20"/>
                <w:szCs w:val="20"/>
              </w:rPr>
              <w:t>”</w:t>
            </w:r>
          </w:p>
        </w:tc>
        <w:tc>
          <w:tcPr>
            <w:tcW w:w="6379" w:type="dxa"/>
            <w:vAlign w:val="center"/>
          </w:tcPr>
          <w:p w14:paraId="17202B3B" w14:textId="515393A4" w:rsidR="00333392" w:rsidRPr="00D55885" w:rsidRDefault="00F25EC3" w:rsidP="00040CB0">
            <w:pPr>
              <w:jc w:val="both"/>
              <w:rPr>
                <w:rFonts w:ascii="Aptos" w:hAnsi="Aptos" w:cs="Arial"/>
                <w:bCs/>
                <w:color w:val="000000" w:themeColor="text1"/>
                <w:sz w:val="20"/>
                <w:szCs w:val="20"/>
              </w:rPr>
            </w:pPr>
            <w:r w:rsidRPr="00D55885">
              <w:rPr>
                <w:rFonts w:ascii="Aptos" w:hAnsi="Aptos" w:cs="Arial"/>
                <w:bCs/>
                <w:color w:val="000000" w:themeColor="text1"/>
                <w:sz w:val="20"/>
                <w:szCs w:val="20"/>
              </w:rPr>
              <w:t>From the initials of the two families (</w:t>
            </w:r>
            <w:r w:rsidRPr="00932E2D">
              <w:rPr>
                <w:rFonts w:ascii="Aptos" w:hAnsi="Aptos" w:cs="Arial"/>
                <w:b/>
                <w:color w:val="000000" w:themeColor="text1"/>
                <w:sz w:val="20"/>
                <w:szCs w:val="20"/>
                <w:u w:val="single"/>
              </w:rPr>
              <w:t>Hypo</w:t>
            </w:r>
            <w:r w:rsidRPr="00D55885">
              <w:rPr>
                <w:rFonts w:ascii="Aptos" w:hAnsi="Aptos" w:cs="Arial"/>
                <w:bCs/>
                <w:color w:val="000000" w:themeColor="text1"/>
                <w:sz w:val="20"/>
                <w:szCs w:val="20"/>
              </w:rPr>
              <w:t xml:space="preserve">viridae and </w:t>
            </w:r>
            <w:proofErr w:type="spellStart"/>
            <w:r w:rsidRPr="00932E2D">
              <w:rPr>
                <w:rFonts w:ascii="Aptos" w:hAnsi="Aptos" w:cs="Arial"/>
                <w:b/>
                <w:color w:val="000000" w:themeColor="text1"/>
                <w:sz w:val="20"/>
                <w:szCs w:val="20"/>
                <w:u w:val="single"/>
              </w:rPr>
              <w:t>Fu</w:t>
            </w:r>
            <w:r w:rsidRPr="00D55885">
              <w:rPr>
                <w:rFonts w:ascii="Aptos" w:hAnsi="Aptos" w:cs="Arial"/>
                <w:bCs/>
                <w:color w:val="000000" w:themeColor="text1"/>
                <w:sz w:val="20"/>
                <w:szCs w:val="20"/>
              </w:rPr>
              <w:t>sarviridae</w:t>
            </w:r>
            <w:proofErr w:type="spellEnd"/>
            <w:r w:rsidRPr="00D55885">
              <w:rPr>
                <w:rFonts w:ascii="Aptos" w:hAnsi="Aptos" w:cs="Arial"/>
                <w:bCs/>
                <w:color w:val="000000" w:themeColor="text1"/>
                <w:sz w:val="20"/>
                <w:szCs w:val="20"/>
              </w:rPr>
              <w:t>) that are included in the order</w:t>
            </w:r>
          </w:p>
        </w:tc>
      </w:tr>
      <w:tr w:rsidR="00D55885" w:rsidRPr="00D55885" w14:paraId="34D9EDCF" w14:textId="77777777" w:rsidTr="00040CB0">
        <w:trPr>
          <w:trHeight w:val="71"/>
        </w:trPr>
        <w:tc>
          <w:tcPr>
            <w:tcW w:w="2547" w:type="dxa"/>
            <w:vAlign w:val="center"/>
          </w:tcPr>
          <w:p w14:paraId="7AF3EDC4" w14:textId="56DE7064" w:rsidR="003D2510" w:rsidRPr="00001065" w:rsidRDefault="00001065" w:rsidP="00040CB0">
            <w:pPr>
              <w:jc w:val="both"/>
              <w:rPr>
                <w:rFonts w:ascii="Aptos" w:hAnsi="Aptos" w:cs="Arial"/>
                <w:bCs/>
                <w:i/>
                <w:iCs/>
                <w:color w:val="000000" w:themeColor="text1"/>
                <w:sz w:val="20"/>
                <w:szCs w:val="20"/>
              </w:rPr>
            </w:pPr>
            <w:r w:rsidRPr="00001065">
              <w:rPr>
                <w:rFonts w:ascii="Aptos" w:hAnsi="Aptos" w:cs="Arial"/>
                <w:bCs/>
                <w:i/>
                <w:iCs/>
                <w:color w:val="000000" w:themeColor="text1"/>
                <w:sz w:val="20"/>
                <w:szCs w:val="20"/>
              </w:rPr>
              <w:t>“</w:t>
            </w:r>
            <w:r w:rsidR="003D2510" w:rsidRPr="00001065">
              <w:rPr>
                <w:rFonts w:ascii="Aptos" w:hAnsi="Aptos" w:cs="Arial"/>
                <w:bCs/>
                <w:i/>
                <w:iCs/>
                <w:color w:val="000000" w:themeColor="text1"/>
                <w:sz w:val="20"/>
                <w:szCs w:val="20"/>
              </w:rPr>
              <w:t>Parahypoviridae</w:t>
            </w:r>
            <w:r w:rsidRPr="00001065">
              <w:rPr>
                <w:rFonts w:ascii="Aptos" w:hAnsi="Aptos" w:cs="Arial"/>
                <w:bCs/>
                <w:i/>
                <w:iCs/>
                <w:color w:val="000000" w:themeColor="text1"/>
                <w:sz w:val="20"/>
                <w:szCs w:val="20"/>
              </w:rPr>
              <w:t>”</w:t>
            </w:r>
          </w:p>
        </w:tc>
        <w:tc>
          <w:tcPr>
            <w:tcW w:w="6379" w:type="dxa"/>
            <w:vAlign w:val="center"/>
          </w:tcPr>
          <w:p w14:paraId="7AF57016" w14:textId="688F894F" w:rsidR="003D2510" w:rsidRPr="00D55885" w:rsidRDefault="003D2510" w:rsidP="00040CB0">
            <w:pPr>
              <w:jc w:val="both"/>
              <w:rPr>
                <w:rFonts w:ascii="Aptos" w:hAnsi="Aptos" w:cs="Arial"/>
                <w:bCs/>
                <w:color w:val="000000" w:themeColor="text1"/>
                <w:sz w:val="20"/>
                <w:szCs w:val="20"/>
              </w:rPr>
            </w:pPr>
            <w:r w:rsidRPr="00D55885">
              <w:rPr>
                <w:rFonts w:ascii="Aptos" w:hAnsi="Aptos" w:cs="Arial"/>
                <w:bCs/>
                <w:color w:val="000000" w:themeColor="text1"/>
                <w:sz w:val="20"/>
                <w:szCs w:val="20"/>
              </w:rPr>
              <w:t xml:space="preserve">From Greek </w:t>
            </w:r>
            <w:r w:rsidR="0052350C">
              <w:rPr>
                <w:rFonts w:ascii="Aptos" w:hAnsi="Aptos" w:cs="Arial"/>
                <w:bCs/>
                <w:color w:val="000000" w:themeColor="text1"/>
                <w:sz w:val="20"/>
                <w:szCs w:val="20"/>
              </w:rPr>
              <w:t>“</w:t>
            </w:r>
            <w:r w:rsidRPr="00D55885">
              <w:rPr>
                <w:rFonts w:ascii="Aptos" w:hAnsi="Aptos" w:cs="Arial"/>
                <w:bCs/>
                <w:color w:val="000000" w:themeColor="text1"/>
                <w:sz w:val="20"/>
                <w:szCs w:val="20"/>
              </w:rPr>
              <w:t>para</w:t>
            </w:r>
            <w:r w:rsidR="0052350C">
              <w:rPr>
                <w:rFonts w:ascii="Aptos" w:hAnsi="Aptos" w:cs="Arial"/>
                <w:bCs/>
                <w:color w:val="000000" w:themeColor="text1"/>
                <w:sz w:val="20"/>
                <w:szCs w:val="20"/>
              </w:rPr>
              <w:t>” (</w:t>
            </w:r>
            <w:r w:rsidRPr="00D55885">
              <w:rPr>
                <w:rFonts w:ascii="Aptos" w:hAnsi="Aptos" w:cs="Arial"/>
                <w:bCs/>
                <w:color w:val="000000" w:themeColor="text1"/>
                <w:sz w:val="20"/>
                <w:szCs w:val="20"/>
              </w:rPr>
              <w:t>distant</w:t>
            </w:r>
            <w:r w:rsidR="0052350C">
              <w:rPr>
                <w:rFonts w:ascii="Aptos" w:hAnsi="Aptos" w:cs="Arial"/>
                <w:bCs/>
                <w:color w:val="000000" w:themeColor="text1"/>
                <w:sz w:val="20"/>
                <w:szCs w:val="20"/>
              </w:rPr>
              <w:t>)</w:t>
            </w:r>
            <w:r w:rsidRPr="00D55885">
              <w:rPr>
                <w:rFonts w:ascii="Aptos" w:hAnsi="Aptos" w:cs="Arial"/>
                <w:bCs/>
                <w:color w:val="000000" w:themeColor="text1"/>
                <w:sz w:val="20"/>
                <w:szCs w:val="20"/>
              </w:rPr>
              <w:t xml:space="preserve"> and </w:t>
            </w:r>
            <w:r w:rsidR="00D55885">
              <w:rPr>
                <w:rFonts w:ascii="Aptos" w:hAnsi="Aptos" w:cs="Arial"/>
                <w:bCs/>
                <w:color w:val="000000" w:themeColor="text1"/>
                <w:sz w:val="20"/>
                <w:szCs w:val="20"/>
              </w:rPr>
              <w:t>H</w:t>
            </w:r>
            <w:r w:rsidRPr="00D55885">
              <w:rPr>
                <w:rFonts w:ascii="Aptos" w:hAnsi="Aptos" w:cs="Arial"/>
                <w:bCs/>
                <w:color w:val="000000" w:themeColor="text1"/>
                <w:sz w:val="20"/>
                <w:szCs w:val="20"/>
              </w:rPr>
              <w:t>ypoviridae</w:t>
            </w:r>
          </w:p>
        </w:tc>
      </w:tr>
      <w:tr w:rsidR="00D55885" w:rsidRPr="00D55885" w14:paraId="7AAF5EF0" w14:textId="77777777" w:rsidTr="00040CB0">
        <w:trPr>
          <w:trHeight w:val="71"/>
        </w:trPr>
        <w:tc>
          <w:tcPr>
            <w:tcW w:w="2547" w:type="dxa"/>
            <w:vAlign w:val="center"/>
          </w:tcPr>
          <w:p w14:paraId="24B2DC76" w14:textId="4C47A43F" w:rsidR="00333392" w:rsidRPr="00001065" w:rsidRDefault="00001065" w:rsidP="00040CB0">
            <w:pPr>
              <w:jc w:val="both"/>
              <w:rPr>
                <w:rFonts w:ascii="Aptos" w:hAnsi="Aptos" w:cs="Arial"/>
                <w:bCs/>
                <w:i/>
                <w:iCs/>
                <w:color w:val="000000" w:themeColor="text1"/>
                <w:sz w:val="20"/>
                <w:szCs w:val="20"/>
              </w:rPr>
            </w:pPr>
            <w:r w:rsidRPr="00001065">
              <w:rPr>
                <w:rFonts w:ascii="Aptos" w:hAnsi="Aptos" w:cs="Arial"/>
                <w:bCs/>
                <w:i/>
                <w:iCs/>
                <w:color w:val="000000" w:themeColor="text1"/>
                <w:sz w:val="20"/>
                <w:szCs w:val="20"/>
              </w:rPr>
              <w:t>“</w:t>
            </w:r>
            <w:r w:rsidR="00832836" w:rsidRPr="00001065">
              <w:rPr>
                <w:rFonts w:ascii="Aptos" w:hAnsi="Aptos" w:cs="Arial"/>
                <w:bCs/>
                <w:i/>
                <w:iCs/>
                <w:color w:val="000000" w:themeColor="text1"/>
                <w:sz w:val="20"/>
                <w:szCs w:val="20"/>
              </w:rPr>
              <w:t>Iotahypovirus</w:t>
            </w:r>
            <w:r w:rsidRPr="00001065">
              <w:rPr>
                <w:rFonts w:ascii="Aptos" w:hAnsi="Aptos" w:cs="Arial"/>
                <w:bCs/>
                <w:i/>
                <w:iCs/>
                <w:color w:val="000000" w:themeColor="text1"/>
                <w:sz w:val="20"/>
                <w:szCs w:val="20"/>
              </w:rPr>
              <w:t>”</w:t>
            </w:r>
          </w:p>
        </w:tc>
        <w:tc>
          <w:tcPr>
            <w:tcW w:w="6379" w:type="dxa"/>
            <w:vAlign w:val="center"/>
          </w:tcPr>
          <w:p w14:paraId="7CC05CA7" w14:textId="3948A515" w:rsidR="00333392" w:rsidRPr="00D55885" w:rsidRDefault="00D55885" w:rsidP="00040CB0">
            <w:pPr>
              <w:jc w:val="both"/>
              <w:rPr>
                <w:rFonts w:ascii="Aptos" w:hAnsi="Aptos" w:cs="Arial"/>
                <w:bCs/>
                <w:color w:val="000000" w:themeColor="text1"/>
                <w:sz w:val="20"/>
                <w:szCs w:val="20"/>
              </w:rPr>
            </w:pPr>
            <w:r>
              <w:rPr>
                <w:rFonts w:ascii="Aptos" w:hAnsi="Aptos" w:cs="Arial"/>
                <w:bCs/>
                <w:color w:val="000000" w:themeColor="text1"/>
                <w:sz w:val="20"/>
                <w:szCs w:val="20"/>
              </w:rPr>
              <w:t xml:space="preserve">Letter of </w:t>
            </w:r>
            <w:r w:rsidR="00F25EC3" w:rsidRPr="00D55885">
              <w:rPr>
                <w:rFonts w:ascii="Aptos" w:hAnsi="Aptos" w:cs="Arial"/>
                <w:bCs/>
                <w:color w:val="000000" w:themeColor="text1"/>
                <w:sz w:val="20"/>
                <w:szCs w:val="20"/>
              </w:rPr>
              <w:t>Greek alphabet</w:t>
            </w:r>
            <w:r>
              <w:rPr>
                <w:rFonts w:ascii="Aptos" w:hAnsi="Aptos" w:cs="Arial"/>
                <w:bCs/>
                <w:color w:val="000000" w:themeColor="text1"/>
                <w:sz w:val="20"/>
                <w:szCs w:val="20"/>
              </w:rPr>
              <w:t xml:space="preserve"> and former genus name </w:t>
            </w:r>
            <w:proofErr w:type="spellStart"/>
            <w:r w:rsidRPr="0052350C">
              <w:rPr>
                <w:rFonts w:ascii="Aptos" w:hAnsi="Aptos" w:cs="Arial"/>
                <w:bCs/>
                <w:i/>
                <w:iCs/>
                <w:color w:val="000000" w:themeColor="text1"/>
                <w:sz w:val="20"/>
                <w:szCs w:val="20"/>
              </w:rPr>
              <w:t>Hypovirus</w:t>
            </w:r>
            <w:proofErr w:type="spellEnd"/>
          </w:p>
        </w:tc>
      </w:tr>
      <w:tr w:rsidR="00D55885" w:rsidRPr="00D55885" w14:paraId="1165141A" w14:textId="77777777" w:rsidTr="00040CB0">
        <w:trPr>
          <w:trHeight w:val="71"/>
        </w:trPr>
        <w:tc>
          <w:tcPr>
            <w:tcW w:w="2547" w:type="dxa"/>
            <w:vAlign w:val="center"/>
          </w:tcPr>
          <w:p w14:paraId="2D7AAFF0" w14:textId="2D76EAF5" w:rsidR="00FC2269" w:rsidRPr="00001065" w:rsidRDefault="00001065" w:rsidP="00040CB0">
            <w:pPr>
              <w:jc w:val="both"/>
              <w:rPr>
                <w:rFonts w:ascii="Aptos" w:hAnsi="Aptos" w:cs="Arial"/>
                <w:bCs/>
                <w:i/>
                <w:iCs/>
                <w:color w:val="000000" w:themeColor="text1"/>
                <w:sz w:val="20"/>
                <w:szCs w:val="20"/>
              </w:rPr>
            </w:pPr>
            <w:r w:rsidRPr="00001065">
              <w:rPr>
                <w:rFonts w:ascii="Aptos" w:hAnsi="Aptos" w:cs="Arial"/>
                <w:bCs/>
                <w:i/>
                <w:iCs/>
                <w:color w:val="000000" w:themeColor="text1"/>
                <w:sz w:val="20"/>
                <w:szCs w:val="20"/>
              </w:rPr>
              <w:t>“</w:t>
            </w:r>
            <w:r w:rsidR="00B914BC" w:rsidRPr="00001065">
              <w:rPr>
                <w:rFonts w:ascii="Aptos" w:hAnsi="Aptos" w:cs="Arial"/>
                <w:bCs/>
                <w:i/>
                <w:iCs/>
                <w:color w:val="000000" w:themeColor="text1"/>
                <w:sz w:val="20"/>
                <w:szCs w:val="20"/>
              </w:rPr>
              <w:t>Deltafusarivirus</w:t>
            </w:r>
            <w:r w:rsidRPr="00001065">
              <w:rPr>
                <w:rFonts w:ascii="Aptos" w:hAnsi="Aptos" w:cs="Arial"/>
                <w:bCs/>
                <w:i/>
                <w:iCs/>
                <w:color w:val="000000" w:themeColor="text1"/>
                <w:sz w:val="20"/>
                <w:szCs w:val="20"/>
              </w:rPr>
              <w:t>”</w:t>
            </w:r>
          </w:p>
        </w:tc>
        <w:tc>
          <w:tcPr>
            <w:tcW w:w="6379" w:type="dxa"/>
            <w:vAlign w:val="center"/>
          </w:tcPr>
          <w:p w14:paraId="56BC5065" w14:textId="75D25FEB" w:rsidR="00FC2269" w:rsidRPr="00D55885" w:rsidRDefault="00D55885" w:rsidP="00040CB0">
            <w:pPr>
              <w:jc w:val="both"/>
              <w:rPr>
                <w:rFonts w:ascii="Aptos" w:hAnsi="Aptos" w:cs="Arial"/>
                <w:bCs/>
                <w:color w:val="000000" w:themeColor="text1"/>
                <w:sz w:val="20"/>
                <w:szCs w:val="20"/>
              </w:rPr>
            </w:pPr>
            <w:r>
              <w:rPr>
                <w:rFonts w:ascii="Aptos" w:hAnsi="Aptos" w:cs="Arial"/>
                <w:bCs/>
                <w:color w:val="000000" w:themeColor="text1"/>
                <w:sz w:val="20"/>
                <w:szCs w:val="20"/>
              </w:rPr>
              <w:t xml:space="preserve">Letter of </w:t>
            </w:r>
            <w:r w:rsidR="00F25EC3" w:rsidRPr="00D55885">
              <w:rPr>
                <w:rFonts w:ascii="Aptos" w:hAnsi="Aptos" w:cs="Arial"/>
                <w:bCs/>
                <w:color w:val="000000" w:themeColor="text1"/>
                <w:sz w:val="20"/>
                <w:szCs w:val="20"/>
              </w:rPr>
              <w:t>Greek alphabet</w:t>
            </w:r>
            <w:r>
              <w:rPr>
                <w:rFonts w:ascii="Aptos" w:hAnsi="Aptos" w:cs="Arial"/>
                <w:bCs/>
                <w:color w:val="000000" w:themeColor="text1"/>
                <w:sz w:val="20"/>
                <w:szCs w:val="20"/>
              </w:rPr>
              <w:t xml:space="preserve"> and former genus name </w:t>
            </w:r>
            <w:proofErr w:type="spellStart"/>
            <w:r w:rsidRPr="0052350C">
              <w:rPr>
                <w:rFonts w:ascii="Aptos" w:hAnsi="Aptos" w:cs="Arial"/>
                <w:bCs/>
                <w:i/>
                <w:iCs/>
                <w:color w:val="000000" w:themeColor="text1"/>
                <w:sz w:val="20"/>
                <w:szCs w:val="20"/>
              </w:rPr>
              <w:t>Hypovirus</w:t>
            </w:r>
            <w:proofErr w:type="spellEnd"/>
          </w:p>
        </w:tc>
      </w:tr>
      <w:tr w:rsidR="00FC2269" w:rsidRPr="009F7856" w14:paraId="20245EE3" w14:textId="77777777" w:rsidTr="00040CB0">
        <w:trPr>
          <w:trHeight w:val="71"/>
        </w:trPr>
        <w:tc>
          <w:tcPr>
            <w:tcW w:w="2547" w:type="dxa"/>
            <w:vAlign w:val="center"/>
          </w:tcPr>
          <w:p w14:paraId="6DC0E204" w14:textId="77777777" w:rsidR="00FC2269" w:rsidRPr="00040CB0" w:rsidRDefault="00FC2269" w:rsidP="00040CB0">
            <w:pPr>
              <w:jc w:val="both"/>
              <w:rPr>
                <w:rFonts w:ascii="Aptos" w:hAnsi="Aptos" w:cs="Arial"/>
                <w:b/>
                <w:color w:val="000000" w:themeColor="text1"/>
                <w:sz w:val="20"/>
                <w:szCs w:val="20"/>
              </w:rPr>
            </w:pPr>
          </w:p>
        </w:tc>
        <w:tc>
          <w:tcPr>
            <w:tcW w:w="6379" w:type="dxa"/>
            <w:vAlign w:val="center"/>
          </w:tcPr>
          <w:p w14:paraId="1BAB929D" w14:textId="77777777" w:rsidR="00FC2269" w:rsidRPr="00040CB0" w:rsidRDefault="00FC2269" w:rsidP="00040CB0">
            <w:pPr>
              <w:jc w:val="both"/>
              <w:rPr>
                <w:rFonts w:ascii="Aptos" w:hAnsi="Aptos" w:cs="Arial"/>
                <w:b/>
                <w:color w:val="000000" w:themeColor="text1"/>
                <w:sz w:val="20"/>
                <w:szCs w:val="20"/>
              </w:rPr>
            </w:pPr>
          </w:p>
        </w:tc>
      </w:tr>
    </w:tbl>
    <w:p w14:paraId="664528E2" w14:textId="77777777" w:rsidR="00333392" w:rsidRDefault="00333392"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2547"/>
        <w:gridCol w:w="5103"/>
        <w:gridCol w:w="1276"/>
      </w:tblGrid>
      <w:tr w:rsidR="00333392" w14:paraId="5E86B6E0" w14:textId="77777777" w:rsidTr="00483563">
        <w:tc>
          <w:tcPr>
            <w:tcW w:w="8926" w:type="dxa"/>
            <w:gridSpan w:val="3"/>
            <w:shd w:val="clear" w:color="auto" w:fill="F2F2F2" w:themeFill="background1" w:themeFillShade="F2"/>
          </w:tcPr>
          <w:p w14:paraId="2B545D29" w14:textId="085D496C" w:rsidR="00333392" w:rsidRDefault="00333392" w:rsidP="00333392">
            <w:pPr>
              <w:rPr>
                <w:rFonts w:ascii="Aptos" w:hAnsi="Aptos" w:cs="Arial"/>
                <w:color w:val="0000FF"/>
                <w:sz w:val="20"/>
                <w:szCs w:val="20"/>
              </w:rPr>
            </w:pPr>
            <w:r>
              <w:rPr>
                <w:rFonts w:ascii="Aptos" w:hAnsi="Aptos" w:cs="Arial"/>
                <w:b/>
                <w:bCs/>
                <w:color w:val="000000"/>
                <w:sz w:val="20"/>
                <w:szCs w:val="20"/>
              </w:rPr>
              <w:t xml:space="preserve">Permission for use of names derived from </w:t>
            </w:r>
            <w:r w:rsidRPr="009F140A">
              <w:rPr>
                <w:rFonts w:ascii="Aptos" w:hAnsi="Aptos" w:cs="Arial"/>
                <w:b/>
                <w:bCs/>
                <w:color w:val="000000"/>
                <w:sz w:val="20"/>
                <w:szCs w:val="20"/>
              </w:rPr>
              <w:t>a living person</w:t>
            </w:r>
            <w:r>
              <w:rPr>
                <w:rFonts w:ascii="Aptos" w:hAnsi="Aptos" w:cs="Arial"/>
                <w:b/>
                <w:bCs/>
                <w:color w:val="000000"/>
                <w:sz w:val="20"/>
                <w:szCs w:val="20"/>
              </w:rPr>
              <w:t xml:space="preserve">:        </w:t>
            </w:r>
          </w:p>
        </w:tc>
      </w:tr>
      <w:tr w:rsidR="00DD58AA" w14:paraId="28DCB929" w14:textId="77777777" w:rsidTr="00FC2269">
        <w:tc>
          <w:tcPr>
            <w:tcW w:w="2547" w:type="dxa"/>
          </w:tcPr>
          <w:p w14:paraId="71228610" w14:textId="16682F7A" w:rsidR="00DD58AA" w:rsidRDefault="00DD58AA" w:rsidP="00DD58AA">
            <w:pPr>
              <w:rPr>
                <w:rFonts w:ascii="Aptos" w:hAnsi="Aptos" w:cs="Arial"/>
                <w:color w:val="0000FF"/>
                <w:sz w:val="20"/>
                <w:szCs w:val="20"/>
              </w:rPr>
            </w:pPr>
            <w:r w:rsidRPr="00C95FB7">
              <w:rPr>
                <w:rFonts w:ascii="Aptos" w:hAnsi="Aptos" w:cs="Arial"/>
                <w:b/>
                <w:bCs/>
                <w:color w:val="000000"/>
                <w:sz w:val="20"/>
                <w:szCs w:val="20"/>
              </w:rPr>
              <w:t>Taxon name</w:t>
            </w:r>
          </w:p>
        </w:tc>
        <w:tc>
          <w:tcPr>
            <w:tcW w:w="5103" w:type="dxa"/>
          </w:tcPr>
          <w:p w14:paraId="547E1A15" w14:textId="7404A137" w:rsidR="00DD58AA" w:rsidRDefault="00E863D4" w:rsidP="00DD58AA">
            <w:pPr>
              <w:rPr>
                <w:rFonts w:ascii="Aptos" w:hAnsi="Aptos" w:cs="Arial"/>
                <w:color w:val="0000FF"/>
                <w:sz w:val="20"/>
                <w:szCs w:val="20"/>
              </w:rPr>
            </w:pPr>
            <w:r>
              <w:rPr>
                <w:rFonts w:ascii="Aptos" w:hAnsi="Aptos" w:cs="Arial"/>
                <w:b/>
                <w:bCs/>
                <w:color w:val="000000"/>
                <w:sz w:val="20"/>
                <w:szCs w:val="20"/>
              </w:rPr>
              <w:t>Full name of p</w:t>
            </w:r>
            <w:r w:rsidR="00DD58AA" w:rsidRPr="00C95FB7">
              <w:rPr>
                <w:rFonts w:ascii="Aptos" w:hAnsi="Aptos" w:cs="Arial"/>
                <w:b/>
                <w:bCs/>
                <w:color w:val="000000"/>
                <w:sz w:val="20"/>
                <w:szCs w:val="20"/>
              </w:rPr>
              <w:t>erson from whom the name is derived</w:t>
            </w:r>
          </w:p>
        </w:tc>
        <w:tc>
          <w:tcPr>
            <w:tcW w:w="1276" w:type="dxa"/>
          </w:tcPr>
          <w:p w14:paraId="04BB84A7" w14:textId="7B4C9769" w:rsidR="00DD58AA" w:rsidRDefault="00DD58AA" w:rsidP="00DD58AA">
            <w:pPr>
              <w:rPr>
                <w:rFonts w:ascii="Aptos" w:hAnsi="Aptos" w:cs="Arial"/>
                <w:color w:val="0000FF"/>
                <w:sz w:val="20"/>
                <w:szCs w:val="20"/>
              </w:rPr>
            </w:pPr>
            <w:r>
              <w:rPr>
                <w:rFonts w:ascii="Aptos" w:hAnsi="Aptos" w:cs="Arial"/>
                <w:b/>
                <w:bCs/>
                <w:color w:val="000000"/>
                <w:sz w:val="20"/>
                <w:szCs w:val="20"/>
              </w:rPr>
              <w:t>A</w:t>
            </w:r>
            <w:r w:rsidRPr="00C95FB7">
              <w:rPr>
                <w:rFonts w:ascii="Aptos" w:hAnsi="Aptos" w:cs="Arial"/>
                <w:b/>
                <w:bCs/>
                <w:color w:val="000000"/>
                <w:sz w:val="20"/>
                <w:szCs w:val="20"/>
              </w:rPr>
              <w:t xml:space="preserve">ttached </w:t>
            </w:r>
          </w:p>
        </w:tc>
      </w:tr>
      <w:tr w:rsidR="00DD58AA" w14:paraId="640B0925" w14:textId="77777777" w:rsidTr="00040CB0">
        <w:tc>
          <w:tcPr>
            <w:tcW w:w="2547" w:type="dxa"/>
            <w:vAlign w:val="center"/>
          </w:tcPr>
          <w:p w14:paraId="36B8201A" w14:textId="77777777" w:rsidR="00DD58AA" w:rsidRPr="00040CB0" w:rsidRDefault="00DD58AA" w:rsidP="00040CB0">
            <w:pPr>
              <w:jc w:val="both"/>
              <w:rPr>
                <w:rFonts w:ascii="Aptos" w:hAnsi="Aptos" w:cs="Arial"/>
                <w:color w:val="000000" w:themeColor="text1"/>
                <w:sz w:val="20"/>
                <w:szCs w:val="20"/>
              </w:rPr>
            </w:pPr>
          </w:p>
        </w:tc>
        <w:tc>
          <w:tcPr>
            <w:tcW w:w="5103" w:type="dxa"/>
            <w:vAlign w:val="center"/>
          </w:tcPr>
          <w:p w14:paraId="50B466DA" w14:textId="77777777" w:rsidR="00DD58AA" w:rsidRPr="00040CB0" w:rsidRDefault="00DD58AA" w:rsidP="00040CB0">
            <w:pPr>
              <w:jc w:val="both"/>
              <w:rPr>
                <w:rFonts w:ascii="Aptos" w:hAnsi="Aptos" w:cs="Arial"/>
                <w:color w:val="000000" w:themeColor="text1"/>
                <w:sz w:val="20"/>
                <w:szCs w:val="20"/>
              </w:rPr>
            </w:pPr>
          </w:p>
        </w:tc>
        <w:tc>
          <w:tcPr>
            <w:tcW w:w="1276" w:type="dxa"/>
            <w:vAlign w:val="center"/>
          </w:tcPr>
          <w:p w14:paraId="33DA9821" w14:textId="77777777" w:rsidR="00DD58AA" w:rsidRPr="00040CB0" w:rsidRDefault="00DD58AA" w:rsidP="00040CB0">
            <w:pPr>
              <w:jc w:val="both"/>
              <w:rPr>
                <w:rFonts w:ascii="Aptos" w:hAnsi="Aptos" w:cs="Arial"/>
                <w:color w:val="000000" w:themeColor="text1"/>
                <w:sz w:val="20"/>
                <w:szCs w:val="20"/>
              </w:rPr>
            </w:pPr>
          </w:p>
        </w:tc>
      </w:tr>
      <w:tr w:rsidR="00DD58AA" w14:paraId="56F875F9" w14:textId="77777777" w:rsidTr="00040CB0">
        <w:tc>
          <w:tcPr>
            <w:tcW w:w="2547" w:type="dxa"/>
            <w:vAlign w:val="center"/>
          </w:tcPr>
          <w:p w14:paraId="166AC482" w14:textId="77777777" w:rsidR="00DD58AA" w:rsidRPr="00040CB0" w:rsidRDefault="00DD58AA" w:rsidP="00040CB0">
            <w:pPr>
              <w:jc w:val="both"/>
              <w:rPr>
                <w:rFonts w:ascii="Aptos" w:hAnsi="Aptos" w:cs="Arial"/>
                <w:color w:val="000000" w:themeColor="text1"/>
                <w:sz w:val="20"/>
                <w:szCs w:val="20"/>
              </w:rPr>
            </w:pPr>
          </w:p>
        </w:tc>
        <w:tc>
          <w:tcPr>
            <w:tcW w:w="5103" w:type="dxa"/>
            <w:vAlign w:val="center"/>
          </w:tcPr>
          <w:p w14:paraId="19017091" w14:textId="77777777" w:rsidR="00DD58AA" w:rsidRPr="00040CB0" w:rsidRDefault="00DD58AA" w:rsidP="00040CB0">
            <w:pPr>
              <w:jc w:val="both"/>
              <w:rPr>
                <w:rFonts w:ascii="Aptos" w:hAnsi="Aptos" w:cs="Arial"/>
                <w:color w:val="000000" w:themeColor="text1"/>
                <w:sz w:val="20"/>
                <w:szCs w:val="20"/>
              </w:rPr>
            </w:pPr>
          </w:p>
        </w:tc>
        <w:tc>
          <w:tcPr>
            <w:tcW w:w="1276" w:type="dxa"/>
            <w:vAlign w:val="center"/>
          </w:tcPr>
          <w:p w14:paraId="67482D23" w14:textId="77777777" w:rsidR="00DD58AA" w:rsidRPr="00040CB0" w:rsidRDefault="00DD58AA" w:rsidP="00040CB0">
            <w:pPr>
              <w:jc w:val="both"/>
              <w:rPr>
                <w:rFonts w:ascii="Aptos" w:hAnsi="Aptos" w:cs="Arial"/>
                <w:color w:val="000000" w:themeColor="text1"/>
                <w:sz w:val="20"/>
                <w:szCs w:val="20"/>
              </w:rPr>
            </w:pPr>
          </w:p>
        </w:tc>
      </w:tr>
      <w:tr w:rsidR="00FC2269" w14:paraId="0E6267FA" w14:textId="77777777" w:rsidTr="00040CB0">
        <w:tc>
          <w:tcPr>
            <w:tcW w:w="2547" w:type="dxa"/>
            <w:vAlign w:val="center"/>
          </w:tcPr>
          <w:p w14:paraId="2C891489" w14:textId="77777777" w:rsidR="00FC2269" w:rsidRPr="00040CB0" w:rsidRDefault="00FC2269" w:rsidP="00040CB0">
            <w:pPr>
              <w:jc w:val="both"/>
              <w:rPr>
                <w:rFonts w:ascii="Aptos" w:hAnsi="Aptos" w:cs="Arial"/>
                <w:color w:val="000000" w:themeColor="text1"/>
                <w:sz w:val="20"/>
                <w:szCs w:val="20"/>
              </w:rPr>
            </w:pPr>
          </w:p>
        </w:tc>
        <w:tc>
          <w:tcPr>
            <w:tcW w:w="5103" w:type="dxa"/>
            <w:vAlign w:val="center"/>
          </w:tcPr>
          <w:p w14:paraId="21E5956D" w14:textId="77777777" w:rsidR="00FC2269" w:rsidRPr="00040CB0" w:rsidRDefault="00FC2269" w:rsidP="00040CB0">
            <w:pPr>
              <w:jc w:val="both"/>
              <w:rPr>
                <w:rFonts w:ascii="Aptos" w:hAnsi="Aptos" w:cs="Arial"/>
                <w:color w:val="000000" w:themeColor="text1"/>
                <w:sz w:val="20"/>
                <w:szCs w:val="20"/>
              </w:rPr>
            </w:pPr>
          </w:p>
        </w:tc>
        <w:tc>
          <w:tcPr>
            <w:tcW w:w="1276" w:type="dxa"/>
            <w:vAlign w:val="center"/>
          </w:tcPr>
          <w:p w14:paraId="7FA23F46" w14:textId="77777777" w:rsidR="00FC2269" w:rsidRPr="00040CB0" w:rsidRDefault="00FC2269" w:rsidP="00040CB0">
            <w:pPr>
              <w:jc w:val="both"/>
              <w:rPr>
                <w:rFonts w:ascii="Aptos" w:hAnsi="Aptos" w:cs="Arial"/>
                <w:color w:val="000000" w:themeColor="text1"/>
                <w:sz w:val="20"/>
                <w:szCs w:val="20"/>
              </w:rPr>
            </w:pPr>
          </w:p>
        </w:tc>
      </w:tr>
      <w:tr w:rsidR="00FC2269" w14:paraId="15A52353" w14:textId="77777777" w:rsidTr="00040CB0">
        <w:tc>
          <w:tcPr>
            <w:tcW w:w="2547" w:type="dxa"/>
            <w:vAlign w:val="center"/>
          </w:tcPr>
          <w:p w14:paraId="703BABEC" w14:textId="77777777" w:rsidR="00FC2269" w:rsidRPr="00040CB0" w:rsidRDefault="00FC2269" w:rsidP="00040CB0">
            <w:pPr>
              <w:jc w:val="both"/>
              <w:rPr>
                <w:rFonts w:ascii="Aptos" w:hAnsi="Aptos" w:cs="Arial"/>
                <w:color w:val="000000" w:themeColor="text1"/>
                <w:sz w:val="20"/>
                <w:szCs w:val="20"/>
              </w:rPr>
            </w:pPr>
          </w:p>
        </w:tc>
        <w:tc>
          <w:tcPr>
            <w:tcW w:w="5103" w:type="dxa"/>
            <w:vAlign w:val="center"/>
          </w:tcPr>
          <w:p w14:paraId="3C3F6F3A" w14:textId="77777777" w:rsidR="00FC2269" w:rsidRPr="00040CB0" w:rsidRDefault="00FC2269" w:rsidP="00040CB0">
            <w:pPr>
              <w:jc w:val="both"/>
              <w:rPr>
                <w:rFonts w:ascii="Aptos" w:hAnsi="Aptos" w:cs="Arial"/>
                <w:color w:val="000000" w:themeColor="text1"/>
                <w:sz w:val="20"/>
                <w:szCs w:val="20"/>
              </w:rPr>
            </w:pPr>
          </w:p>
        </w:tc>
        <w:tc>
          <w:tcPr>
            <w:tcW w:w="1276" w:type="dxa"/>
            <w:vAlign w:val="center"/>
          </w:tcPr>
          <w:p w14:paraId="689ACC86" w14:textId="77777777" w:rsidR="00FC2269" w:rsidRPr="00040CB0" w:rsidRDefault="00FC2269" w:rsidP="00040CB0">
            <w:pPr>
              <w:jc w:val="both"/>
              <w:rPr>
                <w:rFonts w:ascii="Aptos" w:hAnsi="Aptos" w:cs="Arial"/>
                <w:color w:val="000000" w:themeColor="text1"/>
                <w:sz w:val="20"/>
                <w:szCs w:val="20"/>
              </w:rPr>
            </w:pPr>
          </w:p>
        </w:tc>
      </w:tr>
    </w:tbl>
    <w:p w14:paraId="06696706" w14:textId="14A20076" w:rsidR="00DD58AA" w:rsidRDefault="00DD58AA"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E84D0F2" w14:textId="77777777" w:rsidTr="00683D0C">
        <w:tc>
          <w:tcPr>
            <w:tcW w:w="8926" w:type="dxa"/>
            <w:shd w:val="clear" w:color="auto" w:fill="F2F2F2" w:themeFill="background1" w:themeFillShade="F2"/>
          </w:tcPr>
          <w:p w14:paraId="5831EE03" w14:textId="060DFCFF" w:rsidR="00A77B8E" w:rsidRDefault="00A77B8E" w:rsidP="00DD58AA">
            <w:pPr>
              <w:rPr>
                <w:rFonts w:ascii="Aptos" w:hAnsi="Aptos" w:cs="Arial"/>
                <w:color w:val="0000FF"/>
                <w:sz w:val="20"/>
                <w:szCs w:val="20"/>
              </w:rPr>
            </w:pPr>
            <w:r w:rsidRPr="000C5189">
              <w:rPr>
                <w:rFonts w:ascii="Aptos" w:hAnsi="Aptos" w:cs="Arial"/>
                <w:b/>
                <w:sz w:val="20"/>
                <w:szCs w:val="20"/>
              </w:rPr>
              <w:t>Abstract</w:t>
            </w:r>
            <w:r w:rsidR="002A5A83">
              <w:rPr>
                <w:rFonts w:ascii="Aptos" w:hAnsi="Aptos" w:cs="Arial"/>
                <w:b/>
                <w:sz w:val="20"/>
                <w:szCs w:val="20"/>
              </w:rPr>
              <w:t xml:space="preserve"> of Taxonomy Proposal</w:t>
            </w:r>
            <w:r w:rsidR="006C0F51">
              <w:rPr>
                <w:rFonts w:ascii="Aptos" w:hAnsi="Aptos" w:cs="Arial"/>
                <w:b/>
                <w:sz w:val="20"/>
                <w:szCs w:val="20"/>
              </w:rPr>
              <w:t>:</w:t>
            </w:r>
            <w:r>
              <w:rPr>
                <w:rFonts w:ascii="Aptos" w:hAnsi="Aptos" w:cs="Arial"/>
                <w:b/>
                <w:sz w:val="20"/>
                <w:szCs w:val="20"/>
              </w:rPr>
              <w:t xml:space="preserve"> </w:t>
            </w:r>
          </w:p>
        </w:tc>
      </w:tr>
      <w:tr w:rsidR="00A77B8E" w14:paraId="62FCA94B" w14:textId="77777777" w:rsidTr="00A77B8E">
        <w:tc>
          <w:tcPr>
            <w:tcW w:w="8926" w:type="dxa"/>
          </w:tcPr>
          <w:p w14:paraId="4FD7E42A" w14:textId="77777777" w:rsidR="00A77B8E" w:rsidRDefault="00A77B8E" w:rsidP="00DD58AA">
            <w:pPr>
              <w:rPr>
                <w:rFonts w:ascii="Aptos" w:hAnsi="Aptos" w:cs="Arial"/>
                <w:b/>
                <w:i/>
                <w:sz w:val="20"/>
                <w:szCs w:val="20"/>
              </w:rPr>
            </w:pPr>
          </w:p>
          <w:p w14:paraId="2858EDEF" w14:textId="79402908" w:rsidR="00A77B8E" w:rsidRPr="00BE4F5A" w:rsidRDefault="00A77B8E" w:rsidP="00932E2D">
            <w:pPr>
              <w:jc w:val="both"/>
              <w:rPr>
                <w:rFonts w:ascii="Aptos" w:hAnsi="Aptos" w:cs="Arial"/>
                <w:sz w:val="20"/>
                <w:szCs w:val="20"/>
              </w:rPr>
            </w:pPr>
            <w:r w:rsidRPr="00BE4F5A">
              <w:rPr>
                <w:rFonts w:ascii="Aptos" w:hAnsi="Aptos" w:cs="Arial"/>
                <w:i/>
                <w:sz w:val="20"/>
                <w:szCs w:val="20"/>
              </w:rPr>
              <w:t xml:space="preserve">Taxonomic </w:t>
            </w:r>
            <w:r w:rsidR="00363A30">
              <w:rPr>
                <w:rFonts w:ascii="Aptos" w:hAnsi="Aptos" w:cs="Arial"/>
                <w:i/>
                <w:sz w:val="20"/>
                <w:szCs w:val="20"/>
              </w:rPr>
              <w:t>rank</w:t>
            </w:r>
            <w:r w:rsidRPr="00BE4F5A">
              <w:rPr>
                <w:rFonts w:ascii="Aptos" w:hAnsi="Aptos" w:cs="Arial"/>
                <w:i/>
                <w:sz w:val="20"/>
                <w:szCs w:val="20"/>
              </w:rPr>
              <w:t>(s) affected</w:t>
            </w:r>
            <w:r w:rsidRPr="00BE4F5A">
              <w:rPr>
                <w:rFonts w:ascii="Aptos" w:hAnsi="Aptos" w:cs="Arial"/>
                <w:sz w:val="20"/>
                <w:szCs w:val="20"/>
              </w:rPr>
              <w:t xml:space="preserve">:       </w:t>
            </w:r>
          </w:p>
          <w:p w14:paraId="5B42F4CB" w14:textId="307109C3" w:rsidR="00A77B8E" w:rsidRDefault="009A07CC" w:rsidP="00932E2D">
            <w:pPr>
              <w:jc w:val="both"/>
              <w:rPr>
                <w:rFonts w:ascii="Aptos" w:hAnsi="Aptos" w:cs="Arial"/>
                <w:sz w:val="20"/>
                <w:szCs w:val="20"/>
              </w:rPr>
            </w:pPr>
            <w:r>
              <w:rPr>
                <w:rFonts w:ascii="Aptos" w:hAnsi="Aptos" w:cs="Arial"/>
                <w:sz w:val="20"/>
                <w:szCs w:val="20"/>
              </w:rPr>
              <w:t>Species, Genus, Family, Order</w:t>
            </w:r>
            <w:r w:rsidR="00D82D40">
              <w:rPr>
                <w:rFonts w:ascii="Aptos" w:hAnsi="Aptos" w:cs="Arial"/>
                <w:sz w:val="20"/>
                <w:szCs w:val="20"/>
              </w:rPr>
              <w:t>, Class</w:t>
            </w:r>
          </w:p>
          <w:p w14:paraId="36975B16" w14:textId="77777777" w:rsidR="00FC2269" w:rsidRPr="00BE4F5A" w:rsidRDefault="00FC2269" w:rsidP="00932E2D">
            <w:pPr>
              <w:jc w:val="both"/>
              <w:rPr>
                <w:rFonts w:ascii="Aptos" w:hAnsi="Aptos" w:cs="Arial"/>
                <w:sz w:val="20"/>
                <w:szCs w:val="20"/>
              </w:rPr>
            </w:pPr>
          </w:p>
          <w:p w14:paraId="32B5F2E1" w14:textId="77777777" w:rsidR="00A77B8E" w:rsidRPr="00BE4F5A" w:rsidRDefault="00A77B8E" w:rsidP="00932E2D">
            <w:pPr>
              <w:jc w:val="both"/>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p>
          <w:p w14:paraId="548AECB0" w14:textId="78B2BEA0" w:rsidR="00FC2269" w:rsidRPr="00BE4F5A" w:rsidRDefault="009A07CC" w:rsidP="00932E2D">
            <w:pPr>
              <w:jc w:val="both"/>
              <w:rPr>
                <w:rFonts w:ascii="Aptos" w:hAnsi="Aptos" w:cs="Arial"/>
                <w:sz w:val="20"/>
                <w:szCs w:val="20"/>
              </w:rPr>
            </w:pPr>
            <w:r w:rsidRPr="009A07CC">
              <w:rPr>
                <w:rFonts w:ascii="Aptos" w:hAnsi="Aptos" w:cs="Arial"/>
                <w:sz w:val="20"/>
                <w:szCs w:val="20"/>
              </w:rPr>
              <w:t>Currently</w:t>
            </w:r>
            <w:r w:rsidR="005E2638">
              <w:rPr>
                <w:rFonts w:ascii="Aptos" w:hAnsi="Aptos" w:cs="Arial"/>
                <w:sz w:val="20"/>
                <w:szCs w:val="20"/>
              </w:rPr>
              <w:t>,</w:t>
            </w:r>
            <w:r w:rsidRPr="009A07CC">
              <w:rPr>
                <w:rFonts w:ascii="Aptos" w:hAnsi="Aptos" w:cs="Arial"/>
                <w:sz w:val="20"/>
                <w:szCs w:val="20"/>
              </w:rPr>
              <w:t xml:space="preserve"> </w:t>
            </w:r>
            <w:r w:rsidR="00FF6049">
              <w:rPr>
                <w:rFonts w:ascii="Aptos" w:hAnsi="Aptos" w:cs="Arial"/>
                <w:sz w:val="20"/>
                <w:szCs w:val="20"/>
              </w:rPr>
              <w:t>families</w:t>
            </w:r>
            <w:r w:rsidRPr="009A07CC">
              <w:rPr>
                <w:rFonts w:ascii="Aptos" w:hAnsi="Aptos" w:cs="Arial"/>
                <w:sz w:val="20"/>
                <w:szCs w:val="20"/>
              </w:rPr>
              <w:t xml:space="preserve"> </w:t>
            </w:r>
            <w:r w:rsidRPr="009A07CC">
              <w:rPr>
                <w:rFonts w:ascii="Aptos" w:hAnsi="Aptos" w:cs="Arial"/>
                <w:i/>
                <w:sz w:val="20"/>
                <w:szCs w:val="20"/>
              </w:rPr>
              <w:t>Hypoviridae</w:t>
            </w:r>
            <w:r w:rsidRPr="009A07CC">
              <w:rPr>
                <w:rFonts w:ascii="Aptos" w:hAnsi="Aptos" w:cs="Arial"/>
                <w:sz w:val="20"/>
                <w:szCs w:val="20"/>
              </w:rPr>
              <w:t xml:space="preserve"> and </w:t>
            </w:r>
            <w:r w:rsidRPr="009A07CC">
              <w:rPr>
                <w:rFonts w:ascii="Aptos" w:hAnsi="Aptos" w:cs="Arial"/>
                <w:i/>
                <w:sz w:val="20"/>
                <w:szCs w:val="20"/>
              </w:rPr>
              <w:t>Fusariviridae</w:t>
            </w:r>
            <w:r w:rsidRPr="009A07CC">
              <w:rPr>
                <w:rFonts w:ascii="Aptos" w:hAnsi="Aptos" w:cs="Arial"/>
                <w:sz w:val="20"/>
                <w:szCs w:val="20"/>
              </w:rPr>
              <w:t xml:space="preserve"> are members of the order</w:t>
            </w:r>
            <w:r w:rsidRPr="009A07CC">
              <w:rPr>
                <w:rFonts w:ascii="Aptos" w:hAnsi="Aptos" w:cs="Arial"/>
                <w:i/>
                <w:sz w:val="20"/>
                <w:szCs w:val="20"/>
              </w:rPr>
              <w:t xml:space="preserve"> Durnavirales</w:t>
            </w:r>
            <w:r w:rsidRPr="009A07CC">
              <w:rPr>
                <w:rFonts w:ascii="Aptos" w:hAnsi="Aptos" w:cs="Arial"/>
                <w:sz w:val="20"/>
                <w:szCs w:val="20"/>
              </w:rPr>
              <w:t xml:space="preserve"> in the class</w:t>
            </w:r>
            <w:r w:rsidRPr="009A07CC">
              <w:rPr>
                <w:rFonts w:ascii="Aptos" w:hAnsi="Aptos" w:cs="Arial"/>
                <w:i/>
                <w:sz w:val="20"/>
                <w:szCs w:val="20"/>
              </w:rPr>
              <w:t xml:space="preserve"> Duplo</w:t>
            </w:r>
            <w:r w:rsidR="001034F5">
              <w:rPr>
                <w:rFonts w:ascii="Aptos" w:hAnsi="Aptos" w:cs="Arial"/>
                <w:i/>
                <w:sz w:val="20"/>
                <w:szCs w:val="20"/>
              </w:rPr>
              <w:t>pi</w:t>
            </w:r>
            <w:r w:rsidRPr="009A07CC">
              <w:rPr>
                <w:rFonts w:ascii="Aptos" w:hAnsi="Aptos" w:cs="Arial"/>
                <w:i/>
                <w:sz w:val="20"/>
                <w:szCs w:val="20"/>
              </w:rPr>
              <w:t>viricetes</w:t>
            </w:r>
            <w:r w:rsidRPr="009A07CC">
              <w:rPr>
                <w:rFonts w:ascii="Aptos" w:hAnsi="Aptos" w:cs="Arial"/>
                <w:sz w:val="20"/>
                <w:szCs w:val="20"/>
              </w:rPr>
              <w:t xml:space="preserve"> in the phylum </w:t>
            </w:r>
            <w:r w:rsidRPr="009A07CC">
              <w:rPr>
                <w:rFonts w:ascii="Aptos" w:hAnsi="Aptos" w:cs="Arial"/>
                <w:i/>
                <w:sz w:val="20"/>
                <w:szCs w:val="20"/>
              </w:rPr>
              <w:t>Pisuviricota</w:t>
            </w:r>
            <w:r w:rsidRPr="009A07CC">
              <w:rPr>
                <w:rFonts w:ascii="Aptos" w:hAnsi="Aptos" w:cs="Arial"/>
                <w:sz w:val="20"/>
                <w:szCs w:val="20"/>
              </w:rPr>
              <w:t xml:space="preserve">. Such assignment was based on a previous </w:t>
            </w:r>
            <w:r w:rsidR="00D55885">
              <w:rPr>
                <w:rFonts w:ascii="Aptos" w:hAnsi="Aptos" w:cs="Arial"/>
                <w:sz w:val="20"/>
                <w:szCs w:val="20"/>
              </w:rPr>
              <w:t>“</w:t>
            </w:r>
            <w:proofErr w:type="spellStart"/>
            <w:r w:rsidRPr="009A07CC">
              <w:rPr>
                <w:rFonts w:ascii="Aptos" w:hAnsi="Aptos" w:cs="Arial"/>
                <w:sz w:val="20"/>
                <w:szCs w:val="20"/>
              </w:rPr>
              <w:t>megataxonomy</w:t>
            </w:r>
            <w:proofErr w:type="spellEnd"/>
            <w:r w:rsidR="00D55885">
              <w:rPr>
                <w:rFonts w:ascii="Aptos" w:hAnsi="Aptos" w:cs="Arial"/>
                <w:sz w:val="20"/>
                <w:szCs w:val="20"/>
              </w:rPr>
              <w:t xml:space="preserve">” </w:t>
            </w:r>
            <w:r w:rsidRPr="009A07CC">
              <w:rPr>
                <w:rFonts w:ascii="Aptos" w:hAnsi="Aptos" w:cs="Arial"/>
                <w:sz w:val="20"/>
                <w:szCs w:val="20"/>
              </w:rPr>
              <w:t>analysis that associated</w:t>
            </w:r>
            <w:r w:rsidR="00D55885">
              <w:rPr>
                <w:rFonts w:ascii="Aptos" w:hAnsi="Aptos" w:cs="Arial"/>
                <w:sz w:val="20"/>
                <w:szCs w:val="20"/>
              </w:rPr>
              <w:t xml:space="preserve"> viruses in the </w:t>
            </w:r>
            <w:r w:rsidR="000A06F4">
              <w:rPr>
                <w:rFonts w:ascii="Aptos" w:hAnsi="Aptos" w:cs="Arial"/>
                <w:sz w:val="20"/>
                <w:szCs w:val="20"/>
              </w:rPr>
              <w:t xml:space="preserve">family </w:t>
            </w:r>
            <w:r w:rsidR="000A06F4" w:rsidRPr="009A07CC">
              <w:rPr>
                <w:rFonts w:ascii="Aptos" w:hAnsi="Aptos" w:cs="Arial"/>
                <w:sz w:val="20"/>
                <w:szCs w:val="20"/>
              </w:rPr>
              <w:t>Hypoviridae</w:t>
            </w:r>
            <w:r w:rsidRPr="009A07CC">
              <w:rPr>
                <w:rFonts w:ascii="Aptos" w:hAnsi="Aptos" w:cs="Arial"/>
                <w:sz w:val="20"/>
                <w:szCs w:val="20"/>
              </w:rPr>
              <w:t xml:space="preserve"> with members of the </w:t>
            </w:r>
            <w:r w:rsidR="005E2638">
              <w:rPr>
                <w:rFonts w:ascii="Aptos" w:hAnsi="Aptos" w:cs="Arial"/>
                <w:sz w:val="20"/>
                <w:szCs w:val="20"/>
              </w:rPr>
              <w:t xml:space="preserve">order </w:t>
            </w:r>
            <w:r w:rsidRPr="009A07CC">
              <w:rPr>
                <w:rFonts w:ascii="Aptos" w:hAnsi="Aptos" w:cs="Arial"/>
                <w:i/>
                <w:sz w:val="20"/>
                <w:szCs w:val="20"/>
              </w:rPr>
              <w:t>Durnavirales</w:t>
            </w:r>
            <w:r w:rsidR="00B914BC">
              <w:rPr>
                <w:rFonts w:ascii="Aptos" w:hAnsi="Aptos" w:cs="Arial"/>
                <w:i/>
                <w:sz w:val="20"/>
                <w:szCs w:val="20"/>
              </w:rPr>
              <w:t xml:space="preserve">, </w:t>
            </w:r>
            <w:r w:rsidR="00B914BC" w:rsidRPr="00B83D3D">
              <w:rPr>
                <w:rFonts w:ascii="Aptos" w:hAnsi="Aptos" w:cs="Arial"/>
                <w:iCs/>
                <w:sz w:val="20"/>
                <w:szCs w:val="20"/>
              </w:rPr>
              <w:t>yet</w:t>
            </w:r>
            <w:r w:rsidR="00B914BC">
              <w:rPr>
                <w:rFonts w:ascii="Aptos" w:hAnsi="Aptos" w:cs="Arial"/>
                <w:i/>
                <w:sz w:val="20"/>
                <w:szCs w:val="20"/>
              </w:rPr>
              <w:t xml:space="preserve"> </w:t>
            </w:r>
            <w:r w:rsidRPr="009A07CC">
              <w:rPr>
                <w:rFonts w:ascii="Aptos" w:hAnsi="Aptos" w:cs="Arial"/>
                <w:sz w:val="20"/>
                <w:szCs w:val="20"/>
              </w:rPr>
              <w:t xml:space="preserve">with </w:t>
            </w:r>
            <w:r w:rsidR="00BD5DA8">
              <w:rPr>
                <w:rFonts w:ascii="Aptos" w:hAnsi="Aptos" w:cs="Arial"/>
                <w:sz w:val="20"/>
                <w:szCs w:val="20"/>
              </w:rPr>
              <w:t>rather poor</w:t>
            </w:r>
            <w:r w:rsidRPr="009A07CC">
              <w:rPr>
                <w:rFonts w:ascii="Aptos" w:hAnsi="Aptos" w:cs="Arial"/>
                <w:sz w:val="20"/>
                <w:szCs w:val="20"/>
              </w:rPr>
              <w:t xml:space="preserve"> statistical support</w:t>
            </w:r>
            <w:r w:rsidR="00D55885">
              <w:rPr>
                <w:rFonts w:ascii="Aptos" w:hAnsi="Aptos" w:cs="Arial"/>
                <w:sz w:val="20"/>
                <w:szCs w:val="20"/>
              </w:rPr>
              <w:t xml:space="preserve">. </w:t>
            </w:r>
          </w:p>
          <w:p w14:paraId="335DFEF6" w14:textId="77777777" w:rsidR="009A07CC" w:rsidRDefault="009A07CC" w:rsidP="00932E2D">
            <w:pPr>
              <w:jc w:val="both"/>
              <w:rPr>
                <w:rFonts w:ascii="Aptos" w:hAnsi="Aptos" w:cs="Arial"/>
                <w:i/>
                <w:sz w:val="20"/>
                <w:szCs w:val="20"/>
              </w:rPr>
            </w:pPr>
          </w:p>
          <w:p w14:paraId="19D0D4AD" w14:textId="7BB394BD" w:rsidR="00A77B8E" w:rsidRPr="00BE4F5A" w:rsidRDefault="00A77B8E" w:rsidP="00932E2D">
            <w:pPr>
              <w:jc w:val="both"/>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p>
          <w:p w14:paraId="7B7BADE9" w14:textId="5FE55092" w:rsidR="00A77B8E" w:rsidRPr="00BE4F5A" w:rsidRDefault="009A07CC" w:rsidP="00932E2D">
            <w:pPr>
              <w:jc w:val="both"/>
              <w:rPr>
                <w:rFonts w:ascii="Aptos" w:hAnsi="Aptos" w:cs="Arial"/>
                <w:sz w:val="20"/>
                <w:szCs w:val="20"/>
              </w:rPr>
            </w:pPr>
            <w:r w:rsidRPr="009A07CC">
              <w:rPr>
                <w:rFonts w:ascii="Aptos" w:hAnsi="Aptos" w:cs="Arial"/>
                <w:sz w:val="20"/>
                <w:szCs w:val="20"/>
              </w:rPr>
              <w:t xml:space="preserve">We propose to move the </w:t>
            </w:r>
            <w:r w:rsidR="006C134B" w:rsidRPr="009A07CC">
              <w:rPr>
                <w:rFonts w:ascii="Aptos" w:hAnsi="Aptos" w:cs="Arial"/>
                <w:sz w:val="20"/>
                <w:szCs w:val="20"/>
              </w:rPr>
              <w:t>famil</w:t>
            </w:r>
            <w:r w:rsidR="006C134B">
              <w:rPr>
                <w:rFonts w:ascii="Aptos" w:hAnsi="Aptos" w:cs="Arial"/>
                <w:sz w:val="20"/>
                <w:szCs w:val="20"/>
              </w:rPr>
              <w:t>ies</w:t>
            </w:r>
            <w:r w:rsidR="006C134B" w:rsidRPr="009A07CC">
              <w:rPr>
                <w:rFonts w:ascii="Aptos" w:hAnsi="Aptos" w:cs="Arial"/>
                <w:sz w:val="20"/>
                <w:szCs w:val="20"/>
              </w:rPr>
              <w:t xml:space="preserve"> </w:t>
            </w:r>
            <w:r w:rsidRPr="009A07CC">
              <w:rPr>
                <w:rFonts w:ascii="Aptos" w:hAnsi="Aptos" w:cs="Arial"/>
                <w:i/>
                <w:sz w:val="20"/>
                <w:szCs w:val="20"/>
              </w:rPr>
              <w:t>Hypoviridae</w:t>
            </w:r>
            <w:r w:rsidRPr="009A07CC">
              <w:rPr>
                <w:rFonts w:ascii="Aptos" w:hAnsi="Aptos" w:cs="Arial"/>
                <w:sz w:val="20"/>
                <w:szCs w:val="20"/>
              </w:rPr>
              <w:t xml:space="preserve"> and </w:t>
            </w:r>
            <w:r w:rsidRPr="009A07CC">
              <w:rPr>
                <w:rFonts w:ascii="Aptos" w:hAnsi="Aptos" w:cs="Arial"/>
                <w:i/>
                <w:sz w:val="20"/>
                <w:szCs w:val="20"/>
              </w:rPr>
              <w:t>Fusariviridae</w:t>
            </w:r>
            <w:r w:rsidRPr="009A07CC">
              <w:rPr>
                <w:rFonts w:ascii="Aptos" w:hAnsi="Aptos" w:cs="Arial"/>
                <w:sz w:val="20"/>
                <w:szCs w:val="20"/>
              </w:rPr>
              <w:t xml:space="preserve"> to a newly created order </w:t>
            </w:r>
            <w:r>
              <w:rPr>
                <w:rFonts w:ascii="Aptos" w:hAnsi="Aptos" w:cs="Arial"/>
                <w:sz w:val="20"/>
                <w:szCs w:val="20"/>
              </w:rPr>
              <w:t>“</w:t>
            </w:r>
            <w:r w:rsidRPr="009A07CC">
              <w:rPr>
                <w:rFonts w:ascii="Aptos" w:hAnsi="Aptos" w:cs="Arial"/>
                <w:i/>
                <w:sz w:val="20"/>
                <w:szCs w:val="20"/>
              </w:rPr>
              <w:t>Hypofuvirales</w:t>
            </w:r>
            <w:r>
              <w:rPr>
                <w:rFonts w:ascii="Aptos" w:hAnsi="Aptos" w:cs="Arial"/>
                <w:i/>
                <w:sz w:val="20"/>
                <w:szCs w:val="20"/>
              </w:rPr>
              <w:t>”</w:t>
            </w:r>
            <w:r w:rsidRPr="009A07CC">
              <w:rPr>
                <w:rFonts w:ascii="Aptos" w:hAnsi="Aptos" w:cs="Arial"/>
                <w:sz w:val="20"/>
                <w:szCs w:val="20"/>
              </w:rPr>
              <w:t xml:space="preserve"> in the </w:t>
            </w:r>
            <w:r w:rsidRPr="009A07CC">
              <w:rPr>
                <w:rFonts w:ascii="Aptos" w:hAnsi="Aptos" w:cs="Arial"/>
                <w:i/>
                <w:sz w:val="20"/>
                <w:szCs w:val="20"/>
              </w:rPr>
              <w:t>Stelpaviricetes</w:t>
            </w:r>
            <w:r w:rsidRPr="009A07CC">
              <w:rPr>
                <w:rFonts w:ascii="Aptos" w:hAnsi="Aptos" w:cs="Arial"/>
                <w:sz w:val="20"/>
                <w:szCs w:val="20"/>
              </w:rPr>
              <w:t xml:space="preserve"> class.</w:t>
            </w:r>
            <w:r w:rsidR="003D2510">
              <w:rPr>
                <w:rFonts w:ascii="Aptos" w:hAnsi="Aptos" w:cs="Arial"/>
                <w:sz w:val="20"/>
                <w:szCs w:val="20"/>
              </w:rPr>
              <w:t xml:space="preserve"> </w:t>
            </w:r>
            <w:r w:rsidR="00D55885">
              <w:rPr>
                <w:rFonts w:ascii="Aptos" w:hAnsi="Aptos" w:cs="Arial"/>
                <w:sz w:val="20"/>
                <w:szCs w:val="20"/>
              </w:rPr>
              <w:t>Additionally, w</w:t>
            </w:r>
            <w:r w:rsidR="003D2510">
              <w:rPr>
                <w:rFonts w:ascii="Aptos" w:hAnsi="Aptos" w:cs="Arial"/>
                <w:sz w:val="20"/>
                <w:szCs w:val="20"/>
              </w:rPr>
              <w:t>e propose to create a new family “</w:t>
            </w:r>
            <w:r w:rsidR="003D2510" w:rsidRPr="00D55885">
              <w:rPr>
                <w:rFonts w:ascii="Aptos" w:hAnsi="Aptos" w:cs="Arial"/>
                <w:i/>
                <w:sz w:val="20"/>
                <w:szCs w:val="20"/>
              </w:rPr>
              <w:t>Parahypoviridae</w:t>
            </w:r>
            <w:r w:rsidR="003D2510">
              <w:rPr>
                <w:rFonts w:ascii="Aptos" w:hAnsi="Aptos" w:cs="Arial"/>
                <w:sz w:val="20"/>
                <w:szCs w:val="20"/>
              </w:rPr>
              <w:t xml:space="preserve">” </w:t>
            </w:r>
            <w:r w:rsidR="00D55885">
              <w:rPr>
                <w:rFonts w:ascii="Aptos" w:hAnsi="Aptos" w:cs="Arial"/>
                <w:sz w:val="20"/>
                <w:szCs w:val="20"/>
              </w:rPr>
              <w:t>to</w:t>
            </w:r>
            <w:r w:rsidR="003D2510">
              <w:rPr>
                <w:rFonts w:ascii="Aptos" w:hAnsi="Aptos" w:cs="Arial"/>
                <w:sz w:val="20"/>
                <w:szCs w:val="20"/>
              </w:rPr>
              <w:t xml:space="preserve"> move </w:t>
            </w:r>
            <w:r w:rsidR="00D55885">
              <w:rPr>
                <w:rFonts w:ascii="Aptos" w:hAnsi="Aptos" w:cs="Arial"/>
                <w:sz w:val="20"/>
                <w:szCs w:val="20"/>
              </w:rPr>
              <w:t>current</w:t>
            </w:r>
            <w:r w:rsidR="003D2510">
              <w:rPr>
                <w:rFonts w:ascii="Aptos" w:hAnsi="Aptos" w:cs="Arial"/>
                <w:sz w:val="20"/>
                <w:szCs w:val="20"/>
              </w:rPr>
              <w:t xml:space="preserve"> genus </w:t>
            </w:r>
            <w:r w:rsidR="003D2510" w:rsidRPr="00D55885">
              <w:rPr>
                <w:rFonts w:ascii="Aptos" w:hAnsi="Aptos" w:cs="Arial"/>
                <w:i/>
                <w:sz w:val="20"/>
                <w:szCs w:val="20"/>
              </w:rPr>
              <w:t>Betahypovirus</w:t>
            </w:r>
            <w:r w:rsidR="003D2510">
              <w:rPr>
                <w:rFonts w:ascii="Aptos" w:hAnsi="Aptos" w:cs="Arial"/>
                <w:sz w:val="20"/>
                <w:szCs w:val="20"/>
              </w:rPr>
              <w:t>.</w:t>
            </w:r>
            <w:r>
              <w:rPr>
                <w:rFonts w:ascii="Aptos" w:hAnsi="Aptos" w:cs="Arial"/>
                <w:sz w:val="20"/>
                <w:szCs w:val="20"/>
              </w:rPr>
              <w:t xml:space="preserve"> We </w:t>
            </w:r>
            <w:r w:rsidR="00961B96">
              <w:rPr>
                <w:rFonts w:ascii="Aptos" w:hAnsi="Aptos" w:cs="Arial"/>
                <w:sz w:val="20"/>
                <w:szCs w:val="20"/>
              </w:rPr>
              <w:t xml:space="preserve">also </w:t>
            </w:r>
            <w:r>
              <w:rPr>
                <w:rFonts w:ascii="Aptos" w:hAnsi="Aptos" w:cs="Arial"/>
                <w:sz w:val="20"/>
                <w:szCs w:val="20"/>
              </w:rPr>
              <w:t xml:space="preserve">propose to create a new genus </w:t>
            </w:r>
            <w:r w:rsidR="00D55885">
              <w:rPr>
                <w:rFonts w:ascii="Aptos" w:hAnsi="Aptos" w:cs="Arial"/>
                <w:sz w:val="20"/>
                <w:szCs w:val="20"/>
              </w:rPr>
              <w:t>“</w:t>
            </w:r>
            <w:r w:rsidR="00D55885" w:rsidRPr="00D24EAD">
              <w:rPr>
                <w:rFonts w:ascii="Aptos" w:hAnsi="Aptos" w:cs="Arial"/>
                <w:i/>
                <w:iCs/>
                <w:sz w:val="20"/>
                <w:szCs w:val="20"/>
              </w:rPr>
              <w:t>Iotahypovirus</w:t>
            </w:r>
            <w:r w:rsidR="00D55885">
              <w:rPr>
                <w:rFonts w:ascii="Aptos" w:hAnsi="Aptos" w:cs="Arial"/>
                <w:sz w:val="20"/>
                <w:szCs w:val="20"/>
              </w:rPr>
              <w:t xml:space="preserve">” </w:t>
            </w:r>
            <w:r>
              <w:rPr>
                <w:rFonts w:ascii="Aptos" w:hAnsi="Aptos" w:cs="Arial"/>
                <w:sz w:val="20"/>
                <w:szCs w:val="20"/>
              </w:rPr>
              <w:t xml:space="preserve">in the </w:t>
            </w:r>
            <w:r w:rsidR="00D55885">
              <w:rPr>
                <w:rFonts w:ascii="Aptos" w:hAnsi="Aptos" w:cs="Arial"/>
                <w:sz w:val="20"/>
                <w:szCs w:val="20"/>
              </w:rPr>
              <w:t xml:space="preserve">family </w:t>
            </w:r>
            <w:r w:rsidRPr="009A07CC">
              <w:rPr>
                <w:rFonts w:ascii="Aptos" w:hAnsi="Aptos" w:cs="Arial"/>
                <w:i/>
                <w:sz w:val="20"/>
                <w:szCs w:val="20"/>
              </w:rPr>
              <w:t>Hypoviridae</w:t>
            </w:r>
            <w:r w:rsidR="00E44DAC">
              <w:rPr>
                <w:rFonts w:ascii="Aptos" w:hAnsi="Aptos" w:cs="Arial"/>
                <w:sz w:val="20"/>
                <w:szCs w:val="20"/>
              </w:rPr>
              <w:t xml:space="preserve"> </w:t>
            </w:r>
            <w:r w:rsidR="002E3877">
              <w:rPr>
                <w:rFonts w:ascii="Aptos" w:hAnsi="Aptos" w:cs="Arial"/>
                <w:sz w:val="20"/>
                <w:szCs w:val="20"/>
              </w:rPr>
              <w:t xml:space="preserve">and a new genus </w:t>
            </w:r>
            <w:r w:rsidR="00D55885">
              <w:rPr>
                <w:rFonts w:ascii="Aptos" w:hAnsi="Aptos" w:cs="Arial"/>
                <w:sz w:val="20"/>
                <w:szCs w:val="20"/>
              </w:rPr>
              <w:t>“</w:t>
            </w:r>
            <w:r w:rsidR="00D55885" w:rsidRPr="00D24EAD">
              <w:rPr>
                <w:rFonts w:ascii="Aptos" w:hAnsi="Aptos" w:cs="Arial"/>
                <w:i/>
                <w:iCs/>
                <w:sz w:val="20"/>
                <w:szCs w:val="20"/>
              </w:rPr>
              <w:t>Deltafusarivirus</w:t>
            </w:r>
            <w:r w:rsidR="00D55885">
              <w:rPr>
                <w:rFonts w:ascii="Aptos" w:hAnsi="Aptos" w:cs="Arial"/>
                <w:sz w:val="20"/>
                <w:szCs w:val="20"/>
              </w:rPr>
              <w:t>”</w:t>
            </w:r>
            <w:r w:rsidR="002E3877">
              <w:rPr>
                <w:rFonts w:ascii="Aptos" w:hAnsi="Aptos" w:cs="Arial"/>
                <w:sz w:val="20"/>
                <w:szCs w:val="20"/>
              </w:rPr>
              <w:t xml:space="preserve"> </w:t>
            </w:r>
            <w:r w:rsidR="00D55885">
              <w:rPr>
                <w:rFonts w:ascii="Aptos" w:hAnsi="Aptos" w:cs="Arial"/>
                <w:sz w:val="20"/>
                <w:szCs w:val="20"/>
              </w:rPr>
              <w:t xml:space="preserve">in the </w:t>
            </w:r>
            <w:r w:rsidR="002E3877" w:rsidRPr="002E3877">
              <w:rPr>
                <w:rFonts w:ascii="Aptos" w:hAnsi="Aptos" w:cs="Arial"/>
                <w:i/>
                <w:sz w:val="20"/>
                <w:szCs w:val="20"/>
              </w:rPr>
              <w:t>Fusariviridae</w:t>
            </w:r>
            <w:r>
              <w:rPr>
                <w:rFonts w:ascii="Aptos" w:hAnsi="Aptos" w:cs="Arial"/>
                <w:sz w:val="20"/>
                <w:szCs w:val="20"/>
              </w:rPr>
              <w:t xml:space="preserve">. </w:t>
            </w:r>
            <w:r w:rsidR="00D55885">
              <w:rPr>
                <w:rFonts w:ascii="Aptos" w:hAnsi="Aptos" w:cs="Arial"/>
                <w:sz w:val="20"/>
                <w:szCs w:val="20"/>
              </w:rPr>
              <w:t>Finally, w</w:t>
            </w:r>
            <w:r>
              <w:rPr>
                <w:rFonts w:ascii="Aptos" w:hAnsi="Aptos" w:cs="Arial"/>
                <w:sz w:val="20"/>
                <w:szCs w:val="20"/>
              </w:rPr>
              <w:t xml:space="preserve">e propose </w:t>
            </w:r>
            <w:r w:rsidR="00D82D40">
              <w:rPr>
                <w:rFonts w:ascii="Aptos" w:hAnsi="Aptos" w:cs="Arial"/>
                <w:sz w:val="20"/>
                <w:szCs w:val="20"/>
              </w:rPr>
              <w:t xml:space="preserve">creation of </w:t>
            </w:r>
            <w:r w:rsidR="005534BC">
              <w:rPr>
                <w:rFonts w:ascii="Aptos" w:hAnsi="Aptos" w:cs="Arial"/>
                <w:sz w:val="20"/>
                <w:szCs w:val="20"/>
              </w:rPr>
              <w:t>5</w:t>
            </w:r>
            <w:r w:rsidR="00811CFC">
              <w:rPr>
                <w:rFonts w:ascii="Aptos" w:hAnsi="Aptos" w:cs="Arial"/>
                <w:sz w:val="20"/>
                <w:szCs w:val="20"/>
              </w:rPr>
              <w:t>1</w:t>
            </w:r>
            <w:r w:rsidR="005534BC">
              <w:rPr>
                <w:rFonts w:ascii="Aptos" w:hAnsi="Aptos" w:cs="Arial"/>
                <w:sz w:val="20"/>
                <w:szCs w:val="20"/>
              </w:rPr>
              <w:t xml:space="preserve"> </w:t>
            </w:r>
            <w:r>
              <w:rPr>
                <w:rFonts w:ascii="Aptos" w:hAnsi="Aptos" w:cs="Arial"/>
                <w:sz w:val="20"/>
                <w:szCs w:val="20"/>
              </w:rPr>
              <w:t xml:space="preserve">new species </w:t>
            </w:r>
            <w:r w:rsidR="005534BC">
              <w:rPr>
                <w:rFonts w:ascii="Aptos" w:hAnsi="Aptos" w:cs="Arial"/>
                <w:sz w:val="20"/>
                <w:szCs w:val="20"/>
              </w:rPr>
              <w:t xml:space="preserve">to be </w:t>
            </w:r>
            <w:r w:rsidR="005E2638">
              <w:rPr>
                <w:rFonts w:ascii="Aptos" w:hAnsi="Aptos" w:cs="Arial"/>
                <w:sz w:val="20"/>
                <w:szCs w:val="20"/>
              </w:rPr>
              <w:t xml:space="preserve">classified </w:t>
            </w:r>
            <w:r>
              <w:rPr>
                <w:rFonts w:ascii="Aptos" w:hAnsi="Aptos" w:cs="Arial"/>
                <w:sz w:val="20"/>
                <w:szCs w:val="20"/>
              </w:rPr>
              <w:t xml:space="preserve">in </w:t>
            </w:r>
            <w:r w:rsidR="005E2638">
              <w:rPr>
                <w:rFonts w:ascii="Aptos" w:hAnsi="Aptos" w:cs="Arial"/>
                <w:sz w:val="20"/>
                <w:szCs w:val="20"/>
              </w:rPr>
              <w:t>these t</w:t>
            </w:r>
            <w:r w:rsidR="003D2510">
              <w:rPr>
                <w:rFonts w:ascii="Aptos" w:hAnsi="Aptos" w:cs="Arial"/>
                <w:sz w:val="20"/>
                <w:szCs w:val="20"/>
              </w:rPr>
              <w:t>hree</w:t>
            </w:r>
            <w:r>
              <w:rPr>
                <w:rFonts w:ascii="Aptos" w:hAnsi="Aptos" w:cs="Arial"/>
                <w:sz w:val="20"/>
                <w:szCs w:val="20"/>
              </w:rPr>
              <w:t xml:space="preserve"> families</w:t>
            </w:r>
            <w:r w:rsidR="00BD5DA8">
              <w:rPr>
                <w:rFonts w:ascii="Aptos" w:hAnsi="Aptos" w:cs="Arial"/>
                <w:sz w:val="20"/>
                <w:szCs w:val="20"/>
              </w:rPr>
              <w:t xml:space="preserve">, of which </w:t>
            </w:r>
            <w:r w:rsidR="003D2510">
              <w:rPr>
                <w:rFonts w:ascii="Aptos" w:hAnsi="Aptos" w:cs="Arial"/>
                <w:sz w:val="20"/>
                <w:szCs w:val="20"/>
              </w:rPr>
              <w:t>27</w:t>
            </w:r>
            <w:r w:rsidR="00BD5DA8">
              <w:rPr>
                <w:rFonts w:ascii="Aptos" w:hAnsi="Aptos" w:cs="Arial"/>
                <w:sz w:val="20"/>
                <w:szCs w:val="20"/>
              </w:rPr>
              <w:t xml:space="preserve"> in the family </w:t>
            </w:r>
            <w:r w:rsidR="00BD5DA8" w:rsidRPr="00B83D3D">
              <w:rPr>
                <w:rFonts w:ascii="Aptos" w:hAnsi="Aptos" w:cs="Arial"/>
                <w:i/>
                <w:iCs/>
                <w:sz w:val="20"/>
                <w:szCs w:val="20"/>
              </w:rPr>
              <w:t>Hypovirida</w:t>
            </w:r>
            <w:r w:rsidR="00811CFC">
              <w:rPr>
                <w:rFonts w:ascii="Aptos" w:hAnsi="Aptos" w:cs="Arial"/>
                <w:i/>
                <w:iCs/>
                <w:sz w:val="20"/>
                <w:szCs w:val="20"/>
              </w:rPr>
              <w:t>e</w:t>
            </w:r>
            <w:r w:rsidR="003D2510">
              <w:rPr>
                <w:rFonts w:ascii="Aptos" w:hAnsi="Aptos" w:cs="Arial"/>
                <w:i/>
                <w:iCs/>
                <w:sz w:val="20"/>
                <w:szCs w:val="20"/>
              </w:rPr>
              <w:t xml:space="preserve">, </w:t>
            </w:r>
            <w:r w:rsidR="003D2510" w:rsidRPr="00D55885">
              <w:rPr>
                <w:rFonts w:ascii="Aptos" w:hAnsi="Aptos" w:cs="Arial"/>
                <w:iCs/>
                <w:sz w:val="20"/>
                <w:szCs w:val="20"/>
              </w:rPr>
              <w:t>5 in the newly proposed</w:t>
            </w:r>
            <w:r w:rsidR="003D2510">
              <w:rPr>
                <w:rFonts w:ascii="Aptos" w:hAnsi="Aptos" w:cs="Arial"/>
                <w:i/>
                <w:iCs/>
                <w:sz w:val="20"/>
                <w:szCs w:val="20"/>
              </w:rPr>
              <w:t xml:space="preserve"> “Parahypoviridae”</w:t>
            </w:r>
            <w:r w:rsidR="00BD5DA8" w:rsidRPr="00B83D3D">
              <w:rPr>
                <w:rFonts w:ascii="Aptos" w:hAnsi="Aptos" w:cs="Arial"/>
                <w:i/>
                <w:iCs/>
                <w:sz w:val="20"/>
                <w:szCs w:val="20"/>
              </w:rPr>
              <w:t xml:space="preserve"> </w:t>
            </w:r>
            <w:r w:rsidR="00BD5DA8">
              <w:rPr>
                <w:rFonts w:ascii="Aptos" w:hAnsi="Aptos" w:cs="Arial"/>
                <w:sz w:val="20"/>
                <w:szCs w:val="20"/>
              </w:rPr>
              <w:t xml:space="preserve">and </w:t>
            </w:r>
            <w:r w:rsidR="00811CFC">
              <w:rPr>
                <w:rFonts w:ascii="Aptos" w:hAnsi="Aptos" w:cs="Arial"/>
                <w:sz w:val="20"/>
                <w:szCs w:val="20"/>
              </w:rPr>
              <w:t>19</w:t>
            </w:r>
            <w:r w:rsidR="00BD5DA8">
              <w:rPr>
                <w:rFonts w:ascii="Aptos" w:hAnsi="Aptos" w:cs="Arial"/>
                <w:sz w:val="20"/>
                <w:szCs w:val="20"/>
              </w:rPr>
              <w:t xml:space="preserve"> in the </w:t>
            </w:r>
            <w:r w:rsidR="00BD5DA8" w:rsidRPr="00B83D3D">
              <w:rPr>
                <w:rFonts w:ascii="Aptos" w:hAnsi="Aptos" w:cs="Arial"/>
                <w:i/>
                <w:iCs/>
                <w:sz w:val="20"/>
                <w:szCs w:val="20"/>
              </w:rPr>
              <w:t>Fusariviridae</w:t>
            </w:r>
            <w:r w:rsidR="00BD5DA8">
              <w:rPr>
                <w:rFonts w:ascii="Aptos" w:hAnsi="Aptos" w:cs="Arial"/>
                <w:sz w:val="20"/>
                <w:szCs w:val="20"/>
              </w:rPr>
              <w:t>.</w:t>
            </w:r>
          </w:p>
          <w:p w14:paraId="52CBC545" w14:textId="70A70EF3" w:rsidR="00A77B8E" w:rsidRDefault="00A77B8E" w:rsidP="00932E2D">
            <w:pPr>
              <w:jc w:val="both"/>
              <w:rPr>
                <w:rFonts w:ascii="Aptos" w:hAnsi="Aptos" w:cs="Arial"/>
                <w:sz w:val="20"/>
                <w:szCs w:val="20"/>
              </w:rPr>
            </w:pPr>
          </w:p>
          <w:p w14:paraId="53F57983" w14:textId="77777777" w:rsidR="00FC2269" w:rsidRPr="00BE4F5A" w:rsidRDefault="00FC2269" w:rsidP="00932E2D">
            <w:pPr>
              <w:jc w:val="both"/>
              <w:rPr>
                <w:rFonts w:ascii="Aptos" w:hAnsi="Aptos" w:cs="Arial"/>
                <w:sz w:val="20"/>
                <w:szCs w:val="20"/>
              </w:rPr>
            </w:pPr>
          </w:p>
          <w:p w14:paraId="6E5BCB32" w14:textId="77777777" w:rsidR="00A77B8E" w:rsidRPr="00BE4F5A" w:rsidRDefault="00A77B8E" w:rsidP="00932E2D">
            <w:pPr>
              <w:pStyle w:val="BodyTextIndent"/>
              <w:ind w:left="0" w:firstLine="0"/>
              <w:jc w:val="both"/>
              <w:rPr>
                <w:rFonts w:ascii="Aptos" w:hAnsi="Aptos" w:cs="Arial"/>
                <w:color w:val="000000"/>
                <w:sz w:val="20"/>
              </w:rPr>
            </w:pPr>
            <w:r w:rsidRPr="00BE4F5A">
              <w:rPr>
                <w:rFonts w:ascii="Aptos" w:hAnsi="Aptos" w:cs="Arial"/>
                <w:i/>
                <w:sz w:val="20"/>
              </w:rPr>
              <w:t>Justification</w:t>
            </w:r>
            <w:r w:rsidRPr="00BE4F5A">
              <w:rPr>
                <w:rFonts w:ascii="Aptos" w:hAnsi="Aptos" w:cs="Arial"/>
                <w:sz w:val="20"/>
              </w:rPr>
              <w:t>:</w:t>
            </w:r>
          </w:p>
          <w:p w14:paraId="34A7845C" w14:textId="23565858" w:rsidR="00A77B8E" w:rsidRDefault="009A07CC" w:rsidP="00932E2D">
            <w:pPr>
              <w:jc w:val="both"/>
              <w:rPr>
                <w:rFonts w:ascii="Aptos" w:hAnsi="Aptos" w:cs="Arial"/>
                <w:color w:val="0000FF"/>
                <w:sz w:val="20"/>
                <w:szCs w:val="20"/>
              </w:rPr>
            </w:pPr>
            <w:r>
              <w:rPr>
                <w:rFonts w:ascii="Aptos" w:hAnsi="Aptos" w:cs="Arial"/>
                <w:sz w:val="20"/>
                <w:szCs w:val="20"/>
              </w:rPr>
              <w:t xml:space="preserve">The original </w:t>
            </w:r>
            <w:r w:rsidR="00BD5DA8">
              <w:rPr>
                <w:rFonts w:ascii="Aptos" w:hAnsi="Aptos" w:cs="Arial"/>
                <w:sz w:val="20"/>
                <w:szCs w:val="20"/>
              </w:rPr>
              <w:t>classification of the two families</w:t>
            </w:r>
            <w:r w:rsidR="00D55885">
              <w:rPr>
                <w:rFonts w:ascii="Aptos" w:hAnsi="Aptos" w:cs="Arial"/>
                <w:sz w:val="20"/>
                <w:szCs w:val="20"/>
              </w:rPr>
              <w:t xml:space="preserve">, </w:t>
            </w:r>
            <w:r w:rsidR="00D55885" w:rsidRPr="00932E2D">
              <w:rPr>
                <w:rFonts w:ascii="Aptos" w:hAnsi="Aptos" w:cs="Arial"/>
                <w:i/>
                <w:iCs/>
                <w:sz w:val="20"/>
                <w:szCs w:val="20"/>
              </w:rPr>
              <w:t>Hypoviridae</w:t>
            </w:r>
            <w:r w:rsidR="00D55885">
              <w:rPr>
                <w:rFonts w:ascii="Aptos" w:hAnsi="Aptos" w:cs="Arial"/>
                <w:sz w:val="20"/>
                <w:szCs w:val="20"/>
              </w:rPr>
              <w:t xml:space="preserve"> and </w:t>
            </w:r>
            <w:r w:rsidR="00D55885" w:rsidRPr="00932E2D">
              <w:rPr>
                <w:rFonts w:ascii="Aptos" w:hAnsi="Aptos" w:cs="Arial"/>
                <w:i/>
                <w:iCs/>
                <w:sz w:val="20"/>
                <w:szCs w:val="20"/>
              </w:rPr>
              <w:t>Fusariviridae</w:t>
            </w:r>
            <w:r w:rsidR="00D55885">
              <w:rPr>
                <w:rFonts w:ascii="Aptos" w:hAnsi="Aptos" w:cs="Arial"/>
                <w:sz w:val="20"/>
                <w:szCs w:val="20"/>
              </w:rPr>
              <w:t xml:space="preserve">, </w:t>
            </w:r>
            <w:r w:rsidR="00BD5DA8">
              <w:rPr>
                <w:rFonts w:ascii="Aptos" w:hAnsi="Aptos" w:cs="Arial"/>
                <w:sz w:val="20"/>
                <w:szCs w:val="20"/>
              </w:rPr>
              <w:t>(</w:t>
            </w:r>
            <w:r w:rsidR="00BD5DA8" w:rsidRPr="00B83D3D">
              <w:rPr>
                <w:rFonts w:ascii="Aptos" w:hAnsi="Aptos" w:cs="Arial"/>
                <w:i/>
                <w:iCs/>
                <w:sz w:val="20"/>
                <w:szCs w:val="20"/>
              </w:rPr>
              <w:t>Duplo</w:t>
            </w:r>
            <w:r w:rsidR="001034F5">
              <w:rPr>
                <w:rFonts w:ascii="Aptos" w:hAnsi="Aptos" w:cs="Arial"/>
                <w:i/>
                <w:iCs/>
                <w:sz w:val="20"/>
                <w:szCs w:val="20"/>
              </w:rPr>
              <w:t>pi</w:t>
            </w:r>
            <w:r w:rsidR="00BD5DA8" w:rsidRPr="00B83D3D">
              <w:rPr>
                <w:rFonts w:ascii="Aptos" w:hAnsi="Aptos" w:cs="Arial"/>
                <w:i/>
                <w:iCs/>
                <w:sz w:val="20"/>
                <w:szCs w:val="20"/>
              </w:rPr>
              <w:t>viricetes</w:t>
            </w:r>
            <w:r w:rsidR="00BD5DA8">
              <w:rPr>
                <w:rFonts w:ascii="Aptos" w:hAnsi="Aptos" w:cs="Arial"/>
                <w:sz w:val="20"/>
                <w:szCs w:val="20"/>
              </w:rPr>
              <w:t xml:space="preserve">; </w:t>
            </w:r>
            <w:r w:rsidR="00BD5DA8" w:rsidRPr="00B83D3D">
              <w:rPr>
                <w:rFonts w:ascii="Aptos" w:hAnsi="Aptos" w:cs="Arial"/>
                <w:i/>
                <w:iCs/>
                <w:sz w:val="20"/>
                <w:szCs w:val="20"/>
              </w:rPr>
              <w:t>Durnavirales</w:t>
            </w:r>
            <w:r w:rsidR="00BD5DA8">
              <w:rPr>
                <w:rFonts w:ascii="Aptos" w:hAnsi="Aptos" w:cs="Arial"/>
                <w:sz w:val="20"/>
                <w:szCs w:val="20"/>
              </w:rPr>
              <w:t xml:space="preserve">) </w:t>
            </w:r>
            <w:r>
              <w:rPr>
                <w:rFonts w:ascii="Aptos" w:hAnsi="Aptos" w:cs="Arial"/>
                <w:sz w:val="20"/>
                <w:szCs w:val="20"/>
              </w:rPr>
              <w:t>was not well supported. A newly performed phylogenetic analysis</w:t>
            </w:r>
            <w:r w:rsidR="00D55885">
              <w:rPr>
                <w:rFonts w:ascii="Aptos" w:hAnsi="Aptos" w:cs="Arial"/>
                <w:sz w:val="20"/>
                <w:szCs w:val="20"/>
              </w:rPr>
              <w:t xml:space="preserve"> performed on </w:t>
            </w:r>
            <w:proofErr w:type="spellStart"/>
            <w:r w:rsidR="00D55885">
              <w:rPr>
                <w:rFonts w:ascii="Aptos" w:hAnsi="Aptos" w:cs="Arial"/>
                <w:sz w:val="20"/>
                <w:szCs w:val="20"/>
              </w:rPr>
              <w:t>RdRPs</w:t>
            </w:r>
            <w:proofErr w:type="spellEnd"/>
            <w:r w:rsidR="00D55885">
              <w:rPr>
                <w:rFonts w:ascii="Aptos" w:hAnsi="Aptos" w:cs="Arial"/>
                <w:sz w:val="20"/>
                <w:szCs w:val="20"/>
              </w:rPr>
              <w:t xml:space="preserve"> </w:t>
            </w:r>
            <w:r w:rsidR="006E4EB8">
              <w:rPr>
                <w:rFonts w:ascii="Aptos" w:hAnsi="Aptos" w:cs="Arial"/>
                <w:sz w:val="20"/>
                <w:szCs w:val="20"/>
              </w:rPr>
              <w:t>of</w:t>
            </w:r>
            <w:r w:rsidR="00D55885">
              <w:rPr>
                <w:rFonts w:ascii="Aptos" w:hAnsi="Aptos" w:cs="Arial"/>
                <w:sz w:val="20"/>
                <w:szCs w:val="20"/>
              </w:rPr>
              <w:t xml:space="preserve"> </w:t>
            </w:r>
            <w:r w:rsidR="006E4EB8">
              <w:rPr>
                <w:rFonts w:ascii="Aptos" w:hAnsi="Aptos" w:cs="Arial"/>
                <w:sz w:val="20"/>
                <w:szCs w:val="20"/>
              </w:rPr>
              <w:t>members</w:t>
            </w:r>
            <w:r>
              <w:rPr>
                <w:rFonts w:ascii="Aptos" w:hAnsi="Aptos" w:cs="Arial"/>
                <w:sz w:val="20"/>
                <w:szCs w:val="20"/>
              </w:rPr>
              <w:t xml:space="preserve"> of the </w:t>
            </w:r>
            <w:r w:rsidR="00D55885">
              <w:rPr>
                <w:rFonts w:ascii="Aptos" w:hAnsi="Aptos" w:cs="Arial"/>
                <w:sz w:val="20"/>
                <w:szCs w:val="20"/>
              </w:rPr>
              <w:t xml:space="preserve">currently recognized </w:t>
            </w:r>
            <w:r>
              <w:rPr>
                <w:rFonts w:ascii="Aptos" w:hAnsi="Aptos" w:cs="Arial"/>
                <w:sz w:val="20"/>
                <w:szCs w:val="20"/>
              </w:rPr>
              <w:t xml:space="preserve">classes in the phylum </w:t>
            </w:r>
            <w:r w:rsidRPr="009A07CC">
              <w:rPr>
                <w:rFonts w:ascii="Aptos" w:hAnsi="Aptos" w:cs="Arial"/>
                <w:i/>
                <w:sz w:val="20"/>
                <w:szCs w:val="20"/>
              </w:rPr>
              <w:t>Pisuviricota</w:t>
            </w:r>
            <w:r>
              <w:rPr>
                <w:rFonts w:ascii="Aptos" w:hAnsi="Aptos" w:cs="Arial"/>
                <w:sz w:val="20"/>
                <w:szCs w:val="20"/>
              </w:rPr>
              <w:t xml:space="preserve"> </w:t>
            </w:r>
            <w:r w:rsidR="00961B96">
              <w:rPr>
                <w:rFonts w:ascii="Aptos" w:hAnsi="Aptos" w:cs="Arial"/>
                <w:sz w:val="20"/>
                <w:szCs w:val="20"/>
              </w:rPr>
              <w:t>shows strong</w:t>
            </w:r>
            <w:r>
              <w:rPr>
                <w:rFonts w:ascii="Aptos" w:hAnsi="Aptos" w:cs="Arial"/>
                <w:sz w:val="20"/>
                <w:szCs w:val="20"/>
              </w:rPr>
              <w:t xml:space="preserve"> support for the </w:t>
            </w:r>
            <w:r w:rsidR="00961B96">
              <w:rPr>
                <w:rFonts w:ascii="Aptos" w:hAnsi="Aptos" w:cs="Arial"/>
                <w:sz w:val="20"/>
                <w:szCs w:val="20"/>
              </w:rPr>
              <w:t>reclassification</w:t>
            </w:r>
            <w:r>
              <w:rPr>
                <w:rFonts w:ascii="Aptos" w:hAnsi="Aptos" w:cs="Arial"/>
                <w:sz w:val="20"/>
                <w:szCs w:val="20"/>
              </w:rPr>
              <w:t xml:space="preserve"> of the two families in the </w:t>
            </w:r>
            <w:r w:rsidR="00811CFC">
              <w:rPr>
                <w:rFonts w:ascii="Aptos" w:hAnsi="Aptos" w:cs="Arial"/>
                <w:sz w:val="20"/>
                <w:szCs w:val="20"/>
              </w:rPr>
              <w:t>c</w:t>
            </w:r>
            <w:r>
              <w:rPr>
                <w:rFonts w:ascii="Aptos" w:hAnsi="Aptos" w:cs="Arial"/>
                <w:sz w:val="20"/>
                <w:szCs w:val="20"/>
              </w:rPr>
              <w:t xml:space="preserve">lass </w:t>
            </w:r>
            <w:r w:rsidRPr="009A07CC">
              <w:rPr>
                <w:rFonts w:ascii="Aptos" w:hAnsi="Aptos" w:cs="Arial"/>
                <w:i/>
                <w:sz w:val="20"/>
                <w:szCs w:val="20"/>
              </w:rPr>
              <w:t>Stelpaviricetes</w:t>
            </w:r>
            <w:r w:rsidR="006E4EB8">
              <w:rPr>
                <w:rFonts w:ascii="Aptos" w:hAnsi="Aptos" w:cs="Arial"/>
                <w:i/>
                <w:sz w:val="20"/>
                <w:szCs w:val="20"/>
              </w:rPr>
              <w:t xml:space="preserve"> </w:t>
            </w:r>
            <w:r w:rsidR="006E4EB8" w:rsidRPr="00932E2D">
              <w:rPr>
                <w:rFonts w:ascii="Aptos" w:hAnsi="Aptos" w:cs="Arial"/>
                <w:iCs/>
                <w:sz w:val="20"/>
                <w:szCs w:val="20"/>
              </w:rPr>
              <w:t>and justifying</w:t>
            </w:r>
            <w:r>
              <w:rPr>
                <w:rFonts w:ascii="Aptos" w:hAnsi="Aptos" w:cs="Arial"/>
                <w:sz w:val="20"/>
                <w:szCs w:val="20"/>
              </w:rPr>
              <w:t xml:space="preserve"> creati</w:t>
            </w:r>
            <w:r w:rsidR="006E4EB8">
              <w:rPr>
                <w:rFonts w:ascii="Aptos" w:hAnsi="Aptos" w:cs="Arial"/>
                <w:sz w:val="20"/>
                <w:szCs w:val="20"/>
              </w:rPr>
              <w:t>on of</w:t>
            </w:r>
            <w:r>
              <w:rPr>
                <w:rFonts w:ascii="Aptos" w:hAnsi="Aptos" w:cs="Arial"/>
                <w:sz w:val="20"/>
                <w:szCs w:val="20"/>
              </w:rPr>
              <w:t xml:space="preserve"> a new order to accommodate both families</w:t>
            </w:r>
            <w:r w:rsidR="00961B96">
              <w:rPr>
                <w:rFonts w:ascii="Aptos" w:hAnsi="Aptos" w:cs="Arial"/>
                <w:sz w:val="20"/>
                <w:szCs w:val="20"/>
              </w:rPr>
              <w:t xml:space="preserve"> (and another new</w:t>
            </w:r>
            <w:r w:rsidR="00811CFC">
              <w:rPr>
                <w:rFonts w:ascii="Aptos" w:hAnsi="Aptos" w:cs="Arial"/>
                <w:sz w:val="20"/>
                <w:szCs w:val="20"/>
              </w:rPr>
              <w:t>ly created</w:t>
            </w:r>
            <w:r w:rsidR="00961B96">
              <w:rPr>
                <w:rFonts w:ascii="Aptos" w:hAnsi="Aptos" w:cs="Arial"/>
                <w:sz w:val="20"/>
                <w:szCs w:val="20"/>
              </w:rPr>
              <w:t xml:space="preserve"> “</w:t>
            </w:r>
            <w:r w:rsidR="00961B96" w:rsidRPr="00811CFC">
              <w:rPr>
                <w:rFonts w:ascii="Aptos" w:hAnsi="Aptos" w:cs="Arial"/>
                <w:i/>
                <w:iCs/>
                <w:sz w:val="20"/>
                <w:szCs w:val="20"/>
              </w:rPr>
              <w:t>Parahypoviridae</w:t>
            </w:r>
            <w:r w:rsidR="00961B96">
              <w:rPr>
                <w:rFonts w:ascii="Aptos" w:hAnsi="Aptos" w:cs="Arial"/>
                <w:sz w:val="20"/>
                <w:szCs w:val="20"/>
              </w:rPr>
              <w:t>”, proposed here)</w:t>
            </w:r>
            <w:r>
              <w:rPr>
                <w:rFonts w:ascii="Aptos" w:hAnsi="Aptos" w:cs="Arial"/>
                <w:sz w:val="20"/>
                <w:szCs w:val="20"/>
              </w:rPr>
              <w:t xml:space="preserve"> to recognize the</w:t>
            </w:r>
            <w:r w:rsidR="006E4EB8">
              <w:rPr>
                <w:rFonts w:ascii="Aptos" w:hAnsi="Aptos" w:cs="Arial"/>
                <w:sz w:val="20"/>
                <w:szCs w:val="20"/>
              </w:rPr>
              <w:t>ir</w:t>
            </w:r>
            <w:r>
              <w:rPr>
                <w:rFonts w:ascii="Aptos" w:hAnsi="Aptos" w:cs="Arial"/>
                <w:sz w:val="20"/>
                <w:szCs w:val="20"/>
              </w:rPr>
              <w:t xml:space="preserve"> </w:t>
            </w:r>
            <w:r w:rsidR="00961B96">
              <w:rPr>
                <w:rFonts w:ascii="Aptos" w:hAnsi="Aptos" w:cs="Arial"/>
                <w:sz w:val="20"/>
                <w:szCs w:val="20"/>
              </w:rPr>
              <w:t>distinction</w:t>
            </w:r>
            <w:r>
              <w:rPr>
                <w:rFonts w:ascii="Aptos" w:hAnsi="Aptos" w:cs="Arial"/>
                <w:sz w:val="20"/>
                <w:szCs w:val="20"/>
              </w:rPr>
              <w:t xml:space="preserve"> from </w:t>
            </w:r>
            <w:r w:rsidR="00961B96">
              <w:rPr>
                <w:rFonts w:ascii="Aptos" w:hAnsi="Aptos" w:cs="Arial"/>
                <w:sz w:val="20"/>
                <w:szCs w:val="20"/>
              </w:rPr>
              <w:t>members of order</w:t>
            </w:r>
            <w:r w:rsidR="00811CFC">
              <w:rPr>
                <w:rFonts w:ascii="Aptos" w:hAnsi="Aptos" w:cs="Arial"/>
                <w:sz w:val="20"/>
                <w:szCs w:val="20"/>
              </w:rPr>
              <w:t>s</w:t>
            </w:r>
            <w:r w:rsidR="00961B96">
              <w:rPr>
                <w:rFonts w:ascii="Aptos" w:hAnsi="Aptos" w:cs="Arial"/>
                <w:sz w:val="20"/>
                <w:szCs w:val="20"/>
              </w:rPr>
              <w:t xml:space="preserve"> </w:t>
            </w:r>
            <w:r w:rsidRPr="002A5E8D">
              <w:rPr>
                <w:rFonts w:ascii="Aptos" w:hAnsi="Aptos" w:cs="Arial"/>
                <w:i/>
                <w:sz w:val="20"/>
                <w:szCs w:val="20"/>
              </w:rPr>
              <w:t>Stellavirales</w:t>
            </w:r>
            <w:r>
              <w:rPr>
                <w:rFonts w:ascii="Aptos" w:hAnsi="Aptos" w:cs="Arial"/>
                <w:sz w:val="20"/>
                <w:szCs w:val="20"/>
              </w:rPr>
              <w:t xml:space="preserve"> and </w:t>
            </w:r>
            <w:r w:rsidRPr="002A5E8D">
              <w:rPr>
                <w:rFonts w:ascii="Aptos" w:hAnsi="Aptos" w:cs="Arial"/>
                <w:i/>
                <w:sz w:val="20"/>
                <w:szCs w:val="20"/>
              </w:rPr>
              <w:t>Patatavirales</w:t>
            </w:r>
            <w:r>
              <w:rPr>
                <w:rFonts w:ascii="Aptos" w:hAnsi="Aptos" w:cs="Arial"/>
                <w:sz w:val="20"/>
                <w:szCs w:val="20"/>
              </w:rPr>
              <w:t>. Also, importantly</w:t>
            </w:r>
            <w:r w:rsidR="00662B7D">
              <w:rPr>
                <w:rFonts w:ascii="Aptos" w:hAnsi="Aptos" w:cs="Arial"/>
                <w:sz w:val="20"/>
                <w:szCs w:val="20"/>
              </w:rPr>
              <w:t>, there</w:t>
            </w:r>
            <w:r>
              <w:rPr>
                <w:rFonts w:ascii="Aptos" w:hAnsi="Aptos" w:cs="Arial"/>
                <w:sz w:val="20"/>
                <w:szCs w:val="20"/>
              </w:rPr>
              <w:t xml:space="preserve"> is a basic difference between members of the </w:t>
            </w:r>
            <w:r w:rsidRPr="009A07CC">
              <w:rPr>
                <w:rFonts w:ascii="Aptos" w:hAnsi="Aptos" w:cs="Arial"/>
                <w:i/>
                <w:sz w:val="20"/>
                <w:szCs w:val="20"/>
              </w:rPr>
              <w:t>Hypoviridae</w:t>
            </w:r>
            <w:r>
              <w:rPr>
                <w:rFonts w:ascii="Aptos" w:hAnsi="Aptos" w:cs="Arial"/>
                <w:sz w:val="20"/>
                <w:szCs w:val="20"/>
              </w:rPr>
              <w:t xml:space="preserve"> (which are infectious as ssRNA) and members of the </w:t>
            </w:r>
            <w:r w:rsidRPr="009A07CC">
              <w:rPr>
                <w:rFonts w:ascii="Aptos" w:hAnsi="Aptos" w:cs="Arial"/>
                <w:i/>
                <w:sz w:val="20"/>
                <w:szCs w:val="20"/>
              </w:rPr>
              <w:t>Durnavirales</w:t>
            </w:r>
            <w:r>
              <w:rPr>
                <w:rFonts w:ascii="Aptos" w:hAnsi="Aptos" w:cs="Arial"/>
                <w:sz w:val="20"/>
                <w:szCs w:val="20"/>
              </w:rPr>
              <w:t xml:space="preserve"> (which are mostly confirmed dsRNA viruses and are not infectious as ssRNA)</w:t>
            </w:r>
            <w:r w:rsidR="00662B7D">
              <w:rPr>
                <w:rFonts w:ascii="Aptos" w:hAnsi="Aptos" w:cs="Arial"/>
                <w:sz w:val="20"/>
                <w:szCs w:val="20"/>
              </w:rPr>
              <w:t>.</w:t>
            </w:r>
          </w:p>
          <w:p w14:paraId="3D8B99BE" w14:textId="77777777" w:rsidR="00FC2269" w:rsidRDefault="00FC2269" w:rsidP="00DD58AA">
            <w:pPr>
              <w:rPr>
                <w:rFonts w:ascii="Aptos" w:hAnsi="Aptos" w:cs="Arial"/>
                <w:color w:val="0000FF"/>
                <w:sz w:val="20"/>
                <w:szCs w:val="20"/>
              </w:rPr>
            </w:pPr>
          </w:p>
          <w:p w14:paraId="18507DF4" w14:textId="0B436C89" w:rsidR="00FC2269" w:rsidRDefault="00FC2269" w:rsidP="00DD58AA">
            <w:pPr>
              <w:rPr>
                <w:rFonts w:ascii="Aptos" w:hAnsi="Aptos" w:cs="Arial"/>
                <w:color w:val="0000FF"/>
                <w:sz w:val="20"/>
                <w:szCs w:val="20"/>
              </w:rPr>
            </w:pPr>
          </w:p>
        </w:tc>
      </w:tr>
    </w:tbl>
    <w:p w14:paraId="0993B49E" w14:textId="0284C85D" w:rsidR="00A77B8E" w:rsidRDefault="00A77B8E"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59893BA" w14:textId="77777777" w:rsidTr="00683D0C">
        <w:tc>
          <w:tcPr>
            <w:tcW w:w="8926" w:type="dxa"/>
            <w:shd w:val="clear" w:color="auto" w:fill="F2F2F2" w:themeFill="background1" w:themeFillShade="F2"/>
          </w:tcPr>
          <w:p w14:paraId="00CD2219" w14:textId="1D33157B" w:rsidR="00883A5C" w:rsidRPr="00883A5C" w:rsidRDefault="00A77B8E" w:rsidP="00DD58AA">
            <w:pPr>
              <w:pStyle w:val="BodyTextIndent"/>
              <w:numPr>
                <w:ilvl w:val="0"/>
                <w:numId w:val="3"/>
              </w:numPr>
              <w:rPr>
                <w:rFonts w:ascii="Aptos" w:hAnsi="Aptos" w:cs="Arial"/>
                <w:color w:val="0000FF"/>
                <w:sz w:val="20"/>
              </w:rPr>
            </w:pPr>
            <w:r>
              <w:rPr>
                <w:rFonts w:ascii="Aptos" w:hAnsi="Aptos" w:cs="Arial"/>
                <w:b/>
                <w:color w:val="000000"/>
                <w:sz w:val="20"/>
              </w:rPr>
              <w:t>Text of Taxonomy proposal</w:t>
            </w:r>
            <w:r w:rsidR="006C0F51">
              <w:rPr>
                <w:rFonts w:ascii="Aptos" w:hAnsi="Aptos" w:cs="Arial"/>
                <w:b/>
                <w:color w:val="000000"/>
                <w:sz w:val="20"/>
              </w:rPr>
              <w:t>:</w:t>
            </w:r>
            <w:r>
              <w:rPr>
                <w:rFonts w:ascii="Aptos" w:hAnsi="Aptos" w:cs="Arial"/>
                <w:b/>
                <w:color w:val="000000"/>
                <w:sz w:val="20"/>
              </w:rPr>
              <w:t xml:space="preserve">  </w:t>
            </w:r>
          </w:p>
          <w:p w14:paraId="4ECF6668" w14:textId="4BCBD345" w:rsidR="00A77B8E" w:rsidRDefault="00A77B8E" w:rsidP="00883A5C">
            <w:pPr>
              <w:pStyle w:val="BodyTextIndent"/>
              <w:ind w:left="720" w:firstLine="0"/>
              <w:rPr>
                <w:rFonts w:ascii="Aptos" w:hAnsi="Aptos" w:cs="Arial"/>
                <w:color w:val="0000FF"/>
                <w:sz w:val="20"/>
              </w:rPr>
            </w:pPr>
          </w:p>
        </w:tc>
      </w:tr>
      <w:tr w:rsidR="00A77B8E" w14:paraId="1E86E5C0" w14:textId="77777777" w:rsidTr="00A77B8E">
        <w:tc>
          <w:tcPr>
            <w:tcW w:w="8926" w:type="dxa"/>
          </w:tcPr>
          <w:p w14:paraId="49680848" w14:textId="77777777" w:rsidR="00A77B8E" w:rsidRDefault="00A77B8E" w:rsidP="00932E2D">
            <w:pPr>
              <w:jc w:val="both"/>
              <w:rPr>
                <w:rFonts w:ascii="Aptos" w:hAnsi="Aptos" w:cs="Arial"/>
                <w:b/>
                <w:i/>
                <w:sz w:val="20"/>
                <w:szCs w:val="20"/>
              </w:rPr>
            </w:pPr>
          </w:p>
          <w:p w14:paraId="663380AB" w14:textId="77777777" w:rsidR="00D82D40" w:rsidRDefault="00A77B8E" w:rsidP="00932E2D">
            <w:pPr>
              <w:jc w:val="both"/>
              <w:rPr>
                <w:rFonts w:ascii="Aptos" w:hAnsi="Aptos" w:cs="Arial"/>
                <w:sz w:val="20"/>
                <w:szCs w:val="20"/>
              </w:rPr>
            </w:pPr>
            <w:r w:rsidRPr="00BE4F5A">
              <w:rPr>
                <w:rFonts w:ascii="Aptos" w:hAnsi="Aptos" w:cs="Arial"/>
                <w:i/>
                <w:sz w:val="20"/>
                <w:szCs w:val="20"/>
              </w:rPr>
              <w:t xml:space="preserve">Taxonomic </w:t>
            </w:r>
            <w:r w:rsidR="00363A30">
              <w:rPr>
                <w:rFonts w:ascii="Aptos" w:hAnsi="Aptos" w:cs="Arial"/>
                <w:i/>
                <w:sz w:val="20"/>
                <w:szCs w:val="20"/>
              </w:rPr>
              <w:t>rank</w:t>
            </w:r>
            <w:r w:rsidRPr="00BE4F5A">
              <w:rPr>
                <w:rFonts w:ascii="Aptos" w:hAnsi="Aptos" w:cs="Arial"/>
                <w:i/>
                <w:sz w:val="20"/>
                <w:szCs w:val="20"/>
              </w:rPr>
              <w:t>(s) affected</w:t>
            </w:r>
            <w:r w:rsidRPr="00BE4F5A">
              <w:rPr>
                <w:rFonts w:ascii="Aptos" w:hAnsi="Aptos" w:cs="Arial"/>
                <w:sz w:val="20"/>
                <w:szCs w:val="20"/>
              </w:rPr>
              <w:t xml:space="preserve">: </w:t>
            </w:r>
          </w:p>
          <w:p w14:paraId="29422506" w14:textId="426F91DA" w:rsidR="00A77B8E" w:rsidRPr="00BE4F5A" w:rsidRDefault="00D82D40" w:rsidP="00932E2D">
            <w:pPr>
              <w:jc w:val="both"/>
              <w:rPr>
                <w:rFonts w:ascii="Aptos" w:hAnsi="Aptos" w:cs="Arial"/>
                <w:sz w:val="20"/>
                <w:szCs w:val="20"/>
              </w:rPr>
            </w:pPr>
            <w:r>
              <w:rPr>
                <w:rFonts w:ascii="Aptos" w:hAnsi="Aptos" w:cs="Arial"/>
                <w:sz w:val="20"/>
                <w:szCs w:val="20"/>
              </w:rPr>
              <w:t xml:space="preserve">Class, </w:t>
            </w:r>
            <w:r w:rsidR="007B162E">
              <w:rPr>
                <w:rFonts w:ascii="Aptos" w:hAnsi="Aptos" w:cs="Arial"/>
                <w:sz w:val="20"/>
                <w:szCs w:val="20"/>
              </w:rPr>
              <w:t xml:space="preserve">Order, Family, Genus, </w:t>
            </w:r>
            <w:r w:rsidR="00DE0021">
              <w:rPr>
                <w:rFonts w:ascii="Aptos" w:hAnsi="Aptos" w:cs="Arial"/>
                <w:sz w:val="20"/>
                <w:szCs w:val="20"/>
              </w:rPr>
              <w:t>Species</w:t>
            </w:r>
            <w:r w:rsidR="00A77B8E" w:rsidRPr="00BE4F5A">
              <w:rPr>
                <w:rFonts w:ascii="Aptos" w:hAnsi="Aptos" w:cs="Arial"/>
                <w:sz w:val="20"/>
                <w:szCs w:val="20"/>
              </w:rPr>
              <w:t xml:space="preserve">      </w:t>
            </w:r>
          </w:p>
          <w:p w14:paraId="4CBE5628" w14:textId="4EB88074" w:rsidR="00A77B8E" w:rsidRDefault="00A77B8E" w:rsidP="00932E2D">
            <w:pPr>
              <w:jc w:val="both"/>
              <w:rPr>
                <w:rFonts w:ascii="Aptos" w:hAnsi="Aptos" w:cs="Arial"/>
                <w:sz w:val="20"/>
                <w:szCs w:val="20"/>
              </w:rPr>
            </w:pPr>
          </w:p>
          <w:p w14:paraId="3CFC08CF" w14:textId="77777777" w:rsidR="00A77B8E" w:rsidRPr="00BE4F5A" w:rsidRDefault="00A77B8E" w:rsidP="00932E2D">
            <w:pPr>
              <w:jc w:val="both"/>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p>
          <w:p w14:paraId="2BEAC398" w14:textId="6CFA1D86" w:rsidR="00A77B8E" w:rsidRPr="00BE4F5A" w:rsidRDefault="00D82D40" w:rsidP="00932E2D">
            <w:pPr>
              <w:jc w:val="both"/>
              <w:rPr>
                <w:rFonts w:ascii="Aptos" w:hAnsi="Aptos" w:cs="Arial"/>
                <w:sz w:val="20"/>
                <w:szCs w:val="20"/>
              </w:rPr>
            </w:pPr>
            <w:r>
              <w:rPr>
                <w:rFonts w:ascii="Aptos" w:hAnsi="Aptos" w:cs="Arial"/>
                <w:sz w:val="20"/>
                <w:szCs w:val="20"/>
              </w:rPr>
              <w:t xml:space="preserve">Currently, </w:t>
            </w:r>
            <w:r w:rsidR="00662B7D">
              <w:rPr>
                <w:rFonts w:ascii="Aptos" w:hAnsi="Aptos" w:cs="Arial"/>
                <w:sz w:val="20"/>
                <w:szCs w:val="20"/>
              </w:rPr>
              <w:t>39</w:t>
            </w:r>
            <w:r w:rsidR="00DE0021">
              <w:rPr>
                <w:rFonts w:ascii="Aptos" w:hAnsi="Aptos" w:cs="Arial"/>
                <w:sz w:val="20"/>
                <w:szCs w:val="20"/>
              </w:rPr>
              <w:t xml:space="preserve"> species are</w:t>
            </w:r>
            <w:r w:rsidR="00662B7D">
              <w:rPr>
                <w:rFonts w:ascii="Aptos" w:hAnsi="Aptos" w:cs="Arial"/>
                <w:sz w:val="20"/>
                <w:szCs w:val="20"/>
              </w:rPr>
              <w:t xml:space="preserve"> </w:t>
            </w:r>
            <w:r>
              <w:rPr>
                <w:rFonts w:ascii="Aptos" w:hAnsi="Aptos" w:cs="Arial"/>
                <w:sz w:val="20"/>
                <w:szCs w:val="20"/>
              </w:rPr>
              <w:t>included</w:t>
            </w:r>
            <w:r w:rsidR="00662B7D">
              <w:rPr>
                <w:rFonts w:ascii="Aptos" w:hAnsi="Aptos" w:cs="Arial"/>
                <w:sz w:val="20"/>
                <w:szCs w:val="20"/>
              </w:rPr>
              <w:t xml:space="preserve"> in 8 genera</w:t>
            </w:r>
            <w:r w:rsidR="00DE0021">
              <w:rPr>
                <w:rFonts w:ascii="Aptos" w:hAnsi="Aptos" w:cs="Arial"/>
                <w:sz w:val="20"/>
                <w:szCs w:val="20"/>
              </w:rPr>
              <w:t xml:space="preserve"> in the family </w:t>
            </w:r>
            <w:r w:rsidR="00DE0021" w:rsidRPr="00A9784D">
              <w:rPr>
                <w:rFonts w:ascii="Aptos" w:hAnsi="Aptos" w:cs="Arial"/>
                <w:i/>
                <w:iCs/>
                <w:sz w:val="20"/>
                <w:szCs w:val="20"/>
              </w:rPr>
              <w:t>Hypoviridae</w:t>
            </w:r>
            <w:r w:rsidR="00DE0021">
              <w:rPr>
                <w:rFonts w:ascii="Aptos" w:hAnsi="Aptos" w:cs="Arial"/>
                <w:sz w:val="20"/>
                <w:szCs w:val="20"/>
              </w:rPr>
              <w:t xml:space="preserve"> and </w:t>
            </w:r>
            <w:r w:rsidR="00A9784D">
              <w:rPr>
                <w:rFonts w:ascii="Aptos" w:hAnsi="Aptos" w:cs="Arial"/>
                <w:sz w:val="20"/>
                <w:szCs w:val="20"/>
              </w:rPr>
              <w:t>34</w:t>
            </w:r>
            <w:r w:rsidR="00DE0021">
              <w:rPr>
                <w:rFonts w:ascii="Aptos" w:hAnsi="Aptos" w:cs="Arial"/>
                <w:sz w:val="20"/>
                <w:szCs w:val="20"/>
              </w:rPr>
              <w:t xml:space="preserve"> </w:t>
            </w:r>
            <w:r w:rsidR="00A9784D">
              <w:rPr>
                <w:rFonts w:ascii="Aptos" w:hAnsi="Aptos" w:cs="Arial"/>
                <w:sz w:val="20"/>
                <w:szCs w:val="20"/>
              </w:rPr>
              <w:t>s</w:t>
            </w:r>
            <w:r w:rsidR="00DE0021">
              <w:rPr>
                <w:rFonts w:ascii="Aptos" w:hAnsi="Aptos" w:cs="Arial"/>
                <w:sz w:val="20"/>
                <w:szCs w:val="20"/>
              </w:rPr>
              <w:t xml:space="preserve">pecies are </w:t>
            </w:r>
            <w:r w:rsidR="005E2638">
              <w:rPr>
                <w:rFonts w:ascii="Aptos" w:hAnsi="Aptos" w:cs="Arial"/>
                <w:sz w:val="20"/>
                <w:szCs w:val="20"/>
              </w:rPr>
              <w:t xml:space="preserve">classified </w:t>
            </w:r>
            <w:r w:rsidR="00DE0021">
              <w:rPr>
                <w:rFonts w:ascii="Aptos" w:hAnsi="Aptos" w:cs="Arial"/>
                <w:sz w:val="20"/>
                <w:szCs w:val="20"/>
              </w:rPr>
              <w:t>in</w:t>
            </w:r>
            <w:r w:rsidR="00A9784D">
              <w:rPr>
                <w:rFonts w:ascii="Aptos" w:hAnsi="Aptos" w:cs="Arial"/>
                <w:sz w:val="20"/>
                <w:szCs w:val="20"/>
              </w:rPr>
              <w:t xml:space="preserve"> 3 genera</w:t>
            </w:r>
            <w:r w:rsidR="00DE0021">
              <w:rPr>
                <w:rFonts w:ascii="Aptos" w:hAnsi="Aptos" w:cs="Arial"/>
                <w:sz w:val="20"/>
                <w:szCs w:val="20"/>
              </w:rPr>
              <w:t xml:space="preserve"> </w:t>
            </w:r>
            <w:r w:rsidR="006C134B">
              <w:rPr>
                <w:rFonts w:ascii="Aptos" w:hAnsi="Aptos" w:cs="Arial"/>
                <w:sz w:val="20"/>
                <w:szCs w:val="20"/>
              </w:rPr>
              <w:t xml:space="preserve">in </w:t>
            </w:r>
            <w:r w:rsidR="00DE0021">
              <w:rPr>
                <w:rFonts w:ascii="Aptos" w:hAnsi="Aptos" w:cs="Arial"/>
                <w:sz w:val="20"/>
                <w:szCs w:val="20"/>
              </w:rPr>
              <w:t xml:space="preserve">the family </w:t>
            </w:r>
            <w:r w:rsidR="00DE0021" w:rsidRPr="00A9784D">
              <w:rPr>
                <w:rFonts w:ascii="Aptos" w:hAnsi="Aptos" w:cs="Arial"/>
                <w:i/>
                <w:iCs/>
                <w:sz w:val="20"/>
                <w:szCs w:val="20"/>
              </w:rPr>
              <w:t>Fusariviridae</w:t>
            </w:r>
            <w:r w:rsidR="007B162E">
              <w:rPr>
                <w:rFonts w:ascii="Aptos" w:hAnsi="Aptos" w:cs="Arial"/>
                <w:sz w:val="20"/>
                <w:szCs w:val="20"/>
              </w:rPr>
              <w:t xml:space="preserve">. Both families are </w:t>
            </w:r>
            <w:r>
              <w:rPr>
                <w:rFonts w:ascii="Aptos" w:hAnsi="Aptos" w:cs="Arial"/>
                <w:sz w:val="20"/>
                <w:szCs w:val="20"/>
              </w:rPr>
              <w:t xml:space="preserve">presently </w:t>
            </w:r>
            <w:r w:rsidR="005E2638">
              <w:rPr>
                <w:rFonts w:ascii="Aptos" w:hAnsi="Aptos" w:cs="Arial"/>
                <w:sz w:val="20"/>
                <w:szCs w:val="20"/>
              </w:rPr>
              <w:t xml:space="preserve">classified </w:t>
            </w:r>
            <w:r w:rsidR="007B162E">
              <w:rPr>
                <w:rFonts w:ascii="Aptos" w:hAnsi="Aptos" w:cs="Arial"/>
                <w:sz w:val="20"/>
                <w:szCs w:val="20"/>
              </w:rPr>
              <w:t xml:space="preserve">in the order </w:t>
            </w:r>
            <w:r w:rsidR="007B162E" w:rsidRPr="00A9784D">
              <w:rPr>
                <w:rFonts w:ascii="Aptos" w:hAnsi="Aptos" w:cs="Arial"/>
                <w:i/>
                <w:iCs/>
                <w:sz w:val="20"/>
                <w:szCs w:val="20"/>
              </w:rPr>
              <w:t>Durnavirales</w:t>
            </w:r>
            <w:r w:rsidR="006C134B">
              <w:rPr>
                <w:rFonts w:ascii="Aptos" w:hAnsi="Aptos" w:cs="Arial"/>
                <w:iCs/>
                <w:sz w:val="20"/>
                <w:szCs w:val="20"/>
              </w:rPr>
              <w:t>,</w:t>
            </w:r>
            <w:r w:rsidR="007B162E">
              <w:rPr>
                <w:rFonts w:ascii="Aptos" w:hAnsi="Aptos" w:cs="Arial"/>
                <w:sz w:val="20"/>
                <w:szCs w:val="20"/>
              </w:rPr>
              <w:t xml:space="preserve"> in the class </w:t>
            </w:r>
            <w:r w:rsidR="007B162E" w:rsidRPr="00A9784D">
              <w:rPr>
                <w:rFonts w:ascii="Aptos" w:hAnsi="Aptos" w:cs="Arial"/>
                <w:i/>
                <w:iCs/>
                <w:sz w:val="20"/>
                <w:szCs w:val="20"/>
              </w:rPr>
              <w:t>Duplo</w:t>
            </w:r>
            <w:r w:rsidR="001034F5">
              <w:rPr>
                <w:rFonts w:ascii="Aptos" w:hAnsi="Aptos" w:cs="Arial"/>
                <w:i/>
                <w:iCs/>
                <w:sz w:val="20"/>
                <w:szCs w:val="20"/>
              </w:rPr>
              <w:t>pi</w:t>
            </w:r>
            <w:r w:rsidR="007B162E" w:rsidRPr="00A9784D">
              <w:rPr>
                <w:rFonts w:ascii="Aptos" w:hAnsi="Aptos" w:cs="Arial"/>
                <w:i/>
                <w:iCs/>
                <w:sz w:val="20"/>
                <w:szCs w:val="20"/>
              </w:rPr>
              <w:t>viricetes</w:t>
            </w:r>
            <w:r w:rsidR="006C134B">
              <w:rPr>
                <w:rFonts w:ascii="Aptos" w:hAnsi="Aptos" w:cs="Arial"/>
                <w:iCs/>
                <w:sz w:val="20"/>
                <w:szCs w:val="20"/>
              </w:rPr>
              <w:t>,</w:t>
            </w:r>
            <w:r w:rsidR="007B162E">
              <w:rPr>
                <w:rFonts w:ascii="Aptos" w:hAnsi="Aptos" w:cs="Arial"/>
                <w:sz w:val="20"/>
                <w:szCs w:val="20"/>
              </w:rPr>
              <w:t xml:space="preserve"> the</w:t>
            </w:r>
            <w:r w:rsidR="005E2638">
              <w:rPr>
                <w:rFonts w:ascii="Aptos" w:hAnsi="Aptos" w:cs="Arial"/>
                <w:sz w:val="20"/>
                <w:szCs w:val="20"/>
              </w:rPr>
              <w:t xml:space="preserve"> phylum</w:t>
            </w:r>
            <w:r w:rsidR="007B162E">
              <w:rPr>
                <w:rFonts w:ascii="Aptos" w:hAnsi="Aptos" w:cs="Arial"/>
                <w:sz w:val="20"/>
                <w:szCs w:val="20"/>
              </w:rPr>
              <w:t xml:space="preserve"> </w:t>
            </w:r>
            <w:r w:rsidR="007B162E" w:rsidRPr="00A9784D">
              <w:rPr>
                <w:rFonts w:ascii="Aptos" w:hAnsi="Aptos" w:cs="Arial"/>
                <w:i/>
                <w:iCs/>
                <w:sz w:val="20"/>
                <w:szCs w:val="20"/>
              </w:rPr>
              <w:t>Pisuviricota</w:t>
            </w:r>
            <w:r w:rsidR="006C134B">
              <w:rPr>
                <w:rFonts w:ascii="Aptos" w:hAnsi="Aptos" w:cs="Arial"/>
                <w:sz w:val="20"/>
                <w:szCs w:val="20"/>
              </w:rPr>
              <w:t>,</w:t>
            </w:r>
            <w:r w:rsidR="00A9784D">
              <w:rPr>
                <w:rFonts w:ascii="Aptos" w:hAnsi="Aptos" w:cs="Arial"/>
                <w:sz w:val="20"/>
                <w:szCs w:val="20"/>
              </w:rPr>
              <w:t xml:space="preserve"> kingdom </w:t>
            </w:r>
            <w:r w:rsidR="00A9784D" w:rsidRPr="00A9784D">
              <w:rPr>
                <w:rFonts w:ascii="Aptos" w:hAnsi="Aptos" w:cs="Arial"/>
                <w:i/>
                <w:iCs/>
                <w:sz w:val="20"/>
                <w:szCs w:val="20"/>
              </w:rPr>
              <w:t>Orthornavirae</w:t>
            </w:r>
            <w:r w:rsidR="006C134B">
              <w:rPr>
                <w:rFonts w:ascii="Aptos" w:hAnsi="Aptos" w:cs="Arial"/>
                <w:iCs/>
                <w:sz w:val="20"/>
                <w:szCs w:val="20"/>
              </w:rPr>
              <w:t>,</w:t>
            </w:r>
            <w:r w:rsidR="007B162E">
              <w:rPr>
                <w:rFonts w:ascii="Aptos" w:hAnsi="Aptos" w:cs="Arial"/>
                <w:sz w:val="20"/>
                <w:szCs w:val="20"/>
              </w:rPr>
              <w:t xml:space="preserve"> </w:t>
            </w:r>
            <w:r w:rsidR="006C134B">
              <w:rPr>
                <w:rFonts w:ascii="Aptos" w:hAnsi="Aptos" w:cs="Arial"/>
                <w:sz w:val="20"/>
                <w:szCs w:val="20"/>
              </w:rPr>
              <w:t xml:space="preserve">and </w:t>
            </w:r>
            <w:r w:rsidR="005E2638">
              <w:rPr>
                <w:rFonts w:ascii="Aptos" w:hAnsi="Aptos" w:cs="Arial"/>
                <w:sz w:val="20"/>
                <w:szCs w:val="20"/>
              </w:rPr>
              <w:t>r</w:t>
            </w:r>
            <w:r w:rsidR="007B162E">
              <w:rPr>
                <w:rFonts w:ascii="Aptos" w:hAnsi="Aptos" w:cs="Arial"/>
                <w:sz w:val="20"/>
                <w:szCs w:val="20"/>
              </w:rPr>
              <w:t xml:space="preserve">ealm </w:t>
            </w:r>
            <w:r w:rsidR="007B162E" w:rsidRPr="00A9784D">
              <w:rPr>
                <w:rFonts w:ascii="Aptos" w:hAnsi="Aptos" w:cs="Arial"/>
                <w:i/>
                <w:iCs/>
                <w:sz w:val="20"/>
                <w:szCs w:val="20"/>
              </w:rPr>
              <w:t>Riboviria</w:t>
            </w:r>
            <w:r w:rsidR="007B162E">
              <w:rPr>
                <w:rFonts w:ascii="Aptos" w:hAnsi="Aptos" w:cs="Arial"/>
                <w:sz w:val="20"/>
                <w:szCs w:val="20"/>
              </w:rPr>
              <w:t>.</w:t>
            </w:r>
          </w:p>
          <w:p w14:paraId="685E6240" w14:textId="7C958D01" w:rsidR="00A77B8E" w:rsidRDefault="00A77B8E" w:rsidP="00932E2D">
            <w:pPr>
              <w:jc w:val="both"/>
              <w:rPr>
                <w:rFonts w:ascii="Aptos" w:hAnsi="Aptos" w:cs="Arial"/>
                <w:sz w:val="20"/>
                <w:szCs w:val="20"/>
              </w:rPr>
            </w:pPr>
          </w:p>
          <w:p w14:paraId="104F481E" w14:textId="77777777" w:rsidR="00FC2269" w:rsidRPr="00BE4F5A" w:rsidRDefault="00FC2269" w:rsidP="00932E2D">
            <w:pPr>
              <w:jc w:val="both"/>
              <w:rPr>
                <w:rFonts w:ascii="Aptos" w:hAnsi="Aptos" w:cs="Arial"/>
                <w:sz w:val="20"/>
                <w:szCs w:val="20"/>
              </w:rPr>
            </w:pPr>
          </w:p>
          <w:p w14:paraId="2F6014EA" w14:textId="77777777" w:rsidR="00DE0021" w:rsidRDefault="00A77B8E" w:rsidP="00932E2D">
            <w:pPr>
              <w:jc w:val="both"/>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p>
          <w:p w14:paraId="6D855D4E" w14:textId="0B825529" w:rsidR="005E2638" w:rsidRDefault="007B162E" w:rsidP="00932E2D">
            <w:pPr>
              <w:jc w:val="both"/>
              <w:rPr>
                <w:rFonts w:ascii="Aptos" w:hAnsi="Aptos" w:cs="Arial"/>
                <w:sz w:val="20"/>
                <w:szCs w:val="20"/>
              </w:rPr>
            </w:pPr>
            <w:r>
              <w:rPr>
                <w:rFonts w:ascii="Aptos" w:hAnsi="Aptos" w:cs="Arial"/>
                <w:sz w:val="20"/>
                <w:szCs w:val="20"/>
              </w:rPr>
              <w:t xml:space="preserve">We </w:t>
            </w:r>
            <w:r w:rsidR="005E2638">
              <w:rPr>
                <w:rFonts w:ascii="Aptos" w:hAnsi="Aptos" w:cs="Arial"/>
                <w:sz w:val="20"/>
                <w:szCs w:val="20"/>
              </w:rPr>
              <w:t xml:space="preserve">propose to reclassify families </w:t>
            </w:r>
            <w:r w:rsidR="005E2638" w:rsidRPr="00B83D3D">
              <w:rPr>
                <w:rFonts w:ascii="Aptos" w:hAnsi="Aptos" w:cs="Arial"/>
                <w:i/>
                <w:iCs/>
                <w:sz w:val="20"/>
                <w:szCs w:val="20"/>
              </w:rPr>
              <w:t>Hypoviridae</w:t>
            </w:r>
            <w:r w:rsidR="005E2638">
              <w:rPr>
                <w:rFonts w:ascii="Aptos" w:hAnsi="Aptos" w:cs="Arial"/>
                <w:sz w:val="20"/>
                <w:szCs w:val="20"/>
              </w:rPr>
              <w:t xml:space="preserve"> and </w:t>
            </w:r>
            <w:r w:rsidR="005E2638" w:rsidRPr="00B83D3D">
              <w:rPr>
                <w:rFonts w:ascii="Aptos" w:hAnsi="Aptos" w:cs="Arial"/>
                <w:i/>
                <w:iCs/>
                <w:sz w:val="20"/>
                <w:szCs w:val="20"/>
              </w:rPr>
              <w:t>Fusariviridae</w:t>
            </w:r>
            <w:r w:rsidR="005E2638">
              <w:rPr>
                <w:rFonts w:ascii="Aptos" w:hAnsi="Aptos" w:cs="Arial"/>
                <w:sz w:val="20"/>
                <w:szCs w:val="20"/>
              </w:rPr>
              <w:t xml:space="preserve"> by moving the</w:t>
            </w:r>
            <w:r w:rsidR="00FB7251">
              <w:rPr>
                <w:rFonts w:ascii="Aptos" w:hAnsi="Aptos" w:cs="Arial"/>
                <w:sz w:val="20"/>
                <w:szCs w:val="20"/>
              </w:rPr>
              <w:t>m</w:t>
            </w:r>
            <w:r w:rsidR="005E2638">
              <w:rPr>
                <w:rFonts w:ascii="Aptos" w:hAnsi="Aptos" w:cs="Arial"/>
                <w:sz w:val="20"/>
                <w:szCs w:val="20"/>
              </w:rPr>
              <w:t xml:space="preserve"> from the current order </w:t>
            </w:r>
            <w:r w:rsidR="005E2638" w:rsidRPr="00B83D3D">
              <w:rPr>
                <w:rFonts w:ascii="Aptos" w:hAnsi="Aptos" w:cs="Arial"/>
                <w:i/>
                <w:iCs/>
                <w:sz w:val="20"/>
                <w:szCs w:val="20"/>
              </w:rPr>
              <w:t xml:space="preserve">Durnavirales </w:t>
            </w:r>
            <w:r w:rsidR="005E2638">
              <w:rPr>
                <w:rFonts w:ascii="Aptos" w:hAnsi="Aptos" w:cs="Arial"/>
                <w:sz w:val="20"/>
                <w:szCs w:val="20"/>
              </w:rPr>
              <w:t xml:space="preserve">(class </w:t>
            </w:r>
            <w:r w:rsidR="005E2638" w:rsidRPr="00B83D3D">
              <w:rPr>
                <w:rFonts w:ascii="Aptos" w:hAnsi="Aptos" w:cs="Arial"/>
                <w:i/>
                <w:iCs/>
                <w:sz w:val="20"/>
                <w:szCs w:val="20"/>
              </w:rPr>
              <w:t>Duplo</w:t>
            </w:r>
            <w:r w:rsidR="001034F5">
              <w:rPr>
                <w:rFonts w:ascii="Aptos" w:hAnsi="Aptos" w:cs="Arial"/>
                <w:i/>
                <w:iCs/>
                <w:sz w:val="20"/>
                <w:szCs w:val="20"/>
              </w:rPr>
              <w:t>pi</w:t>
            </w:r>
            <w:r w:rsidR="005E2638" w:rsidRPr="00B83D3D">
              <w:rPr>
                <w:rFonts w:ascii="Aptos" w:hAnsi="Aptos" w:cs="Arial"/>
                <w:i/>
                <w:iCs/>
                <w:sz w:val="20"/>
                <w:szCs w:val="20"/>
              </w:rPr>
              <w:t>viricetes</w:t>
            </w:r>
            <w:r w:rsidR="005E2638">
              <w:rPr>
                <w:rFonts w:ascii="Aptos" w:hAnsi="Aptos" w:cs="Arial"/>
                <w:sz w:val="20"/>
                <w:szCs w:val="20"/>
              </w:rPr>
              <w:t xml:space="preserve">) to a newly created </w:t>
            </w:r>
            <w:r>
              <w:rPr>
                <w:rFonts w:ascii="Aptos" w:hAnsi="Aptos" w:cs="Arial"/>
                <w:sz w:val="20"/>
                <w:szCs w:val="20"/>
              </w:rPr>
              <w:t>order, named “</w:t>
            </w:r>
            <w:r w:rsidRPr="00A9784D">
              <w:rPr>
                <w:rFonts w:ascii="Aptos" w:hAnsi="Aptos" w:cs="Arial"/>
                <w:i/>
                <w:iCs/>
                <w:sz w:val="20"/>
                <w:szCs w:val="20"/>
              </w:rPr>
              <w:t>Hypofuvirales</w:t>
            </w:r>
            <w:r>
              <w:rPr>
                <w:rFonts w:ascii="Aptos" w:hAnsi="Aptos" w:cs="Arial"/>
                <w:sz w:val="20"/>
                <w:szCs w:val="20"/>
              </w:rPr>
              <w:t xml:space="preserve">” in the class </w:t>
            </w:r>
            <w:r w:rsidRPr="007B162E">
              <w:rPr>
                <w:rFonts w:ascii="Aptos" w:hAnsi="Aptos" w:cs="Arial"/>
                <w:i/>
                <w:iCs/>
                <w:sz w:val="20"/>
                <w:szCs w:val="20"/>
              </w:rPr>
              <w:t>Stelpaviricetes</w:t>
            </w:r>
            <w:r>
              <w:rPr>
                <w:rFonts w:ascii="Aptos" w:hAnsi="Aptos" w:cs="Arial"/>
                <w:sz w:val="20"/>
                <w:szCs w:val="20"/>
              </w:rPr>
              <w:t xml:space="preserve">, phylum </w:t>
            </w:r>
            <w:r w:rsidRPr="00453DB6">
              <w:rPr>
                <w:rFonts w:ascii="Aptos" w:hAnsi="Aptos" w:cs="Arial"/>
                <w:i/>
                <w:iCs/>
                <w:sz w:val="20"/>
                <w:szCs w:val="20"/>
              </w:rPr>
              <w:t>Pisuviricota</w:t>
            </w:r>
            <w:r>
              <w:rPr>
                <w:rFonts w:ascii="Aptos" w:hAnsi="Aptos" w:cs="Arial"/>
                <w:sz w:val="20"/>
                <w:szCs w:val="20"/>
              </w:rPr>
              <w:t xml:space="preserve">. </w:t>
            </w:r>
          </w:p>
          <w:p w14:paraId="107D5504" w14:textId="264D02BC" w:rsidR="003D2510" w:rsidRDefault="00D82D40" w:rsidP="00932E2D">
            <w:pPr>
              <w:jc w:val="both"/>
              <w:rPr>
                <w:rFonts w:ascii="Aptos" w:hAnsi="Aptos" w:cs="Arial"/>
                <w:sz w:val="20"/>
                <w:szCs w:val="20"/>
              </w:rPr>
            </w:pPr>
            <w:r>
              <w:rPr>
                <w:rFonts w:ascii="Aptos" w:hAnsi="Aptos" w:cs="Arial"/>
                <w:sz w:val="20"/>
                <w:szCs w:val="20"/>
              </w:rPr>
              <w:t xml:space="preserve">Furthermore, </w:t>
            </w:r>
            <w:r w:rsidR="003D2510">
              <w:rPr>
                <w:rFonts w:ascii="Aptos" w:hAnsi="Aptos" w:cs="Arial"/>
                <w:sz w:val="20"/>
                <w:szCs w:val="20"/>
              </w:rPr>
              <w:t>propose to create a new family “</w:t>
            </w:r>
            <w:r w:rsidR="003D2510" w:rsidRPr="00D55885">
              <w:rPr>
                <w:rFonts w:ascii="Aptos" w:hAnsi="Aptos" w:cs="Arial"/>
                <w:i/>
                <w:sz w:val="20"/>
                <w:szCs w:val="20"/>
              </w:rPr>
              <w:t>Parahypoviridae</w:t>
            </w:r>
            <w:r w:rsidR="003D2510">
              <w:rPr>
                <w:rFonts w:ascii="Aptos" w:hAnsi="Aptos" w:cs="Arial"/>
                <w:sz w:val="20"/>
                <w:szCs w:val="20"/>
              </w:rPr>
              <w:t xml:space="preserve">” </w:t>
            </w:r>
            <w:r>
              <w:rPr>
                <w:rFonts w:ascii="Aptos" w:hAnsi="Aptos" w:cs="Arial"/>
                <w:sz w:val="20"/>
                <w:szCs w:val="20"/>
              </w:rPr>
              <w:t>to</w:t>
            </w:r>
            <w:r w:rsidR="003D2510">
              <w:rPr>
                <w:rFonts w:ascii="Aptos" w:hAnsi="Aptos" w:cs="Arial"/>
                <w:sz w:val="20"/>
                <w:szCs w:val="20"/>
              </w:rPr>
              <w:t xml:space="preserve"> move </w:t>
            </w:r>
            <w:r>
              <w:rPr>
                <w:rFonts w:ascii="Aptos" w:hAnsi="Aptos" w:cs="Arial"/>
                <w:sz w:val="20"/>
                <w:szCs w:val="20"/>
              </w:rPr>
              <w:t xml:space="preserve">current </w:t>
            </w:r>
            <w:r w:rsidR="003D2510">
              <w:rPr>
                <w:rFonts w:ascii="Aptos" w:hAnsi="Aptos" w:cs="Arial"/>
                <w:sz w:val="20"/>
                <w:szCs w:val="20"/>
              </w:rPr>
              <w:t xml:space="preserve">genus </w:t>
            </w:r>
            <w:r w:rsidR="003D2510" w:rsidRPr="00D55885">
              <w:rPr>
                <w:rFonts w:ascii="Aptos" w:hAnsi="Aptos" w:cs="Arial"/>
                <w:i/>
                <w:sz w:val="20"/>
                <w:szCs w:val="20"/>
              </w:rPr>
              <w:t>Betahypoviru</w:t>
            </w:r>
            <w:r>
              <w:rPr>
                <w:rFonts w:ascii="Aptos" w:hAnsi="Aptos" w:cs="Arial"/>
                <w:i/>
                <w:sz w:val="20"/>
                <w:szCs w:val="20"/>
              </w:rPr>
              <w:t>s.</w:t>
            </w:r>
          </w:p>
          <w:p w14:paraId="5F2F9208" w14:textId="273B94EC" w:rsidR="007B162E" w:rsidRDefault="00D82D40" w:rsidP="00932E2D">
            <w:pPr>
              <w:jc w:val="both"/>
              <w:rPr>
                <w:rFonts w:ascii="Aptos" w:hAnsi="Aptos" w:cs="Arial"/>
                <w:sz w:val="20"/>
                <w:szCs w:val="20"/>
              </w:rPr>
            </w:pPr>
            <w:r>
              <w:rPr>
                <w:rFonts w:ascii="Aptos" w:hAnsi="Aptos" w:cs="Arial"/>
                <w:sz w:val="20"/>
                <w:szCs w:val="20"/>
              </w:rPr>
              <w:t>We also</w:t>
            </w:r>
            <w:r w:rsidR="00453DB6">
              <w:rPr>
                <w:rFonts w:ascii="Aptos" w:hAnsi="Aptos" w:cs="Arial"/>
                <w:sz w:val="20"/>
                <w:szCs w:val="20"/>
              </w:rPr>
              <w:t xml:space="preserve"> </w:t>
            </w:r>
            <w:r w:rsidR="005E2638">
              <w:rPr>
                <w:rFonts w:ascii="Aptos" w:hAnsi="Aptos" w:cs="Arial"/>
                <w:sz w:val="20"/>
                <w:szCs w:val="20"/>
              </w:rPr>
              <w:t xml:space="preserve">propose </w:t>
            </w:r>
            <w:r w:rsidR="00453DB6">
              <w:rPr>
                <w:rFonts w:ascii="Aptos" w:hAnsi="Aptos" w:cs="Arial"/>
                <w:sz w:val="20"/>
                <w:szCs w:val="20"/>
              </w:rPr>
              <w:t>creating the</w:t>
            </w:r>
            <w:r>
              <w:rPr>
                <w:rFonts w:ascii="Aptos" w:hAnsi="Aptos" w:cs="Arial"/>
                <w:sz w:val="20"/>
                <w:szCs w:val="20"/>
              </w:rPr>
              <w:t xml:space="preserve"> two new genera: </w:t>
            </w:r>
            <w:r w:rsidR="00453DB6">
              <w:rPr>
                <w:rFonts w:ascii="Aptos" w:hAnsi="Aptos" w:cs="Arial"/>
                <w:sz w:val="20"/>
                <w:szCs w:val="20"/>
              </w:rPr>
              <w:t xml:space="preserve"> </w:t>
            </w:r>
            <w:r>
              <w:rPr>
                <w:rFonts w:ascii="Aptos" w:hAnsi="Aptos" w:cs="Arial"/>
                <w:sz w:val="20"/>
                <w:szCs w:val="20"/>
              </w:rPr>
              <w:t xml:space="preserve">the </w:t>
            </w:r>
            <w:r w:rsidR="00453DB6">
              <w:rPr>
                <w:rFonts w:ascii="Aptos" w:hAnsi="Aptos" w:cs="Arial"/>
                <w:sz w:val="20"/>
                <w:szCs w:val="20"/>
              </w:rPr>
              <w:t>“</w:t>
            </w:r>
            <w:r w:rsidR="00453DB6" w:rsidRPr="00932E2D">
              <w:rPr>
                <w:rFonts w:ascii="Aptos" w:hAnsi="Aptos" w:cs="Arial"/>
                <w:i/>
                <w:sz w:val="20"/>
                <w:szCs w:val="20"/>
              </w:rPr>
              <w:t>Iotahypovirus</w:t>
            </w:r>
            <w:r w:rsidR="00453DB6">
              <w:rPr>
                <w:rFonts w:ascii="Aptos" w:hAnsi="Aptos" w:cs="Arial"/>
                <w:sz w:val="20"/>
                <w:szCs w:val="20"/>
              </w:rPr>
              <w:t xml:space="preserve">” in the family </w:t>
            </w:r>
            <w:r w:rsidR="00453DB6" w:rsidRPr="00A9784D">
              <w:rPr>
                <w:rFonts w:ascii="Aptos" w:hAnsi="Aptos" w:cs="Arial"/>
                <w:i/>
                <w:iCs/>
                <w:sz w:val="20"/>
                <w:szCs w:val="20"/>
              </w:rPr>
              <w:t>Hypoviridae</w:t>
            </w:r>
            <w:r w:rsidR="00453DB6">
              <w:rPr>
                <w:rFonts w:ascii="Aptos" w:hAnsi="Aptos" w:cs="Arial"/>
                <w:sz w:val="20"/>
                <w:szCs w:val="20"/>
              </w:rPr>
              <w:t xml:space="preserve"> and the “</w:t>
            </w:r>
            <w:r w:rsidR="00453DB6" w:rsidRPr="00932E2D">
              <w:rPr>
                <w:rFonts w:ascii="Aptos" w:hAnsi="Aptos" w:cs="Arial"/>
                <w:i/>
                <w:sz w:val="20"/>
                <w:szCs w:val="20"/>
              </w:rPr>
              <w:t>Deltafusarivirus</w:t>
            </w:r>
            <w:r w:rsidR="00453DB6">
              <w:rPr>
                <w:rFonts w:ascii="Aptos" w:hAnsi="Aptos" w:cs="Arial"/>
                <w:sz w:val="20"/>
                <w:szCs w:val="20"/>
              </w:rPr>
              <w:t xml:space="preserve">” in the family </w:t>
            </w:r>
            <w:r w:rsidR="00453DB6" w:rsidRPr="00A9784D">
              <w:rPr>
                <w:rFonts w:ascii="Aptos" w:hAnsi="Aptos" w:cs="Arial"/>
                <w:i/>
                <w:iCs/>
                <w:sz w:val="20"/>
                <w:szCs w:val="20"/>
              </w:rPr>
              <w:t>Fusariviridae</w:t>
            </w:r>
            <w:r w:rsidR="00453DB6">
              <w:rPr>
                <w:rFonts w:ascii="Aptos" w:hAnsi="Aptos" w:cs="Arial"/>
                <w:sz w:val="20"/>
                <w:szCs w:val="20"/>
              </w:rPr>
              <w:t>.</w:t>
            </w:r>
          </w:p>
          <w:p w14:paraId="2190D7E3" w14:textId="3559DEFA" w:rsidR="00DE0021" w:rsidRDefault="005E2638" w:rsidP="00932E2D">
            <w:pPr>
              <w:jc w:val="both"/>
              <w:rPr>
                <w:rFonts w:ascii="Aptos" w:hAnsi="Aptos" w:cs="Arial"/>
                <w:sz w:val="20"/>
                <w:szCs w:val="20"/>
              </w:rPr>
            </w:pPr>
            <w:r>
              <w:rPr>
                <w:rFonts w:ascii="Aptos" w:hAnsi="Aptos" w:cs="Arial"/>
                <w:sz w:val="20"/>
                <w:szCs w:val="20"/>
              </w:rPr>
              <w:t>Finally,</w:t>
            </w:r>
            <w:r w:rsidR="00FB7251">
              <w:rPr>
                <w:rFonts w:ascii="Aptos" w:hAnsi="Aptos" w:cs="Arial"/>
                <w:sz w:val="20"/>
                <w:szCs w:val="20"/>
              </w:rPr>
              <w:t xml:space="preserve"> we create </w:t>
            </w:r>
            <w:r w:rsidR="00D82D40">
              <w:rPr>
                <w:rFonts w:ascii="Aptos" w:hAnsi="Aptos" w:cs="Arial"/>
                <w:sz w:val="20"/>
                <w:szCs w:val="20"/>
              </w:rPr>
              <w:t>a total of 5</w:t>
            </w:r>
            <w:r w:rsidR="0024692F">
              <w:rPr>
                <w:rFonts w:ascii="Aptos" w:hAnsi="Aptos" w:cs="Arial"/>
                <w:sz w:val="20"/>
                <w:szCs w:val="20"/>
              </w:rPr>
              <w:t>1</w:t>
            </w:r>
            <w:r w:rsidR="00D82D40">
              <w:rPr>
                <w:rFonts w:ascii="Aptos" w:hAnsi="Aptos" w:cs="Arial"/>
                <w:sz w:val="20"/>
                <w:szCs w:val="20"/>
              </w:rPr>
              <w:t xml:space="preserve"> new species, of which </w:t>
            </w:r>
            <w:r w:rsidR="003D2510">
              <w:rPr>
                <w:rFonts w:ascii="Aptos" w:hAnsi="Aptos" w:cs="Arial"/>
                <w:sz w:val="20"/>
                <w:szCs w:val="20"/>
              </w:rPr>
              <w:t>27</w:t>
            </w:r>
            <w:r w:rsidR="00DE0021">
              <w:rPr>
                <w:rFonts w:ascii="Aptos" w:hAnsi="Aptos" w:cs="Arial"/>
                <w:sz w:val="20"/>
                <w:szCs w:val="20"/>
              </w:rPr>
              <w:t xml:space="preserve"> in the family </w:t>
            </w:r>
            <w:r w:rsidR="00DE0021" w:rsidRPr="00A9784D">
              <w:rPr>
                <w:rFonts w:ascii="Aptos" w:hAnsi="Aptos" w:cs="Arial"/>
                <w:i/>
                <w:iCs/>
                <w:sz w:val="20"/>
                <w:szCs w:val="20"/>
              </w:rPr>
              <w:t>Hypoviridae</w:t>
            </w:r>
            <w:r w:rsidR="00D82D40">
              <w:rPr>
                <w:rFonts w:ascii="Aptos" w:hAnsi="Aptos" w:cs="Arial"/>
                <w:i/>
                <w:iCs/>
                <w:sz w:val="20"/>
                <w:szCs w:val="20"/>
              </w:rPr>
              <w:t xml:space="preserve"> </w:t>
            </w:r>
            <w:r w:rsidR="00D82D40" w:rsidRPr="00932E2D">
              <w:rPr>
                <w:rFonts w:ascii="Aptos" w:hAnsi="Aptos" w:cs="Arial"/>
                <w:sz w:val="20"/>
                <w:szCs w:val="20"/>
              </w:rPr>
              <w:t>(</w:t>
            </w:r>
            <w:r w:rsidR="00B95B12">
              <w:rPr>
                <w:rFonts w:ascii="Aptos" w:hAnsi="Aptos" w:cs="Arial"/>
                <w:sz w:val="20"/>
                <w:szCs w:val="20"/>
              </w:rPr>
              <w:t xml:space="preserve">11 in the </w:t>
            </w:r>
            <w:r w:rsidR="00B95B12" w:rsidRPr="00A9784D">
              <w:rPr>
                <w:rFonts w:ascii="Aptos" w:hAnsi="Aptos" w:cs="Arial"/>
                <w:i/>
                <w:iCs/>
                <w:sz w:val="20"/>
                <w:szCs w:val="20"/>
              </w:rPr>
              <w:t>Alphahypovirus</w:t>
            </w:r>
            <w:r w:rsidR="00B95B12">
              <w:rPr>
                <w:rFonts w:ascii="Aptos" w:hAnsi="Aptos" w:cs="Arial"/>
                <w:sz w:val="20"/>
                <w:szCs w:val="20"/>
              </w:rPr>
              <w:t xml:space="preserve">, 2 in the </w:t>
            </w:r>
            <w:r w:rsidR="00B95B12" w:rsidRPr="00A9784D">
              <w:rPr>
                <w:rFonts w:ascii="Aptos" w:hAnsi="Aptos" w:cs="Arial"/>
                <w:i/>
                <w:iCs/>
                <w:sz w:val="20"/>
                <w:szCs w:val="20"/>
              </w:rPr>
              <w:t>Deltahypovirus</w:t>
            </w:r>
            <w:r w:rsidR="00B95B12">
              <w:rPr>
                <w:rFonts w:ascii="Aptos" w:hAnsi="Aptos" w:cs="Arial"/>
                <w:sz w:val="20"/>
                <w:szCs w:val="20"/>
              </w:rPr>
              <w:t xml:space="preserve">, 3 in the </w:t>
            </w:r>
            <w:r w:rsidR="00B95B12" w:rsidRPr="00A9784D">
              <w:rPr>
                <w:rFonts w:ascii="Aptos" w:hAnsi="Aptos" w:cs="Arial"/>
                <w:i/>
                <w:iCs/>
                <w:sz w:val="20"/>
                <w:szCs w:val="20"/>
              </w:rPr>
              <w:t>Gammahypovirus</w:t>
            </w:r>
            <w:r w:rsidR="00B95B12">
              <w:rPr>
                <w:rFonts w:ascii="Aptos" w:hAnsi="Aptos" w:cs="Arial"/>
                <w:sz w:val="20"/>
                <w:szCs w:val="20"/>
              </w:rPr>
              <w:t xml:space="preserve">, 1 in the </w:t>
            </w:r>
            <w:proofErr w:type="spellStart"/>
            <w:r w:rsidR="00B95B12" w:rsidRPr="00A9784D">
              <w:rPr>
                <w:rFonts w:ascii="Aptos" w:hAnsi="Aptos" w:cs="Arial"/>
                <w:i/>
                <w:iCs/>
                <w:sz w:val="20"/>
                <w:szCs w:val="20"/>
              </w:rPr>
              <w:t>Etahypovirus</w:t>
            </w:r>
            <w:proofErr w:type="spellEnd"/>
            <w:r w:rsidR="00B95B12">
              <w:rPr>
                <w:rFonts w:ascii="Aptos" w:hAnsi="Aptos" w:cs="Arial"/>
                <w:sz w:val="20"/>
                <w:szCs w:val="20"/>
              </w:rPr>
              <w:t xml:space="preserve">, 2 in the </w:t>
            </w:r>
            <w:r w:rsidR="00B95B12" w:rsidRPr="00A9784D">
              <w:rPr>
                <w:rFonts w:ascii="Aptos" w:hAnsi="Aptos" w:cs="Arial"/>
                <w:i/>
                <w:iCs/>
                <w:sz w:val="20"/>
                <w:szCs w:val="20"/>
              </w:rPr>
              <w:t xml:space="preserve">Zetahypovirus </w:t>
            </w:r>
            <w:r w:rsidR="00B95B12">
              <w:rPr>
                <w:rFonts w:ascii="Aptos" w:hAnsi="Aptos" w:cs="Arial"/>
                <w:sz w:val="20"/>
                <w:szCs w:val="20"/>
              </w:rPr>
              <w:t xml:space="preserve">and 8 new species in the newly </w:t>
            </w:r>
            <w:r w:rsidR="00FB7251">
              <w:rPr>
                <w:rFonts w:ascii="Aptos" w:hAnsi="Aptos" w:cs="Arial"/>
                <w:sz w:val="20"/>
                <w:szCs w:val="20"/>
              </w:rPr>
              <w:t xml:space="preserve">established </w:t>
            </w:r>
            <w:r w:rsidR="00B95B12">
              <w:rPr>
                <w:rFonts w:ascii="Aptos" w:hAnsi="Aptos" w:cs="Arial"/>
                <w:sz w:val="20"/>
                <w:szCs w:val="20"/>
              </w:rPr>
              <w:t>genus “</w:t>
            </w:r>
            <w:r w:rsidR="00B95B12" w:rsidRPr="00932E2D">
              <w:rPr>
                <w:rFonts w:ascii="Aptos" w:hAnsi="Aptos" w:cs="Arial"/>
                <w:i/>
                <w:sz w:val="20"/>
                <w:szCs w:val="20"/>
              </w:rPr>
              <w:t>Iotahypovirus</w:t>
            </w:r>
            <w:r w:rsidR="00B95B12">
              <w:rPr>
                <w:rFonts w:ascii="Aptos" w:hAnsi="Aptos" w:cs="Arial"/>
                <w:sz w:val="20"/>
                <w:szCs w:val="20"/>
              </w:rPr>
              <w:t>”</w:t>
            </w:r>
            <w:r w:rsidR="00932E2D">
              <w:rPr>
                <w:rFonts w:ascii="Aptos" w:hAnsi="Aptos" w:cs="Arial"/>
                <w:sz w:val="20"/>
                <w:szCs w:val="20"/>
              </w:rPr>
              <w:t xml:space="preserve">),  </w:t>
            </w:r>
            <w:r w:rsidR="003D2510">
              <w:rPr>
                <w:rFonts w:ascii="Aptos" w:hAnsi="Aptos" w:cs="Arial"/>
                <w:sz w:val="20"/>
                <w:szCs w:val="20"/>
              </w:rPr>
              <w:t xml:space="preserve">5 </w:t>
            </w:r>
            <w:r w:rsidR="00932E2D" w:rsidRPr="00D55885">
              <w:rPr>
                <w:rFonts w:ascii="Aptos" w:hAnsi="Aptos" w:cs="Arial"/>
                <w:iCs/>
                <w:sz w:val="20"/>
                <w:szCs w:val="20"/>
              </w:rPr>
              <w:t>in the newly proposed</w:t>
            </w:r>
            <w:r w:rsidR="00932E2D">
              <w:rPr>
                <w:rFonts w:ascii="Aptos" w:hAnsi="Aptos" w:cs="Arial"/>
                <w:i/>
                <w:iCs/>
                <w:sz w:val="20"/>
                <w:szCs w:val="20"/>
              </w:rPr>
              <w:t xml:space="preserve"> “Parahypoviridae” </w:t>
            </w:r>
            <w:r w:rsidR="00932E2D" w:rsidRPr="00D55885">
              <w:rPr>
                <w:rFonts w:ascii="Aptos" w:hAnsi="Aptos" w:cs="Arial"/>
                <w:iCs/>
                <w:sz w:val="20"/>
                <w:szCs w:val="20"/>
              </w:rPr>
              <w:t>famil</w:t>
            </w:r>
            <w:r w:rsidR="00932E2D">
              <w:rPr>
                <w:rFonts w:ascii="Aptos" w:hAnsi="Aptos" w:cs="Arial"/>
                <w:iCs/>
                <w:sz w:val="20"/>
                <w:szCs w:val="20"/>
              </w:rPr>
              <w:t>y (all in the</w:t>
            </w:r>
            <w:r w:rsidR="003D2510">
              <w:rPr>
                <w:rFonts w:ascii="Aptos" w:hAnsi="Aptos" w:cs="Arial"/>
                <w:sz w:val="20"/>
                <w:szCs w:val="20"/>
              </w:rPr>
              <w:t xml:space="preserve"> </w:t>
            </w:r>
            <w:r w:rsidR="003D2510" w:rsidRPr="00A9784D">
              <w:rPr>
                <w:rFonts w:ascii="Aptos" w:hAnsi="Aptos" w:cs="Arial"/>
                <w:i/>
                <w:iCs/>
                <w:sz w:val="20"/>
                <w:szCs w:val="20"/>
              </w:rPr>
              <w:t>Betahypovirus</w:t>
            </w:r>
            <w:r w:rsidR="003D2510">
              <w:rPr>
                <w:rFonts w:ascii="Aptos" w:hAnsi="Aptos" w:cs="Arial"/>
                <w:i/>
                <w:iCs/>
                <w:sz w:val="20"/>
                <w:szCs w:val="20"/>
              </w:rPr>
              <w:t xml:space="preserve"> </w:t>
            </w:r>
            <w:r w:rsidR="003D2510" w:rsidRPr="00D55885">
              <w:rPr>
                <w:rFonts w:ascii="Aptos" w:hAnsi="Aptos" w:cs="Arial"/>
                <w:iCs/>
                <w:sz w:val="20"/>
                <w:szCs w:val="20"/>
              </w:rPr>
              <w:t>genus</w:t>
            </w:r>
            <w:r w:rsidR="00932E2D">
              <w:rPr>
                <w:rFonts w:ascii="Aptos" w:hAnsi="Aptos" w:cs="Arial"/>
                <w:iCs/>
                <w:sz w:val="20"/>
                <w:szCs w:val="20"/>
              </w:rPr>
              <w:t>)</w:t>
            </w:r>
            <w:r w:rsidR="00932E2D">
              <w:rPr>
                <w:rFonts w:ascii="Aptos" w:hAnsi="Aptos" w:cs="Arial"/>
                <w:sz w:val="20"/>
                <w:szCs w:val="20"/>
              </w:rPr>
              <w:t xml:space="preserve"> and </w:t>
            </w:r>
            <w:r w:rsidR="00811CFC">
              <w:rPr>
                <w:rFonts w:ascii="Aptos" w:hAnsi="Aptos" w:cs="Arial"/>
                <w:sz w:val="20"/>
                <w:szCs w:val="20"/>
              </w:rPr>
              <w:t>19</w:t>
            </w:r>
            <w:r w:rsidR="00932E2D">
              <w:rPr>
                <w:rFonts w:ascii="Aptos" w:hAnsi="Aptos" w:cs="Arial"/>
                <w:sz w:val="20"/>
                <w:szCs w:val="20"/>
              </w:rPr>
              <w:t xml:space="preserve"> </w:t>
            </w:r>
            <w:r w:rsidR="004F0E39">
              <w:rPr>
                <w:rFonts w:ascii="Aptos" w:hAnsi="Aptos" w:cs="Arial"/>
                <w:sz w:val="20"/>
                <w:szCs w:val="20"/>
              </w:rPr>
              <w:t>new species</w:t>
            </w:r>
            <w:r w:rsidR="00DE0021">
              <w:rPr>
                <w:rFonts w:ascii="Aptos" w:hAnsi="Aptos" w:cs="Arial"/>
                <w:sz w:val="20"/>
                <w:szCs w:val="20"/>
              </w:rPr>
              <w:t xml:space="preserve"> in the family </w:t>
            </w:r>
            <w:r w:rsidR="00DE0021" w:rsidRPr="00A9784D">
              <w:rPr>
                <w:rFonts w:ascii="Aptos" w:hAnsi="Aptos" w:cs="Arial"/>
                <w:i/>
                <w:iCs/>
                <w:sz w:val="20"/>
                <w:szCs w:val="20"/>
              </w:rPr>
              <w:t>Fusariviridae</w:t>
            </w:r>
            <w:r w:rsidR="00932E2D">
              <w:rPr>
                <w:rFonts w:ascii="Aptos" w:hAnsi="Aptos" w:cs="Arial"/>
                <w:sz w:val="20"/>
                <w:szCs w:val="20"/>
              </w:rPr>
              <w:t xml:space="preserve"> (9</w:t>
            </w:r>
            <w:r w:rsidR="004F0E39">
              <w:rPr>
                <w:rFonts w:ascii="Aptos" w:hAnsi="Aptos" w:cs="Arial"/>
                <w:sz w:val="20"/>
                <w:szCs w:val="20"/>
              </w:rPr>
              <w:t xml:space="preserve"> in the </w:t>
            </w:r>
            <w:r w:rsidR="00A9784D" w:rsidRPr="00A9784D">
              <w:rPr>
                <w:rFonts w:ascii="Aptos" w:hAnsi="Aptos" w:cs="Arial"/>
                <w:i/>
                <w:iCs/>
                <w:sz w:val="20"/>
                <w:szCs w:val="20"/>
              </w:rPr>
              <w:t>A</w:t>
            </w:r>
            <w:r w:rsidR="004F0E39" w:rsidRPr="00A9784D">
              <w:rPr>
                <w:rFonts w:ascii="Aptos" w:hAnsi="Aptos" w:cs="Arial"/>
                <w:i/>
                <w:iCs/>
                <w:sz w:val="20"/>
                <w:szCs w:val="20"/>
              </w:rPr>
              <w:t>lphafusarivirus</w:t>
            </w:r>
            <w:r w:rsidR="004F0E39">
              <w:rPr>
                <w:rFonts w:ascii="Aptos" w:hAnsi="Aptos" w:cs="Arial"/>
                <w:sz w:val="20"/>
                <w:szCs w:val="20"/>
              </w:rPr>
              <w:t xml:space="preserve"> genus, </w:t>
            </w:r>
            <w:r w:rsidR="00811CFC">
              <w:rPr>
                <w:rFonts w:ascii="Aptos" w:hAnsi="Aptos" w:cs="Arial"/>
                <w:sz w:val="20"/>
                <w:szCs w:val="20"/>
              </w:rPr>
              <w:t>5</w:t>
            </w:r>
            <w:r w:rsidR="004F0E39">
              <w:rPr>
                <w:rFonts w:ascii="Aptos" w:hAnsi="Aptos" w:cs="Arial"/>
                <w:sz w:val="20"/>
                <w:szCs w:val="20"/>
              </w:rPr>
              <w:t xml:space="preserve"> in the </w:t>
            </w:r>
            <w:r w:rsidR="004F0E39" w:rsidRPr="00A9784D">
              <w:rPr>
                <w:rFonts w:ascii="Aptos" w:hAnsi="Aptos" w:cs="Arial"/>
                <w:i/>
                <w:iCs/>
                <w:sz w:val="20"/>
                <w:szCs w:val="20"/>
              </w:rPr>
              <w:t>Betafusarivirus</w:t>
            </w:r>
            <w:r w:rsidR="004F0E39">
              <w:rPr>
                <w:rFonts w:ascii="Aptos" w:hAnsi="Aptos" w:cs="Arial"/>
                <w:sz w:val="20"/>
                <w:szCs w:val="20"/>
              </w:rPr>
              <w:t xml:space="preserve"> genus, 4 in the </w:t>
            </w:r>
            <w:r w:rsidR="004F0E39" w:rsidRPr="00A9784D">
              <w:rPr>
                <w:rFonts w:ascii="Aptos" w:hAnsi="Aptos" w:cs="Arial"/>
                <w:i/>
                <w:iCs/>
                <w:sz w:val="20"/>
                <w:szCs w:val="20"/>
              </w:rPr>
              <w:t>Gammafusarivirus</w:t>
            </w:r>
            <w:r w:rsidR="004F0E39">
              <w:rPr>
                <w:rFonts w:ascii="Aptos" w:hAnsi="Aptos" w:cs="Arial"/>
                <w:sz w:val="20"/>
                <w:szCs w:val="20"/>
              </w:rPr>
              <w:t xml:space="preserve"> genus, and 1 species in the </w:t>
            </w:r>
            <w:r w:rsidR="00FB7251">
              <w:rPr>
                <w:rFonts w:ascii="Aptos" w:hAnsi="Aptos" w:cs="Arial"/>
                <w:sz w:val="20"/>
                <w:szCs w:val="20"/>
              </w:rPr>
              <w:t>proposed</w:t>
            </w:r>
            <w:r w:rsidR="004F0E39">
              <w:rPr>
                <w:rFonts w:ascii="Aptos" w:hAnsi="Aptos" w:cs="Arial"/>
                <w:sz w:val="20"/>
                <w:szCs w:val="20"/>
              </w:rPr>
              <w:t xml:space="preserve"> </w:t>
            </w:r>
            <w:r w:rsidR="00D24EAD">
              <w:rPr>
                <w:rFonts w:ascii="Aptos" w:hAnsi="Aptos" w:cs="Arial"/>
                <w:sz w:val="20"/>
                <w:szCs w:val="20"/>
              </w:rPr>
              <w:t>“</w:t>
            </w:r>
            <w:r w:rsidR="004F0E39" w:rsidRPr="00A9784D">
              <w:rPr>
                <w:rFonts w:ascii="Aptos" w:hAnsi="Aptos" w:cs="Arial"/>
                <w:i/>
                <w:iCs/>
                <w:sz w:val="20"/>
                <w:szCs w:val="20"/>
              </w:rPr>
              <w:t>Deltafusarivirus</w:t>
            </w:r>
            <w:r w:rsidR="00D24EAD">
              <w:rPr>
                <w:rFonts w:ascii="Aptos" w:hAnsi="Aptos" w:cs="Arial"/>
                <w:i/>
                <w:iCs/>
                <w:sz w:val="20"/>
                <w:szCs w:val="20"/>
              </w:rPr>
              <w:t>”</w:t>
            </w:r>
            <w:r w:rsidR="004F0E39">
              <w:rPr>
                <w:rFonts w:ascii="Aptos" w:hAnsi="Aptos" w:cs="Arial"/>
                <w:sz w:val="20"/>
                <w:szCs w:val="20"/>
              </w:rPr>
              <w:t xml:space="preserve"> genus</w:t>
            </w:r>
            <w:r w:rsidR="00932E2D">
              <w:rPr>
                <w:rFonts w:ascii="Aptos" w:hAnsi="Aptos" w:cs="Arial"/>
                <w:sz w:val="20"/>
                <w:szCs w:val="20"/>
              </w:rPr>
              <w:t xml:space="preserve">). </w:t>
            </w:r>
          </w:p>
          <w:p w14:paraId="0ACA8579" w14:textId="77777777" w:rsidR="00A77B8E" w:rsidRPr="00BE4F5A" w:rsidRDefault="00A77B8E" w:rsidP="00932E2D">
            <w:pPr>
              <w:jc w:val="both"/>
              <w:rPr>
                <w:rFonts w:ascii="Aptos" w:hAnsi="Aptos" w:cs="Arial"/>
                <w:sz w:val="20"/>
                <w:szCs w:val="20"/>
              </w:rPr>
            </w:pPr>
          </w:p>
          <w:p w14:paraId="0BD1EAB0" w14:textId="77777777" w:rsidR="00FC2269" w:rsidRPr="00BE4F5A" w:rsidRDefault="00FC2269" w:rsidP="00932E2D">
            <w:pPr>
              <w:jc w:val="both"/>
              <w:rPr>
                <w:rFonts w:ascii="Aptos" w:hAnsi="Aptos" w:cs="Arial"/>
                <w:sz w:val="20"/>
                <w:szCs w:val="20"/>
              </w:rPr>
            </w:pPr>
          </w:p>
          <w:p w14:paraId="266FF254" w14:textId="56C79F4A" w:rsidR="00273642" w:rsidRDefault="00273642" w:rsidP="00932E2D">
            <w:pPr>
              <w:jc w:val="both"/>
              <w:rPr>
                <w:rFonts w:ascii="Aptos" w:hAnsi="Aptos" w:cs="Arial"/>
                <w:i/>
                <w:sz w:val="20"/>
                <w:szCs w:val="20"/>
              </w:rPr>
            </w:pPr>
            <w:r>
              <w:rPr>
                <w:rFonts w:ascii="Aptos" w:hAnsi="Aptos" w:cs="Arial"/>
                <w:i/>
                <w:sz w:val="20"/>
                <w:szCs w:val="20"/>
              </w:rPr>
              <w:t>Demarcation criteria:</w:t>
            </w:r>
          </w:p>
          <w:p w14:paraId="59688BD4" w14:textId="77777777" w:rsidR="00453DB6" w:rsidRDefault="00453DB6" w:rsidP="00932E2D">
            <w:pPr>
              <w:jc w:val="both"/>
              <w:rPr>
                <w:rFonts w:ascii="Aptos" w:hAnsi="Aptos" w:cs="Arial"/>
                <w:sz w:val="20"/>
                <w:szCs w:val="20"/>
              </w:rPr>
            </w:pPr>
          </w:p>
          <w:p w14:paraId="7ED92191" w14:textId="7E5571CF" w:rsidR="00DE0021" w:rsidRPr="00D55885" w:rsidRDefault="00453DB6" w:rsidP="00932E2D">
            <w:pPr>
              <w:jc w:val="both"/>
              <w:rPr>
                <w:rFonts w:ascii="Aptos" w:hAnsi="Aptos" w:cs="Arial"/>
                <w:sz w:val="20"/>
                <w:szCs w:val="20"/>
              </w:rPr>
            </w:pPr>
            <w:r w:rsidRPr="00D55885">
              <w:rPr>
                <w:rFonts w:ascii="Aptos" w:hAnsi="Aptos" w:cs="Arial"/>
                <w:sz w:val="20"/>
                <w:szCs w:val="20"/>
              </w:rPr>
              <w:t xml:space="preserve">We here establish two criteria for belonging to different genera in the family </w:t>
            </w:r>
            <w:r w:rsidRPr="00D55885">
              <w:rPr>
                <w:rFonts w:ascii="Aptos" w:hAnsi="Aptos" w:cs="Arial"/>
                <w:i/>
                <w:iCs/>
                <w:sz w:val="20"/>
                <w:szCs w:val="20"/>
              </w:rPr>
              <w:t>Hypoviridae</w:t>
            </w:r>
            <w:r w:rsidRPr="00D55885">
              <w:rPr>
                <w:rFonts w:ascii="Aptos" w:hAnsi="Aptos" w:cs="Arial"/>
                <w:sz w:val="20"/>
                <w:szCs w:val="20"/>
              </w:rPr>
              <w:t xml:space="preserve"> (</w:t>
            </w:r>
            <w:r w:rsidR="00A9784D" w:rsidRPr="00D55885">
              <w:rPr>
                <w:rFonts w:ascii="Aptos" w:hAnsi="Aptos" w:cs="Arial"/>
                <w:sz w:val="20"/>
                <w:szCs w:val="20"/>
              </w:rPr>
              <w:t>&lt;</w:t>
            </w:r>
            <w:r w:rsidRPr="00D55885">
              <w:rPr>
                <w:rFonts w:ascii="Aptos" w:hAnsi="Aptos" w:cs="Arial"/>
                <w:sz w:val="20"/>
                <w:szCs w:val="20"/>
              </w:rPr>
              <w:t>20%</w:t>
            </w:r>
            <w:r w:rsidR="003D2510" w:rsidRPr="00D55885">
              <w:rPr>
                <w:rFonts w:ascii="Aptos" w:hAnsi="Aptos" w:cs="Arial"/>
                <w:sz w:val="20"/>
                <w:szCs w:val="20"/>
              </w:rPr>
              <w:t xml:space="preserve"> identity in pairwise alignment of RdRP encoding ORF</w:t>
            </w:r>
            <w:r w:rsidRPr="00D55885">
              <w:rPr>
                <w:rFonts w:ascii="Aptos" w:hAnsi="Aptos" w:cs="Arial"/>
                <w:sz w:val="20"/>
                <w:szCs w:val="20"/>
              </w:rPr>
              <w:t xml:space="preserve">) and </w:t>
            </w:r>
            <w:r w:rsidRPr="00D55885">
              <w:rPr>
                <w:rFonts w:ascii="Aptos" w:hAnsi="Aptos" w:cs="Arial"/>
                <w:i/>
                <w:iCs/>
                <w:sz w:val="20"/>
                <w:szCs w:val="20"/>
              </w:rPr>
              <w:t>Fusariviridae</w:t>
            </w:r>
            <w:r w:rsidRPr="00D55885">
              <w:rPr>
                <w:rFonts w:ascii="Aptos" w:hAnsi="Aptos" w:cs="Arial"/>
                <w:sz w:val="20"/>
                <w:szCs w:val="20"/>
              </w:rPr>
              <w:t xml:space="preserve"> (</w:t>
            </w:r>
            <w:r w:rsidR="00A9784D" w:rsidRPr="00D55885">
              <w:rPr>
                <w:rFonts w:ascii="Aptos" w:hAnsi="Aptos" w:cs="Arial"/>
                <w:sz w:val="20"/>
                <w:szCs w:val="20"/>
              </w:rPr>
              <w:t>&lt;</w:t>
            </w:r>
            <w:r w:rsidRPr="00D55885">
              <w:rPr>
                <w:rFonts w:ascii="Aptos" w:hAnsi="Aptos" w:cs="Arial"/>
                <w:sz w:val="20"/>
                <w:szCs w:val="20"/>
              </w:rPr>
              <w:t>30%</w:t>
            </w:r>
            <w:r w:rsidR="003D2510" w:rsidRPr="00D55885">
              <w:rPr>
                <w:rFonts w:ascii="Aptos" w:hAnsi="Aptos" w:cs="Arial"/>
                <w:sz w:val="20"/>
                <w:szCs w:val="20"/>
              </w:rPr>
              <w:t xml:space="preserve"> identity in pairwise alignment of RdRP encoding ORF</w:t>
            </w:r>
            <w:r w:rsidRPr="00D55885">
              <w:rPr>
                <w:rFonts w:ascii="Aptos" w:hAnsi="Aptos" w:cs="Arial"/>
                <w:sz w:val="20"/>
                <w:szCs w:val="20"/>
              </w:rPr>
              <w:t>)</w:t>
            </w:r>
            <w:r w:rsidR="00F25EC3" w:rsidRPr="00D55885">
              <w:rPr>
                <w:rFonts w:ascii="Aptos" w:hAnsi="Aptos" w:cs="Arial"/>
                <w:sz w:val="20"/>
                <w:szCs w:val="20"/>
              </w:rPr>
              <w:t>.</w:t>
            </w:r>
            <w:r w:rsidR="00932E2D">
              <w:rPr>
                <w:rFonts w:ascii="Aptos" w:hAnsi="Aptos" w:cs="Arial"/>
                <w:sz w:val="20"/>
                <w:szCs w:val="20"/>
              </w:rPr>
              <w:t xml:space="preserve"> </w:t>
            </w:r>
            <w:r w:rsidR="00DE0021" w:rsidRPr="00D55885">
              <w:rPr>
                <w:rFonts w:ascii="Aptos" w:hAnsi="Aptos" w:cs="Arial"/>
                <w:sz w:val="20"/>
                <w:szCs w:val="20"/>
              </w:rPr>
              <w:t xml:space="preserve">In both families, </w:t>
            </w:r>
            <w:r w:rsidR="00932E2D">
              <w:rPr>
                <w:rFonts w:ascii="Aptos" w:hAnsi="Aptos" w:cs="Arial"/>
                <w:sz w:val="20"/>
                <w:szCs w:val="20"/>
              </w:rPr>
              <w:t xml:space="preserve">members of </w:t>
            </w:r>
            <w:r w:rsidR="00DE0021" w:rsidRPr="00D55885">
              <w:rPr>
                <w:rFonts w:ascii="Aptos" w:hAnsi="Aptos" w:cs="Arial"/>
                <w:sz w:val="20"/>
                <w:szCs w:val="20"/>
              </w:rPr>
              <w:t xml:space="preserve">new species </w:t>
            </w:r>
            <w:r w:rsidR="00932E2D">
              <w:rPr>
                <w:rFonts w:ascii="Aptos" w:hAnsi="Aptos" w:cs="Arial"/>
                <w:sz w:val="20"/>
                <w:szCs w:val="20"/>
              </w:rPr>
              <w:t xml:space="preserve">share </w:t>
            </w:r>
            <w:r w:rsidR="00DE0021" w:rsidRPr="00D55885">
              <w:rPr>
                <w:rFonts w:ascii="Aptos" w:hAnsi="Aptos" w:cs="Arial"/>
                <w:sz w:val="20"/>
                <w:szCs w:val="20"/>
              </w:rPr>
              <w:t xml:space="preserve">below 90% </w:t>
            </w:r>
            <w:r w:rsidR="00932E2D">
              <w:rPr>
                <w:rFonts w:ascii="Aptos" w:hAnsi="Aptos" w:cs="Arial"/>
                <w:sz w:val="20"/>
                <w:szCs w:val="20"/>
              </w:rPr>
              <w:t xml:space="preserve">aa </w:t>
            </w:r>
            <w:r w:rsidR="00DE0021" w:rsidRPr="00D55885">
              <w:rPr>
                <w:rFonts w:ascii="Aptos" w:hAnsi="Aptos" w:cs="Arial"/>
                <w:sz w:val="20"/>
                <w:szCs w:val="20"/>
              </w:rPr>
              <w:t xml:space="preserve">identity threshold whole </w:t>
            </w:r>
            <w:r w:rsidR="000F53D0" w:rsidRPr="00D55885">
              <w:rPr>
                <w:rFonts w:ascii="Aptos" w:hAnsi="Aptos" w:cs="Arial"/>
                <w:sz w:val="20"/>
                <w:szCs w:val="20"/>
              </w:rPr>
              <w:t>RNA dependent RNA Polymerase (</w:t>
            </w:r>
            <w:r w:rsidR="00DE0021" w:rsidRPr="00D55885">
              <w:rPr>
                <w:rFonts w:ascii="Aptos" w:hAnsi="Aptos" w:cs="Arial"/>
                <w:sz w:val="20"/>
                <w:szCs w:val="20"/>
              </w:rPr>
              <w:t>RdRP</w:t>
            </w:r>
            <w:r w:rsidR="000F53D0" w:rsidRPr="00D55885">
              <w:rPr>
                <w:rFonts w:ascii="Aptos" w:hAnsi="Aptos" w:cs="Arial"/>
                <w:sz w:val="20"/>
                <w:szCs w:val="20"/>
              </w:rPr>
              <w:t>)</w:t>
            </w:r>
            <w:r w:rsidR="00DE0021" w:rsidRPr="00D55885">
              <w:rPr>
                <w:rFonts w:ascii="Aptos" w:hAnsi="Aptos" w:cs="Arial"/>
                <w:sz w:val="20"/>
                <w:szCs w:val="20"/>
              </w:rPr>
              <w:t xml:space="preserve"> encoding ORF.</w:t>
            </w:r>
          </w:p>
          <w:p w14:paraId="179B737C" w14:textId="5DE92E47" w:rsidR="003D2510" w:rsidRPr="00BE4F5A" w:rsidRDefault="00932E2D" w:rsidP="00932E2D">
            <w:pPr>
              <w:jc w:val="both"/>
              <w:rPr>
                <w:rFonts w:ascii="Aptos" w:hAnsi="Aptos" w:cs="Arial"/>
                <w:sz w:val="20"/>
                <w:szCs w:val="20"/>
              </w:rPr>
            </w:pPr>
            <w:r>
              <w:rPr>
                <w:rFonts w:ascii="Aptos" w:hAnsi="Aptos" w:cs="Arial"/>
                <w:sz w:val="20"/>
                <w:szCs w:val="20"/>
              </w:rPr>
              <w:t>The same criteria apply for</w:t>
            </w:r>
            <w:r w:rsidR="003D2510" w:rsidRPr="00783777">
              <w:rPr>
                <w:rFonts w:ascii="Aptos" w:hAnsi="Aptos" w:cs="Arial"/>
                <w:sz w:val="20"/>
                <w:szCs w:val="20"/>
              </w:rPr>
              <w:t xml:space="preserve"> the “</w:t>
            </w:r>
            <w:r w:rsidR="003D2510" w:rsidRPr="00D55885">
              <w:rPr>
                <w:rFonts w:ascii="Aptos" w:hAnsi="Aptos" w:cs="Arial"/>
                <w:i/>
                <w:sz w:val="20"/>
                <w:szCs w:val="20"/>
              </w:rPr>
              <w:t>Parahypoviridae</w:t>
            </w:r>
            <w:r w:rsidR="003D2510" w:rsidRPr="00783777">
              <w:rPr>
                <w:rFonts w:ascii="Aptos" w:hAnsi="Aptos" w:cs="Arial"/>
                <w:sz w:val="20"/>
                <w:szCs w:val="20"/>
              </w:rPr>
              <w:t>”</w:t>
            </w:r>
            <w:r>
              <w:rPr>
                <w:rFonts w:ascii="Aptos" w:hAnsi="Aptos" w:cs="Arial"/>
                <w:sz w:val="20"/>
                <w:szCs w:val="20"/>
              </w:rPr>
              <w:t xml:space="preserve">. </w:t>
            </w:r>
          </w:p>
          <w:p w14:paraId="16FAFB1C" w14:textId="0F2525C0" w:rsidR="00273642" w:rsidRDefault="00273642" w:rsidP="00932E2D">
            <w:pPr>
              <w:jc w:val="both"/>
              <w:rPr>
                <w:rFonts w:ascii="Aptos" w:hAnsi="Aptos" w:cs="Arial"/>
                <w:i/>
                <w:sz w:val="20"/>
                <w:szCs w:val="20"/>
              </w:rPr>
            </w:pPr>
          </w:p>
          <w:p w14:paraId="1F25F8FD" w14:textId="77777777" w:rsidR="00FC2269" w:rsidRDefault="00FC2269" w:rsidP="00932E2D">
            <w:pPr>
              <w:jc w:val="both"/>
              <w:rPr>
                <w:rFonts w:ascii="Aptos" w:hAnsi="Aptos" w:cs="Arial"/>
                <w:i/>
                <w:sz w:val="20"/>
                <w:szCs w:val="20"/>
              </w:rPr>
            </w:pPr>
          </w:p>
          <w:p w14:paraId="404D8B91" w14:textId="2FB03C03" w:rsidR="00A77B8E" w:rsidRPr="00BE4F5A" w:rsidRDefault="00A77B8E" w:rsidP="00932E2D">
            <w:pPr>
              <w:jc w:val="both"/>
              <w:rPr>
                <w:rFonts w:ascii="Aptos" w:hAnsi="Aptos" w:cs="Arial"/>
                <w:sz w:val="20"/>
                <w:szCs w:val="20"/>
              </w:rPr>
            </w:pPr>
            <w:r w:rsidRPr="00BE4F5A">
              <w:rPr>
                <w:rFonts w:ascii="Aptos" w:hAnsi="Aptos" w:cs="Arial"/>
                <w:i/>
                <w:sz w:val="20"/>
                <w:szCs w:val="20"/>
              </w:rPr>
              <w:t>Justification</w:t>
            </w:r>
            <w:r w:rsidRPr="00BE4F5A">
              <w:rPr>
                <w:rFonts w:ascii="Aptos" w:hAnsi="Aptos" w:cs="Arial"/>
                <w:sz w:val="20"/>
                <w:szCs w:val="20"/>
              </w:rPr>
              <w:t xml:space="preserve">:      </w:t>
            </w:r>
          </w:p>
          <w:p w14:paraId="5E876A21" w14:textId="7FC864A4" w:rsidR="00083A0B" w:rsidRDefault="00FC303C" w:rsidP="00932E2D">
            <w:pPr>
              <w:jc w:val="both"/>
              <w:rPr>
                <w:rFonts w:ascii="Aptos" w:hAnsi="Aptos" w:cs="Arial"/>
                <w:sz w:val="20"/>
                <w:szCs w:val="20"/>
                <w:lang w:val="en-GB"/>
              </w:rPr>
            </w:pPr>
            <w:r w:rsidRPr="00FC303C">
              <w:rPr>
                <w:rFonts w:ascii="Aptos" w:hAnsi="Aptos" w:cs="Arial"/>
                <w:sz w:val="20"/>
                <w:szCs w:val="20"/>
                <w:lang w:val="en-GB"/>
              </w:rPr>
              <w:t xml:space="preserve">The </w:t>
            </w:r>
            <w:r>
              <w:rPr>
                <w:rFonts w:ascii="Aptos" w:hAnsi="Aptos" w:cs="Arial"/>
                <w:sz w:val="20"/>
                <w:szCs w:val="20"/>
                <w:lang w:val="en-GB"/>
              </w:rPr>
              <w:t>family</w:t>
            </w:r>
            <w:r w:rsidRPr="006E1428">
              <w:rPr>
                <w:rFonts w:ascii="Aptos" w:hAnsi="Aptos" w:cs="Arial"/>
                <w:i/>
                <w:iCs/>
                <w:sz w:val="20"/>
                <w:szCs w:val="20"/>
                <w:lang w:val="en-GB"/>
              </w:rPr>
              <w:t xml:space="preserve"> Hypoviridae</w:t>
            </w:r>
            <w:r>
              <w:rPr>
                <w:rFonts w:ascii="Aptos" w:hAnsi="Aptos" w:cs="Arial"/>
                <w:sz w:val="20"/>
                <w:szCs w:val="20"/>
                <w:lang w:val="en-GB"/>
              </w:rPr>
              <w:t xml:space="preserve"> was established with</w:t>
            </w:r>
            <w:r w:rsidR="00AD5677">
              <w:rPr>
                <w:rFonts w:ascii="Aptos" w:hAnsi="Aptos" w:cs="Arial"/>
                <w:sz w:val="20"/>
                <w:szCs w:val="20"/>
                <w:lang w:val="en-GB"/>
              </w:rPr>
              <w:t xml:space="preserve"> a</w:t>
            </w:r>
            <w:r w:rsidR="00932E2D">
              <w:rPr>
                <w:rFonts w:ascii="Aptos" w:hAnsi="Aptos" w:cs="Arial"/>
                <w:sz w:val="20"/>
                <w:szCs w:val="20"/>
                <w:lang w:val="en-GB"/>
              </w:rPr>
              <w:t xml:space="preserve">n </w:t>
            </w:r>
            <w:r w:rsidR="000A06F4">
              <w:rPr>
                <w:rFonts w:ascii="Aptos" w:hAnsi="Aptos" w:cs="Arial"/>
                <w:sz w:val="20"/>
                <w:szCs w:val="20"/>
                <w:lang w:val="en-GB"/>
              </w:rPr>
              <w:t>original taxonomic</w:t>
            </w:r>
            <w:r>
              <w:rPr>
                <w:rFonts w:ascii="Aptos" w:hAnsi="Aptos" w:cs="Arial"/>
                <w:sz w:val="20"/>
                <w:szCs w:val="20"/>
                <w:lang w:val="en-GB"/>
              </w:rPr>
              <w:t xml:space="preserve"> proposal</w:t>
            </w:r>
            <w:r w:rsidR="00AD5677">
              <w:rPr>
                <w:rFonts w:ascii="Aptos" w:hAnsi="Aptos" w:cs="Arial"/>
                <w:sz w:val="20"/>
                <w:szCs w:val="20"/>
                <w:lang w:val="en-GB"/>
              </w:rPr>
              <w:t xml:space="preserve"> </w:t>
            </w:r>
            <w:r w:rsidR="001034F5">
              <w:rPr>
                <w:rFonts w:ascii="Aptos" w:hAnsi="Aptos" w:cs="Arial"/>
                <w:sz w:val="20"/>
                <w:szCs w:val="20"/>
                <w:lang w:val="en-GB"/>
              </w:rPr>
              <w:t>ratified in</w:t>
            </w:r>
            <w:r>
              <w:rPr>
                <w:rFonts w:ascii="Aptos" w:hAnsi="Aptos" w:cs="Arial"/>
                <w:sz w:val="20"/>
                <w:szCs w:val="20"/>
                <w:lang w:val="en-GB"/>
              </w:rPr>
              <w:t xml:space="preserve"> 1993</w:t>
            </w:r>
            <w:r w:rsidR="00932E2D">
              <w:rPr>
                <w:rFonts w:ascii="Aptos" w:hAnsi="Aptos" w:cs="Arial"/>
                <w:sz w:val="20"/>
                <w:szCs w:val="20"/>
                <w:lang w:val="en-GB"/>
              </w:rPr>
              <w:t xml:space="preserve">. </w:t>
            </w:r>
            <w:r>
              <w:rPr>
                <w:rFonts w:ascii="Aptos" w:hAnsi="Aptos" w:cs="Arial"/>
                <w:sz w:val="20"/>
                <w:szCs w:val="20"/>
                <w:lang w:val="en-GB"/>
              </w:rPr>
              <w:t xml:space="preserve"> </w:t>
            </w:r>
            <w:r w:rsidR="00932E2D">
              <w:rPr>
                <w:rFonts w:ascii="Aptos" w:hAnsi="Aptos" w:cs="Arial"/>
                <w:sz w:val="20"/>
                <w:szCs w:val="20"/>
                <w:lang w:val="en-GB"/>
              </w:rPr>
              <w:t>A</w:t>
            </w:r>
            <w:r>
              <w:rPr>
                <w:rFonts w:ascii="Aptos" w:hAnsi="Aptos" w:cs="Arial"/>
                <w:sz w:val="20"/>
                <w:szCs w:val="20"/>
                <w:lang w:val="en-GB"/>
              </w:rPr>
              <w:t>lthough not explicit</w:t>
            </w:r>
            <w:r w:rsidR="00932E2D">
              <w:rPr>
                <w:rFonts w:ascii="Aptos" w:hAnsi="Aptos" w:cs="Arial"/>
                <w:sz w:val="20"/>
                <w:szCs w:val="20"/>
                <w:lang w:val="en-GB"/>
              </w:rPr>
              <w:t xml:space="preserve">ly reported </w:t>
            </w:r>
            <w:r>
              <w:rPr>
                <w:rFonts w:ascii="Aptos" w:hAnsi="Aptos" w:cs="Arial"/>
                <w:sz w:val="20"/>
                <w:szCs w:val="20"/>
                <w:lang w:val="en-GB"/>
              </w:rPr>
              <w:t xml:space="preserve">in the proposal, the family was recognized as having a common ancestry with the plant virus infecting family </w:t>
            </w:r>
            <w:r w:rsidR="009F63EE" w:rsidRPr="00083A0B">
              <w:rPr>
                <w:rFonts w:ascii="Aptos" w:hAnsi="Aptos" w:cs="Arial"/>
                <w:i/>
                <w:iCs/>
                <w:sz w:val="20"/>
                <w:szCs w:val="20"/>
                <w:lang w:val="en-GB"/>
              </w:rPr>
              <w:t>Potyviridae</w:t>
            </w:r>
            <w:r w:rsidR="009F63EE">
              <w:rPr>
                <w:rFonts w:ascii="Aptos" w:hAnsi="Aptos" w:cs="Arial"/>
                <w:sz w:val="20"/>
                <w:szCs w:val="20"/>
                <w:lang w:val="en-GB"/>
              </w:rPr>
              <w:t xml:space="preserve"> </w:t>
            </w:r>
            <w:r>
              <w:rPr>
                <w:rFonts w:ascii="Aptos" w:hAnsi="Aptos" w:cs="Arial"/>
                <w:sz w:val="20"/>
                <w:szCs w:val="20"/>
                <w:lang w:val="it-IT"/>
              </w:rPr>
              <w:fldChar w:fldCharType="begin"/>
            </w:r>
            <w:r w:rsidRPr="00FC303C">
              <w:rPr>
                <w:rFonts w:ascii="Aptos" w:hAnsi="Aptos" w:cs="Arial"/>
                <w:sz w:val="20"/>
                <w:szCs w:val="20"/>
                <w:lang w:val="en-GB"/>
              </w:rPr>
              <w:instrText xml:space="preserve"> ADDIN EN.CITE &lt;EndNote&gt;&lt;Cite&gt;&lt;Author&gt;Koonin&lt;/Author&gt;&lt;Year&gt;1991&lt;/Year&gt;&lt;IDText&gt;Evidence for common ancestry of a chestnut blight hypovirulence-associated double-stranded RNA and a group of positive-strand RNA plant viruses&lt;/IDText&gt;&lt;DisplayText&gt;(Koonin&lt;style face="italic"&gt; et al.&lt;/style&gt;, 1991)&lt;/DisplayText&gt;&lt;record&gt;&lt;isbn&gt;0027-8424&lt;/isbn&gt;&lt;titles&gt;&lt;title&gt;Evidence for common ancestry of a chestnut blight hypovirulence-associated double-stranded RNA and a group of positive-strand RNA plant viruses&lt;/title&gt;&lt;secondary-title&gt;Proceedings of the National Academy of Sciences&lt;/secondary-title&gt;&lt;/titles&gt;&lt;pages&gt;10647-10651&lt;/pages&gt;&lt;number&gt;23&lt;/number&gt;&lt;contributors&gt;&lt;authors&gt;&lt;author&gt;Koonin, Eugene V&lt;/author&gt;&lt;author&gt;Choi, Gil H&lt;/author&gt;&lt;author&gt;Nuss, Donald L&lt;/author&gt;&lt;author&gt;Shapira, Roni&lt;/author&gt;&lt;author&gt;Carrington, James C&lt;/author&gt;&lt;/authors&gt;&lt;/contributors&gt;&lt;added-date format="utc"&gt;1482332861&lt;/added-date&gt;&lt;ref-type name="Journal Article"&gt;17&lt;/ref-type&gt;&lt;dates&gt;&lt;year&gt;1991&lt;/year&gt;&lt;/dates&gt;&lt;rec-number&gt;1971&lt;/rec-number&gt;&lt;last-updated-date format="utc"&gt;1482332861&lt;/last-updated-date&gt;&lt;volume&gt;88&lt;/volume&gt;&lt;/record&gt;&lt;/Cite&gt;&lt;/EndNote&gt;</w:instrText>
            </w:r>
            <w:r>
              <w:rPr>
                <w:rFonts w:ascii="Aptos" w:hAnsi="Aptos" w:cs="Arial"/>
                <w:sz w:val="20"/>
                <w:szCs w:val="20"/>
                <w:lang w:val="it-IT"/>
              </w:rPr>
              <w:fldChar w:fldCharType="separate"/>
            </w:r>
            <w:r w:rsidRPr="00FC303C">
              <w:rPr>
                <w:rFonts w:ascii="Aptos" w:hAnsi="Aptos" w:cs="Arial"/>
                <w:noProof/>
                <w:sz w:val="20"/>
                <w:szCs w:val="20"/>
                <w:lang w:val="en-GB"/>
              </w:rPr>
              <w:t>(Koonin</w:t>
            </w:r>
            <w:r w:rsidRPr="00FC303C">
              <w:rPr>
                <w:rFonts w:ascii="Aptos" w:hAnsi="Aptos" w:cs="Arial"/>
                <w:i/>
                <w:noProof/>
                <w:sz w:val="20"/>
                <w:szCs w:val="20"/>
                <w:lang w:val="en-GB"/>
              </w:rPr>
              <w:t xml:space="preserve"> et al.</w:t>
            </w:r>
            <w:r w:rsidRPr="00FC303C">
              <w:rPr>
                <w:rFonts w:ascii="Aptos" w:hAnsi="Aptos" w:cs="Arial"/>
                <w:noProof/>
                <w:sz w:val="20"/>
                <w:szCs w:val="20"/>
                <w:lang w:val="en-GB"/>
              </w:rPr>
              <w:t>, 1991)</w:t>
            </w:r>
            <w:r>
              <w:rPr>
                <w:rFonts w:ascii="Aptos" w:hAnsi="Aptos" w:cs="Arial"/>
                <w:sz w:val="20"/>
                <w:szCs w:val="20"/>
                <w:lang w:val="it-IT"/>
              </w:rPr>
              <w:fldChar w:fldCharType="end"/>
            </w:r>
            <w:r w:rsidR="00083A0B" w:rsidRPr="00083A0B">
              <w:rPr>
                <w:rFonts w:ascii="Aptos" w:hAnsi="Aptos" w:cs="Arial"/>
                <w:sz w:val="20"/>
                <w:szCs w:val="20"/>
                <w:lang w:val="en-GB"/>
              </w:rPr>
              <w:t>.</w:t>
            </w:r>
            <w:r w:rsidR="00083A0B">
              <w:rPr>
                <w:rFonts w:ascii="Aptos" w:hAnsi="Aptos" w:cs="Arial"/>
                <w:sz w:val="20"/>
                <w:szCs w:val="20"/>
                <w:lang w:val="en-GB"/>
              </w:rPr>
              <w:t xml:space="preserve"> A few years later, the common ancestry had also a molecular confirmation when it was shown that plus strand RNA transcripts of the cDNA of </w:t>
            </w:r>
            <w:proofErr w:type="spellStart"/>
            <w:r w:rsidR="00083A0B">
              <w:rPr>
                <w:rFonts w:ascii="Aptos" w:hAnsi="Aptos" w:cs="Arial"/>
                <w:sz w:val="20"/>
                <w:szCs w:val="20"/>
                <w:lang w:val="en-GB"/>
              </w:rPr>
              <w:t>Cryphonectria</w:t>
            </w:r>
            <w:proofErr w:type="spellEnd"/>
            <w:r w:rsidR="00083A0B">
              <w:rPr>
                <w:rFonts w:ascii="Aptos" w:hAnsi="Aptos" w:cs="Arial"/>
                <w:sz w:val="20"/>
                <w:szCs w:val="20"/>
                <w:lang w:val="en-GB"/>
              </w:rPr>
              <w:t xml:space="preserve"> </w:t>
            </w:r>
            <w:proofErr w:type="spellStart"/>
            <w:r w:rsidR="00083A0B">
              <w:rPr>
                <w:rFonts w:ascii="Aptos" w:hAnsi="Aptos" w:cs="Arial"/>
                <w:sz w:val="20"/>
                <w:szCs w:val="20"/>
                <w:lang w:val="en-GB"/>
              </w:rPr>
              <w:t>hypovirus</w:t>
            </w:r>
            <w:proofErr w:type="spellEnd"/>
            <w:r w:rsidR="00083A0B">
              <w:rPr>
                <w:rFonts w:ascii="Aptos" w:hAnsi="Aptos" w:cs="Arial"/>
                <w:sz w:val="20"/>
                <w:szCs w:val="20"/>
                <w:lang w:val="en-GB"/>
              </w:rPr>
              <w:t xml:space="preserve"> 1 were infectious when transfected in </w:t>
            </w:r>
            <w:proofErr w:type="spellStart"/>
            <w:r w:rsidR="00083A0B" w:rsidRPr="00083A0B">
              <w:rPr>
                <w:rFonts w:ascii="Aptos" w:hAnsi="Aptos" w:cs="Arial"/>
                <w:i/>
                <w:iCs/>
                <w:sz w:val="20"/>
                <w:szCs w:val="20"/>
                <w:lang w:val="en-GB"/>
              </w:rPr>
              <w:t>Cryphonectria</w:t>
            </w:r>
            <w:proofErr w:type="spellEnd"/>
            <w:r w:rsidR="00083A0B" w:rsidRPr="00083A0B">
              <w:rPr>
                <w:rFonts w:ascii="Aptos" w:hAnsi="Aptos" w:cs="Arial"/>
                <w:i/>
                <w:iCs/>
                <w:sz w:val="20"/>
                <w:szCs w:val="20"/>
                <w:lang w:val="en-GB"/>
              </w:rPr>
              <w:t xml:space="preserve"> parasitica</w:t>
            </w:r>
            <w:r w:rsidR="00083A0B">
              <w:rPr>
                <w:rFonts w:ascii="Aptos" w:hAnsi="Aptos" w:cs="Arial"/>
                <w:sz w:val="20"/>
                <w:szCs w:val="20"/>
                <w:lang w:val="en-GB"/>
              </w:rPr>
              <w:t xml:space="preserve"> protoplasts </w:t>
            </w:r>
            <w:r w:rsidR="00083A0B">
              <w:rPr>
                <w:rFonts w:ascii="Aptos" w:hAnsi="Aptos" w:cs="Arial"/>
                <w:sz w:val="20"/>
                <w:szCs w:val="20"/>
                <w:lang w:val="en-GB"/>
              </w:rPr>
              <w:fldChar w:fldCharType="begin"/>
            </w:r>
            <w:r w:rsidR="00083A0B">
              <w:rPr>
                <w:rFonts w:ascii="Aptos" w:hAnsi="Aptos" w:cs="Arial"/>
                <w:sz w:val="20"/>
                <w:szCs w:val="20"/>
                <w:lang w:val="en-GB"/>
              </w:rPr>
              <w:instrText xml:space="preserve"> ADDIN EN.CITE &lt;EndNote&gt;&lt;Cite&gt;&lt;Author&gt;Chen&lt;/Author&gt;&lt;Year&gt;1994&lt;/Year&gt;&lt;IDText&gt;ATTENUATION OF FUNGAL VIRULENCE BY SYNTHETIC INFECTIOUS HYPOVIRUS TRANSCRIPTS&lt;/IDText&gt;&lt;DisplayText&gt;(Chen&lt;style face="italic"&gt; et al.&lt;/style&gt;, 1994)&lt;/DisplayText&gt;&lt;record&gt;&lt;dates&gt;&lt;pub-dates&gt;&lt;date&gt;Jun&lt;/date&gt;&lt;/pub-dates&gt;&lt;year&gt;1994&lt;/year&gt;&lt;/dates&gt;&lt;isbn&gt;0036-8075&lt;/isbn&gt;&lt;titles&gt;&lt;title&gt;ATTENUATION OF FUNGAL VIRULENCE BY SYNTHETIC INFECTIOUS HYPOVIRUS TRANSCRIPTS&lt;/title&gt;&lt;secondary-title&gt;Science&lt;/secondary-title&gt;&lt;short-title&gt;ATTENUATION OF FUNGAL VIRULENCE BY SYNTHETIC INFECTIOUS HYPOVIRUS TRANSCRIPTS&lt;/short-title&gt;&lt;/titles&gt;&lt;pages&gt;1762-1764&lt;/pages&gt;&lt;number&gt;5166&lt;/number&gt;&lt;contributors&gt;&lt;authors&gt;&lt;author&gt;Chen, B. S.&lt;/author&gt;&lt;author&gt;Choi, G. H.&lt;/author&gt;&lt;author&gt;Nuss, D. L.&lt;/author&gt;&lt;/authors&gt;&lt;/contributors&gt;&lt;added-date format="utc"&gt;1659989500&lt;/added-date&gt;&lt;ref-type name="Journal Article"&gt;17&lt;/ref-type&gt;&lt;rec-number&gt;4922&lt;/rec-number&gt;&lt;last-updated-date format="utc"&gt;1659989500&lt;/last-updated-date&gt;&lt;accession-num&gt;ISI:A1994NR60000043&lt;/accession-num&gt;&lt;volume&gt;264&lt;/volume&gt;&lt;/record&gt;&lt;/Cite&gt;&lt;/EndNote&gt;</w:instrText>
            </w:r>
            <w:r w:rsidR="00083A0B">
              <w:rPr>
                <w:rFonts w:ascii="Aptos" w:hAnsi="Aptos" w:cs="Arial"/>
                <w:sz w:val="20"/>
                <w:szCs w:val="20"/>
                <w:lang w:val="en-GB"/>
              </w:rPr>
              <w:fldChar w:fldCharType="separate"/>
            </w:r>
            <w:r w:rsidR="00083A0B">
              <w:rPr>
                <w:rFonts w:ascii="Aptos" w:hAnsi="Aptos" w:cs="Arial"/>
                <w:noProof/>
                <w:sz w:val="20"/>
                <w:szCs w:val="20"/>
                <w:lang w:val="en-GB"/>
              </w:rPr>
              <w:t>(Chen</w:t>
            </w:r>
            <w:r w:rsidR="00083A0B" w:rsidRPr="00083A0B">
              <w:rPr>
                <w:rFonts w:ascii="Aptos" w:hAnsi="Aptos" w:cs="Arial"/>
                <w:i/>
                <w:noProof/>
                <w:sz w:val="20"/>
                <w:szCs w:val="20"/>
                <w:lang w:val="en-GB"/>
              </w:rPr>
              <w:t xml:space="preserve"> et al.</w:t>
            </w:r>
            <w:r w:rsidR="00083A0B">
              <w:rPr>
                <w:rFonts w:ascii="Aptos" w:hAnsi="Aptos" w:cs="Arial"/>
                <w:noProof/>
                <w:sz w:val="20"/>
                <w:szCs w:val="20"/>
                <w:lang w:val="en-GB"/>
              </w:rPr>
              <w:t>, 1994)</w:t>
            </w:r>
            <w:r w:rsidR="00083A0B">
              <w:rPr>
                <w:rFonts w:ascii="Aptos" w:hAnsi="Aptos" w:cs="Arial"/>
                <w:sz w:val="20"/>
                <w:szCs w:val="20"/>
                <w:lang w:val="en-GB"/>
              </w:rPr>
              <w:fldChar w:fldCharType="end"/>
            </w:r>
            <w:r w:rsidR="00083A0B">
              <w:rPr>
                <w:rFonts w:ascii="Aptos" w:hAnsi="Aptos" w:cs="Arial"/>
                <w:sz w:val="20"/>
                <w:szCs w:val="20"/>
                <w:lang w:val="en-GB"/>
              </w:rPr>
              <w:t xml:space="preserve">, showing that this group of viruses have a </w:t>
            </w:r>
            <w:r w:rsidR="00932E2D">
              <w:rPr>
                <w:rFonts w:ascii="Aptos" w:hAnsi="Aptos" w:cs="Arial"/>
                <w:sz w:val="20"/>
                <w:szCs w:val="20"/>
                <w:lang w:val="en-GB"/>
              </w:rPr>
              <w:t xml:space="preserve">(+)RNA </w:t>
            </w:r>
            <w:r w:rsidR="00083A0B">
              <w:rPr>
                <w:rFonts w:ascii="Aptos" w:hAnsi="Aptos" w:cs="Arial"/>
                <w:sz w:val="20"/>
                <w:szCs w:val="20"/>
                <w:lang w:val="en-GB"/>
              </w:rPr>
              <w:t>genome and not a dsRNA genome</w:t>
            </w:r>
            <w:r w:rsidR="00932E2D">
              <w:rPr>
                <w:rFonts w:ascii="Aptos" w:hAnsi="Aptos" w:cs="Arial"/>
                <w:sz w:val="20"/>
                <w:szCs w:val="20"/>
                <w:lang w:val="en-GB"/>
              </w:rPr>
              <w:t>.</w:t>
            </w:r>
            <w:r w:rsidR="00083A0B">
              <w:rPr>
                <w:rFonts w:ascii="Aptos" w:hAnsi="Aptos" w:cs="Arial"/>
                <w:sz w:val="20"/>
                <w:szCs w:val="20"/>
                <w:lang w:val="en-GB"/>
              </w:rPr>
              <w:t xml:space="preserve"> (which is the replication intermediate that accumulates at high level during infection</w:t>
            </w:r>
            <w:r w:rsidR="001539F6">
              <w:rPr>
                <w:rFonts w:ascii="Aptos" w:hAnsi="Aptos" w:cs="Arial"/>
                <w:sz w:val="20"/>
                <w:szCs w:val="20"/>
                <w:lang w:val="en-GB"/>
              </w:rPr>
              <w:t>)</w:t>
            </w:r>
            <w:r w:rsidR="00083A0B">
              <w:rPr>
                <w:rFonts w:ascii="Aptos" w:hAnsi="Aptos" w:cs="Arial"/>
                <w:sz w:val="20"/>
                <w:szCs w:val="20"/>
                <w:lang w:val="en-GB"/>
              </w:rPr>
              <w:t xml:space="preserve">. </w:t>
            </w:r>
            <w:r w:rsidRPr="00FC303C">
              <w:rPr>
                <w:rFonts w:ascii="Aptos" w:hAnsi="Aptos" w:cs="Arial"/>
                <w:sz w:val="20"/>
                <w:szCs w:val="20"/>
                <w:lang w:val="en-GB"/>
              </w:rPr>
              <w:t xml:space="preserve"> </w:t>
            </w:r>
          </w:p>
          <w:p w14:paraId="018B26FD" w14:textId="77777777" w:rsidR="00932E2D" w:rsidRDefault="00932E2D" w:rsidP="00932E2D">
            <w:pPr>
              <w:jc w:val="both"/>
              <w:rPr>
                <w:rFonts w:ascii="Aptos" w:hAnsi="Aptos" w:cs="Arial"/>
                <w:sz w:val="20"/>
                <w:szCs w:val="20"/>
                <w:lang w:val="en-GB"/>
              </w:rPr>
            </w:pPr>
          </w:p>
          <w:p w14:paraId="00BC4259" w14:textId="65A14E5B" w:rsidR="00AE213D" w:rsidRDefault="00083A0B" w:rsidP="00932E2D">
            <w:pPr>
              <w:jc w:val="both"/>
              <w:rPr>
                <w:rFonts w:ascii="Aptos" w:hAnsi="Aptos" w:cs="Arial"/>
                <w:sz w:val="20"/>
                <w:szCs w:val="20"/>
              </w:rPr>
            </w:pPr>
            <w:r w:rsidRPr="00083A0B">
              <w:rPr>
                <w:rFonts w:ascii="Aptos" w:hAnsi="Aptos" w:cs="Arial"/>
                <w:sz w:val="20"/>
                <w:szCs w:val="20"/>
                <w:lang w:val="en-GB"/>
              </w:rPr>
              <w:t xml:space="preserve">In 2018 </w:t>
            </w:r>
            <w:r w:rsidR="00932E2D">
              <w:rPr>
                <w:rFonts w:ascii="Aptos" w:hAnsi="Aptos" w:cs="Arial"/>
                <w:sz w:val="20"/>
                <w:szCs w:val="20"/>
                <w:lang w:val="en-GB"/>
              </w:rPr>
              <w:t>the Hypoviridae was</w:t>
            </w:r>
            <w:r w:rsidRPr="00083A0B">
              <w:rPr>
                <w:rFonts w:ascii="Aptos" w:hAnsi="Aptos" w:cs="Arial"/>
                <w:sz w:val="20"/>
                <w:szCs w:val="20"/>
                <w:lang w:val="en-GB"/>
              </w:rPr>
              <w:t xml:space="preserve"> included </w:t>
            </w:r>
            <w:r>
              <w:rPr>
                <w:rFonts w:ascii="Aptos" w:hAnsi="Aptos" w:cs="Arial"/>
                <w:sz w:val="20"/>
                <w:szCs w:val="20"/>
                <w:lang w:val="en-GB"/>
              </w:rPr>
              <w:t xml:space="preserve">the family in the </w:t>
            </w:r>
            <w:r w:rsidRPr="00B83D3D">
              <w:rPr>
                <w:rFonts w:ascii="Aptos" w:hAnsi="Aptos" w:cs="Arial"/>
                <w:i/>
                <w:iCs/>
                <w:sz w:val="20"/>
                <w:szCs w:val="20"/>
                <w:lang w:val="en-GB"/>
              </w:rPr>
              <w:t>Riboviria</w:t>
            </w:r>
            <w:r>
              <w:rPr>
                <w:rFonts w:ascii="Aptos" w:hAnsi="Aptos" w:cs="Arial"/>
                <w:sz w:val="20"/>
                <w:szCs w:val="20"/>
                <w:lang w:val="en-GB"/>
              </w:rPr>
              <w:t xml:space="preserve"> (</w:t>
            </w:r>
            <w:r w:rsidRPr="00083A0B">
              <w:rPr>
                <w:rFonts w:ascii="Aptos" w:hAnsi="Aptos" w:cs="Arial"/>
                <w:sz w:val="20"/>
                <w:szCs w:val="20"/>
                <w:lang w:val="en-GB"/>
              </w:rPr>
              <w:t>2017.006G.A.v3.Riboviria</w:t>
            </w:r>
            <w:r>
              <w:rPr>
                <w:rFonts w:ascii="Aptos" w:hAnsi="Aptos" w:cs="Arial"/>
                <w:sz w:val="20"/>
                <w:szCs w:val="20"/>
                <w:lang w:val="en-GB"/>
              </w:rPr>
              <w:t xml:space="preserve">), while in 2019 the family was associated to dsRNA viruses in the order </w:t>
            </w:r>
            <w:r w:rsidRPr="00544050">
              <w:rPr>
                <w:rFonts w:ascii="Aptos" w:hAnsi="Aptos" w:cs="Arial"/>
                <w:i/>
                <w:iCs/>
                <w:sz w:val="20"/>
                <w:szCs w:val="20"/>
                <w:lang w:val="en-GB"/>
              </w:rPr>
              <w:t>Durnavirales</w:t>
            </w:r>
            <w:r>
              <w:rPr>
                <w:rFonts w:ascii="Aptos" w:hAnsi="Aptos" w:cs="Arial"/>
                <w:sz w:val="20"/>
                <w:szCs w:val="20"/>
                <w:lang w:val="en-GB"/>
              </w:rPr>
              <w:t xml:space="preserve"> in the </w:t>
            </w:r>
            <w:r w:rsidR="0024692F" w:rsidRPr="00544050">
              <w:rPr>
                <w:rFonts w:ascii="Aptos" w:hAnsi="Aptos" w:cs="Arial"/>
                <w:i/>
                <w:iCs/>
                <w:sz w:val="20"/>
                <w:szCs w:val="20"/>
                <w:lang w:val="en-GB"/>
              </w:rPr>
              <w:t>Dupl</w:t>
            </w:r>
            <w:r w:rsidR="0024692F">
              <w:rPr>
                <w:rFonts w:ascii="Aptos" w:hAnsi="Aptos" w:cs="Arial"/>
                <w:i/>
                <w:iCs/>
                <w:sz w:val="20"/>
                <w:szCs w:val="20"/>
                <w:lang w:val="en-GB"/>
              </w:rPr>
              <w:t>o</w:t>
            </w:r>
            <w:r w:rsidR="0024692F" w:rsidRPr="00544050">
              <w:rPr>
                <w:rFonts w:ascii="Aptos" w:hAnsi="Aptos" w:cs="Arial"/>
                <w:i/>
                <w:iCs/>
                <w:sz w:val="20"/>
                <w:szCs w:val="20"/>
                <w:lang w:val="en-GB"/>
              </w:rPr>
              <w:t>p</w:t>
            </w:r>
            <w:r w:rsidR="0024692F">
              <w:rPr>
                <w:rFonts w:ascii="Aptos" w:hAnsi="Aptos" w:cs="Arial"/>
                <w:i/>
                <w:iCs/>
                <w:sz w:val="20"/>
                <w:szCs w:val="20"/>
                <w:lang w:val="en-GB"/>
              </w:rPr>
              <w:t>iv</w:t>
            </w:r>
            <w:r w:rsidR="0024692F" w:rsidRPr="00544050">
              <w:rPr>
                <w:rFonts w:ascii="Aptos" w:hAnsi="Aptos" w:cs="Arial"/>
                <w:i/>
                <w:iCs/>
                <w:sz w:val="20"/>
                <w:szCs w:val="20"/>
                <w:lang w:val="en-GB"/>
              </w:rPr>
              <w:t>iricetes</w:t>
            </w:r>
            <w:r w:rsidR="00544050">
              <w:rPr>
                <w:rFonts w:ascii="Aptos" w:hAnsi="Aptos" w:cs="Arial"/>
                <w:sz w:val="20"/>
                <w:szCs w:val="20"/>
                <w:lang w:val="en-GB"/>
              </w:rPr>
              <w:t xml:space="preserve"> (</w:t>
            </w:r>
            <w:r w:rsidR="00544050" w:rsidRPr="00544050">
              <w:rPr>
                <w:rFonts w:ascii="Aptos" w:hAnsi="Aptos" w:cs="Arial"/>
                <w:sz w:val="20"/>
                <w:szCs w:val="20"/>
                <w:lang w:val="en-GB"/>
              </w:rPr>
              <w:t>2019.006G</w:t>
            </w:r>
            <w:r w:rsidR="00544050">
              <w:rPr>
                <w:rFonts w:ascii="Aptos" w:hAnsi="Aptos" w:cs="Arial"/>
                <w:sz w:val="20"/>
                <w:szCs w:val="20"/>
                <w:lang w:val="en-GB"/>
              </w:rPr>
              <w:t xml:space="preserve">) </w:t>
            </w:r>
            <w:r>
              <w:rPr>
                <w:rFonts w:ascii="Aptos" w:hAnsi="Aptos" w:cs="Arial"/>
                <w:sz w:val="20"/>
                <w:szCs w:val="20"/>
                <w:lang w:val="en-GB"/>
              </w:rPr>
              <w:t xml:space="preserve">based on </w:t>
            </w:r>
            <w:r w:rsidR="006E1428">
              <w:rPr>
                <w:rFonts w:ascii="Aptos" w:hAnsi="Aptos" w:cs="Arial"/>
                <w:sz w:val="20"/>
                <w:szCs w:val="20"/>
                <w:lang w:val="en-GB"/>
              </w:rPr>
              <w:t>a comprehensive phylogenetic analysis</w:t>
            </w:r>
            <w:r>
              <w:rPr>
                <w:rFonts w:ascii="Aptos" w:hAnsi="Aptos" w:cs="Arial"/>
                <w:sz w:val="20"/>
                <w:szCs w:val="20"/>
                <w:lang w:val="en-GB"/>
              </w:rPr>
              <w:t xml:space="preserve"> </w:t>
            </w:r>
            <w:r w:rsidR="00FC303C" w:rsidRPr="00083A0B">
              <w:rPr>
                <w:rFonts w:ascii="Aptos" w:hAnsi="Aptos" w:cs="Arial"/>
                <w:sz w:val="20"/>
                <w:szCs w:val="20"/>
                <w:lang w:val="en-GB"/>
              </w:rPr>
              <w:t xml:space="preserve"> </w:t>
            </w:r>
            <w:r w:rsidR="00AE213D">
              <w:rPr>
                <w:rFonts w:ascii="Aptos" w:hAnsi="Aptos" w:cs="Arial"/>
                <w:sz w:val="20"/>
                <w:szCs w:val="20"/>
              </w:rPr>
              <w:fldChar w:fldCharType="begin"/>
            </w:r>
            <w:r w:rsidR="009E118C" w:rsidRPr="00083A0B">
              <w:rPr>
                <w:rFonts w:ascii="Aptos" w:hAnsi="Aptos" w:cs="Arial"/>
                <w:sz w:val="20"/>
                <w:szCs w:val="20"/>
                <w:lang w:val="en-GB"/>
              </w:rPr>
              <w:instrText xml:space="preserve"> ADDIN EN.CITE &lt;EndNote&gt;&lt;Cite&gt;&lt;Author&gt;Wolf&lt;/Author&gt;&lt;Year&gt;2018&lt;/Year&gt;&lt;IDText&gt;Origins and Evolution of the Global RNA Virome&lt;/IDText&gt;&lt;DisplayText&gt;(Wolf&lt;style face="italic"&gt; et al.&lt;/style&gt;, 2018)&lt;/DisplayText&gt;&lt;record&gt;&lt;dates&gt;&lt;pub-dates&gt;&lt;date&gt;Nov-Dec&lt;/date&gt;&lt;/pub-dates&gt;&lt;year&gt;2018&lt;/year&gt;&lt;/dates&gt;&lt;urls&gt;&lt;related-urls&gt;&lt;url&gt;&amp;lt;Go to ISI&amp;gt;://WOS:000454730100072&lt;/url&gt;&lt;/related-urls&gt;&lt;/urls&gt;&lt;isbn&gt;2150-7511&lt;/isbn&gt;&lt;titles&gt;&lt;title&gt;Origins and Evolution of the Global RNA Virome&lt;/title&gt;&lt;secondary-title&gt;Mbio&lt;/secondary-title&gt;&lt;/titles&gt;&lt;number&gt;6&lt;/number&gt;&lt;contributors&gt;&lt;authors&gt;&lt;author&gt;Wolf, Y. I.&lt;/author&gt;&lt;author&gt;Kazlauskas, D.&lt;/author&gt;&lt;author&gt;Iranzo, J.&lt;/author&gt;&lt;author&gt;Lucia-Sanz, A.&lt;/author&gt;&lt;author&gt;Kuhn, J. H.&lt;/author&gt;&lt;author&gt;Krupovic, M.&lt;/author&gt;&lt;author&gt;Dolja, V. V.&lt;/author&gt;&lt;author&gt;Koonin, E. V.&lt;/author&gt;&lt;/authors&gt;&lt;/contributors&gt;&lt;custom7&gt;e02329-18&lt;/custom7&gt;&lt;added-date format="utc"&gt;1563344327&lt;/added-date&gt;&lt;ref-type name="Journal Article"&gt;17&lt;/ref-type&gt;&lt;rec-number&gt;2953&lt;/rec-number&gt;&lt;last-updated-date format="utc"&gt;1563344327&lt;/last-updated-date&gt;&lt;accession-num&gt;WOS:000454730100072&lt;/accession-num&gt;&lt;electronic-resource-num&gt;10.1128/mBio.02329-18&lt;/electronic-resource-num&gt;&lt;volume&gt;9&lt;/volume&gt;&lt;/record&gt;&lt;/Cite&gt;&lt;/EndNote&gt;</w:instrText>
            </w:r>
            <w:r w:rsidR="00AE213D">
              <w:rPr>
                <w:rFonts w:ascii="Aptos" w:hAnsi="Aptos" w:cs="Arial"/>
                <w:sz w:val="20"/>
                <w:szCs w:val="20"/>
              </w:rPr>
              <w:fldChar w:fldCharType="separate"/>
            </w:r>
            <w:r w:rsidR="009E118C" w:rsidRPr="00083A0B">
              <w:rPr>
                <w:rFonts w:ascii="Aptos" w:hAnsi="Aptos" w:cs="Arial"/>
                <w:noProof/>
                <w:sz w:val="20"/>
                <w:szCs w:val="20"/>
                <w:lang w:val="en-GB"/>
              </w:rPr>
              <w:t>(Wolf</w:t>
            </w:r>
            <w:r w:rsidR="009E118C" w:rsidRPr="00083A0B">
              <w:rPr>
                <w:rFonts w:ascii="Aptos" w:hAnsi="Aptos" w:cs="Arial"/>
                <w:i/>
                <w:noProof/>
                <w:sz w:val="20"/>
                <w:szCs w:val="20"/>
                <w:lang w:val="en-GB"/>
              </w:rPr>
              <w:t xml:space="preserve"> et al.</w:t>
            </w:r>
            <w:r w:rsidR="009E118C" w:rsidRPr="00083A0B">
              <w:rPr>
                <w:rFonts w:ascii="Aptos" w:hAnsi="Aptos" w:cs="Arial"/>
                <w:noProof/>
                <w:sz w:val="20"/>
                <w:szCs w:val="20"/>
                <w:lang w:val="en-GB"/>
              </w:rPr>
              <w:t>, 2018)</w:t>
            </w:r>
            <w:r w:rsidR="00AE213D">
              <w:rPr>
                <w:rFonts w:ascii="Aptos" w:hAnsi="Aptos" w:cs="Arial"/>
                <w:sz w:val="20"/>
                <w:szCs w:val="20"/>
              </w:rPr>
              <w:fldChar w:fldCharType="end"/>
            </w:r>
            <w:r w:rsidR="006E1428">
              <w:rPr>
                <w:rFonts w:ascii="Aptos" w:hAnsi="Aptos" w:cs="Arial"/>
                <w:sz w:val="20"/>
                <w:szCs w:val="20"/>
              </w:rPr>
              <w:t xml:space="preserve"> that was later confirmed </w:t>
            </w:r>
            <w:r w:rsidR="00D24EAD">
              <w:rPr>
                <w:rFonts w:ascii="Aptos" w:hAnsi="Aptos" w:cs="Arial"/>
                <w:sz w:val="20"/>
                <w:szCs w:val="20"/>
              </w:rPr>
              <w:t>with a larger dataset of viral genome sequences</w:t>
            </w:r>
            <w:r w:rsidR="006E1428">
              <w:rPr>
                <w:rFonts w:ascii="Aptos" w:hAnsi="Aptos" w:cs="Arial"/>
                <w:sz w:val="20"/>
                <w:szCs w:val="20"/>
              </w:rPr>
              <w:t xml:space="preserve"> </w:t>
            </w:r>
            <w:r w:rsidR="009E118C">
              <w:rPr>
                <w:rFonts w:ascii="Aptos" w:hAnsi="Aptos" w:cs="Arial"/>
                <w:sz w:val="20"/>
                <w:szCs w:val="20"/>
              </w:rPr>
              <w:fldChar w:fldCharType="begin"/>
            </w:r>
            <w:r w:rsidR="009E118C" w:rsidRPr="00083A0B">
              <w:rPr>
                <w:rFonts w:ascii="Aptos" w:hAnsi="Aptos" w:cs="Arial"/>
                <w:sz w:val="20"/>
                <w:szCs w:val="20"/>
                <w:lang w:val="en-GB"/>
              </w:rPr>
              <w:instrText xml:space="preserve"> ADDIN EN.CITE &lt;EndNote&gt;&lt;Cite&gt;&lt;Author&gt;Neri&lt;/Author&gt;&lt;Year&gt;2022&lt;/Year&gt;&lt;IDText&gt;Expansion of the global RNA virome reveals diverse clades of bacteriophages&lt;/IDText&gt;&lt;DisplayText&gt;(Neri&lt;style face="italic"&gt; et al.&lt;/style&gt;, 2022)&lt;/DisplayText&gt;&lt;record&gt;&lt;isbn&gt;0092-8674&lt;/isbn&gt;&lt;titles&gt;&lt;title&gt;Expansion of the global RNA virome reveals diverse clades of bacteriophages&lt;/title&gt;&lt;secondary-title&gt;Cell&lt;/secondary-title&gt;&lt;/titles&gt;&lt;pages&gt;4023-4037. e18&lt;/pages&gt;&lt;number&gt;21&lt;/number&gt;&lt;contributors&gt;&lt;authors&gt;&lt;author&gt;Neri, Uri&lt;/author&gt;&lt;author&gt;Wolf, Yuri I&lt;/author&gt;&lt;author&gt;Roux, Simon&lt;/author&gt;&lt;author&gt;Camargo, Antonio Pedro&lt;/author&gt;&lt;author&gt;Lee, Benjamin&lt;/author&gt;&lt;author&gt;Kazlauskas, Darius&lt;/author&gt;&lt;author&gt;Chen, I Min&lt;/author&gt;&lt;author&gt;Ivanova, Natalia&lt;/author&gt;&lt;author&gt;Allen, Lisa Zeigler&lt;/author&gt;&lt;author&gt;Paez-Espino, David&lt;/author&gt;&lt;/authors&gt;&lt;/contributors&gt;&lt;added-date format="utc"&gt;1749360352&lt;/added-date&gt;&lt;ref-type name="Journal Article"&gt;17&lt;/ref-type&gt;&lt;dates&gt;&lt;year&gt;2022&lt;/year&gt;&lt;/dates&gt;&lt;rec-number&gt;5531&lt;/rec-number&gt;&lt;last-updated-date format="utc"&gt;1749360352&lt;/last-updated-date&gt;&lt;volume&gt;185&lt;/volume&gt;&lt;/record&gt;&lt;/Cite&gt;&lt;/EndNote&gt;</w:instrText>
            </w:r>
            <w:r w:rsidR="009E118C">
              <w:rPr>
                <w:rFonts w:ascii="Aptos" w:hAnsi="Aptos" w:cs="Arial"/>
                <w:sz w:val="20"/>
                <w:szCs w:val="20"/>
              </w:rPr>
              <w:fldChar w:fldCharType="separate"/>
            </w:r>
            <w:r w:rsidR="009E118C" w:rsidRPr="00083A0B">
              <w:rPr>
                <w:rFonts w:ascii="Aptos" w:hAnsi="Aptos" w:cs="Arial"/>
                <w:noProof/>
                <w:sz w:val="20"/>
                <w:szCs w:val="20"/>
                <w:lang w:val="en-GB"/>
              </w:rPr>
              <w:t>(Neri</w:t>
            </w:r>
            <w:r w:rsidR="009E118C" w:rsidRPr="00083A0B">
              <w:rPr>
                <w:rFonts w:ascii="Aptos" w:hAnsi="Aptos" w:cs="Arial"/>
                <w:i/>
                <w:noProof/>
                <w:sz w:val="20"/>
                <w:szCs w:val="20"/>
                <w:lang w:val="en-GB"/>
              </w:rPr>
              <w:t xml:space="preserve"> et al.</w:t>
            </w:r>
            <w:r w:rsidR="009E118C" w:rsidRPr="00083A0B">
              <w:rPr>
                <w:rFonts w:ascii="Aptos" w:hAnsi="Aptos" w:cs="Arial"/>
                <w:noProof/>
                <w:sz w:val="20"/>
                <w:szCs w:val="20"/>
                <w:lang w:val="en-GB"/>
              </w:rPr>
              <w:t>, 2022)</w:t>
            </w:r>
            <w:r w:rsidR="009E118C">
              <w:rPr>
                <w:rFonts w:ascii="Aptos" w:hAnsi="Aptos" w:cs="Arial"/>
                <w:sz w:val="20"/>
                <w:szCs w:val="20"/>
              </w:rPr>
              <w:fldChar w:fldCharType="end"/>
            </w:r>
            <w:r w:rsidR="006E1428">
              <w:rPr>
                <w:rFonts w:ascii="Aptos" w:hAnsi="Aptos" w:cs="Arial"/>
                <w:sz w:val="20"/>
                <w:szCs w:val="20"/>
              </w:rPr>
              <w:t>.</w:t>
            </w:r>
          </w:p>
          <w:p w14:paraId="3E464C84" w14:textId="77777777" w:rsidR="00932E2D" w:rsidRDefault="00932E2D" w:rsidP="00932E2D">
            <w:pPr>
              <w:jc w:val="both"/>
              <w:rPr>
                <w:rFonts w:ascii="Aptos" w:hAnsi="Aptos" w:cs="Arial"/>
                <w:sz w:val="20"/>
                <w:szCs w:val="20"/>
              </w:rPr>
            </w:pPr>
          </w:p>
          <w:p w14:paraId="45398642" w14:textId="3327864D" w:rsidR="00AD5677" w:rsidRDefault="00AD5677" w:rsidP="00932E2D">
            <w:pPr>
              <w:jc w:val="both"/>
              <w:rPr>
                <w:rFonts w:ascii="Aptos" w:hAnsi="Aptos" w:cs="Arial"/>
                <w:sz w:val="20"/>
                <w:szCs w:val="20"/>
              </w:rPr>
            </w:pPr>
            <w:r>
              <w:rPr>
                <w:rFonts w:ascii="Aptos" w:hAnsi="Aptos" w:cs="Arial"/>
                <w:sz w:val="20"/>
                <w:szCs w:val="20"/>
              </w:rPr>
              <w:t xml:space="preserve">The family </w:t>
            </w:r>
            <w:r w:rsidRPr="00AD5677">
              <w:rPr>
                <w:rFonts w:ascii="Aptos" w:hAnsi="Aptos" w:cs="Arial"/>
                <w:i/>
                <w:iCs/>
                <w:sz w:val="20"/>
                <w:szCs w:val="20"/>
              </w:rPr>
              <w:t>Fusariviridae</w:t>
            </w:r>
            <w:r>
              <w:rPr>
                <w:rFonts w:ascii="Aptos" w:hAnsi="Aptos" w:cs="Arial"/>
                <w:sz w:val="20"/>
                <w:szCs w:val="20"/>
              </w:rPr>
              <w:t xml:space="preserve"> was established </w:t>
            </w:r>
            <w:r w:rsidR="00751B98">
              <w:rPr>
                <w:rFonts w:ascii="Aptos" w:hAnsi="Aptos" w:cs="Arial"/>
                <w:sz w:val="20"/>
                <w:szCs w:val="20"/>
              </w:rPr>
              <w:t>a few years go</w:t>
            </w:r>
            <w:r>
              <w:rPr>
                <w:rFonts w:ascii="Aptos" w:hAnsi="Aptos" w:cs="Arial"/>
                <w:sz w:val="20"/>
                <w:szCs w:val="20"/>
              </w:rPr>
              <w:t xml:space="preserve"> </w:t>
            </w:r>
            <w:r w:rsidR="00751B98">
              <w:rPr>
                <w:rFonts w:ascii="Aptos" w:hAnsi="Aptos" w:cs="Arial"/>
                <w:sz w:val="20"/>
                <w:szCs w:val="20"/>
              </w:rPr>
              <w:t>(</w:t>
            </w:r>
            <w:proofErr w:type="gramStart"/>
            <w:r w:rsidRPr="00AD5677">
              <w:rPr>
                <w:rFonts w:ascii="Aptos" w:hAnsi="Aptos" w:cs="Arial"/>
                <w:sz w:val="20"/>
                <w:szCs w:val="20"/>
              </w:rPr>
              <w:t>2021.001F.R</w:t>
            </w:r>
            <w:proofErr w:type="gramEnd"/>
            <w:r w:rsidRPr="00AD5677">
              <w:rPr>
                <w:rFonts w:ascii="Aptos" w:hAnsi="Aptos" w:cs="Arial"/>
                <w:sz w:val="20"/>
                <w:szCs w:val="20"/>
              </w:rPr>
              <w:t>.</w:t>
            </w:r>
            <w:r>
              <w:rPr>
                <w:rFonts w:ascii="Aptos" w:hAnsi="Aptos" w:cs="Arial"/>
                <w:sz w:val="20"/>
                <w:szCs w:val="20"/>
              </w:rPr>
              <w:t>F</w:t>
            </w:r>
            <w:r w:rsidRPr="00AD5677">
              <w:rPr>
                <w:rFonts w:ascii="Aptos" w:hAnsi="Aptos" w:cs="Arial"/>
                <w:sz w:val="20"/>
                <w:szCs w:val="20"/>
              </w:rPr>
              <w:t>usariviridae_1newfam</w:t>
            </w:r>
            <w:r>
              <w:rPr>
                <w:rFonts w:ascii="Aptos" w:hAnsi="Aptos" w:cs="Arial"/>
                <w:sz w:val="20"/>
                <w:szCs w:val="20"/>
              </w:rPr>
              <w:t xml:space="preserve"> in 2021</w:t>
            </w:r>
            <w:r w:rsidR="00751B98">
              <w:rPr>
                <w:rFonts w:ascii="Aptos" w:hAnsi="Aptos" w:cs="Arial"/>
                <w:sz w:val="20"/>
                <w:szCs w:val="20"/>
              </w:rPr>
              <w:t xml:space="preserve">) and </w:t>
            </w:r>
            <w:r>
              <w:rPr>
                <w:rFonts w:ascii="Aptos" w:hAnsi="Aptos" w:cs="Arial"/>
                <w:sz w:val="20"/>
                <w:szCs w:val="20"/>
              </w:rPr>
              <w:t xml:space="preserve">was included in the </w:t>
            </w:r>
            <w:r w:rsidRPr="00AD5677">
              <w:rPr>
                <w:rFonts w:ascii="Aptos" w:hAnsi="Aptos" w:cs="Arial"/>
                <w:i/>
                <w:iCs/>
                <w:sz w:val="20"/>
                <w:szCs w:val="20"/>
              </w:rPr>
              <w:t>Durnavirales</w:t>
            </w:r>
            <w:r>
              <w:rPr>
                <w:rFonts w:ascii="Aptos" w:hAnsi="Aptos" w:cs="Arial"/>
                <w:sz w:val="20"/>
                <w:szCs w:val="20"/>
              </w:rPr>
              <w:t>/</w:t>
            </w:r>
            <w:r w:rsidRPr="00AD5677">
              <w:rPr>
                <w:rFonts w:ascii="Aptos" w:hAnsi="Aptos" w:cs="Arial"/>
                <w:i/>
                <w:iCs/>
                <w:sz w:val="20"/>
                <w:szCs w:val="20"/>
              </w:rPr>
              <w:t>Duplo</w:t>
            </w:r>
            <w:r w:rsidR="001034F5">
              <w:rPr>
                <w:rFonts w:ascii="Aptos" w:hAnsi="Aptos" w:cs="Arial"/>
                <w:i/>
                <w:iCs/>
                <w:sz w:val="20"/>
                <w:szCs w:val="20"/>
              </w:rPr>
              <w:t>pi</w:t>
            </w:r>
            <w:r w:rsidRPr="00AD5677">
              <w:rPr>
                <w:rFonts w:ascii="Aptos" w:hAnsi="Aptos" w:cs="Arial"/>
                <w:i/>
                <w:iCs/>
                <w:sz w:val="20"/>
                <w:szCs w:val="20"/>
              </w:rPr>
              <w:t>viricetes</w:t>
            </w:r>
            <w:r>
              <w:rPr>
                <w:rFonts w:ascii="Aptos" w:hAnsi="Aptos" w:cs="Arial"/>
                <w:sz w:val="20"/>
                <w:szCs w:val="20"/>
              </w:rPr>
              <w:t xml:space="preserve"> because of its </w:t>
            </w:r>
            <w:r w:rsidR="00751B98">
              <w:rPr>
                <w:rFonts w:ascii="Aptos" w:hAnsi="Aptos" w:cs="Arial"/>
                <w:sz w:val="20"/>
                <w:szCs w:val="20"/>
              </w:rPr>
              <w:t xml:space="preserve">close </w:t>
            </w:r>
            <w:r>
              <w:rPr>
                <w:rFonts w:ascii="Aptos" w:hAnsi="Aptos" w:cs="Arial"/>
                <w:sz w:val="20"/>
                <w:szCs w:val="20"/>
              </w:rPr>
              <w:t xml:space="preserve">phylogenetic </w:t>
            </w:r>
            <w:r w:rsidR="00D24EAD">
              <w:rPr>
                <w:rFonts w:ascii="Aptos" w:hAnsi="Aptos" w:cs="Arial"/>
                <w:sz w:val="20"/>
                <w:szCs w:val="20"/>
              </w:rPr>
              <w:t xml:space="preserve">relationship with </w:t>
            </w:r>
            <w:r>
              <w:rPr>
                <w:rFonts w:ascii="Aptos" w:hAnsi="Aptos" w:cs="Arial"/>
                <w:sz w:val="20"/>
                <w:szCs w:val="20"/>
              </w:rPr>
              <w:t xml:space="preserve">the family </w:t>
            </w:r>
            <w:r w:rsidRPr="00AD5677">
              <w:rPr>
                <w:rFonts w:ascii="Aptos" w:hAnsi="Aptos" w:cs="Arial"/>
                <w:i/>
                <w:iCs/>
                <w:sz w:val="20"/>
                <w:szCs w:val="20"/>
              </w:rPr>
              <w:t>Hypoviridae</w:t>
            </w:r>
            <w:r>
              <w:rPr>
                <w:rFonts w:ascii="Aptos" w:hAnsi="Aptos" w:cs="Arial"/>
                <w:sz w:val="20"/>
                <w:szCs w:val="20"/>
              </w:rPr>
              <w:t xml:space="preserve">. Infectious clones are not </w:t>
            </w:r>
            <w:r w:rsidR="00D24EAD">
              <w:rPr>
                <w:rFonts w:ascii="Aptos" w:hAnsi="Aptos" w:cs="Arial"/>
                <w:sz w:val="20"/>
                <w:szCs w:val="20"/>
              </w:rPr>
              <w:t xml:space="preserve">constructed </w:t>
            </w:r>
            <w:r>
              <w:rPr>
                <w:rFonts w:ascii="Aptos" w:hAnsi="Aptos" w:cs="Arial"/>
                <w:sz w:val="20"/>
                <w:szCs w:val="20"/>
              </w:rPr>
              <w:t>yet for members of this family.</w:t>
            </w:r>
          </w:p>
          <w:p w14:paraId="2A350805" w14:textId="77777777" w:rsidR="00751B98" w:rsidRDefault="00751B98" w:rsidP="00932E2D">
            <w:pPr>
              <w:jc w:val="both"/>
              <w:rPr>
                <w:rFonts w:ascii="Aptos" w:hAnsi="Aptos" w:cs="Arial"/>
                <w:sz w:val="20"/>
                <w:szCs w:val="20"/>
              </w:rPr>
            </w:pPr>
          </w:p>
          <w:p w14:paraId="43B62162" w14:textId="4FDD2F83" w:rsidR="00D24EAD" w:rsidRDefault="00AD5677" w:rsidP="00932E2D">
            <w:pPr>
              <w:jc w:val="both"/>
              <w:rPr>
                <w:rFonts w:ascii="Aptos" w:hAnsi="Aptos" w:cs="Arial"/>
                <w:sz w:val="20"/>
                <w:szCs w:val="20"/>
              </w:rPr>
            </w:pPr>
            <w:r>
              <w:rPr>
                <w:rFonts w:ascii="Aptos" w:hAnsi="Aptos" w:cs="Arial"/>
                <w:sz w:val="20"/>
                <w:szCs w:val="20"/>
              </w:rPr>
              <w:t xml:space="preserve">We </w:t>
            </w:r>
            <w:r w:rsidR="00B90350">
              <w:rPr>
                <w:rFonts w:ascii="Aptos" w:hAnsi="Aptos" w:cs="Arial"/>
                <w:sz w:val="20"/>
                <w:szCs w:val="20"/>
              </w:rPr>
              <w:t xml:space="preserve">here </w:t>
            </w:r>
            <w:r w:rsidR="00751B98">
              <w:rPr>
                <w:rFonts w:ascii="Aptos" w:hAnsi="Aptos" w:cs="Arial"/>
                <w:sz w:val="20"/>
                <w:szCs w:val="20"/>
              </w:rPr>
              <w:t xml:space="preserve">revisited the current classification of the two families by comprehensive set of </w:t>
            </w:r>
            <w:r w:rsidR="00B90350">
              <w:rPr>
                <w:rFonts w:ascii="Aptos" w:hAnsi="Aptos" w:cs="Arial"/>
                <w:sz w:val="20"/>
                <w:szCs w:val="20"/>
              </w:rPr>
              <w:t xml:space="preserve">representative members of </w:t>
            </w:r>
            <w:r w:rsidR="00751B98">
              <w:rPr>
                <w:rFonts w:ascii="Aptos" w:hAnsi="Aptos" w:cs="Arial"/>
                <w:sz w:val="20"/>
                <w:szCs w:val="20"/>
              </w:rPr>
              <w:t xml:space="preserve">the </w:t>
            </w:r>
            <w:r w:rsidR="00B90350">
              <w:rPr>
                <w:rFonts w:ascii="Aptos" w:hAnsi="Aptos" w:cs="Arial"/>
                <w:sz w:val="20"/>
                <w:szCs w:val="20"/>
              </w:rPr>
              <w:t xml:space="preserve">families present in the phylum </w:t>
            </w:r>
            <w:r w:rsidR="00B90350" w:rsidRPr="00B83D3D">
              <w:rPr>
                <w:rFonts w:ascii="Aptos" w:hAnsi="Aptos" w:cs="Arial"/>
                <w:i/>
                <w:iCs/>
                <w:sz w:val="20"/>
                <w:szCs w:val="20"/>
              </w:rPr>
              <w:t>Pisuviricota</w:t>
            </w:r>
            <w:r w:rsidR="00B90350">
              <w:rPr>
                <w:rFonts w:ascii="Aptos" w:hAnsi="Aptos" w:cs="Arial"/>
                <w:sz w:val="20"/>
                <w:szCs w:val="20"/>
              </w:rPr>
              <w:t xml:space="preserve">, including a large number of hypovirids and fusarivirids (supplementary file). We derived a phylogenetic tree using as outgroup viruses not included </w:t>
            </w:r>
            <w:r w:rsidR="00B90350">
              <w:rPr>
                <w:rFonts w:ascii="Aptos" w:hAnsi="Aptos" w:cs="Arial"/>
                <w:sz w:val="20"/>
                <w:szCs w:val="20"/>
              </w:rPr>
              <w:lastRenderedPageBreak/>
              <w:t xml:space="preserve">in the </w:t>
            </w:r>
            <w:r w:rsidR="00B90350" w:rsidRPr="00737C1A">
              <w:rPr>
                <w:rFonts w:ascii="Aptos" w:hAnsi="Aptos" w:cs="Arial"/>
                <w:i/>
                <w:iCs/>
                <w:sz w:val="20"/>
                <w:szCs w:val="20"/>
              </w:rPr>
              <w:t>Pisuviricota</w:t>
            </w:r>
            <w:r w:rsidR="00737C1A" w:rsidRPr="00737C1A">
              <w:rPr>
                <w:rFonts w:ascii="Aptos" w:hAnsi="Aptos" w:cs="Arial"/>
                <w:i/>
                <w:iCs/>
                <w:sz w:val="20"/>
                <w:szCs w:val="20"/>
              </w:rPr>
              <w:t xml:space="preserve"> </w:t>
            </w:r>
            <w:r w:rsidR="00737C1A">
              <w:rPr>
                <w:rFonts w:ascii="Aptos" w:hAnsi="Aptos" w:cs="Arial"/>
                <w:sz w:val="20"/>
                <w:szCs w:val="20"/>
              </w:rPr>
              <w:t xml:space="preserve">with the maximum likelihood methodology implemented in IQ-Tree </w:t>
            </w:r>
            <w:r w:rsidR="00737C1A">
              <w:rPr>
                <w:rFonts w:ascii="Aptos" w:hAnsi="Aptos" w:cs="Arial"/>
                <w:sz w:val="20"/>
                <w:szCs w:val="20"/>
              </w:rPr>
              <w:fldChar w:fldCharType="begin">
                <w:fldData xml:space="preserve">PEVuZE5vdGU+PENpdGU+PEF1dGhvcj5NaW5oPC9BdXRob3I+PFllYXI+MjAyNDwvWWVhcj48SURU
ZXh0PklRLVRSRUUgMjogTmV3IE1vZGVscyBhbmQgRWZmaWNpZW50IE1ldGhvZHMgZm9yIFBoeWxv
Z2VuZXRpYyBJbmZlcmVuY2UgaW4gdGhlIEdlbm9taWMgRXJhPC9JRFRleHQ+PERpc3BsYXlUZXh0
PihNaW5oPHN0eWxlIGZhY2U9Iml0YWxpYyI+IGV0IGFsLjwvc3R5bGU+LCAyMDI0KTwvRGlzcGxh
eVRleHQ+PHJlY29yZD48dXJscz48cmVsYXRlZC11cmxzPjx1cmw+aHR0cHM6Ly9hY2FkZW1pYy5v
dXAuY29tL21iZS9hcnRpY2xlLXBkZi8zNy81LzE1MzAvMzMzODYwMzIvbXNhYTAxNS5wZGY8L3Vy
bD48L3JlbGF0ZWQtdXJscz48L3VybHM+PGlzYm4+MDczNy00MDM4PC9pc2JuPjx0aXRsZXM+PHRp
dGxlPklRLVRSRUUgMjogTmV3IE1vZGVscyBhbmQgRWZmaWNpZW50IE1ldGhvZHMgZm9yIFBoeWxv
Z2VuZXRpYyBJbmZlcmVuY2UgaW4gdGhlIEdlbm9taWMgRXJhPC90aXRsZT48c2Vjb25kYXJ5LXRp
dGxlPk1vbGVjdWxhciBCaW9sb2d5IGFuZCBFdm9sdXRpb248L3NlY29uZGFyeS10aXRsZT48L3Rp
dGxlcz48cGFnZXM+MTUzMC0xNTM0PC9wYWdlcz48bnVtYmVyPjU8L251bWJlcj48Y29udHJpYnV0
b3JzPjxhdXRob3JzPjxhdXRob3I+TWluaCwgQnVpIFF1YW5nPC9hdXRob3I+PGF1dGhvcj5SZXNl
YXJjaCBTY2hvb2wgb2YgQ29tcHV0ZXIgU2NpZW5jZSwgQXVzdHJhbGlhbiBOYXRpb25hbCBVbml2
ZXJzaXR5LCBDYW5iZXJyYSwgQUNULCBBdXN0cmFsaWE8L2F1dGhvcj48YXV0aG9yPkRlcGFydG1l
bnQgb2YgRWNvbG9neSBhbmQgRXZvbHV0aW9uLCBSZXNlYXJjaCBTY2hvb2wgb2YgQmlvbG9neSwg
QXVzdHJhbGlhbiBOYXRpb25hbCBVbml2ZXJzaXR5LCBDYW5iZXJyYSwgQUNULCBBdXN0cmFsaWE8
L2F1dGhvcj48YXV0aG9yPlNjaG1pZHQsIEhlaWtvIEE8L2F1dGhvcj48YXV0aG9yPkNlbnRlciBm
b3IgSW50ZWdyYXRpdmUgQmlvaW5mb3JtYXRpY3MgVmllbm5hLCBNYXggUGVydXR6IExhYnMsIFVu
aXZlcnNpdHkgb2YgVmllbm5hIGFuZCBNZWRpY2FsIFVuaXZlcnNpdHkgb2YgVmllbm5hLCBWaWVu
bmEsIEF1c3RyaWE8L2F1dGhvcj48YXV0aG9yPkNoZXJub21vciwgT2xnYTwvYXV0aG9yPjxhdXRo
b3I+Q2VudGVyIGZvciBJbnRlZ3JhdGl2ZSBCaW9pbmZvcm1hdGljcyBWaWVubmEsIE1heCBQZXJ1
dHogTGFicywgVW5pdmVyc2l0eSBvZiBWaWVubmEgYW5kIE1lZGljYWwgVW5pdmVyc2l0eSBvZiBW
aWVubmEsIFZpZW5uYSwgQXVzdHJpYTwvYXV0aG9yPjxhdXRob3I+U2NocmVtcGYsIERvbWluaWs8
L2F1dGhvcj48YXV0aG9yPkNlbnRlciBmb3IgSW50ZWdyYXRpdmUgQmlvaW5mb3JtYXRpY3MgVmll
bm5hLCBNYXggUGVydXR6IExhYnMsIFVuaXZlcnNpdHkgb2YgVmllbm5hIGFuZCBNZWRpY2FsIFVu
aXZlcnNpdHkgb2YgVmllbm5hLCBWaWVubmEsIEF1c3RyaWE8L2F1dGhvcj48YXV0aG9yPkRlcGFy
dG1lbnQgb2YgQmlvbG9naWNhbCBQaHlzaWNzLCBFw7Z0dsO2cyBMw7NyYW5kIFVuaXZlcnNpdHks
IEJ1ZGFwZXN0LCBIdW5nYXJ5PC9hdXRob3I+PGF1dGhvcj5Xb29kaGFtcywgTWljaGFlbCBEPC9h
dXRob3I+PGF1dGhvcj5EaXNjaXBsaW5lIG9mIE1hdGhlbWF0aWNzLCBVbml2ZXJzaXR5IG9mIFRh
c21hbmlhLCBIb2JhcnQsIFRBUywgQXVzdHJhbGlhPC9hdXRob3I+PGF1dGhvcj52b24gSGFlc2Vs
ZXIsIEFybmR0PC9hdXRob3I+PGF1dGhvcj5DZW50ZXIgZm9yIEludGVncmF0aXZlIEJpb2luZm9y
bWF0aWNzIFZpZW5uYSwgTWF4IFBlcnV0eiBMYWJzLCBVbml2ZXJzaXR5IG9mIFZpZW5uYSBhbmQg
TWVkaWNhbCBVbml2ZXJzaXR5IG9mIFZpZW5uYSwgVmllbm5hLCBBdXN0cmlhPC9hdXRob3I+PGF1
dGhvcj5CaW9pbmZvcm1hdGljcyBhbmQgQ29tcHV0YXRpb25hbCBCaW9sb2d5LCBGYWN1bHR5IG9m
IENvbXB1dGVyIFNjaWVuY2UsIFVuaXZlcnNpdHkgb2YgVmllbm5hLCBWaWVubmEsIEF1c3RyaWE8
L2F1dGhvcj48YXV0aG9yPkxhbmZlYXIsIFJvYmVydDwvYXV0aG9yPjxhdXRob3I+RGVwYXJ0bWVu
dCBvZiBFY29sb2d5IGFuZCBFdm9sdXRpb24sIFJlc2VhcmNoIFNjaG9vbCBvZiBCaW9sb2d5LCBB
dXN0cmFsaWFuIE5hdGlvbmFsIFVuaXZlcnNpdHksIENhbmJlcnJhLCBBQ1QsIEF1c3RyYWxpYTwv
YXV0aG9yPjwvYXV0aG9ycz48L2NvbnRyaWJ1dG9ycz48YWRkZWQtZGF0ZSBmb3JtYXQ9InV0YyI+
MTczMDM3MTY4NzwvYWRkZWQtZGF0ZT48cmVmLXR5cGUgbmFtZT0iSm91cm5hbCBBcnRpY2xlIj4x
NzwvcmVmLXR5cGU+PGRhdGVzPjx5ZWFyPjIwMjQ8L3llYXI+PC9kYXRlcz48cmVjLW51bWJlcj41
NDgzPC9yZWMtbnVtYmVyPjxwdWJsaXNoZXI+T3hmb3JkIEFjYWRlbWljPC9wdWJsaXNoZXI+PGxh
c3QtdXBkYXRlZC1kYXRlIGZvcm1hdD0idXRjIj4xNzMwMzcxNjg3PC9sYXN0LXVwZGF0ZWQtZGF0
ZT48ZWxlY3Ryb25pYy1yZXNvdXJjZS1udW0+MTAuMTA5My9tb2xiZXYvbXNhYTAxNTwvZWxlY3Ry
b25pYy1yZXNvdXJjZS1udW0+PHZvbHVtZT4zNzwvdm9sdW1lPjwvcmVjb3JkPjwvQ2l0ZT48L0Vu
ZE5vdGU+AG==
</w:fldData>
              </w:fldChar>
            </w:r>
            <w:r w:rsidR="00737C1A">
              <w:rPr>
                <w:rFonts w:ascii="Aptos" w:hAnsi="Aptos" w:cs="Arial"/>
                <w:sz w:val="20"/>
                <w:szCs w:val="20"/>
              </w:rPr>
              <w:instrText xml:space="preserve"> ADDIN EN.CITE </w:instrText>
            </w:r>
            <w:r w:rsidR="00737C1A">
              <w:rPr>
                <w:rFonts w:ascii="Aptos" w:hAnsi="Aptos" w:cs="Arial"/>
                <w:sz w:val="20"/>
                <w:szCs w:val="20"/>
              </w:rPr>
              <w:fldChar w:fldCharType="begin">
                <w:fldData xml:space="preserve">PEVuZE5vdGU+PENpdGU+PEF1dGhvcj5NaW5oPC9BdXRob3I+PFllYXI+MjAyNDwvWWVhcj48SURU
ZXh0PklRLVRSRUUgMjogTmV3IE1vZGVscyBhbmQgRWZmaWNpZW50IE1ldGhvZHMgZm9yIFBoeWxv
Z2VuZXRpYyBJbmZlcmVuY2UgaW4gdGhlIEdlbm9taWMgRXJhPC9JRFRleHQ+PERpc3BsYXlUZXh0
PihNaW5oPHN0eWxlIGZhY2U9Iml0YWxpYyI+IGV0IGFsLjwvc3R5bGU+LCAyMDI0KTwvRGlzcGxh
eVRleHQ+PHJlY29yZD48dXJscz48cmVsYXRlZC11cmxzPjx1cmw+aHR0cHM6Ly9hY2FkZW1pYy5v
dXAuY29tL21iZS9hcnRpY2xlLXBkZi8zNy81LzE1MzAvMzMzODYwMzIvbXNhYTAxNS5wZGY8L3Vy
bD48L3JlbGF0ZWQtdXJscz48L3VybHM+PGlzYm4+MDczNy00MDM4PC9pc2JuPjx0aXRsZXM+PHRp
dGxlPklRLVRSRUUgMjogTmV3IE1vZGVscyBhbmQgRWZmaWNpZW50IE1ldGhvZHMgZm9yIFBoeWxv
Z2VuZXRpYyBJbmZlcmVuY2UgaW4gdGhlIEdlbm9taWMgRXJhPC90aXRsZT48c2Vjb25kYXJ5LXRp
dGxlPk1vbGVjdWxhciBCaW9sb2d5IGFuZCBFdm9sdXRpb248L3NlY29uZGFyeS10aXRsZT48L3Rp
dGxlcz48cGFnZXM+MTUzMC0xNTM0PC9wYWdlcz48bnVtYmVyPjU8L251bWJlcj48Y29udHJpYnV0
b3JzPjxhdXRob3JzPjxhdXRob3I+TWluaCwgQnVpIFF1YW5nPC9hdXRob3I+PGF1dGhvcj5SZXNl
YXJjaCBTY2hvb2wgb2YgQ29tcHV0ZXIgU2NpZW5jZSwgQXVzdHJhbGlhbiBOYXRpb25hbCBVbml2
ZXJzaXR5LCBDYW5iZXJyYSwgQUNULCBBdXN0cmFsaWE8L2F1dGhvcj48YXV0aG9yPkRlcGFydG1l
bnQgb2YgRWNvbG9neSBhbmQgRXZvbHV0aW9uLCBSZXNlYXJjaCBTY2hvb2wgb2YgQmlvbG9neSwg
QXVzdHJhbGlhbiBOYXRpb25hbCBVbml2ZXJzaXR5LCBDYW5iZXJyYSwgQUNULCBBdXN0cmFsaWE8
L2F1dGhvcj48YXV0aG9yPlNjaG1pZHQsIEhlaWtvIEE8L2F1dGhvcj48YXV0aG9yPkNlbnRlciBm
b3IgSW50ZWdyYXRpdmUgQmlvaW5mb3JtYXRpY3MgVmllbm5hLCBNYXggUGVydXR6IExhYnMsIFVu
aXZlcnNpdHkgb2YgVmllbm5hIGFuZCBNZWRpY2FsIFVuaXZlcnNpdHkgb2YgVmllbm5hLCBWaWVu
bmEsIEF1c3RyaWE8L2F1dGhvcj48YXV0aG9yPkNoZXJub21vciwgT2xnYTwvYXV0aG9yPjxhdXRo
b3I+Q2VudGVyIGZvciBJbnRlZ3JhdGl2ZSBCaW9pbmZvcm1hdGljcyBWaWVubmEsIE1heCBQZXJ1
dHogTGFicywgVW5pdmVyc2l0eSBvZiBWaWVubmEgYW5kIE1lZGljYWwgVW5pdmVyc2l0eSBvZiBW
aWVubmEsIFZpZW5uYSwgQXVzdHJpYTwvYXV0aG9yPjxhdXRob3I+U2NocmVtcGYsIERvbWluaWs8
L2F1dGhvcj48YXV0aG9yPkNlbnRlciBmb3IgSW50ZWdyYXRpdmUgQmlvaW5mb3JtYXRpY3MgVmll
bm5hLCBNYXggUGVydXR6IExhYnMsIFVuaXZlcnNpdHkgb2YgVmllbm5hIGFuZCBNZWRpY2FsIFVu
aXZlcnNpdHkgb2YgVmllbm5hLCBWaWVubmEsIEF1c3RyaWE8L2F1dGhvcj48YXV0aG9yPkRlcGFy
dG1lbnQgb2YgQmlvbG9naWNhbCBQaHlzaWNzLCBFw7Z0dsO2cyBMw7NyYW5kIFVuaXZlcnNpdHks
IEJ1ZGFwZXN0LCBIdW5nYXJ5PC9hdXRob3I+PGF1dGhvcj5Xb29kaGFtcywgTWljaGFlbCBEPC9h
dXRob3I+PGF1dGhvcj5EaXNjaXBsaW5lIG9mIE1hdGhlbWF0aWNzLCBVbml2ZXJzaXR5IG9mIFRh
c21hbmlhLCBIb2JhcnQsIFRBUywgQXVzdHJhbGlhPC9hdXRob3I+PGF1dGhvcj52b24gSGFlc2Vs
ZXIsIEFybmR0PC9hdXRob3I+PGF1dGhvcj5DZW50ZXIgZm9yIEludGVncmF0aXZlIEJpb2luZm9y
bWF0aWNzIFZpZW5uYSwgTWF4IFBlcnV0eiBMYWJzLCBVbml2ZXJzaXR5IG9mIFZpZW5uYSBhbmQg
TWVkaWNhbCBVbml2ZXJzaXR5IG9mIFZpZW5uYSwgVmllbm5hLCBBdXN0cmlhPC9hdXRob3I+PGF1
dGhvcj5CaW9pbmZvcm1hdGljcyBhbmQgQ29tcHV0YXRpb25hbCBCaW9sb2d5LCBGYWN1bHR5IG9m
IENvbXB1dGVyIFNjaWVuY2UsIFVuaXZlcnNpdHkgb2YgVmllbm5hLCBWaWVubmEsIEF1c3RyaWE8
L2F1dGhvcj48YXV0aG9yPkxhbmZlYXIsIFJvYmVydDwvYXV0aG9yPjxhdXRob3I+RGVwYXJ0bWVu
dCBvZiBFY29sb2d5IGFuZCBFdm9sdXRpb24sIFJlc2VhcmNoIFNjaG9vbCBvZiBCaW9sb2d5LCBB
dXN0cmFsaWFuIE5hdGlvbmFsIFVuaXZlcnNpdHksIENhbmJlcnJhLCBBQ1QsIEF1c3RyYWxpYTwv
YXV0aG9yPjwvYXV0aG9ycz48L2NvbnRyaWJ1dG9ycz48YWRkZWQtZGF0ZSBmb3JtYXQ9InV0YyI+
MTczMDM3MTY4NzwvYWRkZWQtZGF0ZT48cmVmLXR5cGUgbmFtZT0iSm91cm5hbCBBcnRpY2xlIj4x
NzwvcmVmLXR5cGU+PGRhdGVzPjx5ZWFyPjIwMjQ8L3llYXI+PC9kYXRlcz48cmVjLW51bWJlcj41
NDgzPC9yZWMtbnVtYmVyPjxwdWJsaXNoZXI+T3hmb3JkIEFjYWRlbWljPC9wdWJsaXNoZXI+PGxh
c3QtdXBkYXRlZC1kYXRlIGZvcm1hdD0idXRjIj4xNzMwMzcxNjg3PC9sYXN0LXVwZGF0ZWQtZGF0
ZT48ZWxlY3Ryb25pYy1yZXNvdXJjZS1udW0+MTAuMTA5My9tb2xiZXYvbXNhYTAxNTwvZWxlY3Ry
b25pYy1yZXNvdXJjZS1udW0+PHZvbHVtZT4zNzwvdm9sdW1lPjwvcmVjb3JkPjwvQ2l0ZT48L0Vu
ZE5vdGU+AG==
</w:fldData>
              </w:fldChar>
            </w:r>
            <w:r w:rsidR="00737C1A">
              <w:rPr>
                <w:rFonts w:ascii="Aptos" w:hAnsi="Aptos" w:cs="Arial"/>
                <w:sz w:val="20"/>
                <w:szCs w:val="20"/>
              </w:rPr>
              <w:instrText xml:space="preserve"> ADDIN EN.CITE.DATA </w:instrText>
            </w:r>
            <w:r w:rsidR="00737C1A">
              <w:rPr>
                <w:rFonts w:ascii="Aptos" w:hAnsi="Aptos" w:cs="Arial"/>
                <w:sz w:val="20"/>
                <w:szCs w:val="20"/>
              </w:rPr>
            </w:r>
            <w:r w:rsidR="00737C1A">
              <w:rPr>
                <w:rFonts w:ascii="Aptos" w:hAnsi="Aptos" w:cs="Arial"/>
                <w:sz w:val="20"/>
                <w:szCs w:val="20"/>
              </w:rPr>
              <w:fldChar w:fldCharType="end"/>
            </w:r>
            <w:r w:rsidR="00737C1A">
              <w:rPr>
                <w:rFonts w:ascii="Aptos" w:hAnsi="Aptos" w:cs="Arial"/>
                <w:sz w:val="20"/>
                <w:szCs w:val="20"/>
              </w:rPr>
            </w:r>
            <w:r w:rsidR="00737C1A">
              <w:rPr>
                <w:rFonts w:ascii="Aptos" w:hAnsi="Aptos" w:cs="Arial"/>
                <w:sz w:val="20"/>
                <w:szCs w:val="20"/>
              </w:rPr>
              <w:fldChar w:fldCharType="separate"/>
            </w:r>
            <w:r w:rsidR="00737C1A">
              <w:rPr>
                <w:rFonts w:ascii="Aptos" w:hAnsi="Aptos" w:cs="Arial"/>
                <w:noProof/>
                <w:sz w:val="20"/>
                <w:szCs w:val="20"/>
              </w:rPr>
              <w:t>(Minh</w:t>
            </w:r>
            <w:r w:rsidR="00737C1A" w:rsidRPr="00737C1A">
              <w:rPr>
                <w:rFonts w:ascii="Aptos" w:hAnsi="Aptos" w:cs="Arial"/>
                <w:i/>
                <w:noProof/>
                <w:sz w:val="20"/>
                <w:szCs w:val="20"/>
              </w:rPr>
              <w:t xml:space="preserve"> et al.</w:t>
            </w:r>
            <w:r w:rsidR="00737C1A">
              <w:rPr>
                <w:rFonts w:ascii="Aptos" w:hAnsi="Aptos" w:cs="Arial"/>
                <w:noProof/>
                <w:sz w:val="20"/>
                <w:szCs w:val="20"/>
              </w:rPr>
              <w:t>, 2024)</w:t>
            </w:r>
            <w:r w:rsidR="00737C1A">
              <w:rPr>
                <w:rFonts w:ascii="Aptos" w:hAnsi="Aptos" w:cs="Arial"/>
                <w:sz w:val="20"/>
                <w:szCs w:val="20"/>
              </w:rPr>
              <w:fldChar w:fldCharType="end"/>
            </w:r>
            <w:r w:rsidR="00B90350">
              <w:rPr>
                <w:rFonts w:ascii="Aptos" w:hAnsi="Aptos" w:cs="Arial"/>
                <w:sz w:val="20"/>
                <w:szCs w:val="20"/>
              </w:rPr>
              <w:t xml:space="preserve">. The alignment with </w:t>
            </w:r>
            <w:proofErr w:type="spellStart"/>
            <w:r w:rsidR="00B90350">
              <w:rPr>
                <w:rFonts w:ascii="Aptos" w:hAnsi="Aptos" w:cs="Arial"/>
                <w:sz w:val="20"/>
                <w:szCs w:val="20"/>
              </w:rPr>
              <w:t>clustalO</w:t>
            </w:r>
            <w:r w:rsidR="0024692F">
              <w:rPr>
                <w:rFonts w:ascii="Aptos" w:hAnsi="Aptos" w:cs="Arial"/>
                <w:sz w:val="20"/>
                <w:szCs w:val="20"/>
              </w:rPr>
              <w:t>mega</w:t>
            </w:r>
            <w:proofErr w:type="spellEnd"/>
            <w:r w:rsidR="00737C1A">
              <w:rPr>
                <w:rFonts w:ascii="Aptos" w:hAnsi="Aptos" w:cs="Arial"/>
                <w:sz w:val="20"/>
                <w:szCs w:val="20"/>
              </w:rPr>
              <w:t xml:space="preserve"> </w:t>
            </w:r>
            <w:r w:rsidR="00737C1A">
              <w:rPr>
                <w:rFonts w:ascii="Aptos" w:hAnsi="Aptos" w:cs="Arial"/>
                <w:sz w:val="20"/>
                <w:szCs w:val="20"/>
              </w:rPr>
              <w:fldChar w:fldCharType="begin"/>
            </w:r>
            <w:r w:rsidR="00737C1A">
              <w:rPr>
                <w:rFonts w:ascii="Aptos" w:hAnsi="Aptos" w:cs="Arial"/>
                <w:sz w:val="20"/>
                <w:szCs w:val="20"/>
              </w:rPr>
              <w:instrText xml:space="preserve"> ADDIN EN.CITE &lt;EndNote&gt;&lt;Cite&gt;&lt;Author&gt;Sievers&lt;/Author&gt;&lt;Year&gt;2011&lt;/Year&gt;&lt;IDText&gt;Fast, scalable generation of high-quality protein multiple sequence alignments using Clustal Omega&lt;/IDText&gt;&lt;DisplayText&gt;(Sievers&lt;style face="italic"&gt; et al.&lt;/style&gt;, 2011)&lt;/DisplayText&gt;&lt;record&gt;&lt;dates&gt;&lt;pub-dates&gt;&lt;date&gt;Oct&lt;/date&gt;&lt;/pub-dates&gt;&lt;year&gt;2011&lt;/year&gt;&lt;/dates&gt;&lt;urls&gt;&lt;related-urls&gt;&lt;url&gt;&amp;lt;Go to ISI&amp;gt;://WOS:000296652600007&lt;/url&gt;&lt;/related-urls&gt;&lt;/urls&gt;&lt;isbn&gt;1744-4292&lt;/isbn&gt;&lt;titles&gt;&lt;title&gt;Fast, scalable generation of high-quality protein multiple sequence alignments using Clustal Omega&lt;/title&gt;&lt;secondary-title&gt;Molecular Systems Biology&lt;/secondary-title&gt;&lt;/titles&gt;&lt;contributors&gt;&lt;authors&gt;&lt;author&gt;Sievers, Fabian&lt;/author&gt;&lt;author&gt;Wilm, Andreas&lt;/author&gt;&lt;author&gt;Dineen, David&lt;/author&gt;&lt;author&gt;Gibson, Toby J.&lt;/author&gt;&lt;author&gt;Karplus, Kevin&lt;/author&gt;&lt;author&gt;Li, Weizhong&lt;/author&gt;&lt;author&gt;Lopez, Rodrigo&lt;/author&gt;&lt;author&gt;McWilliam, Hamish&lt;/author&gt;&lt;author&gt;Remmert, Michael&lt;/author&gt;&lt;author&gt;Soeding, Johannes&lt;/author&gt;&lt;author&gt;Thompson, Julie D.&lt;/author&gt;&lt;author&gt;Higgins, Desmond G.&lt;/author&gt;&lt;/authors&gt;&lt;/contributors&gt;&lt;custom7&gt;539&lt;/custom7&gt;&lt;added-date format="utc"&gt;1578154321&lt;/added-date&gt;&lt;ref-type name="Journal Article"&gt;17&lt;/ref-type&gt;&lt;rec-number&gt;3172&lt;/rec-number&gt;&lt;last-updated-date format="utc"&gt;1578154321&lt;/last-updated-date&gt;&lt;accession-num&gt;WOS:000296652600007&lt;/accession-num&gt;&lt;electronic-resource-num&gt;10.1038/msb.2011.75&lt;/electronic-resource-num&gt;&lt;volume&gt;7&lt;/volume&gt;&lt;/record&gt;&lt;/Cite&gt;&lt;/EndNote&gt;</w:instrText>
            </w:r>
            <w:r w:rsidR="00737C1A">
              <w:rPr>
                <w:rFonts w:ascii="Aptos" w:hAnsi="Aptos" w:cs="Arial"/>
                <w:sz w:val="20"/>
                <w:szCs w:val="20"/>
              </w:rPr>
              <w:fldChar w:fldCharType="separate"/>
            </w:r>
            <w:r w:rsidR="00737C1A">
              <w:rPr>
                <w:rFonts w:ascii="Aptos" w:hAnsi="Aptos" w:cs="Arial"/>
                <w:noProof/>
                <w:sz w:val="20"/>
                <w:szCs w:val="20"/>
              </w:rPr>
              <w:t>(Sievers</w:t>
            </w:r>
            <w:r w:rsidR="00737C1A" w:rsidRPr="00737C1A">
              <w:rPr>
                <w:rFonts w:ascii="Aptos" w:hAnsi="Aptos" w:cs="Arial"/>
                <w:i/>
                <w:noProof/>
                <w:sz w:val="20"/>
                <w:szCs w:val="20"/>
              </w:rPr>
              <w:t xml:space="preserve"> et al.</w:t>
            </w:r>
            <w:r w:rsidR="00737C1A">
              <w:rPr>
                <w:rFonts w:ascii="Aptos" w:hAnsi="Aptos" w:cs="Arial"/>
                <w:noProof/>
                <w:sz w:val="20"/>
                <w:szCs w:val="20"/>
              </w:rPr>
              <w:t>, 2011)</w:t>
            </w:r>
            <w:r w:rsidR="00737C1A">
              <w:rPr>
                <w:rFonts w:ascii="Aptos" w:hAnsi="Aptos" w:cs="Arial"/>
                <w:sz w:val="20"/>
                <w:szCs w:val="20"/>
              </w:rPr>
              <w:fldChar w:fldCharType="end"/>
            </w:r>
            <w:r w:rsidR="00B90350">
              <w:rPr>
                <w:rFonts w:ascii="Aptos" w:hAnsi="Aptos" w:cs="Arial"/>
                <w:sz w:val="20"/>
                <w:szCs w:val="20"/>
              </w:rPr>
              <w:t xml:space="preserve"> correctly showed conservation of the RdRP </w:t>
            </w:r>
            <w:r w:rsidR="00751B98">
              <w:rPr>
                <w:rFonts w:ascii="Aptos" w:hAnsi="Aptos" w:cs="Arial"/>
                <w:sz w:val="20"/>
                <w:szCs w:val="20"/>
              </w:rPr>
              <w:t xml:space="preserve">motifs, thus validating the </w:t>
            </w:r>
            <w:r w:rsidR="008667A2">
              <w:rPr>
                <w:rFonts w:ascii="Aptos" w:hAnsi="Aptos" w:cs="Arial"/>
                <w:sz w:val="20"/>
                <w:szCs w:val="20"/>
              </w:rPr>
              <w:t xml:space="preserve">used </w:t>
            </w:r>
            <w:r w:rsidR="00751B98">
              <w:rPr>
                <w:rFonts w:ascii="Aptos" w:hAnsi="Aptos" w:cs="Arial"/>
                <w:sz w:val="20"/>
                <w:szCs w:val="20"/>
              </w:rPr>
              <w:t>approach</w:t>
            </w:r>
            <w:r w:rsidR="00B90350">
              <w:rPr>
                <w:rFonts w:ascii="Aptos" w:hAnsi="Aptos" w:cs="Arial"/>
                <w:sz w:val="20"/>
                <w:szCs w:val="20"/>
              </w:rPr>
              <w:t>.</w:t>
            </w:r>
            <w:r w:rsidR="00737C1A">
              <w:rPr>
                <w:rFonts w:ascii="Aptos" w:hAnsi="Aptos" w:cs="Arial"/>
                <w:sz w:val="20"/>
                <w:szCs w:val="20"/>
              </w:rPr>
              <w:t xml:space="preserve"> </w:t>
            </w:r>
          </w:p>
          <w:p w14:paraId="26433B9D" w14:textId="77777777" w:rsidR="00D24EAD" w:rsidRDefault="00D24EAD" w:rsidP="00932E2D">
            <w:pPr>
              <w:jc w:val="both"/>
              <w:rPr>
                <w:rFonts w:ascii="Aptos" w:hAnsi="Aptos" w:cs="Arial"/>
                <w:sz w:val="20"/>
                <w:szCs w:val="20"/>
              </w:rPr>
            </w:pPr>
          </w:p>
          <w:p w14:paraId="508B4429" w14:textId="7BCD5F49" w:rsidR="00AD5677" w:rsidRPr="00083A0B" w:rsidRDefault="00737C1A" w:rsidP="00932E2D">
            <w:pPr>
              <w:jc w:val="both"/>
              <w:rPr>
                <w:rFonts w:ascii="Aptos" w:hAnsi="Aptos" w:cs="Arial"/>
                <w:sz w:val="20"/>
                <w:szCs w:val="20"/>
                <w:lang w:val="en-GB"/>
              </w:rPr>
            </w:pPr>
            <w:r>
              <w:rPr>
                <w:rFonts w:ascii="Aptos" w:hAnsi="Aptos" w:cs="Arial"/>
                <w:sz w:val="20"/>
                <w:szCs w:val="20"/>
              </w:rPr>
              <w:t xml:space="preserve">The phylogenetic tree </w:t>
            </w:r>
            <w:r w:rsidR="00D24EAD">
              <w:rPr>
                <w:rFonts w:ascii="Aptos" w:hAnsi="Aptos" w:cs="Arial"/>
                <w:sz w:val="20"/>
                <w:szCs w:val="20"/>
              </w:rPr>
              <w:t>suggested stronger relationships of members of the</w:t>
            </w:r>
            <w:r>
              <w:rPr>
                <w:rFonts w:ascii="Aptos" w:hAnsi="Aptos" w:cs="Arial"/>
                <w:sz w:val="20"/>
                <w:szCs w:val="20"/>
              </w:rPr>
              <w:t xml:space="preserve"> </w:t>
            </w:r>
            <w:r w:rsidRPr="00737C1A">
              <w:rPr>
                <w:rFonts w:ascii="Aptos" w:hAnsi="Aptos" w:cs="Arial"/>
                <w:i/>
                <w:iCs/>
                <w:sz w:val="20"/>
                <w:szCs w:val="20"/>
              </w:rPr>
              <w:t>Hypoviridae</w:t>
            </w:r>
            <w:r>
              <w:rPr>
                <w:rFonts w:ascii="Aptos" w:hAnsi="Aptos" w:cs="Arial"/>
                <w:sz w:val="20"/>
                <w:szCs w:val="20"/>
              </w:rPr>
              <w:t xml:space="preserve"> and </w:t>
            </w:r>
            <w:r w:rsidRPr="00737C1A">
              <w:rPr>
                <w:rFonts w:ascii="Aptos" w:hAnsi="Aptos" w:cs="Arial"/>
                <w:i/>
                <w:iCs/>
                <w:sz w:val="20"/>
                <w:szCs w:val="20"/>
              </w:rPr>
              <w:t>Fusariviridae</w:t>
            </w:r>
            <w:r>
              <w:rPr>
                <w:rFonts w:ascii="Aptos" w:hAnsi="Aptos" w:cs="Arial"/>
                <w:sz w:val="20"/>
                <w:szCs w:val="20"/>
              </w:rPr>
              <w:t xml:space="preserve"> to </w:t>
            </w:r>
            <w:r w:rsidR="00D24EAD">
              <w:rPr>
                <w:rFonts w:ascii="Aptos" w:hAnsi="Aptos" w:cs="Arial"/>
                <w:sz w:val="20"/>
                <w:szCs w:val="20"/>
              </w:rPr>
              <w:t xml:space="preserve">members of orders </w:t>
            </w:r>
            <w:r w:rsidRPr="00737C1A">
              <w:rPr>
                <w:rFonts w:ascii="Aptos" w:hAnsi="Aptos" w:cs="Arial"/>
                <w:i/>
                <w:iCs/>
                <w:sz w:val="20"/>
                <w:szCs w:val="20"/>
              </w:rPr>
              <w:t>Stellavirales</w:t>
            </w:r>
            <w:r>
              <w:rPr>
                <w:rFonts w:ascii="Aptos" w:hAnsi="Aptos" w:cs="Arial"/>
                <w:sz w:val="20"/>
                <w:szCs w:val="20"/>
              </w:rPr>
              <w:t xml:space="preserve"> and </w:t>
            </w:r>
            <w:r w:rsidRPr="00737C1A">
              <w:rPr>
                <w:rFonts w:ascii="Aptos" w:hAnsi="Aptos" w:cs="Arial"/>
                <w:i/>
                <w:iCs/>
                <w:sz w:val="20"/>
                <w:szCs w:val="20"/>
              </w:rPr>
              <w:t>Patatavirales</w:t>
            </w:r>
            <w:r>
              <w:rPr>
                <w:rFonts w:ascii="Aptos" w:hAnsi="Aptos" w:cs="Arial"/>
                <w:sz w:val="20"/>
                <w:szCs w:val="20"/>
              </w:rPr>
              <w:t xml:space="preserve">, in the class </w:t>
            </w:r>
            <w:r w:rsidRPr="00D55885">
              <w:rPr>
                <w:rFonts w:ascii="Aptos" w:hAnsi="Aptos" w:cs="Arial"/>
                <w:i/>
                <w:sz w:val="20"/>
                <w:szCs w:val="20"/>
              </w:rPr>
              <w:t>Stelpaviricetes</w:t>
            </w:r>
            <w:r>
              <w:rPr>
                <w:rFonts w:ascii="Aptos" w:hAnsi="Aptos" w:cs="Arial"/>
                <w:sz w:val="20"/>
                <w:szCs w:val="20"/>
              </w:rPr>
              <w:t xml:space="preserve"> </w:t>
            </w:r>
            <w:r w:rsidR="00D24EAD">
              <w:rPr>
                <w:rFonts w:ascii="Aptos" w:hAnsi="Aptos" w:cs="Arial"/>
                <w:sz w:val="20"/>
                <w:szCs w:val="20"/>
              </w:rPr>
              <w:t xml:space="preserve">rather than to those classified in the </w:t>
            </w:r>
            <w:r w:rsidR="00D24EAD" w:rsidRPr="00B83D3D">
              <w:rPr>
                <w:rFonts w:ascii="Aptos" w:hAnsi="Aptos" w:cs="Arial"/>
                <w:i/>
                <w:iCs/>
                <w:sz w:val="20"/>
                <w:szCs w:val="20"/>
              </w:rPr>
              <w:t>Durnavirales</w:t>
            </w:r>
            <w:r w:rsidR="00D24EAD">
              <w:rPr>
                <w:rFonts w:ascii="Aptos" w:hAnsi="Aptos" w:cs="Arial"/>
                <w:sz w:val="20"/>
                <w:szCs w:val="20"/>
              </w:rPr>
              <w:t xml:space="preserve"> </w:t>
            </w:r>
            <w:r>
              <w:rPr>
                <w:rFonts w:ascii="Aptos" w:hAnsi="Aptos" w:cs="Arial"/>
                <w:sz w:val="20"/>
                <w:szCs w:val="20"/>
              </w:rPr>
              <w:t xml:space="preserve">(Figure 1) confirming the </w:t>
            </w:r>
            <w:r w:rsidR="00D24EAD">
              <w:rPr>
                <w:rFonts w:ascii="Aptos" w:hAnsi="Aptos" w:cs="Arial"/>
                <w:sz w:val="20"/>
                <w:szCs w:val="20"/>
              </w:rPr>
              <w:t xml:space="preserve">original observations of </w:t>
            </w:r>
            <w:r w:rsidR="00DC3564">
              <w:rPr>
                <w:rFonts w:ascii="Aptos" w:hAnsi="Aptos" w:cs="Arial"/>
                <w:sz w:val="20"/>
                <w:szCs w:val="20"/>
              </w:rPr>
              <w:t xml:space="preserve">evolutionary </w:t>
            </w:r>
            <w:r w:rsidR="00D24EAD">
              <w:rPr>
                <w:rFonts w:ascii="Aptos" w:hAnsi="Aptos" w:cs="Arial"/>
                <w:sz w:val="20"/>
                <w:szCs w:val="20"/>
              </w:rPr>
              <w:t xml:space="preserve">connection of </w:t>
            </w:r>
            <w:r w:rsidRPr="00737C1A">
              <w:rPr>
                <w:rFonts w:ascii="Aptos" w:hAnsi="Aptos" w:cs="Arial"/>
                <w:i/>
                <w:iCs/>
                <w:sz w:val="20"/>
                <w:szCs w:val="20"/>
              </w:rPr>
              <w:t>Hypoviridae</w:t>
            </w:r>
            <w:r>
              <w:rPr>
                <w:rFonts w:ascii="Aptos" w:hAnsi="Aptos" w:cs="Arial"/>
                <w:sz w:val="20"/>
                <w:szCs w:val="20"/>
              </w:rPr>
              <w:t xml:space="preserve"> and </w:t>
            </w:r>
            <w:r w:rsidRPr="007C4B1F">
              <w:rPr>
                <w:rFonts w:ascii="Aptos" w:hAnsi="Aptos" w:cs="Arial"/>
                <w:i/>
                <w:iCs/>
                <w:sz w:val="20"/>
                <w:szCs w:val="20"/>
              </w:rPr>
              <w:t>Potyviridae</w:t>
            </w:r>
            <w:r w:rsidR="007C4B1F">
              <w:rPr>
                <w:rFonts w:ascii="Aptos" w:hAnsi="Aptos" w:cs="Arial"/>
                <w:sz w:val="20"/>
                <w:szCs w:val="20"/>
              </w:rPr>
              <w:t xml:space="preserve"> (included in the </w:t>
            </w:r>
            <w:r w:rsidR="007C4B1F" w:rsidRPr="007C4B1F">
              <w:rPr>
                <w:rFonts w:ascii="Aptos" w:hAnsi="Aptos" w:cs="Arial"/>
                <w:i/>
                <w:iCs/>
                <w:sz w:val="20"/>
                <w:szCs w:val="20"/>
              </w:rPr>
              <w:t>Patatavirales</w:t>
            </w:r>
            <w:r w:rsidR="007C4B1F">
              <w:rPr>
                <w:rFonts w:ascii="Aptos" w:hAnsi="Aptos" w:cs="Arial"/>
                <w:sz w:val="20"/>
                <w:szCs w:val="20"/>
              </w:rPr>
              <w:t>)</w:t>
            </w:r>
            <w:r w:rsidR="003D2510">
              <w:rPr>
                <w:rFonts w:ascii="Aptos" w:hAnsi="Aptos" w:cs="Arial"/>
                <w:sz w:val="20"/>
                <w:szCs w:val="20"/>
              </w:rPr>
              <w:t>. Furthermore</w:t>
            </w:r>
            <w:r w:rsidR="00DC3564">
              <w:rPr>
                <w:rFonts w:ascii="Aptos" w:hAnsi="Aptos" w:cs="Arial"/>
                <w:sz w:val="20"/>
                <w:szCs w:val="20"/>
              </w:rPr>
              <w:t>,</w:t>
            </w:r>
            <w:r w:rsidR="003D2510">
              <w:rPr>
                <w:rFonts w:ascii="Aptos" w:hAnsi="Aptos" w:cs="Arial"/>
                <w:sz w:val="20"/>
                <w:szCs w:val="20"/>
              </w:rPr>
              <w:t xml:space="preserve"> the phylogenetic tree shows that species included in the genus </w:t>
            </w:r>
            <w:r w:rsidR="003D2510" w:rsidRPr="005E52A0">
              <w:rPr>
                <w:rFonts w:ascii="Aptos" w:hAnsi="Aptos" w:cs="Arial"/>
                <w:i/>
                <w:iCs/>
                <w:sz w:val="20"/>
                <w:szCs w:val="20"/>
              </w:rPr>
              <w:t xml:space="preserve">Betahypovirus </w:t>
            </w:r>
            <w:r w:rsidR="003D2510">
              <w:rPr>
                <w:rFonts w:ascii="Aptos" w:hAnsi="Aptos" w:cs="Arial"/>
                <w:sz w:val="20"/>
                <w:szCs w:val="20"/>
              </w:rPr>
              <w:t xml:space="preserve">are no longer in a monophyletic clade with </w:t>
            </w:r>
            <w:r w:rsidR="00DC3564">
              <w:rPr>
                <w:rFonts w:ascii="Aptos" w:hAnsi="Aptos" w:cs="Arial"/>
                <w:sz w:val="20"/>
                <w:szCs w:val="20"/>
              </w:rPr>
              <w:t xml:space="preserve">those in </w:t>
            </w:r>
            <w:r w:rsidR="003D2510">
              <w:rPr>
                <w:rFonts w:ascii="Aptos" w:hAnsi="Aptos" w:cs="Arial"/>
                <w:sz w:val="20"/>
                <w:szCs w:val="20"/>
              </w:rPr>
              <w:t xml:space="preserve">other genera in the </w:t>
            </w:r>
            <w:r w:rsidR="003D2510" w:rsidRPr="00D55885">
              <w:rPr>
                <w:rFonts w:ascii="Aptos" w:hAnsi="Aptos" w:cs="Arial"/>
                <w:i/>
                <w:sz w:val="20"/>
                <w:szCs w:val="20"/>
              </w:rPr>
              <w:t>Hypoviridae</w:t>
            </w:r>
            <w:r w:rsidR="003D2510">
              <w:rPr>
                <w:rFonts w:ascii="Aptos" w:hAnsi="Aptos" w:cs="Arial"/>
                <w:sz w:val="20"/>
                <w:szCs w:val="20"/>
              </w:rPr>
              <w:t xml:space="preserve">. For this </w:t>
            </w:r>
            <w:r w:rsidR="00DC3564">
              <w:rPr>
                <w:rFonts w:ascii="Aptos" w:hAnsi="Aptos" w:cs="Arial"/>
                <w:sz w:val="20"/>
                <w:szCs w:val="20"/>
              </w:rPr>
              <w:t>reason,</w:t>
            </w:r>
            <w:r w:rsidR="003D2510">
              <w:rPr>
                <w:rFonts w:ascii="Aptos" w:hAnsi="Aptos" w:cs="Arial"/>
                <w:sz w:val="20"/>
                <w:szCs w:val="20"/>
              </w:rPr>
              <w:t xml:space="preserve"> we </w:t>
            </w:r>
            <w:r w:rsidR="00DC3564">
              <w:rPr>
                <w:rFonts w:ascii="Aptos" w:hAnsi="Aptos" w:cs="Arial"/>
                <w:sz w:val="20"/>
                <w:szCs w:val="20"/>
              </w:rPr>
              <w:t xml:space="preserve">propose to </w:t>
            </w:r>
            <w:r w:rsidR="003D2510">
              <w:rPr>
                <w:rFonts w:ascii="Aptos" w:hAnsi="Aptos" w:cs="Arial"/>
                <w:sz w:val="20"/>
                <w:szCs w:val="20"/>
              </w:rPr>
              <w:t xml:space="preserve">move the genus </w:t>
            </w:r>
            <w:r w:rsidR="001034F5" w:rsidRPr="00D55885">
              <w:rPr>
                <w:rFonts w:ascii="Aptos" w:hAnsi="Aptos" w:cs="Arial"/>
                <w:i/>
                <w:sz w:val="20"/>
                <w:szCs w:val="20"/>
              </w:rPr>
              <w:t>B</w:t>
            </w:r>
            <w:r w:rsidR="001034F5">
              <w:rPr>
                <w:rFonts w:ascii="Aptos" w:hAnsi="Aptos" w:cs="Arial"/>
                <w:i/>
                <w:sz w:val="20"/>
                <w:szCs w:val="20"/>
              </w:rPr>
              <w:t>e</w:t>
            </w:r>
            <w:r w:rsidR="001034F5" w:rsidRPr="00D55885">
              <w:rPr>
                <w:rFonts w:ascii="Aptos" w:hAnsi="Aptos" w:cs="Arial"/>
                <w:i/>
                <w:sz w:val="20"/>
                <w:szCs w:val="20"/>
              </w:rPr>
              <w:t>tahypovirus</w:t>
            </w:r>
            <w:r w:rsidR="001034F5">
              <w:rPr>
                <w:rFonts w:ascii="Aptos" w:hAnsi="Aptos" w:cs="Arial"/>
                <w:sz w:val="20"/>
                <w:szCs w:val="20"/>
              </w:rPr>
              <w:t xml:space="preserve"> </w:t>
            </w:r>
            <w:r w:rsidR="003D2510">
              <w:rPr>
                <w:rFonts w:ascii="Aptos" w:hAnsi="Aptos" w:cs="Arial"/>
                <w:sz w:val="20"/>
                <w:szCs w:val="20"/>
              </w:rPr>
              <w:t>in a new family named “</w:t>
            </w:r>
            <w:r w:rsidR="003D2510" w:rsidRPr="00D55885">
              <w:rPr>
                <w:rFonts w:ascii="Aptos" w:hAnsi="Aptos" w:cs="Arial"/>
                <w:i/>
                <w:sz w:val="20"/>
                <w:szCs w:val="20"/>
              </w:rPr>
              <w:t>Parahypoviridae</w:t>
            </w:r>
            <w:r w:rsidR="003D2510">
              <w:rPr>
                <w:rFonts w:ascii="Aptos" w:hAnsi="Aptos" w:cs="Arial"/>
                <w:sz w:val="20"/>
                <w:szCs w:val="20"/>
              </w:rPr>
              <w:t xml:space="preserve">”. </w:t>
            </w:r>
          </w:p>
          <w:p w14:paraId="202D661D" w14:textId="77777777" w:rsidR="00AE213D" w:rsidRPr="00083A0B" w:rsidRDefault="00AE213D" w:rsidP="00932E2D">
            <w:pPr>
              <w:jc w:val="both"/>
              <w:rPr>
                <w:rFonts w:ascii="Aptos" w:hAnsi="Aptos" w:cs="Arial"/>
                <w:sz w:val="20"/>
                <w:szCs w:val="20"/>
                <w:lang w:val="en-GB"/>
              </w:rPr>
            </w:pPr>
          </w:p>
          <w:p w14:paraId="79F0111D" w14:textId="4DDC8B2F" w:rsidR="00A77B8E" w:rsidRDefault="0024692F" w:rsidP="00932E2D">
            <w:pPr>
              <w:jc w:val="both"/>
              <w:rPr>
                <w:rFonts w:ascii="Aptos" w:hAnsi="Aptos" w:cs="Arial"/>
                <w:sz w:val="20"/>
                <w:szCs w:val="20"/>
              </w:rPr>
            </w:pPr>
            <w:r w:rsidRPr="00B83D3D">
              <w:rPr>
                <w:rFonts w:ascii="Aptos" w:hAnsi="Aptos" w:cs="Arial"/>
                <w:sz w:val="20"/>
                <w:szCs w:val="20"/>
                <w:lang w:val="en-GB"/>
              </w:rPr>
              <w:t>A few</w:t>
            </w:r>
            <w:r w:rsidR="00DE0021" w:rsidRPr="00B83D3D">
              <w:rPr>
                <w:rFonts w:ascii="Aptos" w:hAnsi="Aptos" w:cs="Arial"/>
                <w:sz w:val="20"/>
                <w:szCs w:val="20"/>
                <w:lang w:val="en-GB"/>
              </w:rPr>
              <w:t xml:space="preserve"> new </w:t>
            </w:r>
            <w:r w:rsidRPr="00B83D3D">
              <w:rPr>
                <w:rFonts w:ascii="Aptos" w:hAnsi="Aptos" w:cs="Arial"/>
                <w:sz w:val="20"/>
                <w:szCs w:val="20"/>
                <w:lang w:val="en-GB"/>
              </w:rPr>
              <w:t>fusarivirids</w:t>
            </w:r>
            <w:r w:rsidR="00DE0021" w:rsidRPr="00B83D3D">
              <w:rPr>
                <w:rFonts w:ascii="Aptos" w:hAnsi="Aptos" w:cs="Arial"/>
                <w:sz w:val="20"/>
                <w:szCs w:val="20"/>
                <w:lang w:val="en-GB"/>
              </w:rPr>
              <w:t xml:space="preserve"> sequences are </w:t>
            </w:r>
            <w:r w:rsidR="00DC3564">
              <w:rPr>
                <w:rFonts w:ascii="Aptos" w:hAnsi="Aptos" w:cs="Arial"/>
                <w:sz w:val="20"/>
                <w:szCs w:val="20"/>
                <w:lang w:val="en-GB"/>
              </w:rPr>
              <w:t xml:space="preserve">available </w:t>
            </w:r>
            <w:r w:rsidR="00DE0021" w:rsidRPr="00B83D3D">
              <w:rPr>
                <w:rFonts w:ascii="Aptos" w:hAnsi="Aptos" w:cs="Arial"/>
                <w:sz w:val="20"/>
                <w:szCs w:val="20"/>
                <w:lang w:val="en-GB"/>
              </w:rPr>
              <w:t xml:space="preserve">in the NCBI database that are complete and distinct enough to </w:t>
            </w:r>
            <w:r w:rsidR="00DC3564">
              <w:rPr>
                <w:rFonts w:ascii="Aptos" w:hAnsi="Aptos" w:cs="Arial"/>
                <w:sz w:val="20"/>
                <w:szCs w:val="20"/>
                <w:lang w:val="en-GB"/>
              </w:rPr>
              <w:t>represent</w:t>
            </w:r>
            <w:r w:rsidR="00DE0021" w:rsidRPr="00B83D3D">
              <w:rPr>
                <w:rFonts w:ascii="Aptos" w:hAnsi="Aptos" w:cs="Arial"/>
                <w:sz w:val="20"/>
                <w:szCs w:val="20"/>
                <w:lang w:val="en-GB"/>
              </w:rPr>
              <w:t xml:space="preserve"> new species. </w:t>
            </w:r>
            <w:r w:rsidR="00D24EAD" w:rsidRPr="00B83D3D">
              <w:rPr>
                <w:rFonts w:ascii="Aptos" w:hAnsi="Aptos" w:cs="Arial"/>
                <w:sz w:val="20"/>
                <w:szCs w:val="20"/>
                <w:lang w:val="en-GB"/>
              </w:rPr>
              <w:t xml:space="preserve">Majority </w:t>
            </w:r>
            <w:r w:rsidR="00DE0021" w:rsidRPr="00B83D3D">
              <w:rPr>
                <w:rFonts w:ascii="Aptos" w:hAnsi="Aptos" w:cs="Arial"/>
                <w:sz w:val="20"/>
                <w:szCs w:val="20"/>
                <w:lang w:val="en-GB"/>
              </w:rPr>
              <w:t xml:space="preserve">of them were also already described in peer reviewed journals </w:t>
            </w:r>
            <w:r w:rsidR="00DE0021">
              <w:rPr>
                <w:rFonts w:ascii="Aptos" w:hAnsi="Aptos" w:cs="Arial"/>
                <w:sz w:val="20"/>
                <w:szCs w:val="20"/>
              </w:rPr>
              <w:fldChar w:fldCharType="begin">
                <w:fldData xml:space="preserve">PEVuZE5vdGU+PENpdGU+PEF1dGhvcj5Hb25nPC9BdXRob3I+PFllYXI+MjAyMTwvWWVhcj48SURU
ZXh0Pk1vbGVjdWxhciBjaGFyYWN0ZXJpemF0aW9uIG9mIGEgbm92ZWwgZnVzYXJpdmlydXMgaW5m
ZWN0aW5nIHRoZSBwbGFudC1wYXRob2dlbmljIGZ1bmd1cyBBbHRlcm5hcmlhIHNvbGFuaTwvSURU
ZXh0PjxEaXNwbGF5VGV4dD4oSHJhYmFrb3ZhPHN0eWxlIGZhY2U9Iml0YWxpYyI+IGV0IGFsLjwv
c3R5bGU+LCAyMDE3OyBHaWxiZXJ0PHN0eWxlIGZhY2U9Iml0YWxpYyI+IGV0IGFsLjwvc3R5bGU+
LCAyMDE5OyBGdWt1bmlzaGk8c3R5bGUgZmFjZT0iaXRhbGljIj4gZXQgYWwuPC9zdHlsZT4sIDIw
MjE7IEdhbzxzdHlsZSBmYWNlPSJpdGFsaWMiPiBldCBhbC48L3N0eWxlPiwgMjAyMTsgR29uZzxz
dHlsZSBmYWNlPSJpdGFsaWMiPiBldCBhbC48L3N0eWxlPiwgMjAyMTsgU2FoaW48c3R5bGUgZmFj
ZT0iaXRhbGljIj4gZXQgYWwuPC9zdHlsZT4sIDIwMjE7IEFiZG91bGF5ZTxzdHlsZSBmYWNlPSJp
dGFsaWMiPiBldCBhbC48L3N0eWxlPiwgMjAyMjsgRGUgTWljY29saXMgQW5nZWxpbmk8c3R5bGUg
ZmFjZT0iaXRhbGljIj4gZXQgYWwuPC9zdHlsZT4sIDIwMjI7IERyZW5raGFuPHN0eWxlIGZhY2U9
Iml0YWxpYyI+IGV0IGFsLjwvc3R5bGU+LCAyMDIyOyBMaXU8c3R5bGUgZmFjZT0iaXRhbGljIj4g
ZXQgYWwuPC9zdHlsZT4sIDIwMjI7IFhpZTxzdHlsZSBmYWNlPSJpdGFsaWMiPiBldCBhbC48L3N0
eWxlPiwgMjAyMjsgRnJlbmNoPHN0eWxlIGZhY2U9Iml0YWxpYyI+IGV0IGFsLjwvc3R5bGU+LCAy
MDIzOyBMaXUsIEM8c3R5bGUgZmFjZT0iaXRhbGljIj4gZXQgYWwuPC9zdHlsZT4sIDIwMjM7IEFo
bWVkPHN0eWxlIGZhY2U9Iml0YWxpYyI+IGV0IGFsLjwvc3R5bGU+LCAyMDI0OyBCdW1hPHN0eWxl
IGZhY2U9Iml0YWxpYyI+IGV0IGFsLjwvc3R5bGU+LCAyMDI0OyBEw6FseWE8c3R5bGUgZmFjZT0i
aXRhbGljIj4gZXQgYWwuPC9zdHlsZT4sIDIwMjQpPC9EaXNwbGF5VGV4dD48cmVjb3JkPjxpc2Ju
PjAzMDQtODYwODwvaXNibj48dGl0bGVzPjx0aXRsZT5Nb2xlY3VsYXIgY2hhcmFjdGVyaXphdGlv
biBvZiBhIG5vdmVsIGZ1c2FyaXZpcnVzIGluZmVjdGluZyB0aGUgcGxhbnQtcGF0aG9nZW5pYyBm
dW5ndXMgQWx0ZXJuYXJpYSBzb2xhbmk8L3RpdGxlPjxzZWNvbmRhcnktdGl0bGU+QXJjaGl2ZXMg
b2YgVmlyb2xvZ3k8L3NlY29uZGFyeS10aXRsZT48L3RpdGxlcz48cGFnZXM+MjA2My0yMDY3PC9w
YWdlcz48bnVtYmVyPjc8L251bWJlcj48Y29udHJpYnV0b3JzPjxhdXRob3JzPjxhdXRob3I+R29u
ZywgV2VpSmllPC9hdXRob3I+PGF1dGhvcj5MaXUsIEhvbmc8L2F1dGhvcj48YXV0aG9yPlpodSwg
WGlhb0ZlaTwvYXV0aG9yPjxhdXRob3I+WmhhbywgU2hpWXVuPC9hdXRob3I+PGF1dGhvcj5DaGVu
ZywgSmlhTGU8L2F1dGhvcj48YXV0aG9yPlpodSwgSG9uZ2ppYW48L2F1dGhvcj48YXV0aG9yPlpo
b25nLCBKaWU8L2F1dGhvcj48YXV0aG9yPlpob3UsIFFpYW48L2F1dGhvcj48L2F1dGhvcnM+PC9j
b250cmlidXRvcnM+PGFkZGVkLWRhdGUgZm9ybWF0PSJ1dGMiPjE3NDkzMDU3Njg8L2FkZGVkLWRh
dGU+PHJlZi10eXBlIG5hbWU9IkpvdXJuYWwgQXJ0aWNsZSI+MTc8L3JlZi10eXBlPjxkYXRlcz48
eWVhcj4yMDIxPC95ZWFyPjwvZGF0ZXM+PHJlYy1udW1iZXI+NTUxMTwvcmVjLW51bWJlcj48bGFz
dC11cGRhdGVkLWRhdGUgZm9ybWF0PSJ1dGMiPjE3NDkzMDU3Njg8L2xhc3QtdXBkYXRlZC1kYXRl
Pjx2b2x1bWU+MTY2PC92b2x1bWU+PC9yZWNvcmQ+PC9DaXRlPjxDaXRlPjxBdXRob3I+QnVtYTwv
QXV0aG9yPjxZZWFyPjIwMjQ8L1llYXI+PElEVGV4dD5NeWNvdmlydXNlcyBmcm9tIEFzcGVyZ2ls
bHVzIGZ1bmdpIGludm9sdmVkIGluIGZlcm1lbnRhdGlvbiBvZiBkcmllZCBib25pdG88L0lEVGV4
dD48cmVjb3JkPjxpc2JuPjAxNjgtMTcwMjwvaXNibj48dGl0bGVzPjx0aXRsZT5NeWNvdmlydXNl
cyBmcm9tIEFzcGVyZ2lsbHVzIGZ1bmdpIGludm9sdmVkIGluIGZlcm1lbnRhdGlvbiBvZiBkcmll
ZCBib25pdG88L3RpdGxlPjxzZWNvbmRhcnktdGl0bGU+VmlydXMgUmVzZWFyY2g8L3NlY29uZGFy
eS10aXRsZT48L3RpdGxlcz48cGFnZXM+MTk5NDcwPC9wYWdlcz48Y29udHJpYnV0b3JzPjxhdXRo
b3JzPjxhdXRob3I+QnVtYSwgU2Vpamk8L2F1dGhvcj48YXV0aG9yPlVyYXlhbWEsIFN5dW4taWNo
aTwvYXV0aG9yPjxhdXRob3I+U3VvLCBSZWk8L2F1dGhvcj48YXV0aG9yPkl0b2ksIFNoaXJvPC9h
dXRob3I+PGF1dGhvcj5Pa2FkYSwgU2hpZ2VydTwvYXV0aG9yPjxhdXRob3I+Tmlub21peWEsIEFr
aWhpcm88L2F1dGhvcj48L2F1dGhvcnM+PC9jb250cmlidXRvcnM+PGFkZGVkLWRhdGUgZm9ybWF0
PSJ1dGMiPjE3NDkzMDU3ODk8L2FkZGVkLWRhdGU+PHJlZi10eXBlIG5hbWU9IkpvdXJuYWwgQXJ0
aWNsZSI+MTc8L3JlZi10eXBlPjxkYXRlcz48eWVhcj4yMDI0PC95ZWFyPjwvZGF0ZXM+PHJlYy1u
dW1iZXI+NTUxMjwvcmVjLW51bWJlcj48bGFzdC11cGRhdGVkLWRhdGUgZm9ybWF0PSJ1dGMiPjE3
NDkzMDU3ODk8L2xhc3QtdXBkYXRlZC1kYXRlPjx2b2x1bWU+MzUwPC92b2x1bWU+PC9yZWNvcmQ+
PC9DaXRlPjxDaXRlPjxBdXRob3I+TGl1PC9BdXRob3I+PFllYXI+MjAyMjwvWWVhcj48SURUZXh0
PkNvbXBsZXRlIGdlbm9tZSBzZXF1ZW5jZSBvZiBhIG5vdmVsIGZ1c2FyaXZpcnVzIGZyb20gdGhl
IHBoeXRvcGF0aG9nZW5pYyBmdW5ndXMgQ29yeW5lc3BvcmEgY2Fzc2lpY29sYTwvSURUZXh0Pjxy
ZWNvcmQ+PGlzYm4+MDMwNC04NjA4PC9pc2JuPjx0aXRsZXM+PHRpdGxlPkNvbXBsZXRlIGdlbm9t
ZSBzZXF1ZW5jZSBvZiBhIG5vdmVsIGZ1c2FyaXZpcnVzIGZyb20gdGhlIHBoeXRvcGF0aG9nZW5p
YyBmdW5ndXMgQ29yeW5lc3BvcmEgY2Fzc2lpY29sYTwvdGl0bGU+PHNlY29uZGFyeS10aXRsZT5B
cmNoaXZlcyBvZiBWaXJvbG9neTwvc2Vjb25kYXJ5LXRpdGxlPjwvdGl0bGVzPjxwYWdlcz4xMzc1
LTEzNzk8L3BhZ2VzPjxudW1iZXI+NTwvbnVtYmVyPjxjb250cmlidXRvcnM+PGF1dGhvcnM+PGF1
dGhvcj5MaXUsIE1pbmdtaW5nPC9hdXRob3I+PGF1dGhvcj5MaXUsIFhpbnRhbzwvYXV0aG9yPjxh
dXRob3I+WmhhbywgSHVpPC9hdXRob3I+PGF1dGhvcj5OaSwgWXVueGlhPC9hdXRob3I+PGF1dGhv
cj5KaWEsIE1pbjwvYXV0aG9yPjxhdXRob3I+SHUsIFBlaWxpbjwvYXV0aG9yPjxhdXRob3I+TGl1
LCBIb25neWFuPC9hdXRob3I+PGF1dGhvcj5UaWFuLCBCYW9taW5nPC9hdXRob3I+PC9hdXRob3Jz
PjwvY29udHJpYnV0b3JzPjxhZGRlZC1kYXRlIGZvcm1hdD0idXRjIj4xNzQ5MzA1ODAzPC9hZGRl
ZC1kYXRlPjxyZWYtdHlwZSBuYW1lPSJKb3VybmFsIEFydGljbGUiPjE3PC9yZWYtdHlwZT48ZGF0
ZXM+PHllYXI+MjAyMjwveWVhcj48L2RhdGVzPjxyZWMtbnVtYmVyPjU1MTM8L3JlYy1udW1iZXI+
PGxhc3QtdXBkYXRlZC1kYXRlIGZvcm1hdD0idXRjIj4xNzQ5MzA1ODAzPC9sYXN0LXVwZGF0ZWQt
ZGF0ZT48dm9sdW1lPjE2Nzwvdm9sdW1lPjwvcmVjb3JkPjwvQ2l0ZT48Q2l0ZT48QXV0aG9yPkRl
IE1pY2NvbGlzIEFuZ2VsaW5pPC9BdXRob3I+PFllYXI+MjAyMjwvWWVhcj48SURUZXh0PlRoZSBt
eWNvdmlyb21lIGluIGEgd29ybGR3aWRlIGNvbGxlY3Rpb24gb2YgdGhlIGJyb3duIHJvdCBmdW5n
dXMgTW9uaWxpbmlhIGZydWN0aWNvbGE8L0lEVGV4dD48cmVjb3JkPjxpc2JuPjIzMDktNjA4WDwv
aXNibj48dGl0bGVzPjx0aXRsZT5UaGUgbXljb3Zpcm9tZSBpbiBhIHdvcmxkd2lkZSBjb2xsZWN0
aW9uIG9mIHRoZSBicm93biByb3QgZnVuZ3VzIE1vbmlsaW5pYSBmcnVjdGljb2xhPC90aXRsZT48
c2Vjb25kYXJ5LXRpdGxlPkpvdXJuYWwgb2YgRnVuZ2k8L3NlY29uZGFyeS10aXRsZT48L3RpdGxl
cz48cGFnZXM+NDgxPC9wYWdlcz48bnVtYmVyPjU8L251bWJlcj48Y29udHJpYnV0b3JzPjxhdXRo
b3JzPjxhdXRob3I+RGUgTWljY29saXMgQW5nZWxpbmksIFJpdGEgTWlsdmlhPC9hdXRob3I+PGF1
dGhvcj5SYWd1c2VvLCBDZWxlc3RlPC9hdXRob3I+PGF1dGhvcj5Sb3RvbG8sIENhdGVyaW5hPC9h
dXRob3I+PGF1dGhvcj5HZXJpbiwgRG9uYXRvPC9hdXRob3I+PGF1dGhvcj5GYXJldHJhLCBGcmFu
Y2VzY288L2F1dGhvcj48YXV0aG9yPlBvbGxhc3RybywgU3RlZmFuaWE8L2F1dGhvcj48L2F1dGhv
cnM+PC9jb250cmlidXRvcnM+PGFkZGVkLWRhdGUgZm9ybWF0PSJ1dGMiPjE3NDkzMDU4MTc8L2Fk
ZGVkLWRhdGU+PHJlZi10eXBlIG5hbWU9IkpvdXJuYWwgQXJ0aWNsZSI+MTc8L3JlZi10eXBlPjxk
YXRlcz48eWVhcj4yMDIyPC95ZWFyPjwvZGF0ZXM+PHJlYy1udW1iZXI+NTUxNDwvcmVjLW51bWJl
cj48bGFzdC11cGRhdGVkLWRhdGUgZm9ybWF0PSJ1dGMiPjE3NDkzMDU4MTc8L2xhc3QtdXBkYXRl
ZC1kYXRlPjx2b2x1bWU+ODwvdm9sdW1lPjwvcmVjb3JkPjwvQ2l0ZT48Q2l0ZT48QXV0aG9yPlNh
aGluPC9BdXRob3I+PFllYXI+MjAyMTwvWWVhcj48SURUZXh0Pk1vbGVjdWxhciBjaGFyYWN0ZXJp
emF0aW9uIG9mIGEgbm92ZWwgcGFydGl0aXZpcnVzIGhvc3RlZCBieSB0aGUgZmFsc2UgbW9yZWwg
bXVzaHJvb20gR3lyb21pdHJhIGVzY3VsZW50YTwvSURUZXh0PjxyZWNvcmQ+PGlzYm4+MDMwNC04
NjA4PC9pc2JuPjx0aXRsZXM+PHRpdGxlPk1vbGVjdWxhciBjaGFyYWN0ZXJpemF0aW9uIG9mIGEg
bm92ZWwgcGFydGl0aXZpcnVzIGhvc3RlZCBieSB0aGUgZmFsc2UgbW9yZWwgbXVzaHJvb20gR3ly
b21pdHJhIGVzY3VsZW50YTwvdGl0bGU+PHNlY29uZGFyeS10aXRsZT5BcmNoaXZlcyBvZiBWaXJv
bG9neTwvc2Vjb25kYXJ5LXRpdGxlPjwvdGl0bGVzPjxwYWdlcz4xMjQ3LTEyNTE8L3BhZ2VzPjxj
b250cmlidXRvcnM+PGF1dGhvcnM+PGF1dGhvcj5TYWhpbiwgRXJnaW48L2F1dGhvcj48YXV0aG9y
Pktlc2tpbiwgRW1yZTwvYXV0aG9yPjxhdXRob3I+QWthdGEsIElsZ2F6PC9hdXRob3I+PC9hdXRo
b3JzPjwvY29udHJpYnV0b3JzPjxhZGRlZC1kYXRlIGZvcm1hdD0idXRjIj4xNzQ5MzA1ODQzPC9h
ZGRlZC1kYXRlPjxyZWYtdHlwZSBuYW1lPSJKb3VybmFsIEFydGljbGUiPjE3PC9yZWYtdHlwZT48
ZGF0ZXM+PHllYXI+MjAyMTwveWVhcj48L2RhdGVzPjxyZWMtbnVtYmVyPjU1MTU8L3JlYy1udW1i
ZXI+PGxhc3QtdXBkYXRlZC1kYXRlIGZvcm1hdD0idXRjIj4xNzQ5MzA1ODQzPC9sYXN0LXVwZGF0
ZWQtZGF0ZT48dm9sdW1lPjE2Njwvdm9sdW1lPjwvcmVjb3JkPjwvQ2l0ZT48Q2l0ZT48QXV0aG9y
PkdpbGJlcnQ8L0F1dGhvcj48WWVhcj4yMDE5PC9ZZWFyPjxJRFRleHQ+SGlkaW5nIGluIHBsYWlu
IHNpZ2h0OiBOZXcgdmlydXMgZ2Vub21lcyBkaXNjb3ZlcmVkIHZpYSBhIHN5c3RlbWF0aWMgYW5h
bHlzaXMgb2YgZnVuZ2FsIHB1YmxpYyB0cmFuc2NyaXB0b21lczwvSURUZXh0PjxyZWNvcmQ+PGRh
dGVzPjxwdWItZGF0ZXM+PGRhdGU+SnVsIDI0PC9kYXRlPjwvcHViLWRhdGVzPjx5ZWFyPjIwMTk8
L3llYXI+PC9kYXRlcz48dXJscz48cmVsYXRlZC11cmxzPjx1cmw+Jmx0O0dvIHRvIElTSSZndDs6
Ly9XT1M6MDAwNDgyMzM1NzAwMDE4PC91cmw+PC9yZWxhdGVkLXVybHM+PC91cmxzPjxpc2JuPjE5
MzItNjIwMzwvaXNibj48dGl0bGVzPjx0aXRsZT5IaWRpbmcgaW4gcGxhaW4gc2lnaHQ6IE5ldyB2
aXJ1cyBnZW5vbWVzIGRpc2NvdmVyZWQgdmlhIGEgc3lzdGVtYXRpYyBhbmFseXNpcyBvZiBmdW5n
YWwgcHVibGljIHRyYW5zY3JpcHRvbWVzPC90aXRsZT48c2Vjb25kYXJ5LXRpdGxlPlBsb3MgT25l
PC9zZWNvbmRhcnktdGl0bGU+PC90aXRsZXM+PG51bWJlcj43PC9udW1iZXI+PGNvbnRyaWJ1dG9y
cz48YXV0aG9ycz48YXV0aG9yPkdpbGJlcnQsIEtlcnJpZ2FuIEIuPC9hdXRob3I+PGF1dGhvcj5I
b2xjb21iLCBFbWlseSBFLjwvYXV0aG9yPjxhdXRob3I+QWxsc2NoZWlkLCBSb2J5biBMLjwvYXV0
aG9yPjxhdXRob3I+Q2FycmluZ3RvbiwgSmFtZXMgQy48L2F1dGhvcj48L2F1dGhvcnM+PC9jb250
cmlidXRvcnM+PGN1c3RvbTc+ZTAyMTkyMDc8L2N1c3RvbTc+PGFkZGVkLWRhdGUgZm9ybWF0PSJ1
dGMiPjE1ODYzNTYyMDE8L2FkZGVkLWRhdGU+PHJlZi10eXBlIG5hbWU9IkpvdXJuYWwgQXJ0aWNs
ZSI+MTc8L3JlZi10eXBlPjxyZWMtbnVtYmVyPjMzNDE8L3JlYy1udW1iZXI+PGxhc3QtdXBkYXRl
ZC1kYXRlIGZvcm1hdD0idXRjIj4xNTg2MzU2MjAxPC9sYXN0LXVwZGF0ZWQtZGF0ZT48YWNjZXNz
aW9uLW51bT5XT1M6MDAwNDgyMzM1NzAwMDE4PC9hY2Nlc3Npb24tbnVtPjxlbGVjdHJvbmljLXJl
c291cmNlLW51bT4xMC4xMzcxL2pvdXJuYWwucG9uZS4wMjE5MjA3PC9lbGVjdHJvbmljLXJlc291
cmNlLW51bT48dm9sdW1lPjE0PC92b2x1bWU+PC9yZWNvcmQ+PC9DaXRlPjxDaXRlPjxBdXRob3I+
WGllPC9BdXRob3I+PFllYXI+MjAyMjwvWWVhcj48SURUZXh0PkRpc2NvdmVyeSBhbmQgZXhwbG9y
YXRpb24gb2Ygd2lkZXNwcmVhZCBpbmZlY3Rpb24gb2YgbXljb3ZpcnVzZXMgaW4gUGhvbW9wc2lz
IHZleGFucywgdGhlIGNhdXNhbCBhZ2VudCBvZiBwaG9tb3BzaXMgYmxpZ2h0IG9mIGVnZ3BsYW50
IGluIENoaW5hPC9JRFRleHQ+PHJlY29yZD48aXNibj4xNjY0LTQ2Mlg8L2lzYm4+PHRpdGxlcz48
dGl0bGU+RGlzY292ZXJ5IGFuZCBleHBsb3JhdGlvbiBvZiB3aWRlc3ByZWFkIGluZmVjdGlvbiBv
ZiBteWNvdmlydXNlcyBpbiBQaG9tb3BzaXMgdmV4YW5zLCB0aGUgY2F1c2FsIGFnZW50IG9mIHBo
b21vcHNpcyBibGlnaHQgb2YgZWdncGxhbnQgaW4gQ2hpbmE8L3RpdGxlPjxzZWNvbmRhcnktdGl0
bGU+RnJvbnRpZXJzIGluIFBsYW50IFNjaWVuY2U8L3NlY29uZGFyeS10aXRsZT48L3RpdGxlcz48
cGFnZXM+OTk2ODYyPC9wYWdlcz48Y29udHJpYnV0b3JzPjxhdXRob3JzPjxhdXRob3I+WGllLCBG
YW5nIExpbmc8L2F1dGhvcj48YXV0aG9yPlpob3UsIFhpbiBZdTwvYXV0aG9yPjxhdXRob3I+WGlh
bywgUm9uZzwvYXV0aG9yPjxhdXRob3I+WmhhbmcsIENoYW8gSnVuPC9hdXRob3I+PGF1dGhvcj5a
aG9uZywgSmllPC9hdXRob3I+PGF1dGhvcj5aaG91LCBRaWFuPC9hdXRob3I+PGF1dGhvcj5MaXUs
IEZlbmc8L2F1dGhvcj48YXV0aG9yPlpodSwgSG9uZyBKaWFuPC9hdXRob3I+PC9hdXRob3JzPjwv
Y29udHJpYnV0b3JzPjxhZGRlZC1kYXRlIGZvcm1hdD0idXRjIj4xNzQ5MzA1ODkxPC9hZGRlZC1k
YXRlPjxyZWYtdHlwZSBuYW1lPSJKb3VybmFsIEFydGljbGUiPjE3PC9yZWYtdHlwZT48ZGF0ZXM+
PHllYXI+MjAyMjwveWVhcj48L2RhdGVzPjxyZWMtbnVtYmVyPjU1MTg8L3JlYy1udW1iZXI+PGxh
c3QtdXBkYXRlZC1kYXRlIGZvcm1hdD0idXRjIj4xNzQ5MzA1ODkxPC9sYXN0LXVwZGF0ZWQtZGF0
ZT48dm9sdW1lPjEzPC92b2x1bWU+PC9yZWNvcmQ+PC9DaXRlPjxDaXRlPjxBdXRob3I+WGllPC9B
dXRob3I+PFllYXI+MjAyMjwvWWVhcj48SURUZXh0PkRpc2NvdmVyeSBhbmQgZXhwbG9yYXRpb24g
b2Ygd2lkZXNwcmVhZCBpbmZlY3Rpb24gb2YgbXljb3ZpcnVzZXMgaW4gUGhvbW9wc2lzIHZleGFu
cywgdGhlIGNhdXNhbCBhZ2VudCBvZiBwaG9tb3BzaXMgYmxpZ2h0IG9mIGVnZ3BsYW50IGluIENo
aW5hPC9JRFRleHQ+PHJlY29yZD48aXNibj4xNjY0LTQ2Mlg8L2lzYm4+PHRpdGxlcz48dGl0bGU+
RGlzY292ZXJ5IGFuZCBleHBsb3JhdGlvbiBvZiB3aWRlc3ByZWFkIGluZmVjdGlvbiBvZiBteWNv
dmlydXNlcyBpbiBQaG9tb3BzaXMgdmV4YW5zLCB0aGUgY2F1c2FsIGFnZW50IG9mIHBob21vcHNp
cyBibGlnaHQgb2YgZWdncGxhbnQgaW4gQ2hpbmE8L3RpdGxlPjxzZWNvbmRhcnktdGl0bGU+RnJv
bnRpZXJzIGluIFBsYW50IFNjaWVuY2U8L3NlY29uZGFyeS10aXRsZT48L3RpdGxlcz48cGFnZXM+
OTk2ODYyPC9wYWdlcz48Y29udHJpYnV0b3JzPjxhdXRob3JzPjxhdXRob3I+WGllLCBGYW5nIExp
bmc8L2F1dGhvcj48YXV0aG9yPlpob3UsIFhpbiBZdTwvYXV0aG9yPjxhdXRob3I+WGlhbywgUm9u
ZzwvYXV0aG9yPjxhdXRob3I+WmhhbmcsIENoYW8gSnVuPC9hdXRob3I+PGF1dGhvcj5aaG9uZywg
SmllPC9hdXRob3I+PGF1dGhvcj5aaG91LCBRaWFuPC9hdXRob3I+PGF1dGhvcj5MaXUsIEZlbmc8
L2F1dGhvcj48YXV0aG9yPlpodSwgSG9uZyBKaWFuPC9hdXRob3I+PC9hdXRob3JzPjwvY29udHJp
YnV0b3JzPjxhZGRlZC1kYXRlIGZvcm1hdD0idXRjIj4xNzQ5MzA1ODkxPC9hZGRlZC1kYXRlPjxy
ZWYtdHlwZSBuYW1lPSJKb3VybmFsIEFydGljbGUiPjE3PC9yZWYtdHlwZT48ZGF0ZXM+PHllYXI+
MjAyMjwveWVhcj48L2RhdGVzPjxyZWMtbnVtYmVyPjU1MTg8L3JlYy1udW1iZXI+PGxhc3QtdXBk
YXRlZC1kYXRlIGZvcm1hdD0idXRjIj4xNzQ5MzA1ODkxPC9sYXN0LXVwZGF0ZWQtZGF0ZT48dm9s
dW1lPjEzPC92b2x1bWU+PC9yZWNvcmQ+PC9DaXRlPjxDaXRlPjxBdXRob3I+R2FvPC9BdXRob3I+
PFllYXI+MjAyMTwvWWVhcj48SURUZXh0PkEgbm92ZWwgcHJldmlvdXNseSB1bmRlc2NyaWJlZCBm
dXNhcml2aXJ1cyBmcm9tIHRoZSBwaHl0b3BhdGhvZ2VuaWMgZnVuZ3VzIFNldG9zcGhhZXJpYSB0
dXJjaWNhPC9JRFRleHQ+PHJlY29yZD48ZGF0ZXM+PHB1Yi1kYXRlcz48ZGF0ZT5GZWI8L2RhdGU+
PC9wdWItZGF0ZXM+PHllYXI+MjAyMTwveWVhcj48L2RhdGVzPjx1cmxzPjxyZWxhdGVkLXVybHM+
PHVybD4mbHQ7R28gdG8gSVNJJmd0OzovL1dPUzowMDA2MDU1NDA5MDAwMDM8L3VybD48L3JlbGF0
ZWQtdXJscz48L3VybHM+PGlzYm4+MDMwNC04NjA4PC9pc2JuPjx0aXRsZXM+PHRpdGxlPkEgbm92
ZWwgcHJldmlvdXNseSB1bmRlc2NyaWJlZCBmdXNhcml2aXJ1cyBmcm9tIHRoZSBwaHl0b3BhdGhv
Z2VuaWMgZnVuZ3VzIFNldG9zcGhhZXJpYSB0dXJjaWNhPC90aXRsZT48c2Vjb25kYXJ5LXRpdGxl
PkFyY2hpdmVzIG9mIFZpcm9sb2d5PC9zZWNvbmRhcnktdGl0bGU+PC90aXRsZXM+PHBhZ2VzPjY2
NS02Njk8L3BhZ2VzPjxudW1iZXI+MjwvbnVtYmVyPjxjb250cmlidXRvcnM+PGF1dGhvcnM+PGF1
dGhvcj5HYW8sIFouIE4uPC9hdXRob3I+PGF1dGhvcj5DYWksIEwuIE4uPC9hdXRob3I+PGF1dGhv
cj5MaXUsIE0uIEguPC9hdXRob3I+PGF1dGhvcj5XYW5nLCBYLiBZLjwvYXV0aG9yPjxhdXRob3I+
WWFuZywgSi4gRy48L2F1dGhvcj48YXV0aG9yPkFuLCBILiBMLjwvYXV0aG9yPjxhdXRob3I+RGVu
ZywgUS4gQy48L2F1dGhvcj48YXV0aG9yPlpoYW5nLCBTLiBCLjwvYXV0aG9yPjxhdXRob3I+RmFu
ZywgUy4gRy48L2F1dGhvcj48L2F1dGhvcnM+PC9jb250cmlidXRvcnM+PGFkZGVkLWRhdGUgZm9y
bWF0PSJ1dGMiPjE2MjAwMzY3Mjg8L2FkZGVkLWRhdGU+PHJlZi10eXBlIG5hbWU9IkpvdXJuYWwg
QXJ0aWNsZSI+MTc8L3JlZi10eXBlPjxyZWMtbnVtYmVyPjM5NjA8L3JlYy1udW1iZXI+PGxhc3Qt
dXBkYXRlZC1kYXRlIGZvcm1hdD0idXRjIj4xNjIwMDM2NzI4PC9sYXN0LXVwZGF0ZWQtZGF0ZT48
YWNjZXNzaW9uLW51bT5XT1M6MDAwNjA1NTQwOTAwMDAzPC9hY2Nlc3Npb24tbnVtPjxlbGVjdHJv
bmljLXJlc291cmNlLW51bT4xMC4xMDA3L3MwMDcwNS0wMjEtMDQ5NTQteDwvZWxlY3Ryb25pYy1y
ZXNvdXJjZS1udW0+PHZvbHVtZT4xNjY8L3ZvbHVtZT48L3JlY29yZD48L0NpdGU+PENpdGU+PEF1
dGhvcj5BYmRvdWxheWU8L0F1dGhvcj48WWVhcj4yMDIyPC9ZZWFyPjxJRFRleHQ+RnVzYXJpdmly
dXMgYWNjZXNzb3J5IGhlbGljYXNlcyBwcmVzZW50IGFuIGV2b2x1dGlvbmFyeSBsaW5rIGZvciB2
aXJ1c2VzIGluZmVjdGluZyBwbGFudHMgYW5kIGZ1bmdpPC9JRFRleHQ+PHJlY29yZD48ZGF0ZXM+
PHB1Yi1kYXRlcz48ZGF0ZT5KdW48L2RhdGU+PC9wdWItZGF0ZXM+PHllYXI+MjAyMjwveWVhcj48
L2RhdGVzPjx1cmxzPjxyZWxhdGVkLXVybHM+PHVybD4mbHQ7R28gdG8gSVNJJmd0OzovL1dPUzow
MDA4MjY4Njc0MDAwMTI8L3VybD48L3JlbGF0ZWQtdXJscz48L3VybHM+PGlzYm4+MTY3NC0wNzY5
PC9pc2JuPjx3b3JrLXR5cGU+QXJ0aWNsZTwvd29yay10eXBlPjx0aXRsZXM+PHRpdGxlPkZ1c2Fy
aXZpcnVzIGFjY2Vzc29yeSBoZWxpY2FzZXMgcHJlc2VudCBhbiBldm9sdXRpb25hcnkgbGluayBm
b3IgdmlydXNlcyBpbmZlY3RpbmcgcGxhbnRzIGFuZCBmdW5naTwvdGl0bGU+PHNlY29uZGFyeS10
aXRsZT5WaXJvbG9naWNhIFNpbmljYTwvc2Vjb25kYXJ5LXRpdGxlPjwvdGl0bGVzPjxwYWdlcz40
MjctNDM2PC9wYWdlcz48bnVtYmVyPjM8L251bWJlcj48Y29udHJpYnV0b3JzPjxhdXRob3JzPjxh
dXRob3I+QWJkb3VsYXllLCBBc3NhbmUgSGFtaWRvdTwvYXV0aG9yPjxhdXRob3I+SmlhLCBKaWNo
dW48L2F1dGhvcj48YXV0aG9yPkFiYmFzLCBBcWxlZW08L2F1dGhvcj48YXV0aG9yPkhhaSwgRHU8
L2F1dGhvcj48YXV0aG9yPkNoZW5nLCBKaWFzZW48L2F1dGhvcj48YXV0aG9yPkZ1LCBZYW5waW5n
PC9hdXRob3I+PGF1dGhvcj5MaW4sIFlhbmc8L2F1dGhvcj48YXV0aG9yPkppYW5nLCBEYW9ob25n
PC9hdXRob3I+PGF1dGhvcj5YaWUsIEppYXRhbzwvYXV0aG9yPjwvYXV0aG9ycz48L2NvbnRyaWJ1
dG9ycz48YWRkZWQtZGF0ZSBmb3JtYXQ9InV0YyI+MTcwNDU1ODQ3NTwvYWRkZWQtZGF0ZT48cmVm
LXR5cGUgbmFtZT0iSm91cm5hbCBBcnRpY2xlIj4xNzwvcmVmLXR5cGU+PHJlYy1udW1iZXI+NTQy
MzwvcmVjLW51bWJlcj48bGFzdC11cGRhdGVkLWRhdGUgZm9ybWF0PSJ1dGMiPjE3MDQ1NTg0NzU8
L2xhc3QtdXBkYXRlZC1kYXRlPjxhY2Nlc3Npb24tbnVtPldPUzowMDA4MjY4Njc0MDAwMTI8L2Fj
Y2Vzc2lvbi1udW0+PGVsZWN0cm9uaWMtcmVzb3VyY2UtbnVtPjEwLjEwMTYvai52aXJzLjIwMjIu
MDMuMDEwPC9lbGVjdHJvbmljLXJlc291cmNlLW51bT48dm9sdW1lPjM3PC92b2x1bWU+PC9yZWNv
cmQ+PC9DaXRlPjxDaXRlPjxBdXRob3I+SHJhYmFrb3ZhPC9BdXRob3I+PFllYXI+MjAxNzwvWWVh
cj48SURUZXh0PlRoZSBhbGthbG9waGlsaWMgZnVuZ3VzIFNvZGlvbXljZXMgYWxrYWxpbnVzIGhv
c3RzIGJldGEtIGFuZCBnYW1tYXBhcnRpdGl2aXJ1c2VzIHRvZ2V0aGVyIHdpdGggYSBuZXcgZnVz
YXJpdmlydXM8L0lEVGV4dD48cmVjb3JkPjxkYXRlcz48cHViLWRhdGVzPjxkYXRlPk5vdjwvZGF0
ZT48L3B1Yi1kYXRlcz48eWVhcj4yMDE3PC95ZWFyPjwvZGF0ZXM+PHVybHM+PHJlbGF0ZWQtdXJs
cz48dXJsPiZsdDtHbyB0byBJU0kmZ3Q7Oi8vV09TOjAwMDQxNjQ4NDkwMDAxMzwvdXJsPjwvcmVs
YXRlZC11cmxzPjwvdXJscz48aXNibj4xOTMyLTYyMDM8L2lzYm4+PHRpdGxlcz48dGl0bGU+VGhl
IGFsa2Fsb3BoaWxpYyBmdW5ndXMgU29kaW9teWNlcyBhbGthbGludXMgaG9zdHMgYmV0YS0gYW5k
IGdhbW1hcGFydGl0aXZpcnVzZXMgdG9nZXRoZXIgd2l0aCBhIG5ldyBmdXNhcml2aXJ1czwvdGl0
bGU+PHNlY29uZGFyeS10aXRsZT5QbG9zIE9uZTwvc2Vjb25kYXJ5LXRpdGxlPjwvdGl0bGVzPjxu
dW1iZXI+MTE8L251bWJlcj48Y29udHJpYnV0b3JzPjxhdXRob3JzPjxhdXRob3I+SHJhYmFrb3Zh
LCBMLjwvYXV0aG9yPjxhdXRob3I+R3J1bS1HcnpoaW1heWxvLCBBLiBBLjwvYXV0aG9yPjxhdXRo
b3I+S29sb25pdWssIEkuPC9hdXRob3I+PGF1dGhvcj5EZWJldHMsIEEuIEouIE0uPC9hdXRob3I+
PGF1dGhvcj5TYXJraXNvdmEsIFQuPC9hdXRob3I+PGF1dGhvcj5QZXRyemlrLCBLLjwvYXV0aG9y
PjwvYXV0aG9ycz48L2NvbnRyaWJ1dG9ycz48Y3VzdG9tNz5lMDE4Nzc5OTwvY3VzdG9tNz48YWRk
ZWQtZGF0ZSBmb3JtYXQ9InV0YyI+MTYyMDAzNjcyODwvYWRkZWQtZGF0ZT48cmVmLXR5cGUgbmFt
ZT0iSm91cm5hbCBBcnRpY2xlIj4xNzwvcmVmLXR5cGU+PHJlYy1udW1iZXI+Mzk2MzwvcmVjLW51
bWJlcj48bGFzdC11cGRhdGVkLWRhdGUgZm9ybWF0PSJ1dGMiPjE2MjAwMzY3Mjg8L2xhc3QtdXBk
YXRlZC1kYXRlPjxhY2Nlc3Npb24tbnVtPldPUzowMDA0MTY0ODQ5MDAwMTM8L2FjY2Vzc2lvbi1u
dW0+PGVsZWN0cm9uaWMtcmVzb3VyY2UtbnVtPjEwLjEzNzEvam91cm5hbC5wb25lLjAxODc3OTk8
L2VsZWN0cm9uaWMtcmVzb3VyY2UtbnVtPjx2b2x1bWU+MTI8L3ZvbHVtZT48L3JlY29yZD48L0Np
dGU+PENpdGU+PEF1dGhvcj5BaG1lZDwvQXV0aG9yPjxZZWFyPjIwMjQ8L1llYXI+PElEVGV4dD5D
aGFyYWN0ZXJpemF0aW9uIG9mIHR3byBub3ZlbCBmdXNhcml2aXJ1c2VzIGNvLWluZmVjdGluZyBh
IHNpbmdsZSBpc29sYXRlIG9mIHBoeXRvcGF0aG9nZW5pYyBmdW5ndXMgQm90cnl0aXMgY2luZXJl
YTwvSURUZXh0PjxyZWNvcmQ+PGlzYm4+MDkyMC04NTY5PC9pc2JuPjx0aXRsZXM+PHRpdGxlPkNo
YXJhY3Rlcml6YXRpb24gb2YgdHdvIG5vdmVsIGZ1c2FyaXZpcnVzZXMgY28taW5mZWN0aW5nIGEg
c2luZ2xlIGlzb2xhdGUgb2YgcGh5dG9wYXRob2dlbmljIGZ1bmd1cyBCb3RyeXRpcyBjaW5lcmVh
PC90aXRsZT48c2Vjb25kYXJ5LXRpdGxlPlZpcnVzIEdlbmVzPC9zZWNvbmRhcnktdGl0bGU+PC90
aXRsZXM+PHBhZ2VzPjQwMi00MTE8L3BhZ2VzPjxudW1iZXI+NDwvbnVtYmVyPjxjb250cmlidXRv
cnM+PGF1dGhvcnM+PGF1dGhvcj5BaG1lZCwgQXFlZWw8L2F1dGhvcj48YXV0aG9yPktoYW4sIEhh
cmlzIEFobWVkPC9hdXRob3I+PGF1dGhvcj5KYW1hbCwgQXRpZjwvYXV0aG9yPjxhdXRob3I+Vmly
aywgTmFzYXI8L2F1dGhvcj48YXV0aG9yPkJoYXR0aSwgTXVoYW1tYWQgRmFyYXo8L2F1dGhvcj48
L2F1dGhvcnM+PC9jb250cmlidXRvcnM+PGFkZGVkLWRhdGUgZm9ybWF0PSJ1dGMiPjE3NDkzMDY2
MjM8L2FkZGVkLWRhdGU+PHJlZi10eXBlIG5hbWU9IkpvdXJuYWwgQXJ0aWNsZSI+MTc8L3JlZi10
eXBlPjxkYXRlcz48eWVhcj4yMDI0PC95ZWFyPjwvZGF0ZXM+PHJlYy1udW1iZXI+NTUyMzwvcmVj
LW51bWJlcj48bGFzdC11cGRhdGVkLWRhdGUgZm9ybWF0PSJ1dGMiPjE3NDkzMDY2MjM8L2xhc3Qt
dXBkYXRlZC1kYXRlPjx2b2x1bWU+NjA8L3ZvbHVtZT48L3JlY29yZD48L0NpdGU+PENpdGU+PEF1
dGhvcj5Ew6FseWE8L0F1dGhvcj48WWVhcj4yMDI0PC9ZZWFyPjxJRFRleHQ+RGl2ZXJzaXR5IGFu
ZCBpbXBhY3Qgb2Ygc2luZ2xlLXN0cmFuZGVkIFJOQSB2aXJ1c2VzIGluIEN6ZWNoIEhldGVyb2Jh
c2lkaW9uIHBvcHVsYXRpb25zPC9JRFRleHQ+PHJlY29yZD48aXNibj4yMzc5LTUwNzc8L2lzYm4+
PHRpdGxlcz48dGl0bGU+RGl2ZXJzaXR5IGFuZCBpbXBhY3Qgb2Ygc2luZ2xlLXN0cmFuZGVkIFJO
QSB2aXJ1c2VzIGluIEN6ZWNoIEhldGVyb2Jhc2lkaW9uIHBvcHVsYXRpb25zPC90aXRsZT48c2Vj
b25kYXJ5LXRpdGxlPk1zeXN0ZW1zPC9zZWNvbmRhcnktdGl0bGU+PC90aXRsZXM+PHBhZ2VzPmUw
MDUwNi0yNDwvcGFnZXM+PG51bWJlcj4xMDwvbnVtYmVyPjxjb250cmlidXRvcnM+PGF1dGhvcnM+
PGF1dGhvcj5Ew6FseWEsIEzDoXN6bMOzIEJlbmVkZWs8L2F1dGhvcj48YXV0aG9yPsSMZXJuw70s
IE1hcnRpbjwvYXV0aG9yPjxhdXRob3I+ZGUgbGEgUGXDsWEsIE1hcmNvczwvYXV0aG9yPjxhdXRo
b3I+UG9pbWFsYSwgQW5uYTwvYXV0aG9yPjxhdXRob3I+VmFpbmlvLCBFZXZhIEo8L2F1dGhvcj48
YXV0aG9yPkhhbnR1bGEsIEphcmtrbzwvYXV0aG9yPjxhdXRob3I+Qm90ZWxsYSwgTGV0aWNpYTwv
YXV0aG9yPjwvYXV0aG9ycz48L2NvbnRyaWJ1dG9ycz48YWRkZWQtZGF0ZSBmb3JtYXQ9InV0YyI+
MTc0OTMwNjYzOTwvYWRkZWQtZGF0ZT48cmVmLXR5cGUgbmFtZT0iSm91cm5hbCBBcnRpY2xlIj4x
NzwvcmVmLXR5cGU+PGRhdGVzPjx5ZWFyPjIwMjQ8L3llYXI+PC9kYXRlcz48cmVjLW51bWJlcj41
NTI0PC9yZWMtbnVtYmVyPjxsYXN0LXVwZGF0ZWQtZGF0ZSBmb3JtYXQ9InV0YyI+MTc0OTMwNjYz
OTwvbGFzdC11cGRhdGVkLWRhdGU+PHZvbHVtZT45PC92b2x1bWU+PC9yZWNvcmQ+PC9DaXRlPjxD
aXRlPjxBdXRob3I+TGl1PC9BdXRob3I+PFllYXI+MjAyMzwvWWVhcj48SURUZXh0PlByZXZhbGVu
Y2UgYW5kIGRpdmVyc2l0eSBvZiBteWNvdmlydXNlcyBvY2N1cnJpbmcgaW4gQ2hpbmVzZSZsdDtp
Jmd0OyBMZW50aW51bGEmbHQ7L2kmZ3Q7Jmx0O2kmZ3Q7IGVkb2RlcyZsdDsvaSZndDsgZ2VybXBs
YXNtIHJlc291cmNlPC9JRFRleHQ+PHJlY29yZD48ZGF0ZXM+PHB1Yi1kYXRlcz48ZGF0ZT5NYXk8
L2RhdGU+PC9wdWItZGF0ZXM+PHllYXI+MjAyMzwveWVhcj48L2RhdGVzPjx1cmxzPjxyZWxhdGVk
LXVybHM+PHVybD4mbHQ7R28gdG8gSVNJJmd0OzovL1dPUzowMDA5Nzg3NjMzMDAwMDE8L3VybD48
L3JlbGF0ZWQtdXJscz48L3VybHM+PGlzYm4+MDA0Mi02ODIyPC9pc2JuPjx3b3JrLXR5cGU+QXJ0
aWNsZTwvd29yay10eXBlPjx0aXRsZXM+PHRpdGxlPlByZXZhbGVuY2UgYW5kIGRpdmVyc2l0eSBv
ZiBteWNvdmlydXNlcyBvY2N1cnJpbmcgaW4gQ2hpbmVzZSZsdDtpJmd0OyBMZW50aW51bGEmbHQ7
L2kmZ3Q7Jmx0O2kmZ3Q7IGVkb2RlcyZsdDsvaSZndDsgZ2VybXBsYXNtIHJlc291cmNlPC90aXRs
ZT48c2Vjb25kYXJ5LXRpdGxlPlZpcm9sb2d5PC9zZWNvbmRhcnktdGl0bGU+PC90aXRsZXM+PHBh
Z2VzPjcxLTgyPC9wYWdlcz48Y29udHJpYnV0b3JzPjxhdXRob3JzPjxhdXRob3I+TGl1LCBDaHVu
eGk8L2F1dGhvcj48YXV0aG9yPkd1bywgTWVuZ3BlaTwvYXV0aG9yPjxhdXRob3I+V2FuZywgSmlu
amllPC9hdXRob3I+PGF1dGhvcj5TdW4sIFlpamlhPC9hdXRob3I+PGF1dGhvcj5CaWFuLCBZaW5i
aW5nPC9hdXRob3I+PGF1dGhvcj5YdSwgWmhhbmd5aTwvYXV0aG9yPjwvYXV0aG9ycz48L2NvbnRy
aWJ1dG9ycz48YWRkZWQtZGF0ZSBmb3JtYXQ9InV0YyI+MTcwNDU0MzA3MjwvYWRkZWQtZGF0ZT48
cmVmLXR5cGUgbmFtZT0iSm91cm5hbCBBcnRpY2xlIj4xNzwvcmVmLXR5cGU+PHJlYy1udW1iZXI+
NTQxOTwvcmVjLW51bWJlcj48bGFzdC11cGRhdGVkLWRhdGUgZm9ybWF0PSJ1dGMiPjE3MDQ1NDMw
NzI8L2xhc3QtdXBkYXRlZC1kYXRlPjxhY2Nlc3Npb24tbnVtPldPUzowMDA5Nzg3NjMzMDAwMDE8
L2FjY2Vzc2lvbi1udW0+PGVsZWN0cm9uaWMtcmVzb3VyY2UtbnVtPjEwLjEwMTYvai52aXJvbC4y
MDIzLjAzLjAwOTwvZWxlY3Ryb25pYy1yZXNvdXJjZS1udW0+PHZvbHVtZT41ODI8L3ZvbHVtZT48
L3JlY29yZD48L0NpdGU+PENpdGU+PEF1dGhvcj5GcmVuY2g8L0F1dGhvcj48WWVhcj4yMDIzPC9Z
ZWFyPjxJRFRleHQ+SG9zdCBwaHlsb2dlbnkgc2hhcGVzIHZpcmFsIHRyYW5zbWlzc2lvbiBuZXR3
b3JrcyBpbiBhbiBpc2xhbmQgZWNvc3lzdGVtPC9JRFRleHQ+PHJlY29yZD48aXNibj4yMzk3LTMz
NFg8L2lzYm4+PHRpdGxlcz48dGl0bGU+SG9zdCBwaHlsb2dlbnkgc2hhcGVzIHZpcmFsIHRyYW5z
bWlzc2lvbiBuZXR3b3JrcyBpbiBhbiBpc2xhbmQgZWNvc3lzdGVtPC90aXRsZT48c2Vjb25kYXJ5
LXRpdGxlPk5hdHVyZSBFY29sb2d5ICZhbXA7IEV2b2x1dGlvbjwvc2Vjb25kYXJ5LXRpdGxlPjwv
dGl0bGVzPjxwYWdlcz4xODM0LTE4NDM8L3BhZ2VzPjxudW1iZXI+MTE8L251bWJlcj48Y29udHJp
YnV0b3JzPjxhdXRob3JzPjxhdXRob3I+RnJlbmNoLCBSZWJlY2NhIEs8L2F1dGhvcj48YXV0aG9y
PkFuZGVyc29uLCBTYW5kcmEgSDwvYXV0aG9yPjxhdXRob3I+Q2FpbiwgS3Jpc3RhbCBFPC9hdXRo
b3I+PGF1dGhvcj5HcmVlbmUsIFRlcnJ5IEM8L2F1dGhvcj48YXV0aG9yPk1pbm9yLCBNYXJpYTwv
YXV0aG9yPjxhdXRob3I+TWlza2VsbHksIENvbGluIE08L2F1dGhvcj48YXV0aG9yPk1vbnRveWEs
IEpvc2UgTTwvYXV0aG9yPjxhdXRob3I+V2lsbGUsIE1pY2hlbGxlPC9hdXRob3I+PGF1dGhvcj5N
dWxsZXIsIENocmlzIEc8L2F1dGhvcj48YXV0aG9yPlRheWxvciwgTWljaGFlbCBXPC9hdXRob3I+
PC9hdXRob3JzPjwvY29udHJpYnV0b3JzPjxhZGRlZC1kYXRlIGZvcm1hdD0idXRjIj4xNzQ5MzA2
NzMyPC9hZGRlZC1kYXRlPjxyZWYtdHlwZSBuYW1lPSJKb3VybmFsIEFydGljbGUiPjE3PC9yZWYt
dHlwZT48ZGF0ZXM+PHllYXI+MjAyMzwveWVhcj48L2RhdGVzPjxyZWMtbnVtYmVyPjU1Mjk8L3Jl
Yy1udW1iZXI+PGxhc3QtdXBkYXRlZC1kYXRlIGZvcm1hdD0idXRjIj4xNzQ5MzA2NzMyPC9sYXN0
LXVwZGF0ZWQtZGF0ZT48dm9sdW1lPjc8L3ZvbHVtZT48L3JlY29yZD48L0NpdGU+PENpdGU+PEF1
dGhvcj5EcmVua2hhbjwvQXV0aG9yPjxZZWFyPjIwMjI8L1llYXI+PElEVGV4dD5QaGxlYmlvcHNp
cyBnaWdhbnRlYSBzdHJhaW5zIGZyb20gRXN0b25pYSBzaG93IHBvdGVudGlhbCBhcyBuYXRpdmUg
YmlvY29udHJvbCBhZ2VudHMgYWdhaW5zdCBIZXRlcm9iYXNpZGlvbiByb290IHJvdCBhbmQgY29u
dGFpbiBkaXZlcnNlIGRzUk5BIGFuZCBzc1JOQSB2aXJ1c2VzPC9JRFRleHQ+PHJlY29yZD48aXNi
bj4xMDQ5LTk2NDQ8L2lzYm4+PHRpdGxlcz48dGl0bGU+UGhsZWJpb3BzaXMgZ2lnYW50ZWEgc3Ry
YWlucyBmcm9tIEVzdG9uaWEgc2hvdyBwb3RlbnRpYWwgYXMgbmF0aXZlIGJpb2NvbnRyb2wgYWdl
bnRzIGFnYWluc3QgSGV0ZXJvYmFzaWRpb24gcm9vdCByb3QgYW5kIGNvbnRhaW4gZGl2ZXJzZSBk
c1JOQSBhbmQgc3NSTkEgdmlydXNlczwvdGl0bGU+PHNlY29uZGFyeS10aXRsZT5CaW9sb2dpY2Fs
IENvbnRyb2w8L3NlY29uZGFyeS10aXRsZT48L3RpdGxlcz48cGFnZXM+MTA0ODM3PC9wYWdlcz48
Y29udHJpYnV0b3JzPjxhdXRob3JzPjxhdXRob3I+RHJlbmtoYW4sIFRpaWE8L2F1dGhvcj48YXV0
aG9yPlN1dGVsYSwgU3V2aTwvYXV0aG9yPjxhdXRob3I+VmVldsOkbGksIFZpbGphcjwvYXV0aG9y
PjxhdXRob3I+VmFpbmlvLCBFZXZhIEo8L2F1dGhvcj48L2F1dGhvcnM+PC9jb250cmlidXRvcnM+
PGFkZGVkLWRhdGUgZm9ybWF0PSJ1dGMiPjE3NDkzMDY2OTQ8L2FkZGVkLWRhdGU+PHJlZi10eXBl
IG5hbWU9IkpvdXJuYWwgQXJ0aWNsZSI+MTc8L3JlZi10eXBlPjxkYXRlcz48eWVhcj4yMDIyPC95
ZWFyPjwvZGF0ZXM+PHJlYy1udW1iZXI+NTUyNzwvcmVjLW51bWJlcj48bGFzdC11cGRhdGVkLWRh
dGUgZm9ybWF0PSJ1dGMiPjE3NDkzMDY2OTQ8L2xhc3QtdXBkYXRlZC1kYXRlPjx2b2x1bWU+MTY3
PC92b2x1bWU+PC9yZWNvcmQ+PC9DaXRlPjxDaXRlPjxBdXRob3I+RHJlbmtoYW48L0F1dGhvcj48
WWVhcj4yMDIyPC9ZZWFyPjxJRFRleHQ+UGhsZWJpb3BzaXMgZ2lnYW50ZWEgc3RyYWlucyBmcm9t
IEVzdG9uaWEgc2hvdyBwb3RlbnRpYWwgYXMgbmF0aXZlIGJpb2NvbnRyb2wgYWdlbnRzIGFnYWlu
c3QgSGV0ZXJvYmFzaWRpb24gcm9vdCByb3QgYW5kIGNvbnRhaW4gZGl2ZXJzZSBkc1JOQSBhbmQg
c3NSTkEgdmlydXNlczwvSURUZXh0PjxyZWNvcmQ+PGlzYm4+MTA0OS05NjQ0PC9pc2JuPjx0aXRs
ZXM+PHRpdGxlPlBobGViaW9wc2lzIGdpZ2FudGVhIHN0cmFpbnMgZnJvbSBFc3RvbmlhIHNob3cg
cG90ZW50aWFsIGFzIG5hdGl2ZSBiaW9jb250cm9sIGFnZW50cyBhZ2FpbnN0IEhldGVyb2Jhc2lk
aW9uIHJvb3Qgcm90IGFuZCBjb250YWluIGRpdmVyc2UgZHNSTkEgYW5kIHNzUk5BIHZpcnVzZXM8
L3RpdGxlPjxzZWNvbmRhcnktdGl0bGU+QmlvbG9naWNhbCBDb250cm9sPC9zZWNvbmRhcnktdGl0
bGU+PC90aXRsZXM+PHBhZ2VzPjEwNDgzNzwvcGFnZXM+PGNvbnRyaWJ1dG9ycz48YXV0aG9ycz48
YXV0aG9yPkRyZW5raGFuLCBUaWlhPC9hdXRob3I+PGF1dGhvcj5TdXRlbGEsIFN1dmk8L2F1dGhv
cj48YXV0aG9yPlZlZXbDpGxpLCBWaWxqYXI8L2F1dGhvcj48YXV0aG9yPlZhaW5pbywgRWV2YSBK
PC9hdXRob3I+PC9hdXRob3JzPjwvY29udHJpYnV0b3JzPjxhZGRlZC1kYXRlIGZvcm1hdD0idXRj
Ij4xNzQ5MzA2Njk0PC9hZGRlZC1kYXRlPjxyZWYtdHlwZSBuYW1lPSJKb3VybmFsIEFydGljbGUi
PjE3PC9yZWYtdHlwZT48ZGF0ZXM+PHllYXI+MjAyMjwveWVhcj48L2RhdGVzPjxyZWMtbnVtYmVy
PjU1Mjc8L3JlYy1udW1iZXI+PGxhc3QtdXBkYXRlZC1kYXRlIGZvcm1hdD0idXRjIj4xNzQ5MzA2
Njk0PC9sYXN0LXVwZGF0ZWQtZGF0ZT48dm9sdW1lPjE2Nzwvdm9sdW1lPjwvcmVjb3JkPjwvQ2l0
ZT48Q2l0ZT48QXV0aG9yPkZ1a3VuaXNoaTwvQXV0aG9yPjxZZWFyPjIwMjE8L1llYXI+PElEVGV4
dD5Ob3ZlbCBGdXNhcmktIGFuZCBUb3RpLWxpa2UgVmlydXNlcywgd2l0aCBQcm9iYWJsZSBEaWZm
ZXJlbnQgT3JpZ2lucywgaW4gdGhlIFBsYW50IFBhdGhvZ2VuaWMgT29teWNldGUgJmx0O2kmZ3Q7
R2xvYmlzcG9yYW5naXVtJmx0Oy9pJmd0OyAmbHQ7aSZndDt1bHRpbXVtJmx0Oy9pJmd0OzwvSURU
ZXh0PjxyZWNvcmQ+PGRhdGVzPjxwdWItZGF0ZXM+PGRhdGU+T2N0PC9kYXRlPjwvcHViLWRhdGVz
Pjx5ZWFyPjIwMjE8L3llYXI+PC9kYXRlcz48dXJscz48cmVsYXRlZC11cmxzPjx1cmw+Jmx0O0dv
IHRvIElTSSZndDs6Ly9XT1M6MDAwNzEyNjM4MTAwMDAxPC91cmw+PC9yZWxhdGVkLXVybHM+PC91
cmxzPjx3b3JrLXR5cGU+QXJ0aWNsZTwvd29yay10eXBlPjx0aXRsZXM+PHRpdGxlPk5vdmVsIEZ1
c2FyaS0gYW5kIFRvdGktbGlrZSBWaXJ1c2VzLCB3aXRoIFByb2JhYmxlIERpZmZlcmVudCBPcmln
aW5zLCBpbiB0aGUgUGxhbnQgUGF0aG9nZW5pYyBPb215Y2V0ZSAmbHQ7aSZndDtHbG9iaXNwb3Jh
bmdpdW0mbHQ7L2kmZ3Q7ICZsdDtpJmd0O3VsdGltdW0mbHQ7L2kmZ3Q7PC90aXRsZT48c2Vjb25k
YXJ5LXRpdGxlPlZpcnVzZXMtQmFzZWw8L3NlY29uZGFyeS10aXRsZT48L3RpdGxlcz48bnVtYmVy
PjEwPC9udW1iZXI+PGNvbnRyaWJ1dG9ycz48YXV0aG9ycz48YXV0aG9yPkZ1a3VuaXNoaSwgTWlr
aTwvYXV0aG9yPjxhdXRob3I+U2FzYWksIFNoaW5zYWt1PC9hdXRob3I+PGF1dGhvcj5Ub2pvLCBN
b3RvYWtpPC9hdXRob3I+PGF1dGhvcj5Nb2NoaXp1a2ksIFRvbW9mdW1pPC9hdXRob3I+PC9hdXRo
b3JzPjwvY29udHJpYnV0b3JzPjxjdXN0b203PjE5MzE8L2N1c3RvbTc+PGFkZGVkLWRhdGUgZm9y
bWF0PSJ1dGMiPjE3MDQ1NDg1MjU8L2FkZGVkLWRhdGU+PHJlZi10eXBlIG5hbWU9IkpvdXJuYWwg
QXJ0aWNsZSI+MTc8L3JlZi10eXBlPjxyZWMtbnVtYmVyPjU0MjI8L3JlYy1udW1iZXI+PGxhc3Qt
dXBkYXRlZC1kYXRlIGZvcm1hdD0idXRjIj4xNzA0NTQ4NTI1PC9sYXN0LXVwZGF0ZWQtZGF0ZT48
YWNjZXNzaW9uLW51bT5XT1M6MDAwNzEyNjM4MTAwMDAxPC9hY2Nlc3Npb24tbnVtPjxlbGVjdHJv
bmljLXJlc291cmNlLW51bT4xMC4zMzkwL3YxMzEwMTkzMTwvZWxlY3Ryb25pYy1yZXNvdXJjZS1u
dW0+PHZvbHVtZT4xMzwvdm9sdW1lPjwvcmVjb3JkPjwvQ2l0ZT48L0VuZE5vdGU+
</w:fldData>
              </w:fldChar>
            </w:r>
            <w:r w:rsidR="007B3996" w:rsidRPr="00B83D3D">
              <w:rPr>
                <w:rFonts w:ascii="Aptos" w:hAnsi="Aptos" w:cs="Arial"/>
                <w:sz w:val="20"/>
                <w:szCs w:val="20"/>
                <w:lang w:val="en-GB"/>
              </w:rPr>
              <w:instrText xml:space="preserve"> ADDIN EN.CITE </w:instrText>
            </w:r>
            <w:r w:rsidR="007B3996">
              <w:rPr>
                <w:rFonts w:ascii="Aptos" w:hAnsi="Aptos" w:cs="Arial"/>
                <w:sz w:val="20"/>
                <w:szCs w:val="20"/>
              </w:rPr>
              <w:fldChar w:fldCharType="begin">
                <w:fldData xml:space="preserve">PEVuZE5vdGU+PENpdGU+PEF1dGhvcj5Hb25nPC9BdXRob3I+PFllYXI+MjAyMTwvWWVhcj48SURU
ZXh0Pk1vbGVjdWxhciBjaGFyYWN0ZXJpemF0aW9uIG9mIGEgbm92ZWwgZnVzYXJpdmlydXMgaW5m
ZWN0aW5nIHRoZSBwbGFudC1wYXRob2dlbmljIGZ1bmd1cyBBbHRlcm5hcmlhIHNvbGFuaTwvSURU
ZXh0PjxEaXNwbGF5VGV4dD4oSHJhYmFrb3ZhPHN0eWxlIGZhY2U9Iml0YWxpYyI+IGV0IGFsLjwv
c3R5bGU+LCAyMDE3OyBHaWxiZXJ0PHN0eWxlIGZhY2U9Iml0YWxpYyI+IGV0IGFsLjwvc3R5bGU+
LCAyMDE5OyBGdWt1bmlzaGk8c3R5bGUgZmFjZT0iaXRhbGljIj4gZXQgYWwuPC9zdHlsZT4sIDIw
MjE7IEdhbzxzdHlsZSBmYWNlPSJpdGFsaWMiPiBldCBhbC48L3N0eWxlPiwgMjAyMTsgR29uZzxz
dHlsZSBmYWNlPSJpdGFsaWMiPiBldCBhbC48L3N0eWxlPiwgMjAyMTsgU2FoaW48c3R5bGUgZmFj
ZT0iaXRhbGljIj4gZXQgYWwuPC9zdHlsZT4sIDIwMjE7IEFiZG91bGF5ZTxzdHlsZSBmYWNlPSJp
dGFsaWMiPiBldCBhbC48L3N0eWxlPiwgMjAyMjsgRGUgTWljY29saXMgQW5nZWxpbmk8c3R5bGUg
ZmFjZT0iaXRhbGljIj4gZXQgYWwuPC9zdHlsZT4sIDIwMjI7IERyZW5raGFuPHN0eWxlIGZhY2U9
Iml0YWxpYyI+IGV0IGFsLjwvc3R5bGU+LCAyMDIyOyBMaXU8c3R5bGUgZmFjZT0iaXRhbGljIj4g
ZXQgYWwuPC9zdHlsZT4sIDIwMjI7IFhpZTxzdHlsZSBmYWNlPSJpdGFsaWMiPiBldCBhbC48L3N0
eWxlPiwgMjAyMjsgRnJlbmNoPHN0eWxlIGZhY2U9Iml0YWxpYyI+IGV0IGFsLjwvc3R5bGU+LCAy
MDIzOyBMaXUsIEM8c3R5bGUgZmFjZT0iaXRhbGljIj4gZXQgYWwuPC9zdHlsZT4sIDIwMjM7IEFo
bWVkPHN0eWxlIGZhY2U9Iml0YWxpYyI+IGV0IGFsLjwvc3R5bGU+LCAyMDI0OyBCdW1hPHN0eWxl
IGZhY2U9Iml0YWxpYyI+IGV0IGFsLjwvc3R5bGU+LCAyMDI0OyBEw6FseWE8c3R5bGUgZmFjZT0i
aXRhbGljIj4gZXQgYWwuPC9zdHlsZT4sIDIwMjQpPC9EaXNwbGF5VGV4dD48cmVjb3JkPjxpc2Ju
PjAzMDQtODYwODwvaXNibj48dGl0bGVzPjx0aXRsZT5Nb2xlY3VsYXIgY2hhcmFjdGVyaXphdGlv
biBvZiBhIG5vdmVsIGZ1c2FyaXZpcnVzIGluZmVjdGluZyB0aGUgcGxhbnQtcGF0aG9nZW5pYyBm
dW5ndXMgQWx0ZXJuYXJpYSBzb2xhbmk8L3RpdGxlPjxzZWNvbmRhcnktdGl0bGU+QXJjaGl2ZXMg
b2YgVmlyb2xvZ3k8L3NlY29uZGFyeS10aXRsZT48L3RpdGxlcz48cGFnZXM+MjA2My0yMDY3PC9w
YWdlcz48bnVtYmVyPjc8L251bWJlcj48Y29udHJpYnV0b3JzPjxhdXRob3JzPjxhdXRob3I+R29u
ZywgV2VpSmllPC9hdXRob3I+PGF1dGhvcj5MaXUsIEhvbmc8L2F1dGhvcj48YXV0aG9yPlpodSwg
WGlhb0ZlaTwvYXV0aG9yPjxhdXRob3I+WmhhbywgU2hpWXVuPC9hdXRob3I+PGF1dGhvcj5DaGVu
ZywgSmlhTGU8L2F1dGhvcj48YXV0aG9yPlpodSwgSG9uZ2ppYW48L2F1dGhvcj48YXV0aG9yPlpo
b25nLCBKaWU8L2F1dGhvcj48YXV0aG9yPlpob3UsIFFpYW48L2F1dGhvcj48L2F1dGhvcnM+PC9j
b250cmlidXRvcnM+PGFkZGVkLWRhdGUgZm9ybWF0PSJ1dGMiPjE3NDkzMDU3Njg8L2FkZGVkLWRh
dGU+PHJlZi10eXBlIG5hbWU9IkpvdXJuYWwgQXJ0aWNsZSI+MTc8L3JlZi10eXBlPjxkYXRlcz48
eWVhcj4yMDIxPC95ZWFyPjwvZGF0ZXM+PHJlYy1udW1iZXI+NTUxMTwvcmVjLW51bWJlcj48bGFz
dC11cGRhdGVkLWRhdGUgZm9ybWF0PSJ1dGMiPjE3NDkzMDU3Njg8L2xhc3QtdXBkYXRlZC1kYXRl
Pjx2b2x1bWU+MTY2PC92b2x1bWU+PC9yZWNvcmQ+PC9DaXRlPjxDaXRlPjxBdXRob3I+QnVtYTwv
QXV0aG9yPjxZZWFyPjIwMjQ8L1llYXI+PElEVGV4dD5NeWNvdmlydXNlcyBmcm9tIEFzcGVyZ2ls
bHVzIGZ1bmdpIGludm9sdmVkIGluIGZlcm1lbnRhdGlvbiBvZiBkcmllZCBib25pdG88L0lEVGV4
dD48cmVjb3JkPjxpc2JuPjAxNjgtMTcwMjwvaXNibj48dGl0bGVzPjx0aXRsZT5NeWNvdmlydXNl
cyBmcm9tIEFzcGVyZ2lsbHVzIGZ1bmdpIGludm9sdmVkIGluIGZlcm1lbnRhdGlvbiBvZiBkcmll
ZCBib25pdG88L3RpdGxlPjxzZWNvbmRhcnktdGl0bGU+VmlydXMgUmVzZWFyY2g8L3NlY29uZGFy
eS10aXRsZT48L3RpdGxlcz48cGFnZXM+MTk5NDcwPC9wYWdlcz48Y29udHJpYnV0b3JzPjxhdXRo
b3JzPjxhdXRob3I+QnVtYSwgU2Vpamk8L2F1dGhvcj48YXV0aG9yPlVyYXlhbWEsIFN5dW4taWNo
aTwvYXV0aG9yPjxhdXRob3I+U3VvLCBSZWk8L2F1dGhvcj48YXV0aG9yPkl0b2ksIFNoaXJvPC9h
dXRob3I+PGF1dGhvcj5Pa2FkYSwgU2hpZ2VydTwvYXV0aG9yPjxhdXRob3I+Tmlub21peWEsIEFr
aWhpcm88L2F1dGhvcj48L2F1dGhvcnM+PC9jb250cmlidXRvcnM+PGFkZGVkLWRhdGUgZm9ybWF0
PSJ1dGMiPjE3NDkzMDU3ODk8L2FkZGVkLWRhdGU+PHJlZi10eXBlIG5hbWU9IkpvdXJuYWwgQXJ0
aWNsZSI+MTc8L3JlZi10eXBlPjxkYXRlcz48eWVhcj4yMDI0PC95ZWFyPjwvZGF0ZXM+PHJlYy1u
dW1iZXI+NTUxMjwvcmVjLW51bWJlcj48bGFzdC11cGRhdGVkLWRhdGUgZm9ybWF0PSJ1dGMiPjE3
NDkzMDU3ODk8L2xhc3QtdXBkYXRlZC1kYXRlPjx2b2x1bWU+MzUwPC92b2x1bWU+PC9yZWNvcmQ+
PC9DaXRlPjxDaXRlPjxBdXRob3I+TGl1PC9BdXRob3I+PFllYXI+MjAyMjwvWWVhcj48SURUZXh0
PkNvbXBsZXRlIGdlbm9tZSBzZXF1ZW5jZSBvZiBhIG5vdmVsIGZ1c2FyaXZpcnVzIGZyb20gdGhl
IHBoeXRvcGF0aG9nZW5pYyBmdW5ndXMgQ29yeW5lc3BvcmEgY2Fzc2lpY29sYTwvSURUZXh0Pjxy
ZWNvcmQ+PGlzYm4+MDMwNC04NjA4PC9pc2JuPjx0aXRsZXM+PHRpdGxlPkNvbXBsZXRlIGdlbm9t
ZSBzZXF1ZW5jZSBvZiBhIG5vdmVsIGZ1c2FyaXZpcnVzIGZyb20gdGhlIHBoeXRvcGF0aG9nZW5p
YyBmdW5ndXMgQ29yeW5lc3BvcmEgY2Fzc2lpY29sYTwvdGl0bGU+PHNlY29uZGFyeS10aXRsZT5B
cmNoaXZlcyBvZiBWaXJvbG9neTwvc2Vjb25kYXJ5LXRpdGxlPjwvdGl0bGVzPjxwYWdlcz4xMzc1
LTEzNzk8L3BhZ2VzPjxudW1iZXI+NTwvbnVtYmVyPjxjb250cmlidXRvcnM+PGF1dGhvcnM+PGF1
dGhvcj5MaXUsIE1pbmdtaW5nPC9hdXRob3I+PGF1dGhvcj5MaXUsIFhpbnRhbzwvYXV0aG9yPjxh
dXRob3I+WmhhbywgSHVpPC9hdXRob3I+PGF1dGhvcj5OaSwgWXVueGlhPC9hdXRob3I+PGF1dGhv
cj5KaWEsIE1pbjwvYXV0aG9yPjxhdXRob3I+SHUsIFBlaWxpbjwvYXV0aG9yPjxhdXRob3I+TGl1
LCBIb25neWFuPC9hdXRob3I+PGF1dGhvcj5UaWFuLCBCYW9taW5nPC9hdXRob3I+PC9hdXRob3Jz
PjwvY29udHJpYnV0b3JzPjxhZGRlZC1kYXRlIGZvcm1hdD0idXRjIj4xNzQ5MzA1ODAzPC9hZGRl
ZC1kYXRlPjxyZWYtdHlwZSBuYW1lPSJKb3VybmFsIEFydGljbGUiPjE3PC9yZWYtdHlwZT48ZGF0
ZXM+PHllYXI+MjAyMjwveWVhcj48L2RhdGVzPjxyZWMtbnVtYmVyPjU1MTM8L3JlYy1udW1iZXI+
PGxhc3QtdXBkYXRlZC1kYXRlIGZvcm1hdD0idXRjIj4xNzQ5MzA1ODAzPC9sYXN0LXVwZGF0ZWQt
ZGF0ZT48dm9sdW1lPjE2Nzwvdm9sdW1lPjwvcmVjb3JkPjwvQ2l0ZT48Q2l0ZT48QXV0aG9yPkRl
IE1pY2NvbGlzIEFuZ2VsaW5pPC9BdXRob3I+PFllYXI+MjAyMjwvWWVhcj48SURUZXh0PlRoZSBt
eWNvdmlyb21lIGluIGEgd29ybGR3aWRlIGNvbGxlY3Rpb24gb2YgdGhlIGJyb3duIHJvdCBmdW5n
dXMgTW9uaWxpbmlhIGZydWN0aWNvbGE8L0lEVGV4dD48cmVjb3JkPjxpc2JuPjIzMDktNjA4WDwv
aXNibj48dGl0bGVzPjx0aXRsZT5UaGUgbXljb3Zpcm9tZSBpbiBhIHdvcmxkd2lkZSBjb2xsZWN0
aW9uIG9mIHRoZSBicm93biByb3QgZnVuZ3VzIE1vbmlsaW5pYSBmcnVjdGljb2xhPC90aXRsZT48
c2Vjb25kYXJ5LXRpdGxlPkpvdXJuYWwgb2YgRnVuZ2k8L3NlY29uZGFyeS10aXRsZT48L3RpdGxl
cz48cGFnZXM+NDgxPC9wYWdlcz48bnVtYmVyPjU8L251bWJlcj48Y29udHJpYnV0b3JzPjxhdXRo
b3JzPjxhdXRob3I+RGUgTWljY29saXMgQW5nZWxpbmksIFJpdGEgTWlsdmlhPC9hdXRob3I+PGF1
dGhvcj5SYWd1c2VvLCBDZWxlc3RlPC9hdXRob3I+PGF1dGhvcj5Sb3RvbG8sIENhdGVyaW5hPC9h
dXRob3I+PGF1dGhvcj5HZXJpbiwgRG9uYXRvPC9hdXRob3I+PGF1dGhvcj5GYXJldHJhLCBGcmFu
Y2VzY288L2F1dGhvcj48YXV0aG9yPlBvbGxhc3RybywgU3RlZmFuaWE8L2F1dGhvcj48L2F1dGhv
cnM+PC9jb250cmlidXRvcnM+PGFkZGVkLWRhdGUgZm9ybWF0PSJ1dGMiPjE3NDkzMDU4MTc8L2Fk
ZGVkLWRhdGU+PHJlZi10eXBlIG5hbWU9IkpvdXJuYWwgQXJ0aWNsZSI+MTc8L3JlZi10eXBlPjxk
YXRlcz48eWVhcj4yMDIyPC95ZWFyPjwvZGF0ZXM+PHJlYy1udW1iZXI+NTUxNDwvcmVjLW51bWJl
cj48bGFzdC11cGRhdGVkLWRhdGUgZm9ybWF0PSJ1dGMiPjE3NDkzMDU4MTc8L2xhc3QtdXBkYXRl
ZC1kYXRlPjx2b2x1bWU+ODwvdm9sdW1lPjwvcmVjb3JkPjwvQ2l0ZT48Q2l0ZT48QXV0aG9yPlNh
aGluPC9BdXRob3I+PFllYXI+MjAyMTwvWWVhcj48SURUZXh0Pk1vbGVjdWxhciBjaGFyYWN0ZXJp
emF0aW9uIG9mIGEgbm92ZWwgcGFydGl0aXZpcnVzIGhvc3RlZCBieSB0aGUgZmFsc2UgbW9yZWwg
bXVzaHJvb20gR3lyb21pdHJhIGVzY3VsZW50YTwvSURUZXh0PjxyZWNvcmQ+PGlzYm4+MDMwNC04
NjA4PC9pc2JuPjx0aXRsZXM+PHRpdGxlPk1vbGVjdWxhciBjaGFyYWN0ZXJpemF0aW9uIG9mIGEg
bm92ZWwgcGFydGl0aXZpcnVzIGhvc3RlZCBieSB0aGUgZmFsc2UgbW9yZWwgbXVzaHJvb20gR3ly
b21pdHJhIGVzY3VsZW50YTwvdGl0bGU+PHNlY29uZGFyeS10aXRsZT5BcmNoaXZlcyBvZiBWaXJv
bG9neTwvc2Vjb25kYXJ5LXRpdGxlPjwvdGl0bGVzPjxwYWdlcz4xMjQ3LTEyNTE8L3BhZ2VzPjxj
b250cmlidXRvcnM+PGF1dGhvcnM+PGF1dGhvcj5TYWhpbiwgRXJnaW48L2F1dGhvcj48YXV0aG9y
Pktlc2tpbiwgRW1yZTwvYXV0aG9yPjxhdXRob3I+QWthdGEsIElsZ2F6PC9hdXRob3I+PC9hdXRo
b3JzPjwvY29udHJpYnV0b3JzPjxhZGRlZC1kYXRlIGZvcm1hdD0idXRjIj4xNzQ5MzA1ODQzPC9h
ZGRlZC1kYXRlPjxyZWYtdHlwZSBuYW1lPSJKb3VybmFsIEFydGljbGUiPjE3PC9yZWYtdHlwZT48
ZGF0ZXM+PHllYXI+MjAyMTwveWVhcj48L2RhdGVzPjxyZWMtbnVtYmVyPjU1MTU8L3JlYy1udW1i
ZXI+PGxhc3QtdXBkYXRlZC1kYXRlIGZvcm1hdD0idXRjIj4xNzQ5MzA1ODQzPC9sYXN0LXVwZGF0
ZWQtZGF0ZT48dm9sdW1lPjE2Njwvdm9sdW1lPjwvcmVjb3JkPjwvQ2l0ZT48Q2l0ZT48QXV0aG9y
PkdpbGJlcnQ8L0F1dGhvcj48WWVhcj4yMDE5PC9ZZWFyPjxJRFRleHQ+SGlkaW5nIGluIHBsYWlu
IHNpZ2h0OiBOZXcgdmlydXMgZ2Vub21lcyBkaXNjb3ZlcmVkIHZpYSBhIHN5c3RlbWF0aWMgYW5h
bHlzaXMgb2YgZnVuZ2FsIHB1YmxpYyB0cmFuc2NyaXB0b21lczwvSURUZXh0PjxyZWNvcmQ+PGRh
dGVzPjxwdWItZGF0ZXM+PGRhdGU+SnVsIDI0PC9kYXRlPjwvcHViLWRhdGVzPjx5ZWFyPjIwMTk8
L3llYXI+PC9kYXRlcz48dXJscz48cmVsYXRlZC11cmxzPjx1cmw+Jmx0O0dvIHRvIElTSSZndDs6
Ly9XT1M6MDAwNDgyMzM1NzAwMDE4PC91cmw+PC9yZWxhdGVkLXVybHM+PC91cmxzPjxpc2JuPjE5
MzItNjIwMzwvaXNibj48dGl0bGVzPjx0aXRsZT5IaWRpbmcgaW4gcGxhaW4gc2lnaHQ6IE5ldyB2
aXJ1cyBnZW5vbWVzIGRpc2NvdmVyZWQgdmlhIGEgc3lzdGVtYXRpYyBhbmFseXNpcyBvZiBmdW5n
YWwgcHVibGljIHRyYW5zY3JpcHRvbWVzPC90aXRsZT48c2Vjb25kYXJ5LXRpdGxlPlBsb3MgT25l
PC9zZWNvbmRhcnktdGl0bGU+PC90aXRsZXM+PG51bWJlcj43PC9udW1iZXI+PGNvbnRyaWJ1dG9y
cz48YXV0aG9ycz48YXV0aG9yPkdpbGJlcnQsIEtlcnJpZ2FuIEIuPC9hdXRob3I+PGF1dGhvcj5I
b2xjb21iLCBFbWlseSBFLjwvYXV0aG9yPjxhdXRob3I+QWxsc2NoZWlkLCBSb2J5biBMLjwvYXV0
aG9yPjxhdXRob3I+Q2FycmluZ3RvbiwgSmFtZXMgQy48L2F1dGhvcj48L2F1dGhvcnM+PC9jb250
cmlidXRvcnM+PGN1c3RvbTc+ZTAyMTkyMDc8L2N1c3RvbTc+PGFkZGVkLWRhdGUgZm9ybWF0PSJ1
dGMiPjE1ODYzNTYyMDE8L2FkZGVkLWRhdGU+PHJlZi10eXBlIG5hbWU9IkpvdXJuYWwgQXJ0aWNs
ZSI+MTc8L3JlZi10eXBlPjxyZWMtbnVtYmVyPjMzNDE8L3JlYy1udW1iZXI+PGxhc3QtdXBkYXRl
ZC1kYXRlIGZvcm1hdD0idXRjIj4xNTg2MzU2MjAxPC9sYXN0LXVwZGF0ZWQtZGF0ZT48YWNjZXNz
aW9uLW51bT5XT1M6MDAwNDgyMzM1NzAwMDE4PC9hY2Nlc3Npb24tbnVtPjxlbGVjdHJvbmljLXJl
c291cmNlLW51bT4xMC4xMzcxL2pvdXJuYWwucG9uZS4wMjE5MjA3PC9lbGVjdHJvbmljLXJlc291
cmNlLW51bT48dm9sdW1lPjE0PC92b2x1bWU+PC9yZWNvcmQ+PC9DaXRlPjxDaXRlPjxBdXRob3I+
WGllPC9BdXRob3I+PFllYXI+MjAyMjwvWWVhcj48SURUZXh0PkRpc2NvdmVyeSBhbmQgZXhwbG9y
YXRpb24gb2Ygd2lkZXNwcmVhZCBpbmZlY3Rpb24gb2YgbXljb3ZpcnVzZXMgaW4gUGhvbW9wc2lz
IHZleGFucywgdGhlIGNhdXNhbCBhZ2VudCBvZiBwaG9tb3BzaXMgYmxpZ2h0IG9mIGVnZ3BsYW50
IGluIENoaW5hPC9JRFRleHQ+PHJlY29yZD48aXNibj4xNjY0LTQ2Mlg8L2lzYm4+PHRpdGxlcz48
dGl0bGU+RGlzY292ZXJ5IGFuZCBleHBsb3JhdGlvbiBvZiB3aWRlc3ByZWFkIGluZmVjdGlvbiBv
ZiBteWNvdmlydXNlcyBpbiBQaG9tb3BzaXMgdmV4YW5zLCB0aGUgY2F1c2FsIGFnZW50IG9mIHBo
b21vcHNpcyBibGlnaHQgb2YgZWdncGxhbnQgaW4gQ2hpbmE8L3RpdGxlPjxzZWNvbmRhcnktdGl0
bGU+RnJvbnRpZXJzIGluIFBsYW50IFNjaWVuY2U8L3NlY29uZGFyeS10aXRsZT48L3RpdGxlcz48
cGFnZXM+OTk2ODYyPC9wYWdlcz48Y29udHJpYnV0b3JzPjxhdXRob3JzPjxhdXRob3I+WGllLCBG
YW5nIExpbmc8L2F1dGhvcj48YXV0aG9yPlpob3UsIFhpbiBZdTwvYXV0aG9yPjxhdXRob3I+WGlh
bywgUm9uZzwvYXV0aG9yPjxhdXRob3I+WmhhbmcsIENoYW8gSnVuPC9hdXRob3I+PGF1dGhvcj5a
aG9uZywgSmllPC9hdXRob3I+PGF1dGhvcj5aaG91LCBRaWFuPC9hdXRob3I+PGF1dGhvcj5MaXUs
IEZlbmc8L2F1dGhvcj48YXV0aG9yPlpodSwgSG9uZyBKaWFuPC9hdXRob3I+PC9hdXRob3JzPjwv
Y29udHJpYnV0b3JzPjxhZGRlZC1kYXRlIGZvcm1hdD0idXRjIj4xNzQ5MzA1ODkxPC9hZGRlZC1k
YXRlPjxyZWYtdHlwZSBuYW1lPSJKb3VybmFsIEFydGljbGUiPjE3PC9yZWYtdHlwZT48ZGF0ZXM+
PHllYXI+MjAyMjwveWVhcj48L2RhdGVzPjxyZWMtbnVtYmVyPjU1MTg8L3JlYy1udW1iZXI+PGxh
c3QtdXBkYXRlZC1kYXRlIGZvcm1hdD0idXRjIj4xNzQ5MzA1ODkxPC9sYXN0LXVwZGF0ZWQtZGF0
ZT48dm9sdW1lPjEzPC92b2x1bWU+PC9yZWNvcmQ+PC9DaXRlPjxDaXRlPjxBdXRob3I+WGllPC9B
dXRob3I+PFllYXI+MjAyMjwvWWVhcj48SURUZXh0PkRpc2NvdmVyeSBhbmQgZXhwbG9yYXRpb24g
b2Ygd2lkZXNwcmVhZCBpbmZlY3Rpb24gb2YgbXljb3ZpcnVzZXMgaW4gUGhvbW9wc2lzIHZleGFu
cywgdGhlIGNhdXNhbCBhZ2VudCBvZiBwaG9tb3BzaXMgYmxpZ2h0IG9mIGVnZ3BsYW50IGluIENo
aW5hPC9JRFRleHQ+PHJlY29yZD48aXNibj4xNjY0LTQ2Mlg8L2lzYm4+PHRpdGxlcz48dGl0bGU+
RGlzY292ZXJ5IGFuZCBleHBsb3JhdGlvbiBvZiB3aWRlc3ByZWFkIGluZmVjdGlvbiBvZiBteWNv
dmlydXNlcyBpbiBQaG9tb3BzaXMgdmV4YW5zLCB0aGUgY2F1c2FsIGFnZW50IG9mIHBob21vcHNp
cyBibGlnaHQgb2YgZWdncGxhbnQgaW4gQ2hpbmE8L3RpdGxlPjxzZWNvbmRhcnktdGl0bGU+RnJv
bnRpZXJzIGluIFBsYW50IFNjaWVuY2U8L3NlY29uZGFyeS10aXRsZT48L3RpdGxlcz48cGFnZXM+
OTk2ODYyPC9wYWdlcz48Y29udHJpYnV0b3JzPjxhdXRob3JzPjxhdXRob3I+WGllLCBGYW5nIExp
bmc8L2F1dGhvcj48YXV0aG9yPlpob3UsIFhpbiBZdTwvYXV0aG9yPjxhdXRob3I+WGlhbywgUm9u
ZzwvYXV0aG9yPjxhdXRob3I+WmhhbmcsIENoYW8gSnVuPC9hdXRob3I+PGF1dGhvcj5aaG9uZywg
SmllPC9hdXRob3I+PGF1dGhvcj5aaG91LCBRaWFuPC9hdXRob3I+PGF1dGhvcj5MaXUsIEZlbmc8
L2F1dGhvcj48YXV0aG9yPlpodSwgSG9uZyBKaWFuPC9hdXRob3I+PC9hdXRob3JzPjwvY29udHJp
YnV0b3JzPjxhZGRlZC1kYXRlIGZvcm1hdD0idXRjIj4xNzQ5MzA1ODkxPC9hZGRlZC1kYXRlPjxy
ZWYtdHlwZSBuYW1lPSJKb3VybmFsIEFydGljbGUiPjE3PC9yZWYtdHlwZT48ZGF0ZXM+PHllYXI+
MjAyMjwveWVhcj48L2RhdGVzPjxyZWMtbnVtYmVyPjU1MTg8L3JlYy1udW1iZXI+PGxhc3QtdXBk
YXRlZC1kYXRlIGZvcm1hdD0idXRjIj4xNzQ5MzA1ODkxPC9sYXN0LXVwZGF0ZWQtZGF0ZT48dm9s
dW1lPjEzPC92b2x1bWU+PC9yZWNvcmQ+PC9DaXRlPjxDaXRlPjxBdXRob3I+R2FvPC9BdXRob3I+
PFllYXI+MjAyMTwvWWVhcj48SURUZXh0PkEgbm92ZWwgcHJldmlvdXNseSB1bmRlc2NyaWJlZCBm
dXNhcml2aXJ1cyBmcm9tIHRoZSBwaHl0b3BhdGhvZ2VuaWMgZnVuZ3VzIFNldG9zcGhhZXJpYSB0
dXJjaWNhPC9JRFRleHQ+PHJlY29yZD48ZGF0ZXM+PHB1Yi1kYXRlcz48ZGF0ZT5GZWI8L2RhdGU+
PC9wdWItZGF0ZXM+PHllYXI+MjAyMTwveWVhcj48L2RhdGVzPjx1cmxzPjxyZWxhdGVkLXVybHM+
PHVybD4mbHQ7R28gdG8gSVNJJmd0OzovL1dPUzowMDA2MDU1NDA5MDAwMDM8L3VybD48L3JlbGF0
ZWQtdXJscz48L3VybHM+PGlzYm4+MDMwNC04NjA4PC9pc2JuPjx0aXRsZXM+PHRpdGxlPkEgbm92
ZWwgcHJldmlvdXNseSB1bmRlc2NyaWJlZCBmdXNhcml2aXJ1cyBmcm9tIHRoZSBwaHl0b3BhdGhv
Z2VuaWMgZnVuZ3VzIFNldG9zcGhhZXJpYSB0dXJjaWNhPC90aXRsZT48c2Vjb25kYXJ5LXRpdGxl
PkFyY2hpdmVzIG9mIFZpcm9sb2d5PC9zZWNvbmRhcnktdGl0bGU+PC90aXRsZXM+PHBhZ2VzPjY2
NS02Njk8L3BhZ2VzPjxudW1iZXI+MjwvbnVtYmVyPjxjb250cmlidXRvcnM+PGF1dGhvcnM+PGF1
dGhvcj5HYW8sIFouIE4uPC9hdXRob3I+PGF1dGhvcj5DYWksIEwuIE4uPC9hdXRob3I+PGF1dGhv
cj5MaXUsIE0uIEguPC9hdXRob3I+PGF1dGhvcj5XYW5nLCBYLiBZLjwvYXV0aG9yPjxhdXRob3I+
WWFuZywgSi4gRy48L2F1dGhvcj48YXV0aG9yPkFuLCBILiBMLjwvYXV0aG9yPjxhdXRob3I+RGVu
ZywgUS4gQy48L2F1dGhvcj48YXV0aG9yPlpoYW5nLCBTLiBCLjwvYXV0aG9yPjxhdXRob3I+RmFu
ZywgUy4gRy48L2F1dGhvcj48L2F1dGhvcnM+PC9jb250cmlidXRvcnM+PGFkZGVkLWRhdGUgZm9y
bWF0PSJ1dGMiPjE2MjAwMzY3Mjg8L2FkZGVkLWRhdGU+PHJlZi10eXBlIG5hbWU9IkpvdXJuYWwg
QXJ0aWNsZSI+MTc8L3JlZi10eXBlPjxyZWMtbnVtYmVyPjM5NjA8L3JlYy1udW1iZXI+PGxhc3Qt
dXBkYXRlZC1kYXRlIGZvcm1hdD0idXRjIj4xNjIwMDM2NzI4PC9sYXN0LXVwZGF0ZWQtZGF0ZT48
YWNjZXNzaW9uLW51bT5XT1M6MDAwNjA1NTQwOTAwMDAzPC9hY2Nlc3Npb24tbnVtPjxlbGVjdHJv
bmljLXJlc291cmNlLW51bT4xMC4xMDA3L3MwMDcwNS0wMjEtMDQ5NTQteDwvZWxlY3Ryb25pYy1y
ZXNvdXJjZS1udW0+PHZvbHVtZT4xNjY8L3ZvbHVtZT48L3JlY29yZD48L0NpdGU+PENpdGU+PEF1
dGhvcj5BYmRvdWxheWU8L0F1dGhvcj48WWVhcj4yMDIyPC9ZZWFyPjxJRFRleHQ+RnVzYXJpdmly
dXMgYWNjZXNzb3J5IGhlbGljYXNlcyBwcmVzZW50IGFuIGV2b2x1dGlvbmFyeSBsaW5rIGZvciB2
aXJ1c2VzIGluZmVjdGluZyBwbGFudHMgYW5kIGZ1bmdpPC9JRFRleHQ+PHJlY29yZD48ZGF0ZXM+
PHB1Yi1kYXRlcz48ZGF0ZT5KdW48L2RhdGU+PC9wdWItZGF0ZXM+PHllYXI+MjAyMjwveWVhcj48
L2RhdGVzPjx1cmxzPjxyZWxhdGVkLXVybHM+PHVybD4mbHQ7R28gdG8gSVNJJmd0OzovL1dPUzow
MDA4MjY4Njc0MDAwMTI8L3VybD48L3JlbGF0ZWQtdXJscz48L3VybHM+PGlzYm4+MTY3NC0wNzY5
PC9pc2JuPjx3b3JrLXR5cGU+QXJ0aWNsZTwvd29yay10eXBlPjx0aXRsZXM+PHRpdGxlPkZ1c2Fy
aXZpcnVzIGFjY2Vzc29yeSBoZWxpY2FzZXMgcHJlc2VudCBhbiBldm9sdXRpb25hcnkgbGluayBm
b3IgdmlydXNlcyBpbmZlY3RpbmcgcGxhbnRzIGFuZCBmdW5naTwvdGl0bGU+PHNlY29uZGFyeS10
aXRsZT5WaXJvbG9naWNhIFNpbmljYTwvc2Vjb25kYXJ5LXRpdGxlPjwvdGl0bGVzPjxwYWdlcz40
MjctNDM2PC9wYWdlcz48bnVtYmVyPjM8L251bWJlcj48Y29udHJpYnV0b3JzPjxhdXRob3JzPjxh
dXRob3I+QWJkb3VsYXllLCBBc3NhbmUgSGFtaWRvdTwvYXV0aG9yPjxhdXRob3I+SmlhLCBKaWNo
dW48L2F1dGhvcj48YXV0aG9yPkFiYmFzLCBBcWxlZW08L2F1dGhvcj48YXV0aG9yPkhhaSwgRHU8
L2F1dGhvcj48YXV0aG9yPkNoZW5nLCBKaWFzZW48L2F1dGhvcj48YXV0aG9yPkZ1LCBZYW5waW5n
PC9hdXRob3I+PGF1dGhvcj5MaW4sIFlhbmc8L2F1dGhvcj48YXV0aG9yPkppYW5nLCBEYW9ob25n
PC9hdXRob3I+PGF1dGhvcj5YaWUsIEppYXRhbzwvYXV0aG9yPjwvYXV0aG9ycz48L2NvbnRyaWJ1
dG9ycz48YWRkZWQtZGF0ZSBmb3JtYXQ9InV0YyI+MTcwNDU1ODQ3NTwvYWRkZWQtZGF0ZT48cmVm
LXR5cGUgbmFtZT0iSm91cm5hbCBBcnRpY2xlIj4xNzwvcmVmLXR5cGU+PHJlYy1udW1iZXI+NTQy
MzwvcmVjLW51bWJlcj48bGFzdC11cGRhdGVkLWRhdGUgZm9ybWF0PSJ1dGMiPjE3MDQ1NTg0NzU8
L2xhc3QtdXBkYXRlZC1kYXRlPjxhY2Nlc3Npb24tbnVtPldPUzowMDA4MjY4Njc0MDAwMTI8L2Fj
Y2Vzc2lvbi1udW0+PGVsZWN0cm9uaWMtcmVzb3VyY2UtbnVtPjEwLjEwMTYvai52aXJzLjIwMjIu
MDMuMDEwPC9lbGVjdHJvbmljLXJlc291cmNlLW51bT48dm9sdW1lPjM3PC92b2x1bWU+PC9yZWNv
cmQ+PC9DaXRlPjxDaXRlPjxBdXRob3I+SHJhYmFrb3ZhPC9BdXRob3I+PFllYXI+MjAxNzwvWWVh
cj48SURUZXh0PlRoZSBhbGthbG9waGlsaWMgZnVuZ3VzIFNvZGlvbXljZXMgYWxrYWxpbnVzIGhv
c3RzIGJldGEtIGFuZCBnYW1tYXBhcnRpdGl2aXJ1c2VzIHRvZ2V0aGVyIHdpdGggYSBuZXcgZnVz
YXJpdmlydXM8L0lEVGV4dD48cmVjb3JkPjxkYXRlcz48cHViLWRhdGVzPjxkYXRlPk5vdjwvZGF0
ZT48L3B1Yi1kYXRlcz48eWVhcj4yMDE3PC95ZWFyPjwvZGF0ZXM+PHVybHM+PHJlbGF0ZWQtdXJs
cz48dXJsPiZsdDtHbyB0byBJU0kmZ3Q7Oi8vV09TOjAwMDQxNjQ4NDkwMDAxMzwvdXJsPjwvcmVs
YXRlZC11cmxzPjwvdXJscz48aXNibj4xOTMyLTYyMDM8L2lzYm4+PHRpdGxlcz48dGl0bGU+VGhl
IGFsa2Fsb3BoaWxpYyBmdW5ndXMgU29kaW9teWNlcyBhbGthbGludXMgaG9zdHMgYmV0YS0gYW5k
IGdhbW1hcGFydGl0aXZpcnVzZXMgdG9nZXRoZXIgd2l0aCBhIG5ldyBmdXNhcml2aXJ1czwvdGl0
bGU+PHNlY29uZGFyeS10aXRsZT5QbG9zIE9uZTwvc2Vjb25kYXJ5LXRpdGxlPjwvdGl0bGVzPjxu
dW1iZXI+MTE8L251bWJlcj48Y29udHJpYnV0b3JzPjxhdXRob3JzPjxhdXRob3I+SHJhYmFrb3Zh
LCBMLjwvYXV0aG9yPjxhdXRob3I+R3J1bS1HcnpoaW1heWxvLCBBLiBBLjwvYXV0aG9yPjxhdXRo
b3I+S29sb25pdWssIEkuPC9hdXRob3I+PGF1dGhvcj5EZWJldHMsIEEuIEouIE0uPC9hdXRob3I+
PGF1dGhvcj5TYXJraXNvdmEsIFQuPC9hdXRob3I+PGF1dGhvcj5QZXRyemlrLCBLLjwvYXV0aG9y
PjwvYXV0aG9ycz48L2NvbnRyaWJ1dG9ycz48Y3VzdG9tNz5lMDE4Nzc5OTwvY3VzdG9tNz48YWRk
ZWQtZGF0ZSBmb3JtYXQ9InV0YyI+MTYyMDAzNjcyODwvYWRkZWQtZGF0ZT48cmVmLXR5cGUgbmFt
ZT0iSm91cm5hbCBBcnRpY2xlIj4xNzwvcmVmLXR5cGU+PHJlYy1udW1iZXI+Mzk2MzwvcmVjLW51
bWJlcj48bGFzdC11cGRhdGVkLWRhdGUgZm9ybWF0PSJ1dGMiPjE2MjAwMzY3Mjg8L2xhc3QtdXBk
YXRlZC1kYXRlPjxhY2Nlc3Npb24tbnVtPldPUzowMDA0MTY0ODQ5MDAwMTM8L2FjY2Vzc2lvbi1u
dW0+PGVsZWN0cm9uaWMtcmVzb3VyY2UtbnVtPjEwLjEzNzEvam91cm5hbC5wb25lLjAxODc3OTk8
L2VsZWN0cm9uaWMtcmVzb3VyY2UtbnVtPjx2b2x1bWU+MTI8L3ZvbHVtZT48L3JlY29yZD48L0Np
dGU+PENpdGU+PEF1dGhvcj5BaG1lZDwvQXV0aG9yPjxZZWFyPjIwMjQ8L1llYXI+PElEVGV4dD5D
aGFyYWN0ZXJpemF0aW9uIG9mIHR3byBub3ZlbCBmdXNhcml2aXJ1c2VzIGNvLWluZmVjdGluZyBh
IHNpbmdsZSBpc29sYXRlIG9mIHBoeXRvcGF0aG9nZW5pYyBmdW5ndXMgQm90cnl0aXMgY2luZXJl
YTwvSURUZXh0PjxyZWNvcmQ+PGlzYm4+MDkyMC04NTY5PC9pc2JuPjx0aXRsZXM+PHRpdGxlPkNo
YXJhY3Rlcml6YXRpb24gb2YgdHdvIG5vdmVsIGZ1c2FyaXZpcnVzZXMgY28taW5mZWN0aW5nIGEg
c2luZ2xlIGlzb2xhdGUgb2YgcGh5dG9wYXRob2dlbmljIGZ1bmd1cyBCb3RyeXRpcyBjaW5lcmVh
PC90aXRsZT48c2Vjb25kYXJ5LXRpdGxlPlZpcnVzIEdlbmVzPC9zZWNvbmRhcnktdGl0bGU+PC90
aXRsZXM+PHBhZ2VzPjQwMi00MTE8L3BhZ2VzPjxudW1iZXI+NDwvbnVtYmVyPjxjb250cmlidXRv
cnM+PGF1dGhvcnM+PGF1dGhvcj5BaG1lZCwgQXFlZWw8L2F1dGhvcj48YXV0aG9yPktoYW4sIEhh
cmlzIEFobWVkPC9hdXRob3I+PGF1dGhvcj5KYW1hbCwgQXRpZjwvYXV0aG9yPjxhdXRob3I+Vmly
aywgTmFzYXI8L2F1dGhvcj48YXV0aG9yPkJoYXR0aSwgTXVoYW1tYWQgRmFyYXo8L2F1dGhvcj48
L2F1dGhvcnM+PC9jb250cmlidXRvcnM+PGFkZGVkLWRhdGUgZm9ybWF0PSJ1dGMiPjE3NDkzMDY2
MjM8L2FkZGVkLWRhdGU+PHJlZi10eXBlIG5hbWU9IkpvdXJuYWwgQXJ0aWNsZSI+MTc8L3JlZi10
eXBlPjxkYXRlcz48eWVhcj4yMDI0PC95ZWFyPjwvZGF0ZXM+PHJlYy1udW1iZXI+NTUyMzwvcmVj
LW51bWJlcj48bGFzdC11cGRhdGVkLWRhdGUgZm9ybWF0PSJ1dGMiPjE3NDkzMDY2MjM8L2xhc3Qt
dXBkYXRlZC1kYXRlPjx2b2x1bWU+NjA8L3ZvbHVtZT48L3JlY29yZD48L0NpdGU+PENpdGU+PEF1
dGhvcj5Ew6FseWE8L0F1dGhvcj48WWVhcj4yMDI0PC9ZZWFyPjxJRFRleHQ+RGl2ZXJzaXR5IGFu
ZCBpbXBhY3Qgb2Ygc2luZ2xlLXN0cmFuZGVkIFJOQSB2aXJ1c2VzIGluIEN6ZWNoIEhldGVyb2Jh
c2lkaW9uIHBvcHVsYXRpb25zPC9JRFRleHQ+PHJlY29yZD48aXNibj4yMzc5LTUwNzc8L2lzYm4+
PHRpdGxlcz48dGl0bGU+RGl2ZXJzaXR5IGFuZCBpbXBhY3Qgb2Ygc2luZ2xlLXN0cmFuZGVkIFJO
QSB2aXJ1c2VzIGluIEN6ZWNoIEhldGVyb2Jhc2lkaW9uIHBvcHVsYXRpb25zPC90aXRsZT48c2Vj
b25kYXJ5LXRpdGxlPk1zeXN0ZW1zPC9zZWNvbmRhcnktdGl0bGU+PC90aXRsZXM+PHBhZ2VzPmUw
MDUwNi0yNDwvcGFnZXM+PG51bWJlcj4xMDwvbnVtYmVyPjxjb250cmlidXRvcnM+PGF1dGhvcnM+
PGF1dGhvcj5Ew6FseWEsIEzDoXN6bMOzIEJlbmVkZWs8L2F1dGhvcj48YXV0aG9yPsSMZXJuw70s
IE1hcnRpbjwvYXV0aG9yPjxhdXRob3I+ZGUgbGEgUGXDsWEsIE1hcmNvczwvYXV0aG9yPjxhdXRo
b3I+UG9pbWFsYSwgQW5uYTwvYXV0aG9yPjxhdXRob3I+VmFpbmlvLCBFZXZhIEo8L2F1dGhvcj48
YXV0aG9yPkhhbnR1bGEsIEphcmtrbzwvYXV0aG9yPjxhdXRob3I+Qm90ZWxsYSwgTGV0aWNpYTwv
YXV0aG9yPjwvYXV0aG9ycz48L2NvbnRyaWJ1dG9ycz48YWRkZWQtZGF0ZSBmb3JtYXQ9InV0YyI+
MTc0OTMwNjYzOTwvYWRkZWQtZGF0ZT48cmVmLXR5cGUgbmFtZT0iSm91cm5hbCBBcnRpY2xlIj4x
NzwvcmVmLXR5cGU+PGRhdGVzPjx5ZWFyPjIwMjQ8L3llYXI+PC9kYXRlcz48cmVjLW51bWJlcj41
NTI0PC9yZWMtbnVtYmVyPjxsYXN0LXVwZGF0ZWQtZGF0ZSBmb3JtYXQ9InV0YyI+MTc0OTMwNjYz
OTwvbGFzdC11cGRhdGVkLWRhdGU+PHZvbHVtZT45PC92b2x1bWU+PC9yZWNvcmQ+PC9DaXRlPjxD
aXRlPjxBdXRob3I+TGl1PC9BdXRob3I+PFllYXI+MjAyMzwvWWVhcj48SURUZXh0PlByZXZhbGVu
Y2UgYW5kIGRpdmVyc2l0eSBvZiBteWNvdmlydXNlcyBvY2N1cnJpbmcgaW4gQ2hpbmVzZSZsdDtp
Jmd0OyBMZW50aW51bGEmbHQ7L2kmZ3Q7Jmx0O2kmZ3Q7IGVkb2RlcyZsdDsvaSZndDsgZ2VybXBs
YXNtIHJlc291cmNlPC9JRFRleHQ+PHJlY29yZD48ZGF0ZXM+PHB1Yi1kYXRlcz48ZGF0ZT5NYXk8
L2RhdGU+PC9wdWItZGF0ZXM+PHllYXI+MjAyMzwveWVhcj48L2RhdGVzPjx1cmxzPjxyZWxhdGVk
LXVybHM+PHVybD4mbHQ7R28gdG8gSVNJJmd0OzovL1dPUzowMDA5Nzg3NjMzMDAwMDE8L3VybD48
L3JlbGF0ZWQtdXJscz48L3VybHM+PGlzYm4+MDA0Mi02ODIyPC9pc2JuPjx3b3JrLXR5cGU+QXJ0
aWNsZTwvd29yay10eXBlPjx0aXRsZXM+PHRpdGxlPlByZXZhbGVuY2UgYW5kIGRpdmVyc2l0eSBv
ZiBteWNvdmlydXNlcyBvY2N1cnJpbmcgaW4gQ2hpbmVzZSZsdDtpJmd0OyBMZW50aW51bGEmbHQ7
L2kmZ3Q7Jmx0O2kmZ3Q7IGVkb2RlcyZsdDsvaSZndDsgZ2VybXBsYXNtIHJlc291cmNlPC90aXRs
ZT48c2Vjb25kYXJ5LXRpdGxlPlZpcm9sb2d5PC9zZWNvbmRhcnktdGl0bGU+PC90aXRsZXM+PHBh
Z2VzPjcxLTgyPC9wYWdlcz48Y29udHJpYnV0b3JzPjxhdXRob3JzPjxhdXRob3I+TGl1LCBDaHVu
eGk8L2F1dGhvcj48YXV0aG9yPkd1bywgTWVuZ3BlaTwvYXV0aG9yPjxhdXRob3I+V2FuZywgSmlu
amllPC9hdXRob3I+PGF1dGhvcj5TdW4sIFlpamlhPC9hdXRob3I+PGF1dGhvcj5CaWFuLCBZaW5i
aW5nPC9hdXRob3I+PGF1dGhvcj5YdSwgWmhhbmd5aTwvYXV0aG9yPjwvYXV0aG9ycz48L2NvbnRy
aWJ1dG9ycz48YWRkZWQtZGF0ZSBmb3JtYXQ9InV0YyI+MTcwNDU0MzA3MjwvYWRkZWQtZGF0ZT48
cmVmLXR5cGUgbmFtZT0iSm91cm5hbCBBcnRpY2xlIj4xNzwvcmVmLXR5cGU+PHJlYy1udW1iZXI+
NTQxOTwvcmVjLW51bWJlcj48bGFzdC11cGRhdGVkLWRhdGUgZm9ybWF0PSJ1dGMiPjE3MDQ1NDMw
NzI8L2xhc3QtdXBkYXRlZC1kYXRlPjxhY2Nlc3Npb24tbnVtPldPUzowMDA5Nzg3NjMzMDAwMDE8
L2FjY2Vzc2lvbi1udW0+PGVsZWN0cm9uaWMtcmVzb3VyY2UtbnVtPjEwLjEwMTYvai52aXJvbC4y
MDIzLjAzLjAwOTwvZWxlY3Ryb25pYy1yZXNvdXJjZS1udW0+PHZvbHVtZT41ODI8L3ZvbHVtZT48
L3JlY29yZD48L0NpdGU+PENpdGU+PEF1dGhvcj5GcmVuY2g8L0F1dGhvcj48WWVhcj4yMDIzPC9Z
ZWFyPjxJRFRleHQ+SG9zdCBwaHlsb2dlbnkgc2hhcGVzIHZpcmFsIHRyYW5zbWlzc2lvbiBuZXR3
b3JrcyBpbiBhbiBpc2xhbmQgZWNvc3lzdGVtPC9JRFRleHQ+PHJlY29yZD48aXNibj4yMzk3LTMz
NFg8L2lzYm4+PHRpdGxlcz48dGl0bGU+SG9zdCBwaHlsb2dlbnkgc2hhcGVzIHZpcmFsIHRyYW5z
bWlzc2lvbiBuZXR3b3JrcyBpbiBhbiBpc2xhbmQgZWNvc3lzdGVtPC90aXRsZT48c2Vjb25kYXJ5
LXRpdGxlPk5hdHVyZSBFY29sb2d5ICZhbXA7IEV2b2x1dGlvbjwvc2Vjb25kYXJ5LXRpdGxlPjwv
dGl0bGVzPjxwYWdlcz4xODM0LTE4NDM8L3BhZ2VzPjxudW1iZXI+MTE8L251bWJlcj48Y29udHJp
YnV0b3JzPjxhdXRob3JzPjxhdXRob3I+RnJlbmNoLCBSZWJlY2NhIEs8L2F1dGhvcj48YXV0aG9y
PkFuZGVyc29uLCBTYW5kcmEgSDwvYXV0aG9yPjxhdXRob3I+Q2FpbiwgS3Jpc3RhbCBFPC9hdXRo
b3I+PGF1dGhvcj5HcmVlbmUsIFRlcnJ5IEM8L2F1dGhvcj48YXV0aG9yPk1pbm9yLCBNYXJpYTwv
YXV0aG9yPjxhdXRob3I+TWlza2VsbHksIENvbGluIE08L2F1dGhvcj48YXV0aG9yPk1vbnRveWEs
IEpvc2UgTTwvYXV0aG9yPjxhdXRob3I+V2lsbGUsIE1pY2hlbGxlPC9hdXRob3I+PGF1dGhvcj5N
dWxsZXIsIENocmlzIEc8L2F1dGhvcj48YXV0aG9yPlRheWxvciwgTWljaGFlbCBXPC9hdXRob3I+
PC9hdXRob3JzPjwvY29udHJpYnV0b3JzPjxhZGRlZC1kYXRlIGZvcm1hdD0idXRjIj4xNzQ5MzA2
NzMyPC9hZGRlZC1kYXRlPjxyZWYtdHlwZSBuYW1lPSJKb3VybmFsIEFydGljbGUiPjE3PC9yZWYt
dHlwZT48ZGF0ZXM+PHllYXI+MjAyMzwveWVhcj48L2RhdGVzPjxyZWMtbnVtYmVyPjU1Mjk8L3Jl
Yy1udW1iZXI+PGxhc3QtdXBkYXRlZC1kYXRlIGZvcm1hdD0idXRjIj4xNzQ5MzA2NzMyPC9sYXN0
LXVwZGF0ZWQtZGF0ZT48dm9sdW1lPjc8L3ZvbHVtZT48L3JlY29yZD48L0NpdGU+PENpdGU+PEF1
dGhvcj5EcmVua2hhbjwvQXV0aG9yPjxZZWFyPjIwMjI8L1llYXI+PElEVGV4dD5QaGxlYmlvcHNp
cyBnaWdhbnRlYSBzdHJhaW5zIGZyb20gRXN0b25pYSBzaG93IHBvdGVudGlhbCBhcyBuYXRpdmUg
YmlvY29udHJvbCBhZ2VudHMgYWdhaW5zdCBIZXRlcm9iYXNpZGlvbiByb290IHJvdCBhbmQgY29u
dGFpbiBkaXZlcnNlIGRzUk5BIGFuZCBzc1JOQSB2aXJ1c2VzPC9JRFRleHQ+PHJlY29yZD48aXNi
bj4xMDQ5LTk2NDQ8L2lzYm4+PHRpdGxlcz48dGl0bGU+UGhsZWJpb3BzaXMgZ2lnYW50ZWEgc3Ry
YWlucyBmcm9tIEVzdG9uaWEgc2hvdyBwb3RlbnRpYWwgYXMgbmF0aXZlIGJpb2NvbnRyb2wgYWdl
bnRzIGFnYWluc3QgSGV0ZXJvYmFzaWRpb24gcm9vdCByb3QgYW5kIGNvbnRhaW4gZGl2ZXJzZSBk
c1JOQSBhbmQgc3NSTkEgdmlydXNlczwvdGl0bGU+PHNlY29uZGFyeS10aXRsZT5CaW9sb2dpY2Fs
IENvbnRyb2w8L3NlY29uZGFyeS10aXRsZT48L3RpdGxlcz48cGFnZXM+MTA0ODM3PC9wYWdlcz48
Y29udHJpYnV0b3JzPjxhdXRob3JzPjxhdXRob3I+RHJlbmtoYW4sIFRpaWE8L2F1dGhvcj48YXV0
aG9yPlN1dGVsYSwgU3V2aTwvYXV0aG9yPjxhdXRob3I+VmVldsOkbGksIFZpbGphcjwvYXV0aG9y
PjxhdXRob3I+VmFpbmlvLCBFZXZhIEo8L2F1dGhvcj48L2F1dGhvcnM+PC9jb250cmlidXRvcnM+
PGFkZGVkLWRhdGUgZm9ybWF0PSJ1dGMiPjE3NDkzMDY2OTQ8L2FkZGVkLWRhdGU+PHJlZi10eXBl
IG5hbWU9IkpvdXJuYWwgQXJ0aWNsZSI+MTc8L3JlZi10eXBlPjxkYXRlcz48eWVhcj4yMDIyPC95
ZWFyPjwvZGF0ZXM+PHJlYy1udW1iZXI+NTUyNzwvcmVjLW51bWJlcj48bGFzdC11cGRhdGVkLWRh
dGUgZm9ybWF0PSJ1dGMiPjE3NDkzMDY2OTQ8L2xhc3QtdXBkYXRlZC1kYXRlPjx2b2x1bWU+MTY3
PC92b2x1bWU+PC9yZWNvcmQ+PC9DaXRlPjxDaXRlPjxBdXRob3I+RHJlbmtoYW48L0F1dGhvcj48
WWVhcj4yMDIyPC9ZZWFyPjxJRFRleHQ+UGhsZWJpb3BzaXMgZ2lnYW50ZWEgc3RyYWlucyBmcm9t
IEVzdG9uaWEgc2hvdyBwb3RlbnRpYWwgYXMgbmF0aXZlIGJpb2NvbnRyb2wgYWdlbnRzIGFnYWlu
c3QgSGV0ZXJvYmFzaWRpb24gcm9vdCByb3QgYW5kIGNvbnRhaW4gZGl2ZXJzZSBkc1JOQSBhbmQg
c3NSTkEgdmlydXNlczwvSURUZXh0PjxyZWNvcmQ+PGlzYm4+MTA0OS05NjQ0PC9pc2JuPjx0aXRs
ZXM+PHRpdGxlPlBobGViaW9wc2lzIGdpZ2FudGVhIHN0cmFpbnMgZnJvbSBFc3RvbmlhIHNob3cg
cG90ZW50aWFsIGFzIG5hdGl2ZSBiaW9jb250cm9sIGFnZW50cyBhZ2FpbnN0IEhldGVyb2Jhc2lk
aW9uIHJvb3Qgcm90IGFuZCBjb250YWluIGRpdmVyc2UgZHNSTkEgYW5kIHNzUk5BIHZpcnVzZXM8
L3RpdGxlPjxzZWNvbmRhcnktdGl0bGU+QmlvbG9naWNhbCBDb250cm9sPC9zZWNvbmRhcnktdGl0
bGU+PC90aXRsZXM+PHBhZ2VzPjEwNDgzNzwvcGFnZXM+PGNvbnRyaWJ1dG9ycz48YXV0aG9ycz48
YXV0aG9yPkRyZW5raGFuLCBUaWlhPC9hdXRob3I+PGF1dGhvcj5TdXRlbGEsIFN1dmk8L2F1dGhv
cj48YXV0aG9yPlZlZXbDpGxpLCBWaWxqYXI8L2F1dGhvcj48YXV0aG9yPlZhaW5pbywgRWV2YSBK
PC9hdXRob3I+PC9hdXRob3JzPjwvY29udHJpYnV0b3JzPjxhZGRlZC1kYXRlIGZvcm1hdD0idXRj
Ij4xNzQ5MzA2Njk0PC9hZGRlZC1kYXRlPjxyZWYtdHlwZSBuYW1lPSJKb3VybmFsIEFydGljbGUi
PjE3PC9yZWYtdHlwZT48ZGF0ZXM+PHllYXI+MjAyMjwveWVhcj48L2RhdGVzPjxyZWMtbnVtYmVy
PjU1Mjc8L3JlYy1udW1iZXI+PGxhc3QtdXBkYXRlZC1kYXRlIGZvcm1hdD0idXRjIj4xNzQ5MzA2
Njk0PC9sYXN0LXVwZGF0ZWQtZGF0ZT48dm9sdW1lPjE2Nzwvdm9sdW1lPjwvcmVjb3JkPjwvQ2l0
ZT48Q2l0ZT48QXV0aG9yPkZ1a3VuaXNoaTwvQXV0aG9yPjxZZWFyPjIwMjE8L1llYXI+PElEVGV4
dD5Ob3ZlbCBGdXNhcmktIGFuZCBUb3RpLWxpa2UgVmlydXNlcywgd2l0aCBQcm9iYWJsZSBEaWZm
ZXJlbnQgT3JpZ2lucywgaW4gdGhlIFBsYW50IFBhdGhvZ2VuaWMgT29teWNldGUgJmx0O2kmZ3Q7
R2xvYmlzcG9yYW5naXVtJmx0Oy9pJmd0OyAmbHQ7aSZndDt1bHRpbXVtJmx0Oy9pJmd0OzwvSURU
ZXh0PjxyZWNvcmQ+PGRhdGVzPjxwdWItZGF0ZXM+PGRhdGU+T2N0PC9kYXRlPjwvcHViLWRhdGVz
Pjx5ZWFyPjIwMjE8L3llYXI+PC9kYXRlcz48dXJscz48cmVsYXRlZC11cmxzPjx1cmw+Jmx0O0dv
IHRvIElTSSZndDs6Ly9XT1M6MDAwNzEyNjM4MTAwMDAxPC91cmw+PC9yZWxhdGVkLXVybHM+PC91
cmxzPjx3b3JrLXR5cGU+QXJ0aWNsZTwvd29yay10eXBlPjx0aXRsZXM+PHRpdGxlPk5vdmVsIEZ1
c2FyaS0gYW5kIFRvdGktbGlrZSBWaXJ1c2VzLCB3aXRoIFByb2JhYmxlIERpZmZlcmVudCBPcmln
aW5zLCBpbiB0aGUgUGxhbnQgUGF0aG9nZW5pYyBPb215Y2V0ZSAmbHQ7aSZndDtHbG9iaXNwb3Jh
bmdpdW0mbHQ7L2kmZ3Q7ICZsdDtpJmd0O3VsdGltdW0mbHQ7L2kmZ3Q7PC90aXRsZT48c2Vjb25k
YXJ5LXRpdGxlPlZpcnVzZXMtQmFzZWw8L3NlY29uZGFyeS10aXRsZT48L3RpdGxlcz48bnVtYmVy
PjEwPC9udW1iZXI+PGNvbnRyaWJ1dG9ycz48YXV0aG9ycz48YXV0aG9yPkZ1a3VuaXNoaSwgTWlr
aTwvYXV0aG9yPjxhdXRob3I+U2FzYWksIFNoaW5zYWt1PC9hdXRob3I+PGF1dGhvcj5Ub2pvLCBN
b3RvYWtpPC9hdXRob3I+PGF1dGhvcj5Nb2NoaXp1a2ksIFRvbW9mdW1pPC9hdXRob3I+PC9hdXRo
b3JzPjwvY29udHJpYnV0b3JzPjxjdXN0b203PjE5MzE8L2N1c3RvbTc+PGFkZGVkLWRhdGUgZm9y
bWF0PSJ1dGMiPjE3MDQ1NDg1MjU8L2FkZGVkLWRhdGU+PHJlZi10eXBlIG5hbWU9IkpvdXJuYWwg
QXJ0aWNsZSI+MTc8L3JlZi10eXBlPjxyZWMtbnVtYmVyPjU0MjI8L3JlYy1udW1iZXI+PGxhc3Qt
dXBkYXRlZC1kYXRlIGZvcm1hdD0idXRjIj4xNzA0NTQ4NTI1PC9sYXN0LXVwZGF0ZWQtZGF0ZT48
YWNjZXNzaW9uLW51bT5XT1M6MDAwNzEyNjM4MTAwMDAxPC9hY2Nlc3Npb24tbnVtPjxlbGVjdHJv
bmljLXJlc291cmNlLW51bT4xMC4zMzkwL3YxMzEwMTkzMTwvZWxlY3Ryb25pYy1yZXNvdXJjZS1u
dW0+PHZvbHVtZT4xMzwvdm9sdW1lPjwvcmVjb3JkPjwvQ2l0ZT48L0VuZE5vdGU+
</w:fldData>
              </w:fldChar>
            </w:r>
            <w:r w:rsidR="007B3996" w:rsidRPr="00B83D3D">
              <w:rPr>
                <w:rFonts w:ascii="Aptos" w:hAnsi="Aptos" w:cs="Arial"/>
                <w:sz w:val="20"/>
                <w:szCs w:val="20"/>
                <w:lang w:val="en-GB"/>
              </w:rPr>
              <w:instrText xml:space="preserve"> ADDIN EN.CITE.DATA </w:instrText>
            </w:r>
            <w:r w:rsidR="007B3996">
              <w:rPr>
                <w:rFonts w:ascii="Aptos" w:hAnsi="Aptos" w:cs="Arial"/>
                <w:sz w:val="20"/>
                <w:szCs w:val="20"/>
              </w:rPr>
            </w:r>
            <w:r w:rsidR="007B3996">
              <w:rPr>
                <w:rFonts w:ascii="Aptos" w:hAnsi="Aptos" w:cs="Arial"/>
                <w:sz w:val="20"/>
                <w:szCs w:val="20"/>
              </w:rPr>
              <w:fldChar w:fldCharType="end"/>
            </w:r>
            <w:r w:rsidR="00DE0021">
              <w:rPr>
                <w:rFonts w:ascii="Aptos" w:hAnsi="Aptos" w:cs="Arial"/>
                <w:sz w:val="20"/>
                <w:szCs w:val="20"/>
              </w:rPr>
            </w:r>
            <w:r w:rsidR="00DE0021">
              <w:rPr>
                <w:rFonts w:ascii="Aptos" w:hAnsi="Aptos" w:cs="Arial"/>
                <w:sz w:val="20"/>
                <w:szCs w:val="20"/>
              </w:rPr>
              <w:fldChar w:fldCharType="separate"/>
            </w:r>
            <w:r w:rsidR="007B3996" w:rsidRPr="00B83D3D">
              <w:rPr>
                <w:rFonts w:ascii="Aptos" w:hAnsi="Aptos" w:cs="Arial"/>
                <w:noProof/>
                <w:sz w:val="20"/>
                <w:szCs w:val="20"/>
                <w:lang w:val="en-GB"/>
              </w:rPr>
              <w:t>(Hrabakova</w:t>
            </w:r>
            <w:r w:rsidR="007B3996" w:rsidRPr="00B83D3D">
              <w:rPr>
                <w:rFonts w:ascii="Aptos" w:hAnsi="Aptos" w:cs="Arial"/>
                <w:i/>
                <w:noProof/>
                <w:sz w:val="20"/>
                <w:szCs w:val="20"/>
                <w:lang w:val="en-GB"/>
              </w:rPr>
              <w:t xml:space="preserve"> et al.</w:t>
            </w:r>
            <w:r w:rsidR="007B3996" w:rsidRPr="00B83D3D">
              <w:rPr>
                <w:rFonts w:ascii="Aptos" w:hAnsi="Aptos" w:cs="Arial"/>
                <w:noProof/>
                <w:sz w:val="20"/>
                <w:szCs w:val="20"/>
                <w:lang w:val="en-GB"/>
              </w:rPr>
              <w:t>, 2017; Gilbert</w:t>
            </w:r>
            <w:r w:rsidR="007B3996" w:rsidRPr="00B83D3D">
              <w:rPr>
                <w:rFonts w:ascii="Aptos" w:hAnsi="Aptos" w:cs="Arial"/>
                <w:i/>
                <w:noProof/>
                <w:sz w:val="20"/>
                <w:szCs w:val="20"/>
                <w:lang w:val="en-GB"/>
              </w:rPr>
              <w:t xml:space="preserve"> et al.</w:t>
            </w:r>
            <w:r w:rsidR="007B3996" w:rsidRPr="00B83D3D">
              <w:rPr>
                <w:rFonts w:ascii="Aptos" w:hAnsi="Aptos" w:cs="Arial"/>
                <w:noProof/>
                <w:sz w:val="20"/>
                <w:szCs w:val="20"/>
                <w:lang w:val="en-GB"/>
              </w:rPr>
              <w:t>, 2019; Fukunishi</w:t>
            </w:r>
            <w:r w:rsidR="007B3996" w:rsidRPr="00B83D3D">
              <w:rPr>
                <w:rFonts w:ascii="Aptos" w:hAnsi="Aptos" w:cs="Arial"/>
                <w:i/>
                <w:noProof/>
                <w:sz w:val="20"/>
                <w:szCs w:val="20"/>
                <w:lang w:val="en-GB"/>
              </w:rPr>
              <w:t xml:space="preserve"> et al.</w:t>
            </w:r>
            <w:r w:rsidR="007B3996" w:rsidRPr="00B83D3D">
              <w:rPr>
                <w:rFonts w:ascii="Aptos" w:hAnsi="Aptos" w:cs="Arial"/>
                <w:noProof/>
                <w:sz w:val="20"/>
                <w:szCs w:val="20"/>
                <w:lang w:val="en-GB"/>
              </w:rPr>
              <w:t>, 2021; Gao</w:t>
            </w:r>
            <w:r w:rsidR="007B3996" w:rsidRPr="00B83D3D">
              <w:rPr>
                <w:rFonts w:ascii="Aptos" w:hAnsi="Aptos" w:cs="Arial"/>
                <w:i/>
                <w:noProof/>
                <w:sz w:val="20"/>
                <w:szCs w:val="20"/>
                <w:lang w:val="en-GB"/>
              </w:rPr>
              <w:t xml:space="preserve"> et al.</w:t>
            </w:r>
            <w:r w:rsidR="007B3996" w:rsidRPr="00B83D3D">
              <w:rPr>
                <w:rFonts w:ascii="Aptos" w:hAnsi="Aptos" w:cs="Arial"/>
                <w:noProof/>
                <w:sz w:val="20"/>
                <w:szCs w:val="20"/>
                <w:lang w:val="en-GB"/>
              </w:rPr>
              <w:t>, 2021; Gong</w:t>
            </w:r>
            <w:r w:rsidR="007B3996" w:rsidRPr="00B83D3D">
              <w:rPr>
                <w:rFonts w:ascii="Aptos" w:hAnsi="Aptos" w:cs="Arial"/>
                <w:i/>
                <w:noProof/>
                <w:sz w:val="20"/>
                <w:szCs w:val="20"/>
                <w:lang w:val="en-GB"/>
              </w:rPr>
              <w:t xml:space="preserve"> et al.</w:t>
            </w:r>
            <w:r w:rsidR="007B3996" w:rsidRPr="00B83D3D">
              <w:rPr>
                <w:rFonts w:ascii="Aptos" w:hAnsi="Aptos" w:cs="Arial"/>
                <w:noProof/>
                <w:sz w:val="20"/>
                <w:szCs w:val="20"/>
                <w:lang w:val="en-GB"/>
              </w:rPr>
              <w:t>, 202</w:t>
            </w:r>
            <w:r w:rsidR="007B3996">
              <w:rPr>
                <w:rFonts w:ascii="Aptos" w:hAnsi="Aptos" w:cs="Arial"/>
                <w:noProof/>
                <w:sz w:val="20"/>
                <w:szCs w:val="20"/>
              </w:rPr>
              <w:t>1; Sahin</w:t>
            </w:r>
            <w:r w:rsidR="007B3996" w:rsidRPr="007B3996">
              <w:rPr>
                <w:rFonts w:ascii="Aptos" w:hAnsi="Aptos" w:cs="Arial"/>
                <w:i/>
                <w:noProof/>
                <w:sz w:val="20"/>
                <w:szCs w:val="20"/>
              </w:rPr>
              <w:t xml:space="preserve"> et al.</w:t>
            </w:r>
            <w:r w:rsidR="007B3996">
              <w:rPr>
                <w:rFonts w:ascii="Aptos" w:hAnsi="Aptos" w:cs="Arial"/>
                <w:noProof/>
                <w:sz w:val="20"/>
                <w:szCs w:val="20"/>
              </w:rPr>
              <w:t>, 2021; Abdoulaye</w:t>
            </w:r>
            <w:r w:rsidR="007B3996" w:rsidRPr="007B3996">
              <w:rPr>
                <w:rFonts w:ascii="Aptos" w:hAnsi="Aptos" w:cs="Arial"/>
                <w:i/>
                <w:noProof/>
                <w:sz w:val="20"/>
                <w:szCs w:val="20"/>
              </w:rPr>
              <w:t xml:space="preserve"> et al.</w:t>
            </w:r>
            <w:r w:rsidR="007B3996">
              <w:rPr>
                <w:rFonts w:ascii="Aptos" w:hAnsi="Aptos" w:cs="Arial"/>
                <w:noProof/>
                <w:sz w:val="20"/>
                <w:szCs w:val="20"/>
              </w:rPr>
              <w:t>, 2022; De Miccolis Angelini</w:t>
            </w:r>
            <w:r w:rsidR="007B3996" w:rsidRPr="007B3996">
              <w:rPr>
                <w:rFonts w:ascii="Aptos" w:hAnsi="Aptos" w:cs="Arial"/>
                <w:i/>
                <w:noProof/>
                <w:sz w:val="20"/>
                <w:szCs w:val="20"/>
              </w:rPr>
              <w:t xml:space="preserve"> et al.</w:t>
            </w:r>
            <w:r w:rsidR="007B3996">
              <w:rPr>
                <w:rFonts w:ascii="Aptos" w:hAnsi="Aptos" w:cs="Arial"/>
                <w:noProof/>
                <w:sz w:val="20"/>
                <w:szCs w:val="20"/>
              </w:rPr>
              <w:t>, 2022; Drenkhan</w:t>
            </w:r>
            <w:r w:rsidR="007B3996" w:rsidRPr="007B3996">
              <w:rPr>
                <w:rFonts w:ascii="Aptos" w:hAnsi="Aptos" w:cs="Arial"/>
                <w:i/>
                <w:noProof/>
                <w:sz w:val="20"/>
                <w:szCs w:val="20"/>
              </w:rPr>
              <w:t xml:space="preserve"> et al.</w:t>
            </w:r>
            <w:r w:rsidR="007B3996">
              <w:rPr>
                <w:rFonts w:ascii="Aptos" w:hAnsi="Aptos" w:cs="Arial"/>
                <w:noProof/>
                <w:sz w:val="20"/>
                <w:szCs w:val="20"/>
              </w:rPr>
              <w:t>, 2022; Liu</w:t>
            </w:r>
            <w:r w:rsidR="007B3996" w:rsidRPr="007B3996">
              <w:rPr>
                <w:rFonts w:ascii="Aptos" w:hAnsi="Aptos" w:cs="Arial"/>
                <w:i/>
                <w:noProof/>
                <w:sz w:val="20"/>
                <w:szCs w:val="20"/>
              </w:rPr>
              <w:t xml:space="preserve"> et al.</w:t>
            </w:r>
            <w:r w:rsidR="007B3996">
              <w:rPr>
                <w:rFonts w:ascii="Aptos" w:hAnsi="Aptos" w:cs="Arial"/>
                <w:noProof/>
                <w:sz w:val="20"/>
                <w:szCs w:val="20"/>
              </w:rPr>
              <w:t>, 2022; Xie</w:t>
            </w:r>
            <w:r w:rsidR="007B3996" w:rsidRPr="007B3996">
              <w:rPr>
                <w:rFonts w:ascii="Aptos" w:hAnsi="Aptos" w:cs="Arial"/>
                <w:i/>
                <w:noProof/>
                <w:sz w:val="20"/>
                <w:szCs w:val="20"/>
              </w:rPr>
              <w:t xml:space="preserve"> et al.</w:t>
            </w:r>
            <w:r w:rsidR="007B3996">
              <w:rPr>
                <w:rFonts w:ascii="Aptos" w:hAnsi="Aptos" w:cs="Arial"/>
                <w:noProof/>
                <w:sz w:val="20"/>
                <w:szCs w:val="20"/>
              </w:rPr>
              <w:t>, 2022; French</w:t>
            </w:r>
            <w:r w:rsidR="007B3996" w:rsidRPr="007B3996">
              <w:rPr>
                <w:rFonts w:ascii="Aptos" w:hAnsi="Aptos" w:cs="Arial"/>
                <w:i/>
                <w:noProof/>
                <w:sz w:val="20"/>
                <w:szCs w:val="20"/>
              </w:rPr>
              <w:t xml:space="preserve"> et al.</w:t>
            </w:r>
            <w:r w:rsidR="007B3996">
              <w:rPr>
                <w:rFonts w:ascii="Aptos" w:hAnsi="Aptos" w:cs="Arial"/>
                <w:noProof/>
                <w:sz w:val="20"/>
                <w:szCs w:val="20"/>
              </w:rPr>
              <w:t>, 2023; Liu, C</w:t>
            </w:r>
            <w:r w:rsidR="007B3996" w:rsidRPr="007B3996">
              <w:rPr>
                <w:rFonts w:ascii="Aptos" w:hAnsi="Aptos" w:cs="Arial"/>
                <w:i/>
                <w:noProof/>
                <w:sz w:val="20"/>
                <w:szCs w:val="20"/>
              </w:rPr>
              <w:t xml:space="preserve"> et al.</w:t>
            </w:r>
            <w:r w:rsidR="007B3996">
              <w:rPr>
                <w:rFonts w:ascii="Aptos" w:hAnsi="Aptos" w:cs="Arial"/>
                <w:noProof/>
                <w:sz w:val="20"/>
                <w:szCs w:val="20"/>
              </w:rPr>
              <w:t>, 2023; Ahmed</w:t>
            </w:r>
            <w:r w:rsidR="007B3996" w:rsidRPr="007B3996">
              <w:rPr>
                <w:rFonts w:ascii="Aptos" w:hAnsi="Aptos" w:cs="Arial"/>
                <w:i/>
                <w:noProof/>
                <w:sz w:val="20"/>
                <w:szCs w:val="20"/>
              </w:rPr>
              <w:t xml:space="preserve"> et al.</w:t>
            </w:r>
            <w:r w:rsidR="007B3996">
              <w:rPr>
                <w:rFonts w:ascii="Aptos" w:hAnsi="Aptos" w:cs="Arial"/>
                <w:noProof/>
                <w:sz w:val="20"/>
                <w:szCs w:val="20"/>
              </w:rPr>
              <w:t>, 2024; Buma</w:t>
            </w:r>
            <w:r w:rsidR="007B3996" w:rsidRPr="007B3996">
              <w:rPr>
                <w:rFonts w:ascii="Aptos" w:hAnsi="Aptos" w:cs="Arial"/>
                <w:i/>
                <w:noProof/>
                <w:sz w:val="20"/>
                <w:szCs w:val="20"/>
              </w:rPr>
              <w:t xml:space="preserve"> et al.</w:t>
            </w:r>
            <w:r w:rsidR="007B3996">
              <w:rPr>
                <w:rFonts w:ascii="Aptos" w:hAnsi="Aptos" w:cs="Arial"/>
                <w:noProof/>
                <w:sz w:val="20"/>
                <w:szCs w:val="20"/>
              </w:rPr>
              <w:t>, 2024; Dálya</w:t>
            </w:r>
            <w:r w:rsidR="007B3996" w:rsidRPr="007B3996">
              <w:rPr>
                <w:rFonts w:ascii="Aptos" w:hAnsi="Aptos" w:cs="Arial"/>
                <w:i/>
                <w:noProof/>
                <w:sz w:val="20"/>
                <w:szCs w:val="20"/>
              </w:rPr>
              <w:t xml:space="preserve"> et al.</w:t>
            </w:r>
            <w:r w:rsidR="007B3996">
              <w:rPr>
                <w:rFonts w:ascii="Aptos" w:hAnsi="Aptos" w:cs="Arial"/>
                <w:noProof/>
                <w:sz w:val="20"/>
                <w:szCs w:val="20"/>
              </w:rPr>
              <w:t>, 2024)</w:t>
            </w:r>
            <w:r w:rsidR="00DE0021">
              <w:rPr>
                <w:rFonts w:ascii="Aptos" w:hAnsi="Aptos" w:cs="Arial"/>
                <w:sz w:val="20"/>
                <w:szCs w:val="20"/>
              </w:rPr>
              <w:fldChar w:fldCharType="end"/>
            </w:r>
            <w:r w:rsidR="001137B4">
              <w:rPr>
                <w:rFonts w:ascii="Aptos" w:hAnsi="Aptos" w:cs="Arial"/>
                <w:sz w:val="20"/>
                <w:szCs w:val="20"/>
              </w:rPr>
              <w:t>.</w:t>
            </w:r>
          </w:p>
          <w:p w14:paraId="56E927CA" w14:textId="77777777" w:rsidR="00DC3564" w:rsidRDefault="00DC3564" w:rsidP="00932E2D">
            <w:pPr>
              <w:jc w:val="both"/>
              <w:rPr>
                <w:rFonts w:ascii="Aptos" w:hAnsi="Aptos" w:cs="Arial"/>
                <w:sz w:val="20"/>
                <w:szCs w:val="20"/>
              </w:rPr>
            </w:pPr>
          </w:p>
          <w:p w14:paraId="07FBC2E1" w14:textId="1D5902BC" w:rsidR="00FC2269" w:rsidRDefault="00D24EAD" w:rsidP="00932E2D">
            <w:pPr>
              <w:jc w:val="both"/>
              <w:rPr>
                <w:rFonts w:ascii="Aptos" w:hAnsi="Aptos" w:cs="Arial"/>
                <w:sz w:val="20"/>
                <w:szCs w:val="20"/>
              </w:rPr>
            </w:pPr>
            <w:r>
              <w:rPr>
                <w:rFonts w:ascii="Aptos" w:hAnsi="Aptos" w:cs="Arial"/>
                <w:sz w:val="20"/>
                <w:szCs w:val="20"/>
              </w:rPr>
              <w:t>Similarly, a score</w:t>
            </w:r>
            <w:r w:rsidR="00B4440B">
              <w:rPr>
                <w:rFonts w:ascii="Aptos" w:hAnsi="Aptos" w:cs="Arial"/>
                <w:sz w:val="20"/>
                <w:szCs w:val="20"/>
              </w:rPr>
              <w:t xml:space="preserve"> of </w:t>
            </w:r>
            <w:r>
              <w:rPr>
                <w:rFonts w:ascii="Aptos" w:hAnsi="Aptos" w:cs="Arial"/>
                <w:sz w:val="20"/>
                <w:szCs w:val="20"/>
              </w:rPr>
              <w:t xml:space="preserve">coding-complete genomes of </w:t>
            </w:r>
            <w:r w:rsidR="00B4440B">
              <w:rPr>
                <w:rFonts w:ascii="Aptos" w:hAnsi="Aptos" w:cs="Arial"/>
                <w:sz w:val="20"/>
                <w:szCs w:val="20"/>
              </w:rPr>
              <w:t xml:space="preserve">new or previously </w:t>
            </w:r>
            <w:r>
              <w:rPr>
                <w:rFonts w:ascii="Aptos" w:hAnsi="Aptos" w:cs="Arial"/>
                <w:sz w:val="20"/>
                <w:szCs w:val="20"/>
              </w:rPr>
              <w:t xml:space="preserve">unclassified </w:t>
            </w:r>
            <w:r w:rsidR="0024692F">
              <w:rPr>
                <w:rFonts w:ascii="Aptos" w:hAnsi="Aptos" w:cs="Arial"/>
                <w:sz w:val="20"/>
                <w:szCs w:val="20"/>
              </w:rPr>
              <w:t>hypovirids</w:t>
            </w:r>
            <w:r w:rsidR="00B4440B">
              <w:rPr>
                <w:rFonts w:ascii="Aptos" w:hAnsi="Aptos" w:cs="Arial"/>
                <w:sz w:val="20"/>
                <w:szCs w:val="20"/>
              </w:rPr>
              <w:t xml:space="preserve"> are also </w:t>
            </w:r>
            <w:r>
              <w:rPr>
                <w:rFonts w:ascii="Aptos" w:hAnsi="Aptos" w:cs="Arial"/>
                <w:sz w:val="20"/>
                <w:szCs w:val="20"/>
              </w:rPr>
              <w:t xml:space="preserve">available </w:t>
            </w:r>
            <w:r w:rsidR="00B4440B">
              <w:rPr>
                <w:rFonts w:ascii="Aptos" w:hAnsi="Aptos" w:cs="Arial"/>
                <w:sz w:val="20"/>
                <w:szCs w:val="20"/>
              </w:rPr>
              <w:t>in the NCBI database</w:t>
            </w:r>
            <w:r>
              <w:rPr>
                <w:rFonts w:ascii="Aptos" w:hAnsi="Aptos" w:cs="Arial"/>
                <w:sz w:val="20"/>
                <w:szCs w:val="20"/>
              </w:rPr>
              <w:t xml:space="preserve">, of which many </w:t>
            </w:r>
            <w:r w:rsidR="00B4440B">
              <w:rPr>
                <w:rFonts w:ascii="Aptos" w:hAnsi="Aptos" w:cs="Arial"/>
                <w:sz w:val="20"/>
                <w:szCs w:val="20"/>
              </w:rPr>
              <w:t xml:space="preserve">have been published in peer review journals </w:t>
            </w:r>
            <w:r w:rsidR="00B4440B">
              <w:rPr>
                <w:rFonts w:ascii="Aptos" w:hAnsi="Aptos" w:cs="Arial"/>
                <w:sz w:val="20"/>
                <w:szCs w:val="20"/>
              </w:rPr>
              <w:fldChar w:fldCharType="begin">
                <w:fldData xml:space="preserve">PEVuZE5vdGU+PENpdGU+PEF1dGhvcj5MaTwvQXV0aG9yPjxZZWFyPjIwMjM8L1llYXI+PElEVGV4
dD5TaXh0ZWVuIG5vdmVsIG15Y292aXJ1c2VzIGNvbnRhaW5pbmcgcG9zaXRpdmUgc2luZ2xlLXN0
cmFuZGVkIFJOQSwgZG91YmxlLXN0cmFuZGVkIFJOQSwgYW5kIG5lZ2F0aXZlIHNpbmdsZS1zdHJh
bmRlZCBSTkEgZ2Vub21lcyBjby1pbmZlY3QgYSBzaW5nbGUgc3RyYWluIG9mIFJoaXpvY3Rvbmlh
IHplYWU8L0lEVGV4dD48RGlzcGxheVRleHQ+KEd1bzxzdHlsZSBmYWNlPSJpdGFsaWMiPiBldCBh
bC48L3N0eWxlPiwgMjAyMTsgTGk8c3R5bGUgZmFjZT0iaXRhbGljIj4gZXQgYWwuPC9zdHlsZT4s
IDIwMjE7IENoZW48c3R5bGUgZmFjZT0iaXRhbGljIj4gZXQgYWwuPC9zdHlsZT4sIDIwMjI7IExp
YW5nPHN0eWxlIGZhY2U9Iml0YWxpYyI+IGV0IGFsLjwvc3R5bGU+LCAyMDIyOyBIYW48c3R5bGUg
ZmFjZT0iaXRhbGljIj4gZXQgYWwuPC9zdHlsZT4sIDIwMjM7IExpLCBTPHN0eWxlIGZhY2U9Iml0
YWxpYyI+IGV0IGFsLjwvc3R5bGU+LCAyMDIzOyBMaSwgVzxzdHlsZSBmYWNlPSJpdGFsaWMiPiBl
dCBhbC48L3N0eWxlPiwgMjAyMzsgTGl1LCBIPHN0eWxlIGZhY2U9Iml0YWxpYyI+IGV0IGFsLjwv
c3R5bGU+LCAyMDIzOyBSaWJlaXJvPHN0eWxlIGZhY2U9Iml0YWxpYyI+IGV0IGFsLjwvc3R5bGU+
LCAyMDIzOyBXYW5nPHN0eWxlIGZhY2U9Iml0YWxpYyI+IGV0IGFsLjwvc3R5bGU+LCAyMDIzKTwv
RGlzcGxheVRleHQ+PHJlY29yZD48aXNibj4yMzA5LTYwOFg8L2lzYm4+PHRpdGxlcz48dGl0bGU+
U2l4dGVlbiBub3ZlbCBteWNvdmlydXNlcyBjb250YWluaW5nIHBvc2l0aXZlIHNpbmdsZS1zdHJh
bmRlZCBSTkEsIGRvdWJsZS1zdHJhbmRlZCBSTkEsIGFuZCBuZWdhdGl2ZSBzaW5nbGUtc3RyYW5k
ZWQgUk5BIGdlbm9tZXMgY28taW5mZWN0IGEgc2luZ2xlIHN0cmFpbiBvZiBSaGl6b2N0b25pYSB6
ZWFlPC90aXRsZT48c2Vjb25kYXJ5LXRpdGxlPkpvdXJuYWwgb2YgRnVuZ2k8L3NlY29uZGFyeS10
aXRsZT48L3RpdGxlcz48cGFnZXM+MzA8L3BhZ2VzPjxudW1iZXI+MTwvbnVtYmVyPjxjb250cmli
dXRvcnM+PGF1dGhvcnM+PGF1dGhvcj5MaSwgU2l3ZWk8L2F1dGhvcj48YXV0aG9yPk1hLCBaaGlo
YW88L2F1dGhvcj48YXV0aG9yPlpoYW5nLCBYaW55aTwvYXV0aG9yPjxhdXRob3I+Q2FpLCBZaWJv
PC9hdXRob3I+PGF1dGhvcj5IYW4sIENoZW5nZ3VpPC9hdXRob3I+PGF1dGhvcj5XdSwgWHVlaG9u
ZzwvYXV0aG9yPjwvYXV0aG9ycz48L2NvbnRyaWJ1dG9ycz48YWRkZWQtZGF0ZSBmb3JtYXQ9InV0
YyI+MTc0OTQwMDM5ODwvYWRkZWQtZGF0ZT48cmVmLXR5cGUgbmFtZT0iSm91cm5hbCBBcnRpY2xl
Ij4xNzwvcmVmLXR5cGU+PGRhdGVzPjx5ZWFyPjIwMjM8L3llYXI+PC9kYXRlcz48cmVjLW51bWJl
cj41NTMyPC9yZWMtbnVtYmVyPjxsYXN0LXVwZGF0ZWQtZGF0ZSBmb3JtYXQ9InV0YyI+MTc0OTQw
MDM5ODwvbGFzdC11cGRhdGVkLWRhdGU+PHZvbHVtZT4xMDwvdm9sdW1lPjwvcmVjb3JkPjwvQ2l0
ZT48Q2l0ZT48QXV0aG9yPkxpPC9BdXRob3I+PFllYXI+MjAyMTwvWWVhcj48SURUZXh0PkNoYXJh
Y3Rlcml6YXRpb24gb2YgdGhlIG15Y292aXJvbWUgZnJvbSB0aGUgcGxhbnQtcGF0aG9nZW5pYyBm
dW5ndXMgQ2VyY29zcG9yYSBiZXRpY29sYTwvSURUZXh0PjxyZWNvcmQ+PGlzYm4+MTk5OS00OTE1
PC9pc2JuPjx0aXRsZXM+PHRpdGxlPkNoYXJhY3Rlcml6YXRpb24gb2YgdGhlIG15Y292aXJvbWUg
ZnJvbSB0aGUgcGxhbnQtcGF0aG9nZW5pYyBmdW5ndXMgQ2VyY29zcG9yYSBiZXRpY29sYTwvdGl0
bGU+PHNlY29uZGFyeS10aXRsZT5WaXJ1c2VzPC9zZWNvbmRhcnktdGl0bGU+PC90aXRsZXM+PHBh
Z2VzPjE5MTU8L3BhZ2VzPjxudW1iZXI+MTA8L251bWJlcj48Y29udHJpYnV0b3JzPjxhdXRob3Jz
PjxhdXRob3I+TGksIFlpbmd4aTwvYXV0aG9yPjxhdXRob3I+WmhvdSwgTWVuZ2tlPC9hdXRob3I+
PGF1dGhvcj5ZYW5nLCBZaXpob3U8L2F1dGhvcj48YXV0aG9yPkxpdSwgUWk8L2F1dGhvcj48YXV0
aG9yPlpoYW5nLCBab25neWluZzwvYXV0aG9yPjxhdXRob3I+SGFuLCBDaGVuZ2d1aTwvYXV0aG9y
PjxhdXRob3I+V2FuZywgWWluZzwvYXV0aG9yPjwvYXV0aG9ycz48L2NvbnRyaWJ1dG9ycz48YWRk
ZWQtZGF0ZSBmb3JtYXQ9InV0YyI+MTc0OTQwMDUyNDwvYWRkZWQtZGF0ZT48cmVmLXR5cGUgbmFt
ZT0iSm91cm5hbCBBcnRpY2xlIj4xNzwvcmVmLXR5cGU+PGRhdGVzPjx5ZWFyPjIwMjE8L3llYXI+
PC9kYXRlcz48cmVjLW51bWJlcj41NTMzPC9yZWMtbnVtYmVyPjxsYXN0LXVwZGF0ZWQtZGF0ZSBm
b3JtYXQ9InV0YyI+MTc0OTQwMDUyNDwvbGFzdC11cGRhdGVkLWRhdGU+PHZvbHVtZT4xMzwvdm9s
dW1lPjwvcmVjb3JkPjwvQ2l0ZT48Q2l0ZT48QXV0aG9yPkhhbjwvQXV0aG9yPjxZZWFyPjIwMjM8
L1llYXI+PElEVGV4dD5BIHNwZWNpYWwgc2F0ZWxsaXRlLWxpa2UgUk5BIG9mIGEgbm92ZWwgaHlw
b3ZpcnVzIGZyb20gUGVzdGFsb3Rpb3BzaXMgZmljaSBicm9hZGVucyB0aGUgZGVmaW5pdGlvbiBv
ZiBmdW5nYWwgc2F0ZWxsaXRlPC9JRFRleHQ+PHJlY29yZD48aXNibj4xNTUzLTczNjY8L2lzYm4+
PHRpdGxlcz48dGl0bGU+QSBzcGVjaWFsIHNhdGVsbGl0ZS1saWtlIFJOQSBvZiBhIG5vdmVsIGh5
cG92aXJ1cyBmcm9tIFBlc3RhbG90aW9wc2lzIGZpY2kgYnJvYWRlbnMgdGhlIGRlZmluaXRpb24g
b2YgZnVuZ2FsIHNhdGVsbGl0ZTwvdGl0bGU+PHNlY29uZGFyeS10aXRsZT5QTG9TIFBhdGhvZ2Vu
czwvc2Vjb25kYXJ5LXRpdGxlPjwvdGl0bGVzPjxwYWdlcz5lMTAxMDg4OTwvcGFnZXM+PG51bWJl
cj42PC9udW1iZXI+PGNvbnRyaWJ1dG9ycz48YXV0aG9ycz48YXV0aG9yPkhhbiwgWmhlbmhhbzwv
YXV0aG9yPjxhdXRob3I+TGl1LCBKaXdlbjwvYXV0aG9yPjxhdXRob3I+S29uZywgTGluZ2hvbmc8
L2F1dGhvcj48YXV0aG9yPkhlLCBZdW5xaWFuZzwvYXV0aG9yPjxhdXRob3I+V3UsIEhvbmdxdTwv
YXV0aG9yPjxhdXRob3I+WHUsIFdlbnhpbmc8L2F1dGhvcj48L2F1dGhvcnM+PC9jb250cmlidXRv
cnM+PGFkZGVkLWRhdGUgZm9ybWF0PSJ1dGMiPjE3NDk0MDA2MzY8L2FkZGVkLWRhdGU+PHJlZi10
eXBlIG5hbWU9IkpvdXJuYWwgQXJ0aWNsZSI+MTc8L3JlZi10eXBlPjxkYXRlcz48eWVhcj4yMDIz
PC95ZWFyPjwvZGF0ZXM+PHJlYy1udW1iZXI+NTUzNDwvcmVjLW51bWJlcj48bGFzdC11cGRhdGVk
LWRhdGUgZm9ybWF0PSJ1dGMiPjE3NDk0MDA2MzY8L2xhc3QtdXBkYXRlZC1kYXRlPjx2b2x1bWU+
MTk8L3ZvbHVtZT48L3JlY29yZD48L0NpdGU+PENpdGU+PEF1dGhvcj5MaWFuZzwvQXV0aG9yPjxZ
ZWFyPjIwMjI8L1llYXI+PElEVGV4dD5BIG5vdmVsIGFscGhhaHlwb3ZpcnVzIHRoYXQgaW5mZWN0
cyB0aGUgZnVuZ2FsIHBsYW50IHBhdGhvZ2VuIFNjbGVyb3RpbmlhIHNjbGVyb3Rpb3J1bTwvSURU
ZXh0PjxyZWNvcmQ+PGlzYm4+MDMwNC04NjA4PC9pc2JuPjx0aXRsZXM+PHRpdGxlPkEgbm92ZWwg
YWxwaGFoeXBvdmlydXMgdGhhdCBpbmZlY3RzIHRoZSBmdW5nYWwgcGxhbnQgcGF0aG9nZW4gU2Ns
ZXJvdGluaWEgc2NsZXJvdGlvcnVtPC90aXRsZT48c2Vjb25kYXJ5LXRpdGxlPkFyY2hpdmVzIG9m
IFZpcm9sb2d5PC9zZWNvbmRhcnktdGl0bGU+PC90aXRsZXM+PHBhZ2VzPjIxMy0yMTc8L3BhZ2Vz
Pjxjb250cmlidXRvcnM+PGF1dGhvcnM+PGF1dGhvcj5MaWFuZywgV2VpYm88L2F1dGhvcj48YXV0
aG9yPkx1LCBaaG9uZ2JvPC9hdXRob3I+PGF1dGhvcj5EdWFuLCBKaWU8L2F1dGhvcj48YXV0aG9y
PkppYW5nLCBEYW9ob25nPC9hdXRob3I+PGF1dGhvcj5YaWUsIEppYXRhbzwvYXV0aG9yPjxhdXRo
b3I+Q2hlbmcsIEppYXNlbjwvYXV0aG9yPjxhdXRob3I+RnUsIFlhbnBpbmc8L2F1dGhvcj48YXV0
aG9yPkNoZW4sIFRhbzwvYXV0aG9yPjxhdXRob3I+TGksIEJvPC9hdXRob3I+PGF1dGhvcj5ZdSwg
WGlhbzwvYXV0aG9yPjwvYXV0aG9ycz48L2NvbnRyaWJ1dG9ycz48YWRkZWQtZGF0ZSBmb3JtYXQ9
InV0YyI+MTc0OTQwMDcxNDwvYWRkZWQtZGF0ZT48cmVmLXR5cGUgbmFtZT0iSm91cm5hbCBBcnRp
Y2xlIj4xNzwvcmVmLXR5cGU+PGRhdGVzPjx5ZWFyPjIwMjI8L3llYXI+PC9kYXRlcz48cmVjLW51
bWJlcj41NTM1PC9yZWMtbnVtYmVyPjxsYXN0LXVwZGF0ZWQtZGF0ZSBmb3JtYXQ9InV0YyI+MTc0
OTQwMDcxNDwvbGFzdC11cGRhdGVkLWRhdGU+PHZvbHVtZT4xNjc8L3ZvbHVtZT48L3JlY29yZD48
L0NpdGU+PENpdGU+PEF1dGhvcj5XYW5nPC9BdXRob3I+PFllYXI+MjAyMzwvWWVhcj48SURUZXh0
PkNoYXJhY3Rlcml6YXRpb24gb2YgYSBub3ZlbCBoeXBvdmlydXMgaXNvbGF0ZWQgZnJvbSB0aGUg
cGh5dG9wYXRob2dlbmljIGZ1bmd1cyBDb2xsZXRvdHJpY2h1bSBjYW1lbGxpYWU8L0lEVGV4dD48
cmVjb3JkPjxpc2JuPjAzMDQtODYwODwvaXNibj48dGl0bGVzPjx0aXRsZT5DaGFyYWN0ZXJpemF0
aW9uIG9mIGEgbm92ZWwgaHlwb3ZpcnVzIGlzb2xhdGVkIGZyb20gdGhlIHBoeXRvcGF0aG9nZW5p
YyBmdW5ndXMgQ29sbGV0b3RyaWNodW0gY2FtZWxsaWFlPC90aXRsZT48c2Vjb25kYXJ5LXRpdGxl
PkFyY2hpdmVzIG9mIFZpcm9sb2d5PC9zZWNvbmRhcnktdGl0bGU+PC90aXRsZXM+PHBhZ2VzPjI1
MDwvcGFnZXM+PG51bWJlcj4xMDwvbnVtYmVyPjxjb250cmlidXRvcnM+PGF1dGhvcnM+PGF1dGhv
cj5XYW5nLCBQdXNodWFuZzwvYXV0aG9yPjxhdXRob3I+SGFpLCBEdTwvYXV0aG9yPjxhdXRob3I+
TGksIFFpbGk8L2F1dGhvcj48YXV0aG9yPlh1LCBYaWFvd2VuPC9hdXRob3I+PGF1dGhvcj5YaWUs
IEppYXRhbzwvYXV0aG9yPjxhdXRob3I+VGFuZywgTGlodWE8L2F1dGhvcj48L2F1dGhvcnM+PC9j
b250cmlidXRvcnM+PGFkZGVkLWRhdGUgZm9ybWF0PSJ1dGMiPjE3NDk0MDA4MTQ8L2FkZGVkLWRh
dGU+PHJlZi10eXBlIG5hbWU9IkpvdXJuYWwgQXJ0aWNsZSI+MTc8L3JlZi10eXBlPjxkYXRlcz48
eWVhcj4yMDIzPC95ZWFyPjwvZGF0ZXM+PHJlYy1udW1iZXI+NTUzNjwvcmVjLW51bWJlcj48bGFz
dC11cGRhdGVkLWRhdGUgZm9ybWF0PSJ1dGMiPjE3NDk0MDA4MTQ8L2xhc3QtdXBkYXRlZC1kYXRl
Pjx2b2x1bWU+MTY4PC92b2x1bWU+PC9yZWNvcmQ+PC9DaXRlPjxDaXRlPjxBdXRob3I+Q2hlbjwv
QXV0aG9yPjxZZWFyPjIwMjI8L1llYXI+PElEVGV4dD5STkEgdmlyb21lcyBmcm9tIHRlcnJlc3Ry
aWFsIHNpdGVzIGFjcm9zcyBDaGluYSBleHBhbmQgZW52aXJvbm1lbnRhbCB2aXJhbCBkaXZlcnNp
dHk8L0lEVGV4dD48cmVjb3JkPjxkYXRlcz48cHViLWRhdGVzPjxkYXRlPjIwMjItMDctMjg8L2Rh
dGU+PC9wdWItZGF0ZXM+PHllYXI+MjAyMjwveWVhcj48L2RhdGVzPjxrZXl3b3Jkcz48a2V5d29y
ZD5NaWNyb2JpYWwgZWNvbG9neTwva2V5d29yZD48a2V5d29yZD5WaXJhbCBldm9sdXRpb248L2tl
eXdvcmQ+PC9rZXl3b3Jkcz48dXJscz48cmVsYXRlZC11cmxzPjx1cmw+aHR0cHM6Ly93d3cubmF0
dXJlLmNvbS9hcnRpY2xlcy9zNDE1NjQtMDIyLTAxMTgwLTI8L3VybD48L3JlbGF0ZWQtdXJscz48
L3VybHM+PGlzYm4+MjA1OC01Mjc2PC9pc2JuPjx3b3JrLXR5cGU+T3JpZ2luYWxQYXBlcjwvd29y
ay10eXBlPjx0aXRsZXM+PHRpdGxlPlJOQSB2aXJvbWVzIGZyb20gdGVycmVzdHJpYWwgc2l0ZXMg
YWNyb3NzIENoaW5hIGV4cGFuZCBlbnZpcm9ubWVudGFsIHZpcmFsIGRpdmVyc2l0eTwvdGl0bGU+
PHNlY29uZGFyeS10aXRsZT5OYXR1cmUgTWljcm9iaW9sb2d5PC9zZWNvbmRhcnktdGl0bGU+PC90
aXRsZXM+PHBhZ2VzPjEzMTItMTMyMzwvcGFnZXM+PG51bWJlcj44PC9udW1iZXI+PGNvbnRyaWJ1
dG9ycz48YXV0aG9ycz48YXV0aG9yPkNoZW4sIFlhbi1NZWk8L2F1dGhvcj48YXV0aG9yPlNhZGlx
LCBTYWJyaW5hPC9hdXRob3I+PGF1dGhvcj5UaWFuLCBKdW4tSHVhPC9hdXRob3I+PGF1dGhvcj5D
aGVuLCBYaWFvPC9hdXRob3I+PGF1dGhvcj5MaW4sIFhpYW4tRGFuPC9hdXRob3I+PGF1dGhvcj5T
aGVuLCBKaW4tSmluPC9hdXRob3I+PGF1dGhvcj5DaGVuLCBIYW88L2F1dGhvcj48YXV0aG9yPkhh
bywgWm9uZy1ZdTwvYXV0aG9yPjxhdXRob3I+V2lsbGUsIE1pY2hlbGxlPC9hdXRob3I+PGF1dGhv
cj5aaG91LCBaaHVvLUNoZW5nPC9hdXRob3I+PGF1dGhvcj5XdSwgSnVuPC9hdXRob3I+PGF1dGhv
cj5MaSwgRmVuZzwvYXV0aG9yPjxhdXRob3I+V2FuZywgSG9uZy1XZWk8L2F1dGhvcj48YXV0aG9y
PllhbmcsIFdlaS1EaTwvYXV0aG9yPjxhdXRob3I+WHUsIFFpLVlpPC9hdXRob3I+PGF1dGhvcj5X
YW5nLCBXZW48L2F1dGhvcj48YXV0aG9yPkdhbywgV2VuLUh1YTwvYXV0aG9yPjxhdXRob3I+SG9s
bWVzLCBFZHdhcmQgQy48L2F1dGhvcj48YXV0aG9yPlpoYW5nLCBZb25nLVpoZW48L2F1dGhvcj48
L2F1dGhvcnM+PC9jb250cmlidXRvcnM+PGxhbmd1YWdlPkVuPC9sYW5ndWFnZT48YWRkZWQtZGF0
ZSBmb3JtYXQ9InV0YyI+MTY4NzQzNDgwNTwvYWRkZWQtZGF0ZT48cmVmLXR5cGUgbmFtZT0iSm91
cm5hbCBBcnRpY2xlIj4xNzwvcmVmLXR5cGU+PHJlYy1udW1iZXI+NTM3NTwvcmVjLW51bWJlcj48
cHVibGlzaGVyPk5hdHVyZSBQdWJsaXNoaW5nIEdyb3VwPC9wdWJsaXNoZXI+PGxhc3QtdXBkYXRl
ZC1kYXRlIGZvcm1hdD0idXRjIj4xNjg3NDM0ODA1PC9sYXN0LXVwZGF0ZWQtZGF0ZT48ZWxlY3Ry
b25pYy1yZXNvdXJjZS1udW0+ZG9pOjEwLjEwMzgvczQxNTY0LTAyMi0wMTE4MC0yPC9lbGVjdHJv
bmljLXJlc291cmNlLW51bT48dm9sdW1lPjc8L3ZvbHVtZT48L3JlY29yZD48L0NpdGU+PENpdGU+
PEF1dGhvcj5MaTwvQXV0aG9yPjxZZWFyPjIwMjM8L1llYXI+PElEVGV4dD5FeHRyZW1lIERpdmVy
c2l0eSBvZiBNeWNvdmlydXNlcyBQcmVzZW50IGluIFNpbmdsZSBTdHJhaW5zIG9mIFJoaXpvY3Rv
bmlhIGNlcmVhbGlzLCB0aGUgUGF0aG9nZW4gb2YgV2hlYXQgU2hhcnAgRXllc3BvdDwvSURUZXh0
PjxyZWNvcmQ+PGRhdGVzPjxwdWItZGF0ZXM+PGRhdGU+QXVnPC9kYXRlPjwvcHViLWRhdGVzPjx5
ZWFyPjIwMjM8L3llYXI+PC9kYXRlcz48dXJscz48cmVsYXRlZC11cmxzPjx1cmw+Jmx0O0dvIHRv
IElTSSZndDs6Ly9XT1M6MDAxMDI2NDUwMDAwMDAxPC91cmw+PC9yZWxhdGVkLXVybHM+PC91cmxz
Pjxpc2JuPjIxNjUtMDQ5NzwvaXNibj48dGl0bGVzPjx0aXRsZT5FeHRyZW1lIERpdmVyc2l0eSBv
ZiBNeWNvdmlydXNlcyBQcmVzZW50IGluIFNpbmdsZSBTdHJhaW5zIG9mIFJoaXpvY3RvbmlhIGNl
cmVhbGlzLCB0aGUgUGF0aG9nZW4gb2YgV2hlYXQgU2hhcnAgRXllc3BvdDwvdGl0bGU+PHNlY29u
ZGFyeS10aXRsZT5NaWNyb2Jpb2xvZ3kgU3BlY3RydW08L3NlY29uZGFyeS10aXRsZT48L3RpdGxl
cz48bnVtYmVyPjQ8L251bWJlcj48Y29udHJpYnV0b3JzPjxhdXRob3JzPjxhdXRob3I+TGksIFcu
PC9hdXRob3I+PGF1dGhvcj5TdW4sIEguIFkuPC9hdXRob3I+PGF1dGhvcj5DYW8sIFMuIEwuPC9h
dXRob3I+PGF1dGhvcj5aaGFuZywgQS4gWC48L2F1dGhvcj48YXV0aG9yPlpoYW5nLCBILiBULjwv
YXV0aG9yPjxhdXRob3I+U2h1LCBZLjwvYXV0aG9yPjxhdXRob3I+Q2hlbiwgSC4gRy48L2F1dGhv
cj48L2F1dGhvcnM+PC9jb250cmlidXRvcnM+PGFkZGVkLWRhdGUgZm9ybWF0PSJ1dGMiPjE3MTU1
MzA3NTU8L2FkZGVkLWRhdGU+PHJlZi10eXBlIG5hbWU9IkpvdXJuYWwgQXJ0aWNsZSI+MTc8L3Jl
Zi10eXBlPjxyZWMtbnVtYmVyPjU0NTc8L3JlYy1udW1iZXI+PGxhc3QtdXBkYXRlZC1kYXRlIGZv
cm1hdD0idXRjIj4xNzE1NTMwNzU1PC9sYXN0LXVwZGF0ZWQtZGF0ZT48YWNjZXNzaW9uLW51bT5X
T1M6MDAxMDI2NDUwMDAwMDAxPC9hY2Nlc3Npb24tbnVtPjxlbGVjdHJvbmljLXJlc291cmNlLW51
bT4xMC4xMTI4L3NwZWN0cnVtLjAwNTIyLTIzPC9lbGVjdHJvbmljLXJlc291cmNlLW51bT48dm9s
dW1lPjExPC92b2x1bWU+PC9yZWNvcmQ+PC9DaXRlPjxDaXRlPjxBdXRob3I+UmliZWlybzwvQXV0
aG9yPjxZZWFyPjIwMjM8L1llYXI+PElEVGV4dD5CbG9vZC1mZWVkaW5nIGFkYXB0YXRpb25zIGFu
ZCB2aXJvbWUgYXNzZXNzbWVudCBvZiB0aGUgcG91bHRyeSByZWQgbWl0ZSBEZXJtYW55c3N1cyBn
YWxsaW5hZSBndWlkZWQgYnkgUk5BLXNlcTwvSURUZXh0PjxyZWNvcmQ+PGlzYm4+MjM5OS0zNjQy
PC9pc2JuPjx0aXRsZXM+PHRpdGxlPkJsb29kLWZlZWRpbmcgYWRhcHRhdGlvbnMgYW5kIHZpcm9t
ZSBhc3Nlc3NtZW50IG9mIHRoZSBwb3VsdHJ5IHJlZCBtaXRlIERlcm1hbnlzc3VzIGdhbGxpbmFl
IGd1aWRlZCBieSBSTkEtc2VxPC90aXRsZT48c2Vjb25kYXJ5LXRpdGxlPkNvbW11bmljYXRpb25z
IEJpb2xvZ3k8L3NlY29uZGFyeS10aXRsZT48L3RpdGxlcz48cGFnZXM+NTE3PC9wYWdlcz48bnVt
YmVyPjE8L251bWJlcj48Y29udHJpYnV0b3JzPjxhdXRob3JzPjxhdXRob3I+UmliZWlybywgSm9z
w6kgTTwvYXV0aG9yPjxhdXRob3I+SGFydG1hbm4sIERhdmlkPC9hdXRob3I+PGF1dGhvcj5CYXJ0
b8Whb3bDoS1Tb2prb3bDoSwgUGF2bGE8L2F1dGhvcj48YXV0aG9yPkRlYmF0LCBIdW1iZXJ0bzwv
YXV0aG9yPjxhdXRob3I+TW9vcywgTWFydGluPC9hdXRob3I+PGF1dGhvcj7FoGltZWssIFBldHI8
L2F1dGhvcj48YXV0aG9yPkZhcmEsIEppxZnDrTwvYXV0aG9yPjxhdXRob3I+UGFsdXMsIE1hcnRp
bjwvYXV0aG9yPjxhdXRob3I+S3XEjWVyYSwgTWF0xJtqPC9hdXRob3I+PGF1dGhvcj5IYWpkdcWh
ZWssIE9uZMWZZWo8L2F1dGhvcj48L2F1dGhvcnM+PC9jb250cmlidXRvcnM+PGFkZGVkLWRhdGUg
Zm9ybWF0PSJ1dGMiPjE3NDk0MDEwNTQ8L2FkZGVkLWRhdGU+PHJlZi10eXBlIG5hbWU9IkpvdXJu
YWwgQXJ0aWNsZSI+MTc8L3JlZi10eXBlPjxkYXRlcz48eWVhcj4yMDIzPC95ZWFyPjwvZGF0ZXM+
PHJlYy1udW1iZXI+NTUzODwvcmVjLW51bWJlcj48bGFzdC11cGRhdGVkLWRhdGUgZm9ybWF0PSJ1
dGMiPjE3NDk0MDEwNTQ8L2xhc3QtdXBkYXRlZC1kYXRlPjx2b2x1bWU+Njwvdm9sdW1lPjwvcmVj
b3JkPjwvQ2l0ZT48Q2l0ZT48QXV0aG9yPlJpYmVpcm88L0F1dGhvcj48WWVhcj4yMDIzPC9ZZWFy
PjxJRFRleHQ+Qmxvb2QtZmVlZGluZyBhZGFwdGF0aW9ucyBhbmQgdmlyb21lIGFzc2Vzc21lbnQg
b2YgdGhlIHBvdWx0cnkgcmVkIG1pdGUgRGVybWFueXNzdXMgZ2FsbGluYWUgZ3VpZGVkIGJ5IFJO
QS1zZXE8L0lEVGV4dD48cmVjb3JkPjxpc2JuPjIzOTktMzY0MjwvaXNibj48dGl0bGVzPjx0aXRs
ZT5CbG9vZC1mZWVkaW5nIGFkYXB0YXRpb25zIGFuZCB2aXJvbWUgYXNzZXNzbWVudCBvZiB0aGUg
cG91bHRyeSByZWQgbWl0ZSBEZXJtYW55c3N1cyBnYWxsaW5hZSBndWlkZWQgYnkgUk5BLXNlcTwv
dGl0bGU+PHNlY29uZGFyeS10aXRsZT5Db21tdW5pY2F0aW9ucyBCaW9sb2d5PC9zZWNvbmRhcnkt
dGl0bGU+PC90aXRsZXM+PHBhZ2VzPjUxNzwvcGFnZXM+PG51bWJlcj4xPC9udW1iZXI+PGNvbnRy
aWJ1dG9ycz48YXV0aG9ycz48YXV0aG9yPlJpYmVpcm8sIEpvc8OpIE08L2F1dGhvcj48YXV0aG9y
PkhhcnRtYW5uLCBEYXZpZDwvYXV0aG9yPjxhdXRob3I+QmFydG/FoW92w6EtU29qa292w6EsIFBh
dmxhPC9hdXRob3I+PGF1dGhvcj5EZWJhdCwgSHVtYmVydG88L2F1dGhvcj48YXV0aG9yPk1vb3Ms
IE1hcnRpbjwvYXV0aG9yPjxhdXRob3I+xaBpbWVrLCBQZXRyPC9hdXRob3I+PGF1dGhvcj5GYXJh
LCBKacWZw608L2F1dGhvcj48YXV0aG9yPlBhbHVzLCBNYXJ0aW48L2F1dGhvcj48YXV0aG9yPkt1
xI1lcmEsIE1hdMSbajwvYXV0aG9yPjxhdXRob3I+SGFqZHXFoWVrLCBPbmTFmWVqPC9hdXRob3I+
PC9hdXRob3JzPjwvY29udHJpYnV0b3JzPjxhZGRlZC1kYXRlIGZvcm1hdD0idXRjIj4xNzQ5NDAx
MDU0PC9hZGRlZC1kYXRlPjxyZWYtdHlwZSBuYW1lPSJKb3VybmFsIEFydGljbGUiPjE3PC9yZWYt
dHlwZT48ZGF0ZXM+PHllYXI+MjAyMzwveWVhcj48L2RhdGVzPjxyZWMtbnVtYmVyPjU1Mzg8L3Jl
Yy1udW1iZXI+PGxhc3QtdXBkYXRlZC1kYXRlIGZvcm1hdD0idXRjIj4xNzQ5NDAxMDU0PC9sYXN0
LXVwZGF0ZWQtZGF0ZT48dm9sdW1lPjY8L3ZvbHVtZT48L3JlY29yZD48L0NpdGU+PENpdGU+PEF1
dGhvcj5MaXU8L0F1dGhvcj48WWVhcj4yMDIzPC9ZZWFyPjxJRFRleHQ+Vmlyb21lIGFuYWx5c2lz
IG9mIGFuIGVjdG9teWNvcnJoaXphbCBmdW5ndXMgU3VpbGx1cyBsdXRldXMgcmV2ZWFsaW5nIHBv
dGVudGlhbCBldm9sdXRpb25hcnkgaW1wbGljYXRpb25zPC9JRFRleHQ+PHJlY29yZD48aXNibj4y
MjM1LTI5ODg8L2lzYm4+PHRpdGxlcz48dGl0bGU+Vmlyb21lIGFuYWx5c2lzIG9mIGFuIGVjdG9t
eWNvcnJoaXphbCBmdW5ndXMgU3VpbGx1cyBsdXRldXMgcmV2ZWFsaW5nIHBvdGVudGlhbCBldm9s
dXRpb25hcnkgaW1wbGljYXRpb25zPC90aXRsZT48c2Vjb25kYXJ5LXRpdGxlPkZyb250aWVycyBp
biBDZWxsdWxhciBhbmQgSW5mZWN0aW9uIE1pY3JvYmlvbG9neTwvc2Vjb25kYXJ5LXRpdGxlPjwv
dGl0bGVzPjxwYWdlcz4xMjI5ODU5PC9wYWdlcz48Y29udHJpYnV0b3JzPjxhdXRob3JzPjxhdXRo
b3I+TGl1LCBIYW56aGFvPC9hdXRob3I+PGF1dGhvcj5aaGFuZywgWWlmZWk8L2F1dGhvcj48YXV0
aG9yPkxpdSwgWWluZ3lpbmc8L2F1dGhvcj48YXV0aG9yPlhpYW8sIEp1bmJvPC9hdXRob3I+PGF1
dGhvcj5IdWFuZywgWmlqaWU8L2F1dGhvcj48YXV0aG9yPkxpLCBZdW5mZW5nPC9hdXRob3I+PGF1
dGhvcj5MaSwgSHVhcGluZzwvYXV0aG9yPjxhdXRob3I+TGksIFBlbmdmZWk8L2F1dGhvcj48L2F1
dGhvcnM+PC9jb250cmlidXRvcnM+PGFkZGVkLWRhdGUgZm9ybWF0PSJ1dGMiPjE3NDk0MDEyMzM8
L2FkZGVkLWRhdGU+PHJlZi10eXBlIG5hbWU9IkpvdXJuYWwgQXJ0aWNsZSI+MTc8L3JlZi10eXBl
PjxkYXRlcz48eWVhcj4yMDIzPC95ZWFyPjwvZGF0ZXM+PHJlYy1udW1iZXI+NTU0MDwvcmVjLW51
bWJlcj48bGFzdC11cGRhdGVkLWRhdGUgZm9ybWF0PSJ1dGMiPjE3NDk0MDEyMzM8L2xhc3QtdXBk
YXRlZC1kYXRlPjx2b2x1bWU+MTM8L3ZvbHVtZT48L3JlY29yZD48L0NpdGU+PENpdGU+PEF1dGhv
cj5HdW88L0F1dGhvcj48WWVhcj4yMDIxPC9ZZWFyPjxJRFRleHQ+TXljb3ZpcmFsIGRpdmVyc2l0
eSBhbmQgY2hhcmFjdGVyaXN0aWNzIG9mIGEgbmVnYXRpdmUtc3RyYW5kZWQgUk5BIHZpcnVzIExl
TlNSVjEgaW4gdGhlIGVkaWJsZSBtdXNocm9vbSBMZW50aW51bGEgZWRvZGVzPC9JRFRleHQ+PHJl
Y29yZD48ZGF0ZXM+PHB1Yi1kYXRlcz48ZGF0ZT5NYXI8L2RhdGU+PC9wdWItZGF0ZXM+PHllYXI+
MjAyMTwveWVhcj48L2RhdGVzPjx1cmxzPjxyZWxhdGVkLXVybHM+PHVybD4mbHQ7R28gdG8gSVNJ
Jmd0OzovL1dPUzowMDA2MTYzNzkzMDAwMDM8L3VybD48L3JlbGF0ZWQtdXJscz48L3VybHM+PGlz
Ym4+MDA0Mi02ODIyPC9pc2JuPjx0aXRsZXM+PHRpdGxlPk15Y292aXJhbCBkaXZlcnNpdHkgYW5k
IGNoYXJhY3RlcmlzdGljcyBvZiBhIG5lZ2F0aXZlLXN0cmFuZGVkIFJOQSB2aXJ1cyBMZU5TUlYx
IGluIHRoZSBlZGlibGUgbXVzaHJvb20gTGVudGludWxhIGVkb2RlczwvdGl0bGU+PHNlY29uZGFy
eS10aXRsZT5WaXJvbG9neTwvc2Vjb25kYXJ5LXRpdGxlPjwvdGl0bGVzPjxwYWdlcz44OS0xMDE8
L3BhZ2VzPjxjb250cmlidXRvcnM+PGF1dGhvcnM+PGF1dGhvcj5HdW8sIE1lbmdwZWk8L2F1dGhv
cj48YXV0aG9yPlNoZW4sIEd1aXl1PC9hdXRob3I+PGF1dGhvcj5XYW5nLCBKaW5qaWU8L2F1dGhv
cj48YXV0aG9yPkxpdSwgTWluZ2ppZTwvYXV0aG9yPjxhdXRob3I+QmlhbiwgWWluYmluZzwvYXV0
aG9yPjxhdXRob3I+WHUsIFpoYW5neWk8L2F1dGhvcj48L2F1dGhvcnM+PC9jb250cmlidXRvcnM+
PGFkZGVkLWRhdGUgZm9ybWF0PSJ1dGMiPjE2MjEyODUxMDc8L2FkZGVkLWRhdGU+PHJlZi10eXBl
IG5hbWU9IkpvdXJuYWwgQXJ0aWNsZSI+MTc8L3JlZi10eXBlPjxyZWMtbnVtYmVyPjQwMTE8L3Jl
Yy1udW1iZXI+PGxhc3QtdXBkYXRlZC1kYXRlIGZvcm1hdD0idXRjIj4xNjIxMjg1MTA3PC9sYXN0
LXVwZGF0ZWQtZGF0ZT48YWNjZXNzaW9uLW51bT5XT1M6MDAwNjE2Mzc5MzAwMDAzPC9hY2Nlc3Np
b24tbnVtPjxlbGVjdHJvbmljLXJlc291cmNlLW51bT4xMC4xMDE2L2oudmlyb2wuMjAyMC4xMS4w
MDg8L2VsZWN0cm9uaWMtcmVzb3VyY2UtbnVtPjx2b2x1bWU+NTU1PC92b2x1bWU+PC9yZWNvcmQ+
PC9DaXRlPjwvRW5kTm90ZT5=
</w:fldData>
              </w:fldChar>
            </w:r>
            <w:r w:rsidR="007B3996">
              <w:rPr>
                <w:rFonts w:ascii="Aptos" w:hAnsi="Aptos" w:cs="Arial"/>
                <w:sz w:val="20"/>
                <w:szCs w:val="20"/>
              </w:rPr>
              <w:instrText xml:space="preserve"> ADDIN EN.CITE </w:instrText>
            </w:r>
            <w:r w:rsidR="007B3996">
              <w:rPr>
                <w:rFonts w:ascii="Aptos" w:hAnsi="Aptos" w:cs="Arial"/>
                <w:sz w:val="20"/>
                <w:szCs w:val="20"/>
              </w:rPr>
              <w:fldChar w:fldCharType="begin">
                <w:fldData xml:space="preserve">PEVuZE5vdGU+PENpdGU+PEF1dGhvcj5MaTwvQXV0aG9yPjxZZWFyPjIwMjM8L1llYXI+PElEVGV4
dD5TaXh0ZWVuIG5vdmVsIG15Y292aXJ1c2VzIGNvbnRhaW5pbmcgcG9zaXRpdmUgc2luZ2xlLXN0
cmFuZGVkIFJOQSwgZG91YmxlLXN0cmFuZGVkIFJOQSwgYW5kIG5lZ2F0aXZlIHNpbmdsZS1zdHJh
bmRlZCBSTkEgZ2Vub21lcyBjby1pbmZlY3QgYSBzaW5nbGUgc3RyYWluIG9mIFJoaXpvY3Rvbmlh
IHplYWU8L0lEVGV4dD48RGlzcGxheVRleHQ+KEd1bzxzdHlsZSBmYWNlPSJpdGFsaWMiPiBldCBh
bC48L3N0eWxlPiwgMjAyMTsgTGk8c3R5bGUgZmFjZT0iaXRhbGljIj4gZXQgYWwuPC9zdHlsZT4s
IDIwMjE7IENoZW48c3R5bGUgZmFjZT0iaXRhbGljIj4gZXQgYWwuPC9zdHlsZT4sIDIwMjI7IExp
YW5nPHN0eWxlIGZhY2U9Iml0YWxpYyI+IGV0IGFsLjwvc3R5bGU+LCAyMDIyOyBIYW48c3R5bGUg
ZmFjZT0iaXRhbGljIj4gZXQgYWwuPC9zdHlsZT4sIDIwMjM7IExpLCBTPHN0eWxlIGZhY2U9Iml0
YWxpYyI+IGV0IGFsLjwvc3R5bGU+LCAyMDIzOyBMaSwgVzxzdHlsZSBmYWNlPSJpdGFsaWMiPiBl
dCBhbC48L3N0eWxlPiwgMjAyMzsgTGl1LCBIPHN0eWxlIGZhY2U9Iml0YWxpYyI+IGV0IGFsLjwv
c3R5bGU+LCAyMDIzOyBSaWJlaXJvPHN0eWxlIGZhY2U9Iml0YWxpYyI+IGV0IGFsLjwvc3R5bGU+
LCAyMDIzOyBXYW5nPHN0eWxlIGZhY2U9Iml0YWxpYyI+IGV0IGFsLjwvc3R5bGU+LCAyMDIzKTwv
RGlzcGxheVRleHQ+PHJlY29yZD48aXNibj4yMzA5LTYwOFg8L2lzYm4+PHRpdGxlcz48dGl0bGU+
U2l4dGVlbiBub3ZlbCBteWNvdmlydXNlcyBjb250YWluaW5nIHBvc2l0aXZlIHNpbmdsZS1zdHJh
bmRlZCBSTkEsIGRvdWJsZS1zdHJhbmRlZCBSTkEsIGFuZCBuZWdhdGl2ZSBzaW5nbGUtc3RyYW5k
ZWQgUk5BIGdlbm9tZXMgY28taW5mZWN0IGEgc2luZ2xlIHN0cmFpbiBvZiBSaGl6b2N0b25pYSB6
ZWFlPC90aXRsZT48c2Vjb25kYXJ5LXRpdGxlPkpvdXJuYWwgb2YgRnVuZ2k8L3NlY29uZGFyeS10
aXRsZT48L3RpdGxlcz48cGFnZXM+MzA8L3BhZ2VzPjxudW1iZXI+MTwvbnVtYmVyPjxjb250cmli
dXRvcnM+PGF1dGhvcnM+PGF1dGhvcj5MaSwgU2l3ZWk8L2F1dGhvcj48YXV0aG9yPk1hLCBaaGlo
YW88L2F1dGhvcj48YXV0aG9yPlpoYW5nLCBYaW55aTwvYXV0aG9yPjxhdXRob3I+Q2FpLCBZaWJv
PC9hdXRob3I+PGF1dGhvcj5IYW4sIENoZW5nZ3VpPC9hdXRob3I+PGF1dGhvcj5XdSwgWHVlaG9u
ZzwvYXV0aG9yPjwvYXV0aG9ycz48L2NvbnRyaWJ1dG9ycz48YWRkZWQtZGF0ZSBmb3JtYXQ9InV0
YyI+MTc0OTQwMDM5ODwvYWRkZWQtZGF0ZT48cmVmLXR5cGUgbmFtZT0iSm91cm5hbCBBcnRpY2xl
Ij4xNzwvcmVmLXR5cGU+PGRhdGVzPjx5ZWFyPjIwMjM8L3llYXI+PC9kYXRlcz48cmVjLW51bWJl
cj41NTMyPC9yZWMtbnVtYmVyPjxsYXN0LXVwZGF0ZWQtZGF0ZSBmb3JtYXQ9InV0YyI+MTc0OTQw
MDM5ODwvbGFzdC11cGRhdGVkLWRhdGU+PHZvbHVtZT4xMDwvdm9sdW1lPjwvcmVjb3JkPjwvQ2l0
ZT48Q2l0ZT48QXV0aG9yPkxpPC9BdXRob3I+PFllYXI+MjAyMTwvWWVhcj48SURUZXh0PkNoYXJh
Y3Rlcml6YXRpb24gb2YgdGhlIG15Y292aXJvbWUgZnJvbSB0aGUgcGxhbnQtcGF0aG9nZW5pYyBm
dW5ndXMgQ2VyY29zcG9yYSBiZXRpY29sYTwvSURUZXh0PjxyZWNvcmQ+PGlzYm4+MTk5OS00OTE1
PC9pc2JuPjx0aXRsZXM+PHRpdGxlPkNoYXJhY3Rlcml6YXRpb24gb2YgdGhlIG15Y292aXJvbWUg
ZnJvbSB0aGUgcGxhbnQtcGF0aG9nZW5pYyBmdW5ndXMgQ2VyY29zcG9yYSBiZXRpY29sYTwvdGl0
bGU+PHNlY29uZGFyeS10aXRsZT5WaXJ1c2VzPC9zZWNvbmRhcnktdGl0bGU+PC90aXRsZXM+PHBh
Z2VzPjE5MTU8L3BhZ2VzPjxudW1iZXI+MTA8L251bWJlcj48Y29udHJpYnV0b3JzPjxhdXRob3Jz
PjxhdXRob3I+TGksIFlpbmd4aTwvYXV0aG9yPjxhdXRob3I+WmhvdSwgTWVuZ2tlPC9hdXRob3I+
PGF1dGhvcj5ZYW5nLCBZaXpob3U8L2F1dGhvcj48YXV0aG9yPkxpdSwgUWk8L2F1dGhvcj48YXV0
aG9yPlpoYW5nLCBab25neWluZzwvYXV0aG9yPjxhdXRob3I+SGFuLCBDaGVuZ2d1aTwvYXV0aG9y
PjxhdXRob3I+V2FuZywgWWluZzwvYXV0aG9yPjwvYXV0aG9ycz48L2NvbnRyaWJ1dG9ycz48YWRk
ZWQtZGF0ZSBmb3JtYXQ9InV0YyI+MTc0OTQwMDUyNDwvYWRkZWQtZGF0ZT48cmVmLXR5cGUgbmFt
ZT0iSm91cm5hbCBBcnRpY2xlIj4xNzwvcmVmLXR5cGU+PGRhdGVzPjx5ZWFyPjIwMjE8L3llYXI+
PC9kYXRlcz48cmVjLW51bWJlcj41NTMzPC9yZWMtbnVtYmVyPjxsYXN0LXVwZGF0ZWQtZGF0ZSBm
b3JtYXQ9InV0YyI+MTc0OTQwMDUyNDwvbGFzdC11cGRhdGVkLWRhdGU+PHZvbHVtZT4xMzwvdm9s
dW1lPjwvcmVjb3JkPjwvQ2l0ZT48Q2l0ZT48QXV0aG9yPkhhbjwvQXV0aG9yPjxZZWFyPjIwMjM8
L1llYXI+PElEVGV4dD5BIHNwZWNpYWwgc2F0ZWxsaXRlLWxpa2UgUk5BIG9mIGEgbm92ZWwgaHlw
b3ZpcnVzIGZyb20gUGVzdGFsb3Rpb3BzaXMgZmljaSBicm9hZGVucyB0aGUgZGVmaW5pdGlvbiBv
ZiBmdW5nYWwgc2F0ZWxsaXRlPC9JRFRleHQ+PHJlY29yZD48aXNibj4xNTUzLTczNjY8L2lzYm4+
PHRpdGxlcz48dGl0bGU+QSBzcGVjaWFsIHNhdGVsbGl0ZS1saWtlIFJOQSBvZiBhIG5vdmVsIGh5
cG92aXJ1cyBmcm9tIFBlc3RhbG90aW9wc2lzIGZpY2kgYnJvYWRlbnMgdGhlIGRlZmluaXRpb24g
b2YgZnVuZ2FsIHNhdGVsbGl0ZTwvdGl0bGU+PHNlY29uZGFyeS10aXRsZT5QTG9TIFBhdGhvZ2Vu
czwvc2Vjb25kYXJ5LXRpdGxlPjwvdGl0bGVzPjxwYWdlcz5lMTAxMDg4OTwvcGFnZXM+PG51bWJl
cj42PC9udW1iZXI+PGNvbnRyaWJ1dG9ycz48YXV0aG9ycz48YXV0aG9yPkhhbiwgWmhlbmhhbzwv
YXV0aG9yPjxhdXRob3I+TGl1LCBKaXdlbjwvYXV0aG9yPjxhdXRob3I+S29uZywgTGluZ2hvbmc8
L2F1dGhvcj48YXV0aG9yPkhlLCBZdW5xaWFuZzwvYXV0aG9yPjxhdXRob3I+V3UsIEhvbmdxdTwv
YXV0aG9yPjxhdXRob3I+WHUsIFdlbnhpbmc8L2F1dGhvcj48L2F1dGhvcnM+PC9jb250cmlidXRv
cnM+PGFkZGVkLWRhdGUgZm9ybWF0PSJ1dGMiPjE3NDk0MDA2MzY8L2FkZGVkLWRhdGU+PHJlZi10
eXBlIG5hbWU9IkpvdXJuYWwgQXJ0aWNsZSI+MTc8L3JlZi10eXBlPjxkYXRlcz48eWVhcj4yMDIz
PC95ZWFyPjwvZGF0ZXM+PHJlYy1udW1iZXI+NTUzNDwvcmVjLW51bWJlcj48bGFzdC11cGRhdGVk
LWRhdGUgZm9ybWF0PSJ1dGMiPjE3NDk0MDA2MzY8L2xhc3QtdXBkYXRlZC1kYXRlPjx2b2x1bWU+
MTk8L3ZvbHVtZT48L3JlY29yZD48L0NpdGU+PENpdGU+PEF1dGhvcj5MaWFuZzwvQXV0aG9yPjxZ
ZWFyPjIwMjI8L1llYXI+PElEVGV4dD5BIG5vdmVsIGFscGhhaHlwb3ZpcnVzIHRoYXQgaW5mZWN0
cyB0aGUgZnVuZ2FsIHBsYW50IHBhdGhvZ2VuIFNjbGVyb3RpbmlhIHNjbGVyb3Rpb3J1bTwvSURU
ZXh0PjxyZWNvcmQ+PGlzYm4+MDMwNC04NjA4PC9pc2JuPjx0aXRsZXM+PHRpdGxlPkEgbm92ZWwg
YWxwaGFoeXBvdmlydXMgdGhhdCBpbmZlY3RzIHRoZSBmdW5nYWwgcGxhbnQgcGF0aG9nZW4gU2Ns
ZXJvdGluaWEgc2NsZXJvdGlvcnVtPC90aXRsZT48c2Vjb25kYXJ5LXRpdGxlPkFyY2hpdmVzIG9m
IFZpcm9sb2d5PC9zZWNvbmRhcnktdGl0bGU+PC90aXRsZXM+PHBhZ2VzPjIxMy0yMTc8L3BhZ2Vz
Pjxjb250cmlidXRvcnM+PGF1dGhvcnM+PGF1dGhvcj5MaWFuZywgV2VpYm88L2F1dGhvcj48YXV0
aG9yPkx1LCBaaG9uZ2JvPC9hdXRob3I+PGF1dGhvcj5EdWFuLCBKaWU8L2F1dGhvcj48YXV0aG9y
PkppYW5nLCBEYW9ob25nPC9hdXRob3I+PGF1dGhvcj5YaWUsIEppYXRhbzwvYXV0aG9yPjxhdXRo
b3I+Q2hlbmcsIEppYXNlbjwvYXV0aG9yPjxhdXRob3I+RnUsIFlhbnBpbmc8L2F1dGhvcj48YXV0
aG9yPkNoZW4sIFRhbzwvYXV0aG9yPjxhdXRob3I+TGksIEJvPC9hdXRob3I+PGF1dGhvcj5ZdSwg
WGlhbzwvYXV0aG9yPjwvYXV0aG9ycz48L2NvbnRyaWJ1dG9ycz48YWRkZWQtZGF0ZSBmb3JtYXQ9
InV0YyI+MTc0OTQwMDcxNDwvYWRkZWQtZGF0ZT48cmVmLXR5cGUgbmFtZT0iSm91cm5hbCBBcnRp
Y2xlIj4xNzwvcmVmLXR5cGU+PGRhdGVzPjx5ZWFyPjIwMjI8L3llYXI+PC9kYXRlcz48cmVjLW51
bWJlcj41NTM1PC9yZWMtbnVtYmVyPjxsYXN0LXVwZGF0ZWQtZGF0ZSBmb3JtYXQ9InV0YyI+MTc0
OTQwMDcxNDwvbGFzdC11cGRhdGVkLWRhdGU+PHZvbHVtZT4xNjc8L3ZvbHVtZT48L3JlY29yZD48
L0NpdGU+PENpdGU+PEF1dGhvcj5XYW5nPC9BdXRob3I+PFllYXI+MjAyMzwvWWVhcj48SURUZXh0
PkNoYXJhY3Rlcml6YXRpb24gb2YgYSBub3ZlbCBoeXBvdmlydXMgaXNvbGF0ZWQgZnJvbSB0aGUg
cGh5dG9wYXRob2dlbmljIGZ1bmd1cyBDb2xsZXRvdHJpY2h1bSBjYW1lbGxpYWU8L0lEVGV4dD48
cmVjb3JkPjxpc2JuPjAzMDQtODYwODwvaXNibj48dGl0bGVzPjx0aXRsZT5DaGFyYWN0ZXJpemF0
aW9uIG9mIGEgbm92ZWwgaHlwb3ZpcnVzIGlzb2xhdGVkIGZyb20gdGhlIHBoeXRvcGF0aG9nZW5p
YyBmdW5ndXMgQ29sbGV0b3RyaWNodW0gY2FtZWxsaWFlPC90aXRsZT48c2Vjb25kYXJ5LXRpdGxl
PkFyY2hpdmVzIG9mIFZpcm9sb2d5PC9zZWNvbmRhcnktdGl0bGU+PC90aXRsZXM+PHBhZ2VzPjI1
MDwvcGFnZXM+PG51bWJlcj4xMDwvbnVtYmVyPjxjb250cmlidXRvcnM+PGF1dGhvcnM+PGF1dGhv
cj5XYW5nLCBQdXNodWFuZzwvYXV0aG9yPjxhdXRob3I+SGFpLCBEdTwvYXV0aG9yPjxhdXRob3I+
TGksIFFpbGk8L2F1dGhvcj48YXV0aG9yPlh1LCBYaWFvd2VuPC9hdXRob3I+PGF1dGhvcj5YaWUs
IEppYXRhbzwvYXV0aG9yPjxhdXRob3I+VGFuZywgTGlodWE8L2F1dGhvcj48L2F1dGhvcnM+PC9j
b250cmlidXRvcnM+PGFkZGVkLWRhdGUgZm9ybWF0PSJ1dGMiPjE3NDk0MDA4MTQ8L2FkZGVkLWRh
dGU+PHJlZi10eXBlIG5hbWU9IkpvdXJuYWwgQXJ0aWNsZSI+MTc8L3JlZi10eXBlPjxkYXRlcz48
eWVhcj4yMDIzPC95ZWFyPjwvZGF0ZXM+PHJlYy1udW1iZXI+NTUzNjwvcmVjLW51bWJlcj48bGFz
dC11cGRhdGVkLWRhdGUgZm9ybWF0PSJ1dGMiPjE3NDk0MDA4MTQ8L2xhc3QtdXBkYXRlZC1kYXRl
Pjx2b2x1bWU+MTY4PC92b2x1bWU+PC9yZWNvcmQ+PC9DaXRlPjxDaXRlPjxBdXRob3I+Q2hlbjwv
QXV0aG9yPjxZZWFyPjIwMjI8L1llYXI+PElEVGV4dD5STkEgdmlyb21lcyBmcm9tIHRlcnJlc3Ry
aWFsIHNpdGVzIGFjcm9zcyBDaGluYSBleHBhbmQgZW52aXJvbm1lbnRhbCB2aXJhbCBkaXZlcnNp
dHk8L0lEVGV4dD48cmVjb3JkPjxkYXRlcz48cHViLWRhdGVzPjxkYXRlPjIwMjItMDctMjg8L2Rh
dGU+PC9wdWItZGF0ZXM+PHllYXI+MjAyMjwveWVhcj48L2RhdGVzPjxrZXl3b3Jkcz48a2V5d29y
ZD5NaWNyb2JpYWwgZWNvbG9neTwva2V5d29yZD48a2V5d29yZD5WaXJhbCBldm9sdXRpb248L2tl
eXdvcmQ+PC9rZXl3b3Jkcz48dXJscz48cmVsYXRlZC11cmxzPjx1cmw+aHR0cHM6Ly93d3cubmF0
dXJlLmNvbS9hcnRpY2xlcy9zNDE1NjQtMDIyLTAxMTgwLTI8L3VybD48L3JlbGF0ZWQtdXJscz48
L3VybHM+PGlzYm4+MjA1OC01Mjc2PC9pc2JuPjx3b3JrLXR5cGU+T3JpZ2luYWxQYXBlcjwvd29y
ay10eXBlPjx0aXRsZXM+PHRpdGxlPlJOQSB2aXJvbWVzIGZyb20gdGVycmVzdHJpYWwgc2l0ZXMg
YWNyb3NzIENoaW5hIGV4cGFuZCBlbnZpcm9ubWVudGFsIHZpcmFsIGRpdmVyc2l0eTwvdGl0bGU+
PHNlY29uZGFyeS10aXRsZT5OYXR1cmUgTWljcm9iaW9sb2d5PC9zZWNvbmRhcnktdGl0bGU+PC90
aXRsZXM+PHBhZ2VzPjEzMTItMTMyMzwvcGFnZXM+PG51bWJlcj44PC9udW1iZXI+PGNvbnRyaWJ1
dG9ycz48YXV0aG9ycz48YXV0aG9yPkNoZW4sIFlhbi1NZWk8L2F1dGhvcj48YXV0aG9yPlNhZGlx
LCBTYWJyaW5hPC9hdXRob3I+PGF1dGhvcj5UaWFuLCBKdW4tSHVhPC9hdXRob3I+PGF1dGhvcj5D
aGVuLCBYaWFvPC9hdXRob3I+PGF1dGhvcj5MaW4sIFhpYW4tRGFuPC9hdXRob3I+PGF1dGhvcj5T
aGVuLCBKaW4tSmluPC9hdXRob3I+PGF1dGhvcj5DaGVuLCBIYW88L2F1dGhvcj48YXV0aG9yPkhh
bywgWm9uZy1ZdTwvYXV0aG9yPjxhdXRob3I+V2lsbGUsIE1pY2hlbGxlPC9hdXRob3I+PGF1dGhv
cj5aaG91LCBaaHVvLUNoZW5nPC9hdXRob3I+PGF1dGhvcj5XdSwgSnVuPC9hdXRob3I+PGF1dGhv
cj5MaSwgRmVuZzwvYXV0aG9yPjxhdXRob3I+V2FuZywgSG9uZy1XZWk8L2F1dGhvcj48YXV0aG9y
PllhbmcsIFdlaS1EaTwvYXV0aG9yPjxhdXRob3I+WHUsIFFpLVlpPC9hdXRob3I+PGF1dGhvcj5X
YW5nLCBXZW48L2F1dGhvcj48YXV0aG9yPkdhbywgV2VuLUh1YTwvYXV0aG9yPjxhdXRob3I+SG9s
bWVzLCBFZHdhcmQgQy48L2F1dGhvcj48YXV0aG9yPlpoYW5nLCBZb25nLVpoZW48L2F1dGhvcj48
L2F1dGhvcnM+PC9jb250cmlidXRvcnM+PGxhbmd1YWdlPkVuPC9sYW5ndWFnZT48YWRkZWQtZGF0
ZSBmb3JtYXQ9InV0YyI+MTY4NzQzNDgwNTwvYWRkZWQtZGF0ZT48cmVmLXR5cGUgbmFtZT0iSm91
cm5hbCBBcnRpY2xlIj4xNzwvcmVmLXR5cGU+PHJlYy1udW1iZXI+NTM3NTwvcmVjLW51bWJlcj48
cHVibGlzaGVyPk5hdHVyZSBQdWJsaXNoaW5nIEdyb3VwPC9wdWJsaXNoZXI+PGxhc3QtdXBkYXRl
ZC1kYXRlIGZvcm1hdD0idXRjIj4xNjg3NDM0ODA1PC9sYXN0LXVwZGF0ZWQtZGF0ZT48ZWxlY3Ry
b25pYy1yZXNvdXJjZS1udW0+ZG9pOjEwLjEwMzgvczQxNTY0LTAyMi0wMTE4MC0yPC9lbGVjdHJv
bmljLXJlc291cmNlLW51bT48dm9sdW1lPjc8L3ZvbHVtZT48L3JlY29yZD48L0NpdGU+PENpdGU+
PEF1dGhvcj5MaTwvQXV0aG9yPjxZZWFyPjIwMjM8L1llYXI+PElEVGV4dD5FeHRyZW1lIERpdmVy
c2l0eSBvZiBNeWNvdmlydXNlcyBQcmVzZW50IGluIFNpbmdsZSBTdHJhaW5zIG9mIFJoaXpvY3Rv
bmlhIGNlcmVhbGlzLCB0aGUgUGF0aG9nZW4gb2YgV2hlYXQgU2hhcnAgRXllc3BvdDwvSURUZXh0
PjxyZWNvcmQ+PGRhdGVzPjxwdWItZGF0ZXM+PGRhdGU+QXVnPC9kYXRlPjwvcHViLWRhdGVzPjx5
ZWFyPjIwMjM8L3llYXI+PC9kYXRlcz48dXJscz48cmVsYXRlZC11cmxzPjx1cmw+Jmx0O0dvIHRv
IElTSSZndDs6Ly9XT1M6MDAxMDI2NDUwMDAwMDAxPC91cmw+PC9yZWxhdGVkLXVybHM+PC91cmxz
Pjxpc2JuPjIxNjUtMDQ5NzwvaXNibj48dGl0bGVzPjx0aXRsZT5FeHRyZW1lIERpdmVyc2l0eSBv
ZiBNeWNvdmlydXNlcyBQcmVzZW50IGluIFNpbmdsZSBTdHJhaW5zIG9mIFJoaXpvY3RvbmlhIGNl
cmVhbGlzLCB0aGUgUGF0aG9nZW4gb2YgV2hlYXQgU2hhcnAgRXllc3BvdDwvdGl0bGU+PHNlY29u
ZGFyeS10aXRsZT5NaWNyb2Jpb2xvZ3kgU3BlY3RydW08L3NlY29uZGFyeS10aXRsZT48L3RpdGxl
cz48bnVtYmVyPjQ8L251bWJlcj48Y29udHJpYnV0b3JzPjxhdXRob3JzPjxhdXRob3I+TGksIFcu
PC9hdXRob3I+PGF1dGhvcj5TdW4sIEguIFkuPC9hdXRob3I+PGF1dGhvcj5DYW8sIFMuIEwuPC9h
dXRob3I+PGF1dGhvcj5aaGFuZywgQS4gWC48L2F1dGhvcj48YXV0aG9yPlpoYW5nLCBILiBULjwv
YXV0aG9yPjxhdXRob3I+U2h1LCBZLjwvYXV0aG9yPjxhdXRob3I+Q2hlbiwgSC4gRy48L2F1dGhv
cj48L2F1dGhvcnM+PC9jb250cmlidXRvcnM+PGFkZGVkLWRhdGUgZm9ybWF0PSJ1dGMiPjE3MTU1
MzA3NTU8L2FkZGVkLWRhdGU+PHJlZi10eXBlIG5hbWU9IkpvdXJuYWwgQXJ0aWNsZSI+MTc8L3Jl
Zi10eXBlPjxyZWMtbnVtYmVyPjU0NTc8L3JlYy1udW1iZXI+PGxhc3QtdXBkYXRlZC1kYXRlIGZv
cm1hdD0idXRjIj4xNzE1NTMwNzU1PC9sYXN0LXVwZGF0ZWQtZGF0ZT48YWNjZXNzaW9uLW51bT5X
T1M6MDAxMDI2NDUwMDAwMDAxPC9hY2Nlc3Npb24tbnVtPjxlbGVjdHJvbmljLXJlc291cmNlLW51
bT4xMC4xMTI4L3NwZWN0cnVtLjAwNTIyLTIzPC9lbGVjdHJvbmljLXJlc291cmNlLW51bT48dm9s
dW1lPjExPC92b2x1bWU+PC9yZWNvcmQ+PC9DaXRlPjxDaXRlPjxBdXRob3I+UmliZWlybzwvQXV0
aG9yPjxZZWFyPjIwMjM8L1llYXI+PElEVGV4dD5CbG9vZC1mZWVkaW5nIGFkYXB0YXRpb25zIGFu
ZCB2aXJvbWUgYXNzZXNzbWVudCBvZiB0aGUgcG91bHRyeSByZWQgbWl0ZSBEZXJtYW55c3N1cyBn
YWxsaW5hZSBndWlkZWQgYnkgUk5BLXNlcTwvSURUZXh0PjxyZWNvcmQ+PGlzYm4+MjM5OS0zNjQy
PC9pc2JuPjx0aXRsZXM+PHRpdGxlPkJsb29kLWZlZWRpbmcgYWRhcHRhdGlvbnMgYW5kIHZpcm9t
ZSBhc3Nlc3NtZW50IG9mIHRoZSBwb3VsdHJ5IHJlZCBtaXRlIERlcm1hbnlzc3VzIGdhbGxpbmFl
IGd1aWRlZCBieSBSTkEtc2VxPC90aXRsZT48c2Vjb25kYXJ5LXRpdGxlPkNvbW11bmljYXRpb25z
IEJpb2xvZ3k8L3NlY29uZGFyeS10aXRsZT48L3RpdGxlcz48cGFnZXM+NTE3PC9wYWdlcz48bnVt
YmVyPjE8L251bWJlcj48Y29udHJpYnV0b3JzPjxhdXRob3JzPjxhdXRob3I+UmliZWlybywgSm9z
w6kgTTwvYXV0aG9yPjxhdXRob3I+SGFydG1hbm4sIERhdmlkPC9hdXRob3I+PGF1dGhvcj5CYXJ0
b8Whb3bDoS1Tb2prb3bDoSwgUGF2bGE8L2F1dGhvcj48YXV0aG9yPkRlYmF0LCBIdW1iZXJ0bzwv
YXV0aG9yPjxhdXRob3I+TW9vcywgTWFydGluPC9hdXRob3I+PGF1dGhvcj7FoGltZWssIFBldHI8
L2F1dGhvcj48YXV0aG9yPkZhcmEsIEppxZnDrTwvYXV0aG9yPjxhdXRob3I+UGFsdXMsIE1hcnRp
bjwvYXV0aG9yPjxhdXRob3I+S3XEjWVyYSwgTWF0xJtqPC9hdXRob3I+PGF1dGhvcj5IYWpkdcWh
ZWssIE9uZMWZZWo8L2F1dGhvcj48L2F1dGhvcnM+PC9jb250cmlidXRvcnM+PGFkZGVkLWRhdGUg
Zm9ybWF0PSJ1dGMiPjE3NDk0MDEwNTQ8L2FkZGVkLWRhdGU+PHJlZi10eXBlIG5hbWU9IkpvdXJu
YWwgQXJ0aWNsZSI+MTc8L3JlZi10eXBlPjxkYXRlcz48eWVhcj4yMDIzPC95ZWFyPjwvZGF0ZXM+
PHJlYy1udW1iZXI+NTUzODwvcmVjLW51bWJlcj48bGFzdC11cGRhdGVkLWRhdGUgZm9ybWF0PSJ1
dGMiPjE3NDk0MDEwNTQ8L2xhc3QtdXBkYXRlZC1kYXRlPjx2b2x1bWU+Njwvdm9sdW1lPjwvcmVj
b3JkPjwvQ2l0ZT48Q2l0ZT48QXV0aG9yPlJpYmVpcm88L0F1dGhvcj48WWVhcj4yMDIzPC9ZZWFy
PjxJRFRleHQ+Qmxvb2QtZmVlZGluZyBhZGFwdGF0aW9ucyBhbmQgdmlyb21lIGFzc2Vzc21lbnQg
b2YgdGhlIHBvdWx0cnkgcmVkIG1pdGUgRGVybWFueXNzdXMgZ2FsbGluYWUgZ3VpZGVkIGJ5IFJO
QS1zZXE8L0lEVGV4dD48cmVjb3JkPjxpc2JuPjIzOTktMzY0MjwvaXNibj48dGl0bGVzPjx0aXRs
ZT5CbG9vZC1mZWVkaW5nIGFkYXB0YXRpb25zIGFuZCB2aXJvbWUgYXNzZXNzbWVudCBvZiB0aGUg
cG91bHRyeSByZWQgbWl0ZSBEZXJtYW55c3N1cyBnYWxsaW5hZSBndWlkZWQgYnkgUk5BLXNlcTwv
dGl0bGU+PHNlY29uZGFyeS10aXRsZT5Db21tdW5pY2F0aW9ucyBCaW9sb2d5PC9zZWNvbmRhcnkt
dGl0bGU+PC90aXRsZXM+PHBhZ2VzPjUxNzwvcGFnZXM+PG51bWJlcj4xPC9udW1iZXI+PGNvbnRy
aWJ1dG9ycz48YXV0aG9ycz48YXV0aG9yPlJpYmVpcm8sIEpvc8OpIE08L2F1dGhvcj48YXV0aG9y
PkhhcnRtYW5uLCBEYXZpZDwvYXV0aG9yPjxhdXRob3I+QmFydG/FoW92w6EtU29qa292w6EsIFBh
dmxhPC9hdXRob3I+PGF1dGhvcj5EZWJhdCwgSHVtYmVydG88L2F1dGhvcj48YXV0aG9yPk1vb3Ms
IE1hcnRpbjwvYXV0aG9yPjxhdXRob3I+xaBpbWVrLCBQZXRyPC9hdXRob3I+PGF1dGhvcj5GYXJh
LCBKacWZw608L2F1dGhvcj48YXV0aG9yPlBhbHVzLCBNYXJ0aW48L2F1dGhvcj48YXV0aG9yPkt1
xI1lcmEsIE1hdMSbajwvYXV0aG9yPjxhdXRob3I+SGFqZHXFoWVrLCBPbmTFmWVqPC9hdXRob3I+
PC9hdXRob3JzPjwvY29udHJpYnV0b3JzPjxhZGRlZC1kYXRlIGZvcm1hdD0idXRjIj4xNzQ5NDAx
MDU0PC9hZGRlZC1kYXRlPjxyZWYtdHlwZSBuYW1lPSJKb3VybmFsIEFydGljbGUiPjE3PC9yZWYt
dHlwZT48ZGF0ZXM+PHllYXI+MjAyMzwveWVhcj48L2RhdGVzPjxyZWMtbnVtYmVyPjU1Mzg8L3Jl
Yy1udW1iZXI+PGxhc3QtdXBkYXRlZC1kYXRlIGZvcm1hdD0idXRjIj4xNzQ5NDAxMDU0PC9sYXN0
LXVwZGF0ZWQtZGF0ZT48dm9sdW1lPjY8L3ZvbHVtZT48L3JlY29yZD48L0NpdGU+PENpdGU+PEF1
dGhvcj5MaXU8L0F1dGhvcj48WWVhcj4yMDIzPC9ZZWFyPjxJRFRleHQ+Vmlyb21lIGFuYWx5c2lz
IG9mIGFuIGVjdG9teWNvcnJoaXphbCBmdW5ndXMgU3VpbGx1cyBsdXRldXMgcmV2ZWFsaW5nIHBv
dGVudGlhbCBldm9sdXRpb25hcnkgaW1wbGljYXRpb25zPC9JRFRleHQ+PHJlY29yZD48aXNibj4y
MjM1LTI5ODg8L2lzYm4+PHRpdGxlcz48dGl0bGU+Vmlyb21lIGFuYWx5c2lzIG9mIGFuIGVjdG9t
eWNvcnJoaXphbCBmdW5ndXMgU3VpbGx1cyBsdXRldXMgcmV2ZWFsaW5nIHBvdGVudGlhbCBldm9s
dXRpb25hcnkgaW1wbGljYXRpb25zPC90aXRsZT48c2Vjb25kYXJ5LXRpdGxlPkZyb250aWVycyBp
biBDZWxsdWxhciBhbmQgSW5mZWN0aW9uIE1pY3JvYmlvbG9neTwvc2Vjb25kYXJ5LXRpdGxlPjwv
dGl0bGVzPjxwYWdlcz4xMjI5ODU5PC9wYWdlcz48Y29udHJpYnV0b3JzPjxhdXRob3JzPjxhdXRo
b3I+TGl1LCBIYW56aGFvPC9hdXRob3I+PGF1dGhvcj5aaGFuZywgWWlmZWk8L2F1dGhvcj48YXV0
aG9yPkxpdSwgWWluZ3lpbmc8L2F1dGhvcj48YXV0aG9yPlhpYW8sIEp1bmJvPC9hdXRob3I+PGF1
dGhvcj5IdWFuZywgWmlqaWU8L2F1dGhvcj48YXV0aG9yPkxpLCBZdW5mZW5nPC9hdXRob3I+PGF1
dGhvcj5MaSwgSHVhcGluZzwvYXV0aG9yPjxhdXRob3I+TGksIFBlbmdmZWk8L2F1dGhvcj48L2F1
dGhvcnM+PC9jb250cmlidXRvcnM+PGFkZGVkLWRhdGUgZm9ybWF0PSJ1dGMiPjE3NDk0MDEyMzM8
L2FkZGVkLWRhdGU+PHJlZi10eXBlIG5hbWU9IkpvdXJuYWwgQXJ0aWNsZSI+MTc8L3JlZi10eXBl
PjxkYXRlcz48eWVhcj4yMDIzPC95ZWFyPjwvZGF0ZXM+PHJlYy1udW1iZXI+NTU0MDwvcmVjLW51
bWJlcj48bGFzdC11cGRhdGVkLWRhdGUgZm9ybWF0PSJ1dGMiPjE3NDk0MDEyMzM8L2xhc3QtdXBk
YXRlZC1kYXRlPjx2b2x1bWU+MTM8L3ZvbHVtZT48L3JlY29yZD48L0NpdGU+PENpdGU+PEF1dGhv
cj5HdW88L0F1dGhvcj48WWVhcj4yMDIxPC9ZZWFyPjxJRFRleHQ+TXljb3ZpcmFsIGRpdmVyc2l0
eSBhbmQgY2hhcmFjdGVyaXN0aWNzIG9mIGEgbmVnYXRpdmUtc3RyYW5kZWQgUk5BIHZpcnVzIExl
TlNSVjEgaW4gdGhlIGVkaWJsZSBtdXNocm9vbSBMZW50aW51bGEgZWRvZGVzPC9JRFRleHQ+PHJl
Y29yZD48ZGF0ZXM+PHB1Yi1kYXRlcz48ZGF0ZT5NYXI8L2RhdGU+PC9wdWItZGF0ZXM+PHllYXI+
MjAyMTwveWVhcj48L2RhdGVzPjx1cmxzPjxyZWxhdGVkLXVybHM+PHVybD4mbHQ7R28gdG8gSVNJ
Jmd0OzovL1dPUzowMDA2MTYzNzkzMDAwMDM8L3VybD48L3JlbGF0ZWQtdXJscz48L3VybHM+PGlz
Ym4+MDA0Mi02ODIyPC9pc2JuPjx0aXRsZXM+PHRpdGxlPk15Y292aXJhbCBkaXZlcnNpdHkgYW5k
IGNoYXJhY3RlcmlzdGljcyBvZiBhIG5lZ2F0aXZlLXN0cmFuZGVkIFJOQSB2aXJ1cyBMZU5TUlYx
IGluIHRoZSBlZGlibGUgbXVzaHJvb20gTGVudGludWxhIGVkb2RlczwvdGl0bGU+PHNlY29uZGFy
eS10aXRsZT5WaXJvbG9neTwvc2Vjb25kYXJ5LXRpdGxlPjwvdGl0bGVzPjxwYWdlcz44OS0xMDE8
L3BhZ2VzPjxjb250cmlidXRvcnM+PGF1dGhvcnM+PGF1dGhvcj5HdW8sIE1lbmdwZWk8L2F1dGhv
cj48YXV0aG9yPlNoZW4sIEd1aXl1PC9hdXRob3I+PGF1dGhvcj5XYW5nLCBKaW5qaWU8L2F1dGhv
cj48YXV0aG9yPkxpdSwgTWluZ2ppZTwvYXV0aG9yPjxhdXRob3I+QmlhbiwgWWluYmluZzwvYXV0
aG9yPjxhdXRob3I+WHUsIFpoYW5neWk8L2F1dGhvcj48L2F1dGhvcnM+PC9jb250cmlidXRvcnM+
PGFkZGVkLWRhdGUgZm9ybWF0PSJ1dGMiPjE2MjEyODUxMDc8L2FkZGVkLWRhdGU+PHJlZi10eXBl
IG5hbWU9IkpvdXJuYWwgQXJ0aWNsZSI+MTc8L3JlZi10eXBlPjxyZWMtbnVtYmVyPjQwMTE8L3Jl
Yy1udW1iZXI+PGxhc3QtdXBkYXRlZC1kYXRlIGZvcm1hdD0idXRjIj4xNjIxMjg1MTA3PC9sYXN0
LXVwZGF0ZWQtZGF0ZT48YWNjZXNzaW9uLW51bT5XT1M6MDAwNjE2Mzc5MzAwMDAzPC9hY2Nlc3Np
b24tbnVtPjxlbGVjdHJvbmljLXJlc291cmNlLW51bT4xMC4xMDE2L2oudmlyb2wuMjAyMC4xMS4w
MDg8L2VsZWN0cm9uaWMtcmVzb3VyY2UtbnVtPjx2b2x1bWU+NTU1PC92b2x1bWU+PC9yZWNvcmQ+
PC9DaXRlPjwvRW5kTm90ZT5=
</w:fldData>
              </w:fldChar>
            </w:r>
            <w:r w:rsidR="007B3996">
              <w:rPr>
                <w:rFonts w:ascii="Aptos" w:hAnsi="Aptos" w:cs="Arial"/>
                <w:sz w:val="20"/>
                <w:szCs w:val="20"/>
              </w:rPr>
              <w:instrText xml:space="preserve"> ADDIN EN.CITE.DATA </w:instrText>
            </w:r>
            <w:r w:rsidR="007B3996">
              <w:rPr>
                <w:rFonts w:ascii="Aptos" w:hAnsi="Aptos" w:cs="Arial"/>
                <w:sz w:val="20"/>
                <w:szCs w:val="20"/>
              </w:rPr>
            </w:r>
            <w:r w:rsidR="007B3996">
              <w:rPr>
                <w:rFonts w:ascii="Aptos" w:hAnsi="Aptos" w:cs="Arial"/>
                <w:sz w:val="20"/>
                <w:szCs w:val="20"/>
              </w:rPr>
              <w:fldChar w:fldCharType="end"/>
            </w:r>
            <w:r w:rsidR="00B4440B">
              <w:rPr>
                <w:rFonts w:ascii="Aptos" w:hAnsi="Aptos" w:cs="Arial"/>
                <w:sz w:val="20"/>
                <w:szCs w:val="20"/>
              </w:rPr>
            </w:r>
            <w:r w:rsidR="00B4440B">
              <w:rPr>
                <w:rFonts w:ascii="Aptos" w:hAnsi="Aptos" w:cs="Arial"/>
                <w:sz w:val="20"/>
                <w:szCs w:val="20"/>
              </w:rPr>
              <w:fldChar w:fldCharType="separate"/>
            </w:r>
            <w:r w:rsidR="007B3996">
              <w:rPr>
                <w:rFonts w:ascii="Aptos" w:hAnsi="Aptos" w:cs="Arial"/>
                <w:noProof/>
                <w:sz w:val="20"/>
                <w:szCs w:val="20"/>
              </w:rPr>
              <w:t>(Guo</w:t>
            </w:r>
            <w:r w:rsidR="007B3996" w:rsidRPr="007B3996">
              <w:rPr>
                <w:rFonts w:ascii="Aptos" w:hAnsi="Aptos" w:cs="Arial"/>
                <w:i/>
                <w:noProof/>
                <w:sz w:val="20"/>
                <w:szCs w:val="20"/>
              </w:rPr>
              <w:t xml:space="preserve"> et al.</w:t>
            </w:r>
            <w:r w:rsidR="007B3996">
              <w:rPr>
                <w:rFonts w:ascii="Aptos" w:hAnsi="Aptos" w:cs="Arial"/>
                <w:noProof/>
                <w:sz w:val="20"/>
                <w:szCs w:val="20"/>
              </w:rPr>
              <w:t>, 2021; Li</w:t>
            </w:r>
            <w:r w:rsidR="007B3996" w:rsidRPr="007B3996">
              <w:rPr>
                <w:rFonts w:ascii="Aptos" w:hAnsi="Aptos" w:cs="Arial"/>
                <w:i/>
                <w:noProof/>
                <w:sz w:val="20"/>
                <w:szCs w:val="20"/>
              </w:rPr>
              <w:t xml:space="preserve"> et al.</w:t>
            </w:r>
            <w:r w:rsidR="007B3996">
              <w:rPr>
                <w:rFonts w:ascii="Aptos" w:hAnsi="Aptos" w:cs="Arial"/>
                <w:noProof/>
                <w:sz w:val="20"/>
                <w:szCs w:val="20"/>
              </w:rPr>
              <w:t>, 2021; Chen</w:t>
            </w:r>
            <w:r w:rsidR="007B3996" w:rsidRPr="007B3996">
              <w:rPr>
                <w:rFonts w:ascii="Aptos" w:hAnsi="Aptos" w:cs="Arial"/>
                <w:i/>
                <w:noProof/>
                <w:sz w:val="20"/>
                <w:szCs w:val="20"/>
              </w:rPr>
              <w:t xml:space="preserve"> et al.</w:t>
            </w:r>
            <w:r w:rsidR="007B3996">
              <w:rPr>
                <w:rFonts w:ascii="Aptos" w:hAnsi="Aptos" w:cs="Arial"/>
                <w:noProof/>
                <w:sz w:val="20"/>
                <w:szCs w:val="20"/>
              </w:rPr>
              <w:t>, 2022; Liang</w:t>
            </w:r>
            <w:r w:rsidR="007B3996" w:rsidRPr="007B3996">
              <w:rPr>
                <w:rFonts w:ascii="Aptos" w:hAnsi="Aptos" w:cs="Arial"/>
                <w:i/>
                <w:noProof/>
                <w:sz w:val="20"/>
                <w:szCs w:val="20"/>
              </w:rPr>
              <w:t xml:space="preserve"> et al.</w:t>
            </w:r>
            <w:r w:rsidR="007B3996">
              <w:rPr>
                <w:rFonts w:ascii="Aptos" w:hAnsi="Aptos" w:cs="Arial"/>
                <w:noProof/>
                <w:sz w:val="20"/>
                <w:szCs w:val="20"/>
              </w:rPr>
              <w:t>, 2022; Han</w:t>
            </w:r>
            <w:r w:rsidR="007B3996" w:rsidRPr="007B3996">
              <w:rPr>
                <w:rFonts w:ascii="Aptos" w:hAnsi="Aptos" w:cs="Arial"/>
                <w:i/>
                <w:noProof/>
                <w:sz w:val="20"/>
                <w:szCs w:val="20"/>
              </w:rPr>
              <w:t xml:space="preserve"> et al.</w:t>
            </w:r>
            <w:r w:rsidR="007B3996">
              <w:rPr>
                <w:rFonts w:ascii="Aptos" w:hAnsi="Aptos" w:cs="Arial"/>
                <w:noProof/>
                <w:sz w:val="20"/>
                <w:szCs w:val="20"/>
              </w:rPr>
              <w:t>, 2023; Li, S</w:t>
            </w:r>
            <w:r w:rsidR="007B3996" w:rsidRPr="007B3996">
              <w:rPr>
                <w:rFonts w:ascii="Aptos" w:hAnsi="Aptos" w:cs="Arial"/>
                <w:i/>
                <w:noProof/>
                <w:sz w:val="20"/>
                <w:szCs w:val="20"/>
              </w:rPr>
              <w:t xml:space="preserve"> et al.</w:t>
            </w:r>
            <w:r w:rsidR="007B3996">
              <w:rPr>
                <w:rFonts w:ascii="Aptos" w:hAnsi="Aptos" w:cs="Arial"/>
                <w:noProof/>
                <w:sz w:val="20"/>
                <w:szCs w:val="20"/>
              </w:rPr>
              <w:t>, 2023; Li, W</w:t>
            </w:r>
            <w:r w:rsidR="007B3996" w:rsidRPr="007B3996">
              <w:rPr>
                <w:rFonts w:ascii="Aptos" w:hAnsi="Aptos" w:cs="Arial"/>
                <w:i/>
                <w:noProof/>
                <w:sz w:val="20"/>
                <w:szCs w:val="20"/>
              </w:rPr>
              <w:t xml:space="preserve"> et al.</w:t>
            </w:r>
            <w:r w:rsidR="007B3996">
              <w:rPr>
                <w:rFonts w:ascii="Aptos" w:hAnsi="Aptos" w:cs="Arial"/>
                <w:noProof/>
                <w:sz w:val="20"/>
                <w:szCs w:val="20"/>
              </w:rPr>
              <w:t>, 2023; Liu, H</w:t>
            </w:r>
            <w:r w:rsidR="007B3996" w:rsidRPr="007B3996">
              <w:rPr>
                <w:rFonts w:ascii="Aptos" w:hAnsi="Aptos" w:cs="Arial"/>
                <w:i/>
                <w:noProof/>
                <w:sz w:val="20"/>
                <w:szCs w:val="20"/>
              </w:rPr>
              <w:t xml:space="preserve"> et al.</w:t>
            </w:r>
            <w:r w:rsidR="007B3996">
              <w:rPr>
                <w:rFonts w:ascii="Aptos" w:hAnsi="Aptos" w:cs="Arial"/>
                <w:noProof/>
                <w:sz w:val="20"/>
                <w:szCs w:val="20"/>
              </w:rPr>
              <w:t>, 2023; Ribeiro</w:t>
            </w:r>
            <w:r w:rsidR="007B3996" w:rsidRPr="007B3996">
              <w:rPr>
                <w:rFonts w:ascii="Aptos" w:hAnsi="Aptos" w:cs="Arial"/>
                <w:i/>
                <w:noProof/>
                <w:sz w:val="20"/>
                <w:szCs w:val="20"/>
              </w:rPr>
              <w:t xml:space="preserve"> et al.</w:t>
            </w:r>
            <w:r w:rsidR="007B3996">
              <w:rPr>
                <w:rFonts w:ascii="Aptos" w:hAnsi="Aptos" w:cs="Arial"/>
                <w:noProof/>
                <w:sz w:val="20"/>
                <w:szCs w:val="20"/>
              </w:rPr>
              <w:t>, 2023; Wang</w:t>
            </w:r>
            <w:r w:rsidR="007B3996" w:rsidRPr="007B3996">
              <w:rPr>
                <w:rFonts w:ascii="Aptos" w:hAnsi="Aptos" w:cs="Arial"/>
                <w:i/>
                <w:noProof/>
                <w:sz w:val="20"/>
                <w:szCs w:val="20"/>
              </w:rPr>
              <w:t xml:space="preserve"> et al.</w:t>
            </w:r>
            <w:r w:rsidR="007B3996">
              <w:rPr>
                <w:rFonts w:ascii="Aptos" w:hAnsi="Aptos" w:cs="Arial"/>
                <w:noProof/>
                <w:sz w:val="20"/>
                <w:szCs w:val="20"/>
              </w:rPr>
              <w:t>, 2023)</w:t>
            </w:r>
            <w:r w:rsidR="00B4440B">
              <w:rPr>
                <w:rFonts w:ascii="Aptos" w:hAnsi="Aptos" w:cs="Arial"/>
                <w:sz w:val="20"/>
                <w:szCs w:val="20"/>
              </w:rPr>
              <w:fldChar w:fldCharType="end"/>
            </w:r>
            <w:r w:rsidR="00FC303C">
              <w:rPr>
                <w:rFonts w:ascii="Aptos" w:hAnsi="Aptos" w:cs="Arial"/>
                <w:sz w:val="20"/>
                <w:szCs w:val="20"/>
              </w:rPr>
              <w:t>.</w:t>
            </w:r>
          </w:p>
          <w:p w14:paraId="755A0B09" w14:textId="77777777" w:rsidR="00DC3564" w:rsidRDefault="00DC3564" w:rsidP="00932E2D">
            <w:pPr>
              <w:jc w:val="both"/>
              <w:rPr>
                <w:rFonts w:ascii="Aptos" w:hAnsi="Aptos" w:cs="Arial"/>
                <w:sz w:val="20"/>
                <w:szCs w:val="20"/>
              </w:rPr>
            </w:pPr>
          </w:p>
          <w:p w14:paraId="3ECD5B4F" w14:textId="03DEB396" w:rsidR="00737C1A" w:rsidRDefault="00737C1A" w:rsidP="00932E2D">
            <w:pPr>
              <w:jc w:val="both"/>
              <w:rPr>
                <w:rFonts w:ascii="Aptos" w:hAnsi="Aptos" w:cs="Arial"/>
                <w:sz w:val="20"/>
                <w:szCs w:val="20"/>
              </w:rPr>
            </w:pPr>
            <w:r>
              <w:rPr>
                <w:rFonts w:ascii="Aptos" w:hAnsi="Aptos" w:cs="Arial"/>
                <w:sz w:val="20"/>
                <w:szCs w:val="20"/>
              </w:rPr>
              <w:t xml:space="preserve">We used the </w:t>
            </w:r>
            <w:r w:rsidR="00D24EAD">
              <w:rPr>
                <w:rFonts w:ascii="Aptos" w:hAnsi="Aptos" w:cs="Arial"/>
                <w:sz w:val="20"/>
                <w:szCs w:val="20"/>
              </w:rPr>
              <w:t>&lt;</w:t>
            </w:r>
            <w:r>
              <w:rPr>
                <w:rFonts w:ascii="Aptos" w:hAnsi="Aptos" w:cs="Arial"/>
                <w:sz w:val="20"/>
                <w:szCs w:val="20"/>
              </w:rPr>
              <w:t>90%</w:t>
            </w:r>
            <w:r w:rsidR="00D24EAD">
              <w:rPr>
                <w:rFonts w:ascii="Aptos" w:hAnsi="Aptos" w:cs="Arial"/>
                <w:sz w:val="20"/>
                <w:szCs w:val="20"/>
              </w:rPr>
              <w:t xml:space="preserve"> amino acid</w:t>
            </w:r>
            <w:r>
              <w:rPr>
                <w:rFonts w:ascii="Aptos" w:hAnsi="Aptos" w:cs="Arial"/>
                <w:sz w:val="20"/>
                <w:szCs w:val="20"/>
              </w:rPr>
              <w:t xml:space="preserve"> identity threshold for new species for both families (</w:t>
            </w:r>
            <w:r w:rsidR="00D24EAD">
              <w:rPr>
                <w:rFonts w:ascii="Aptos" w:hAnsi="Aptos" w:cs="Arial"/>
                <w:sz w:val="20"/>
                <w:szCs w:val="20"/>
              </w:rPr>
              <w:t>i</w:t>
            </w:r>
            <w:r>
              <w:rPr>
                <w:rFonts w:ascii="Aptos" w:hAnsi="Aptos" w:cs="Arial"/>
                <w:sz w:val="20"/>
                <w:szCs w:val="20"/>
              </w:rPr>
              <w:t xml:space="preserve">dentity matrix </w:t>
            </w:r>
            <w:r w:rsidRPr="00737C1A">
              <w:rPr>
                <w:rFonts w:ascii="Aptos" w:hAnsi="Aptos" w:cs="Arial"/>
                <w:i/>
                <w:iCs/>
                <w:sz w:val="20"/>
                <w:szCs w:val="20"/>
              </w:rPr>
              <w:t>Hypoviridae</w:t>
            </w:r>
            <w:r>
              <w:rPr>
                <w:rFonts w:ascii="Aptos" w:hAnsi="Aptos" w:cs="Arial"/>
                <w:sz w:val="20"/>
                <w:szCs w:val="20"/>
              </w:rPr>
              <w:t xml:space="preserve"> and Identity matrix </w:t>
            </w:r>
            <w:r w:rsidRPr="00737C1A">
              <w:rPr>
                <w:rFonts w:ascii="Aptos" w:hAnsi="Aptos" w:cs="Arial"/>
                <w:i/>
                <w:iCs/>
                <w:sz w:val="20"/>
                <w:szCs w:val="20"/>
              </w:rPr>
              <w:t>Fusariviridae</w:t>
            </w:r>
            <w:r>
              <w:rPr>
                <w:rFonts w:ascii="Aptos" w:hAnsi="Aptos" w:cs="Arial"/>
                <w:sz w:val="20"/>
                <w:szCs w:val="20"/>
              </w:rPr>
              <w:t xml:space="preserve">). The </w:t>
            </w:r>
            <w:r w:rsidR="00D24EAD">
              <w:rPr>
                <w:rFonts w:ascii="Aptos" w:hAnsi="Aptos" w:cs="Arial"/>
                <w:sz w:val="20"/>
                <w:szCs w:val="20"/>
              </w:rPr>
              <w:t xml:space="preserve">results of </w:t>
            </w:r>
            <w:r>
              <w:rPr>
                <w:rFonts w:ascii="Aptos" w:hAnsi="Aptos" w:cs="Arial"/>
                <w:sz w:val="20"/>
                <w:szCs w:val="20"/>
              </w:rPr>
              <w:t>identity matrix</w:t>
            </w:r>
            <w:r w:rsidR="00D24EAD">
              <w:rPr>
                <w:rFonts w:ascii="Aptos" w:hAnsi="Aptos" w:cs="Arial"/>
                <w:sz w:val="20"/>
                <w:szCs w:val="20"/>
              </w:rPr>
              <w:t xml:space="preserve"> analyses</w:t>
            </w:r>
            <w:r>
              <w:rPr>
                <w:rFonts w:ascii="Aptos" w:hAnsi="Aptos" w:cs="Arial"/>
                <w:sz w:val="20"/>
                <w:szCs w:val="20"/>
              </w:rPr>
              <w:t xml:space="preserve"> </w:t>
            </w:r>
            <w:r w:rsidR="00D24EAD">
              <w:rPr>
                <w:rFonts w:ascii="Aptos" w:hAnsi="Aptos" w:cs="Arial"/>
                <w:sz w:val="20"/>
                <w:szCs w:val="20"/>
              </w:rPr>
              <w:t xml:space="preserve">strongly </w:t>
            </w:r>
            <w:r w:rsidR="000A06F4">
              <w:rPr>
                <w:rFonts w:ascii="Aptos" w:hAnsi="Aptos" w:cs="Arial"/>
                <w:sz w:val="20"/>
                <w:szCs w:val="20"/>
              </w:rPr>
              <w:t>justify creation</w:t>
            </w:r>
            <w:r w:rsidR="00DC3564">
              <w:rPr>
                <w:rFonts w:ascii="Aptos" w:hAnsi="Aptos" w:cs="Arial"/>
                <w:sz w:val="20"/>
                <w:szCs w:val="20"/>
              </w:rPr>
              <w:t xml:space="preserve"> of 5</w:t>
            </w:r>
            <w:r w:rsidR="0024692F">
              <w:rPr>
                <w:rFonts w:ascii="Aptos" w:hAnsi="Aptos" w:cs="Arial"/>
                <w:sz w:val="20"/>
                <w:szCs w:val="20"/>
              </w:rPr>
              <w:t>1</w:t>
            </w:r>
            <w:r w:rsidR="00DC3564">
              <w:rPr>
                <w:rFonts w:ascii="Aptos" w:hAnsi="Aptos" w:cs="Arial"/>
                <w:sz w:val="20"/>
                <w:szCs w:val="20"/>
              </w:rPr>
              <w:t xml:space="preserve"> new species and </w:t>
            </w:r>
            <w:r>
              <w:rPr>
                <w:rFonts w:ascii="Aptos" w:hAnsi="Aptos" w:cs="Arial"/>
                <w:sz w:val="20"/>
                <w:szCs w:val="20"/>
              </w:rPr>
              <w:t>establish</w:t>
            </w:r>
            <w:r w:rsidR="00DC3564">
              <w:rPr>
                <w:rFonts w:ascii="Aptos" w:hAnsi="Aptos" w:cs="Arial"/>
                <w:sz w:val="20"/>
                <w:szCs w:val="20"/>
              </w:rPr>
              <w:t>ment of</w:t>
            </w:r>
            <w:r>
              <w:rPr>
                <w:rFonts w:ascii="Aptos" w:hAnsi="Aptos" w:cs="Arial"/>
                <w:sz w:val="20"/>
                <w:szCs w:val="20"/>
              </w:rPr>
              <w:t xml:space="preserve"> </w:t>
            </w:r>
            <w:r w:rsidR="00DC3564">
              <w:rPr>
                <w:rFonts w:ascii="Aptos" w:hAnsi="Aptos" w:cs="Arial"/>
                <w:sz w:val="20"/>
                <w:szCs w:val="20"/>
              </w:rPr>
              <w:t xml:space="preserve">two new genera (one in the family </w:t>
            </w:r>
            <w:r w:rsidR="00DC3564" w:rsidRPr="005E52A0">
              <w:rPr>
                <w:rFonts w:ascii="Aptos" w:hAnsi="Aptos" w:cs="Arial"/>
                <w:i/>
                <w:iCs/>
                <w:sz w:val="20"/>
                <w:szCs w:val="20"/>
              </w:rPr>
              <w:t>Hypoviridae</w:t>
            </w:r>
            <w:r w:rsidR="00DC3564">
              <w:rPr>
                <w:rFonts w:ascii="Aptos" w:hAnsi="Aptos" w:cs="Arial"/>
                <w:sz w:val="20"/>
                <w:szCs w:val="20"/>
              </w:rPr>
              <w:t xml:space="preserve"> and one in </w:t>
            </w:r>
            <w:r w:rsidR="00DC3564" w:rsidRPr="005E52A0">
              <w:rPr>
                <w:rFonts w:ascii="Aptos" w:hAnsi="Aptos" w:cs="Arial"/>
                <w:i/>
                <w:iCs/>
                <w:sz w:val="20"/>
                <w:szCs w:val="20"/>
              </w:rPr>
              <w:t>Fusariviridae</w:t>
            </w:r>
            <w:r w:rsidR="00DC3564">
              <w:rPr>
                <w:rFonts w:ascii="Aptos" w:hAnsi="Aptos" w:cs="Arial"/>
                <w:sz w:val="20"/>
                <w:szCs w:val="20"/>
              </w:rPr>
              <w:t xml:space="preserve">). </w:t>
            </w:r>
            <w:r>
              <w:rPr>
                <w:rFonts w:ascii="Aptos" w:hAnsi="Aptos" w:cs="Arial"/>
                <w:sz w:val="20"/>
                <w:szCs w:val="20"/>
              </w:rPr>
              <w:t xml:space="preserve"> </w:t>
            </w:r>
          </w:p>
          <w:p w14:paraId="6439F55D" w14:textId="77777777" w:rsidR="00A77B8E" w:rsidRDefault="00A77B8E" w:rsidP="00932E2D">
            <w:pPr>
              <w:jc w:val="both"/>
              <w:rPr>
                <w:rFonts w:ascii="Aptos" w:hAnsi="Aptos" w:cs="Arial"/>
                <w:color w:val="0000FF"/>
                <w:sz w:val="20"/>
                <w:szCs w:val="20"/>
              </w:rPr>
            </w:pPr>
          </w:p>
        </w:tc>
      </w:tr>
    </w:tbl>
    <w:tbl>
      <w:tblPr>
        <w:tblStyle w:val="TableGrid"/>
        <w:tblpPr w:leftFromText="180" w:rightFromText="180" w:vertAnchor="text" w:horzAnchor="margin" w:tblpY="124"/>
        <w:tblW w:w="0" w:type="auto"/>
        <w:tblLook w:val="04A0" w:firstRow="1" w:lastRow="0" w:firstColumn="1" w:lastColumn="0" w:noHBand="0" w:noVBand="1"/>
      </w:tblPr>
      <w:tblGrid>
        <w:gridCol w:w="8926"/>
      </w:tblGrid>
      <w:tr w:rsidR="00E37077" w:rsidRPr="00BE4F5A" w14:paraId="521F1A3A" w14:textId="77777777" w:rsidTr="00683D0C">
        <w:tc>
          <w:tcPr>
            <w:tcW w:w="8926" w:type="dxa"/>
            <w:shd w:val="clear" w:color="auto" w:fill="F2F2F2" w:themeFill="background1" w:themeFillShade="F2"/>
          </w:tcPr>
          <w:p w14:paraId="012DB901" w14:textId="139E0D44" w:rsidR="00E37077" w:rsidRPr="00E37077" w:rsidRDefault="00E37077" w:rsidP="00DD58AA">
            <w:pPr>
              <w:rPr>
                <w:rFonts w:ascii="Aptos" w:hAnsi="Aptos" w:cs="Arial"/>
                <w:b/>
                <w:sz w:val="20"/>
                <w:szCs w:val="20"/>
              </w:rPr>
            </w:pPr>
            <w:r w:rsidRPr="00E37077">
              <w:rPr>
                <w:rFonts w:ascii="Aptos" w:hAnsi="Aptos" w:cs="Arial"/>
                <w:b/>
                <w:sz w:val="20"/>
                <w:szCs w:val="20"/>
              </w:rPr>
              <w:lastRenderedPageBreak/>
              <w:t>References</w:t>
            </w:r>
            <w:r w:rsidR="006C0F51">
              <w:rPr>
                <w:rFonts w:ascii="Aptos" w:hAnsi="Aptos" w:cs="Arial"/>
                <w:b/>
                <w:sz w:val="20"/>
                <w:szCs w:val="20"/>
              </w:rPr>
              <w:t>:</w:t>
            </w:r>
            <w:r w:rsidRPr="00E37077">
              <w:rPr>
                <w:rFonts w:ascii="Aptos" w:hAnsi="Aptos" w:cs="Arial"/>
                <w:b/>
                <w:sz w:val="20"/>
                <w:szCs w:val="20"/>
              </w:rPr>
              <w:t xml:space="preserve">   </w:t>
            </w:r>
          </w:p>
        </w:tc>
      </w:tr>
      <w:tr w:rsidR="00953FFE" w:rsidRPr="00BE4F5A" w14:paraId="142CD23F" w14:textId="77777777" w:rsidTr="00852D43">
        <w:tc>
          <w:tcPr>
            <w:tcW w:w="8926" w:type="dxa"/>
          </w:tcPr>
          <w:p w14:paraId="46D77394" w14:textId="77777777" w:rsidR="00BB0C39" w:rsidRPr="00BB0C39" w:rsidRDefault="00BB0C39" w:rsidP="00BB0C39">
            <w:pPr>
              <w:pStyle w:val="EndNoteBibliography"/>
              <w:ind w:left="720" w:hanging="720"/>
              <w:rPr>
                <w:rFonts w:ascii="Aptos" w:hAnsi="Aptos"/>
                <w:sz w:val="20"/>
                <w:szCs w:val="20"/>
              </w:rPr>
            </w:pPr>
            <w:r w:rsidRPr="00BB0C39">
              <w:rPr>
                <w:rFonts w:ascii="Aptos" w:hAnsi="Aptos"/>
                <w:color w:val="0070C0"/>
                <w:sz w:val="20"/>
                <w:szCs w:val="20"/>
              </w:rPr>
              <w:fldChar w:fldCharType="begin"/>
            </w:r>
            <w:r w:rsidRPr="00BB0C39">
              <w:rPr>
                <w:rFonts w:ascii="Aptos" w:hAnsi="Aptos"/>
                <w:color w:val="0070C0"/>
                <w:sz w:val="20"/>
                <w:szCs w:val="20"/>
                <w:lang w:val="es-ES"/>
              </w:rPr>
              <w:instrText xml:space="preserve"> ADDIN EN.REFLIST </w:instrText>
            </w:r>
            <w:r w:rsidRPr="00BB0C39">
              <w:rPr>
                <w:rFonts w:ascii="Aptos" w:hAnsi="Aptos"/>
                <w:color w:val="0070C0"/>
                <w:sz w:val="20"/>
                <w:szCs w:val="20"/>
              </w:rPr>
              <w:fldChar w:fldCharType="separate"/>
            </w:r>
            <w:r w:rsidRPr="00BB0C39">
              <w:rPr>
                <w:rFonts w:ascii="Aptos" w:hAnsi="Aptos"/>
                <w:b/>
                <w:sz w:val="20"/>
                <w:szCs w:val="20"/>
              </w:rPr>
              <w:t>Abdoulaye AH, Jia J, Abbas A, Hai D, Cheng J, Fu Y, Lin Y, Jiang D, Xie J. 2022.</w:t>
            </w:r>
            <w:r w:rsidRPr="00BB0C39">
              <w:rPr>
                <w:rFonts w:ascii="Aptos" w:hAnsi="Aptos"/>
                <w:sz w:val="20"/>
                <w:szCs w:val="20"/>
              </w:rPr>
              <w:t xml:space="preserve"> Fusarivirus accessory helicases present an evolutionary link for viruses infecting plants and fungi. </w:t>
            </w:r>
            <w:r w:rsidRPr="00BB0C39">
              <w:rPr>
                <w:rFonts w:ascii="Aptos" w:hAnsi="Aptos"/>
                <w:i/>
                <w:sz w:val="20"/>
                <w:szCs w:val="20"/>
              </w:rPr>
              <w:t>Virologica Sinica</w:t>
            </w:r>
            <w:r w:rsidRPr="00BB0C39">
              <w:rPr>
                <w:rFonts w:ascii="Aptos" w:hAnsi="Aptos"/>
                <w:sz w:val="20"/>
                <w:szCs w:val="20"/>
              </w:rPr>
              <w:t xml:space="preserve"> </w:t>
            </w:r>
            <w:r w:rsidRPr="00BB0C39">
              <w:rPr>
                <w:rFonts w:ascii="Aptos" w:hAnsi="Aptos"/>
                <w:b/>
                <w:sz w:val="20"/>
                <w:szCs w:val="20"/>
              </w:rPr>
              <w:t>37</w:t>
            </w:r>
            <w:r w:rsidRPr="00BB0C39">
              <w:rPr>
                <w:rFonts w:ascii="Aptos" w:hAnsi="Aptos"/>
                <w:sz w:val="20"/>
                <w:szCs w:val="20"/>
              </w:rPr>
              <w:t>(3): 427-436.</w:t>
            </w:r>
          </w:p>
          <w:p w14:paraId="5279D26D" w14:textId="77777777" w:rsidR="00BB0C39" w:rsidRPr="00BB0C39" w:rsidRDefault="00BB0C39" w:rsidP="00BB0C39">
            <w:pPr>
              <w:pStyle w:val="EndNoteBibliography"/>
              <w:ind w:left="720" w:hanging="720"/>
              <w:rPr>
                <w:rFonts w:ascii="Aptos" w:hAnsi="Aptos"/>
                <w:sz w:val="20"/>
                <w:szCs w:val="20"/>
              </w:rPr>
            </w:pPr>
            <w:r w:rsidRPr="00BB0C39">
              <w:rPr>
                <w:rFonts w:ascii="Aptos" w:hAnsi="Aptos"/>
                <w:b/>
                <w:sz w:val="20"/>
                <w:szCs w:val="20"/>
              </w:rPr>
              <w:t>Ahmed A, Khan HA, Jamal A, Virk N, Bhatti MF. 2024.</w:t>
            </w:r>
            <w:r w:rsidRPr="00BB0C39">
              <w:rPr>
                <w:rFonts w:ascii="Aptos" w:hAnsi="Aptos"/>
                <w:sz w:val="20"/>
                <w:szCs w:val="20"/>
              </w:rPr>
              <w:t xml:space="preserve"> Characterization of two novel fusariviruses co-infecting a single isolate of phytopathogenic fungus Botrytis cinerea. </w:t>
            </w:r>
            <w:r w:rsidRPr="00BB0C39">
              <w:rPr>
                <w:rFonts w:ascii="Aptos" w:hAnsi="Aptos"/>
                <w:i/>
                <w:sz w:val="20"/>
                <w:szCs w:val="20"/>
              </w:rPr>
              <w:t>Virus Genes</w:t>
            </w:r>
            <w:r w:rsidRPr="00BB0C39">
              <w:rPr>
                <w:rFonts w:ascii="Aptos" w:hAnsi="Aptos"/>
                <w:sz w:val="20"/>
                <w:szCs w:val="20"/>
              </w:rPr>
              <w:t xml:space="preserve"> </w:t>
            </w:r>
            <w:r w:rsidRPr="00BB0C39">
              <w:rPr>
                <w:rFonts w:ascii="Aptos" w:hAnsi="Aptos"/>
                <w:b/>
                <w:sz w:val="20"/>
                <w:szCs w:val="20"/>
              </w:rPr>
              <w:t>60</w:t>
            </w:r>
            <w:r w:rsidRPr="00BB0C39">
              <w:rPr>
                <w:rFonts w:ascii="Aptos" w:hAnsi="Aptos"/>
                <w:sz w:val="20"/>
                <w:szCs w:val="20"/>
              </w:rPr>
              <w:t>(4): 402-411.</w:t>
            </w:r>
          </w:p>
          <w:p w14:paraId="268A7B63" w14:textId="77777777" w:rsidR="00BB0C39" w:rsidRPr="00BB0C39" w:rsidRDefault="00BB0C39" w:rsidP="00BB0C39">
            <w:pPr>
              <w:pStyle w:val="EndNoteBibliography"/>
              <w:ind w:left="720" w:hanging="720"/>
              <w:rPr>
                <w:rFonts w:ascii="Aptos" w:hAnsi="Aptos"/>
                <w:sz w:val="20"/>
                <w:szCs w:val="20"/>
              </w:rPr>
            </w:pPr>
            <w:r w:rsidRPr="00BB0C39">
              <w:rPr>
                <w:rFonts w:ascii="Aptos" w:hAnsi="Aptos"/>
                <w:b/>
                <w:sz w:val="20"/>
                <w:szCs w:val="20"/>
              </w:rPr>
              <w:t>Buma S, Urayama S-i, Suo R, Itoi S, Okada S, Ninomiya A. 2024.</w:t>
            </w:r>
            <w:r w:rsidRPr="00BB0C39">
              <w:rPr>
                <w:rFonts w:ascii="Aptos" w:hAnsi="Aptos"/>
                <w:sz w:val="20"/>
                <w:szCs w:val="20"/>
              </w:rPr>
              <w:t xml:space="preserve"> Mycoviruses from Aspergillus fungi involved in fermentation of dried bonito. </w:t>
            </w:r>
            <w:r w:rsidRPr="00BB0C39">
              <w:rPr>
                <w:rFonts w:ascii="Aptos" w:hAnsi="Aptos"/>
                <w:i/>
                <w:sz w:val="20"/>
                <w:szCs w:val="20"/>
              </w:rPr>
              <w:t>Virus Research</w:t>
            </w:r>
            <w:r w:rsidRPr="00BB0C39">
              <w:rPr>
                <w:rFonts w:ascii="Aptos" w:hAnsi="Aptos"/>
                <w:sz w:val="20"/>
                <w:szCs w:val="20"/>
              </w:rPr>
              <w:t xml:space="preserve"> </w:t>
            </w:r>
            <w:r w:rsidRPr="00BB0C39">
              <w:rPr>
                <w:rFonts w:ascii="Aptos" w:hAnsi="Aptos"/>
                <w:b/>
                <w:sz w:val="20"/>
                <w:szCs w:val="20"/>
              </w:rPr>
              <w:t>350</w:t>
            </w:r>
            <w:r w:rsidRPr="00BB0C39">
              <w:rPr>
                <w:rFonts w:ascii="Aptos" w:hAnsi="Aptos"/>
                <w:sz w:val="20"/>
                <w:szCs w:val="20"/>
              </w:rPr>
              <w:t>: 199470.</w:t>
            </w:r>
          </w:p>
          <w:p w14:paraId="29AC4C00" w14:textId="77777777" w:rsidR="00BB0C39" w:rsidRPr="00BB0C39" w:rsidRDefault="00BB0C39" w:rsidP="00BB0C39">
            <w:pPr>
              <w:pStyle w:val="EndNoteBibliography"/>
              <w:ind w:left="720" w:hanging="720"/>
              <w:rPr>
                <w:rFonts w:ascii="Aptos" w:hAnsi="Aptos"/>
                <w:sz w:val="20"/>
                <w:szCs w:val="20"/>
              </w:rPr>
            </w:pPr>
            <w:r w:rsidRPr="00BB0C39">
              <w:rPr>
                <w:rFonts w:ascii="Aptos" w:hAnsi="Aptos"/>
                <w:b/>
                <w:sz w:val="20"/>
                <w:szCs w:val="20"/>
              </w:rPr>
              <w:t>Chen BS, Choi GH, Nuss DL. 1994.</w:t>
            </w:r>
            <w:r w:rsidRPr="00BB0C39">
              <w:rPr>
                <w:rFonts w:ascii="Aptos" w:hAnsi="Aptos"/>
                <w:sz w:val="20"/>
                <w:szCs w:val="20"/>
              </w:rPr>
              <w:t xml:space="preserve"> ATTENUATION OF FUNGAL VIRULENCE BY SYNTHETIC INFECTIOUS HYPOVIRUS TRANSCRIPTS. </w:t>
            </w:r>
            <w:r w:rsidRPr="00BB0C39">
              <w:rPr>
                <w:rFonts w:ascii="Aptos" w:hAnsi="Aptos"/>
                <w:i/>
                <w:sz w:val="20"/>
                <w:szCs w:val="20"/>
              </w:rPr>
              <w:t>Science</w:t>
            </w:r>
            <w:r w:rsidRPr="00BB0C39">
              <w:rPr>
                <w:rFonts w:ascii="Aptos" w:hAnsi="Aptos"/>
                <w:sz w:val="20"/>
                <w:szCs w:val="20"/>
              </w:rPr>
              <w:t xml:space="preserve"> </w:t>
            </w:r>
            <w:r w:rsidRPr="00BB0C39">
              <w:rPr>
                <w:rFonts w:ascii="Aptos" w:hAnsi="Aptos"/>
                <w:b/>
                <w:sz w:val="20"/>
                <w:szCs w:val="20"/>
              </w:rPr>
              <w:t>264</w:t>
            </w:r>
            <w:r w:rsidRPr="00BB0C39">
              <w:rPr>
                <w:rFonts w:ascii="Aptos" w:hAnsi="Aptos"/>
                <w:sz w:val="20"/>
                <w:szCs w:val="20"/>
              </w:rPr>
              <w:t>(5166): 1762-1764.</w:t>
            </w:r>
          </w:p>
          <w:p w14:paraId="51EC56F8" w14:textId="77777777" w:rsidR="00BB0C39" w:rsidRPr="00BB0C39" w:rsidRDefault="00BB0C39" w:rsidP="00BB0C39">
            <w:pPr>
              <w:pStyle w:val="EndNoteBibliography"/>
              <w:ind w:left="720" w:hanging="720"/>
              <w:rPr>
                <w:rFonts w:ascii="Aptos" w:hAnsi="Aptos"/>
                <w:sz w:val="20"/>
                <w:szCs w:val="20"/>
              </w:rPr>
            </w:pPr>
            <w:r w:rsidRPr="00BB0C39">
              <w:rPr>
                <w:rFonts w:ascii="Aptos" w:hAnsi="Aptos"/>
                <w:b/>
                <w:sz w:val="20"/>
                <w:szCs w:val="20"/>
              </w:rPr>
              <w:t>Chen Y-M, Sadiq S, Tian J-H, Chen X, Lin X-D, Shen J-J, Chen H, Hao Z-Y, Wille M, Zhou Z-C, et al. 2022.</w:t>
            </w:r>
            <w:r w:rsidRPr="00BB0C39">
              <w:rPr>
                <w:rFonts w:ascii="Aptos" w:hAnsi="Aptos"/>
                <w:sz w:val="20"/>
                <w:szCs w:val="20"/>
              </w:rPr>
              <w:t xml:space="preserve"> RNA viromes from terrestrial sites across China expand environmental viral diversity. </w:t>
            </w:r>
            <w:r w:rsidRPr="00BB0C39">
              <w:rPr>
                <w:rFonts w:ascii="Aptos" w:hAnsi="Aptos"/>
                <w:i/>
                <w:sz w:val="20"/>
                <w:szCs w:val="20"/>
              </w:rPr>
              <w:t>Nature Microbiology</w:t>
            </w:r>
            <w:r w:rsidRPr="00BB0C39">
              <w:rPr>
                <w:rFonts w:ascii="Aptos" w:hAnsi="Aptos"/>
                <w:sz w:val="20"/>
                <w:szCs w:val="20"/>
              </w:rPr>
              <w:t xml:space="preserve"> </w:t>
            </w:r>
            <w:r w:rsidRPr="00BB0C39">
              <w:rPr>
                <w:rFonts w:ascii="Aptos" w:hAnsi="Aptos"/>
                <w:b/>
                <w:sz w:val="20"/>
                <w:szCs w:val="20"/>
              </w:rPr>
              <w:t>7</w:t>
            </w:r>
            <w:r w:rsidRPr="00BB0C39">
              <w:rPr>
                <w:rFonts w:ascii="Aptos" w:hAnsi="Aptos"/>
                <w:sz w:val="20"/>
                <w:szCs w:val="20"/>
              </w:rPr>
              <w:t>(8): 1312-1323.</w:t>
            </w:r>
          </w:p>
          <w:p w14:paraId="72D1400F" w14:textId="77777777" w:rsidR="00BB0C39" w:rsidRPr="00BB0C39" w:rsidRDefault="00BB0C39" w:rsidP="00BB0C39">
            <w:pPr>
              <w:pStyle w:val="EndNoteBibliography"/>
              <w:ind w:left="720" w:hanging="720"/>
              <w:rPr>
                <w:rFonts w:ascii="Aptos" w:hAnsi="Aptos"/>
                <w:sz w:val="20"/>
                <w:szCs w:val="20"/>
              </w:rPr>
            </w:pPr>
            <w:r w:rsidRPr="00BB0C39">
              <w:rPr>
                <w:rFonts w:ascii="Aptos" w:hAnsi="Aptos"/>
                <w:b/>
                <w:sz w:val="20"/>
                <w:szCs w:val="20"/>
              </w:rPr>
              <w:t>De Miccolis Angelini RM, Raguseo C, Rotolo C, Gerin D, Faretra F, Pollastro S. 2022.</w:t>
            </w:r>
            <w:r w:rsidRPr="00BB0C39">
              <w:rPr>
                <w:rFonts w:ascii="Aptos" w:hAnsi="Aptos"/>
                <w:sz w:val="20"/>
                <w:szCs w:val="20"/>
              </w:rPr>
              <w:t xml:space="preserve"> The mycovirome in a worldwide collection of the brown rot fungus Monilinia fructicola. </w:t>
            </w:r>
            <w:r w:rsidRPr="00BB0C39">
              <w:rPr>
                <w:rFonts w:ascii="Aptos" w:hAnsi="Aptos"/>
                <w:i/>
                <w:sz w:val="20"/>
                <w:szCs w:val="20"/>
              </w:rPr>
              <w:t>Journal of Fungi</w:t>
            </w:r>
            <w:r w:rsidRPr="00BB0C39">
              <w:rPr>
                <w:rFonts w:ascii="Aptos" w:hAnsi="Aptos"/>
                <w:sz w:val="20"/>
                <w:szCs w:val="20"/>
              </w:rPr>
              <w:t xml:space="preserve"> </w:t>
            </w:r>
            <w:r w:rsidRPr="00BB0C39">
              <w:rPr>
                <w:rFonts w:ascii="Aptos" w:hAnsi="Aptos"/>
                <w:b/>
                <w:sz w:val="20"/>
                <w:szCs w:val="20"/>
              </w:rPr>
              <w:t>8</w:t>
            </w:r>
            <w:r w:rsidRPr="00BB0C39">
              <w:rPr>
                <w:rFonts w:ascii="Aptos" w:hAnsi="Aptos"/>
                <w:sz w:val="20"/>
                <w:szCs w:val="20"/>
              </w:rPr>
              <w:t>(5): 481.</w:t>
            </w:r>
          </w:p>
          <w:p w14:paraId="609362BA" w14:textId="77777777" w:rsidR="00BB0C39" w:rsidRPr="00BB0C39" w:rsidRDefault="00BB0C39" w:rsidP="00BB0C39">
            <w:pPr>
              <w:pStyle w:val="EndNoteBibliography"/>
              <w:ind w:left="720" w:hanging="720"/>
              <w:rPr>
                <w:rFonts w:ascii="Aptos" w:hAnsi="Aptos"/>
                <w:sz w:val="20"/>
                <w:szCs w:val="20"/>
              </w:rPr>
            </w:pPr>
            <w:r w:rsidRPr="00BB0C39">
              <w:rPr>
                <w:rFonts w:ascii="Aptos" w:hAnsi="Aptos"/>
                <w:b/>
                <w:sz w:val="20"/>
                <w:szCs w:val="20"/>
              </w:rPr>
              <w:t>Diep Thi H, Chernomor O, von Haeseler A, Minh BQ, Le Sy V. 2018.</w:t>
            </w:r>
            <w:r w:rsidRPr="00BB0C39">
              <w:rPr>
                <w:rFonts w:ascii="Aptos" w:hAnsi="Aptos"/>
                <w:sz w:val="20"/>
                <w:szCs w:val="20"/>
              </w:rPr>
              <w:t xml:space="preserve"> UFBoot2: Improving the Ultrafast Bootstrap Approximation. </w:t>
            </w:r>
            <w:r w:rsidRPr="00BB0C39">
              <w:rPr>
                <w:rFonts w:ascii="Aptos" w:hAnsi="Aptos"/>
                <w:i/>
                <w:sz w:val="20"/>
                <w:szCs w:val="20"/>
              </w:rPr>
              <w:t>Molecular Biology and Evolution</w:t>
            </w:r>
            <w:r w:rsidRPr="00BB0C39">
              <w:rPr>
                <w:rFonts w:ascii="Aptos" w:hAnsi="Aptos"/>
                <w:sz w:val="20"/>
                <w:szCs w:val="20"/>
              </w:rPr>
              <w:t xml:space="preserve"> </w:t>
            </w:r>
            <w:r w:rsidRPr="00BB0C39">
              <w:rPr>
                <w:rFonts w:ascii="Aptos" w:hAnsi="Aptos"/>
                <w:b/>
                <w:sz w:val="20"/>
                <w:szCs w:val="20"/>
              </w:rPr>
              <w:t>35</w:t>
            </w:r>
            <w:r w:rsidRPr="00BB0C39">
              <w:rPr>
                <w:rFonts w:ascii="Aptos" w:hAnsi="Aptos"/>
                <w:sz w:val="20"/>
                <w:szCs w:val="20"/>
              </w:rPr>
              <w:t>(2): 518-522.</w:t>
            </w:r>
          </w:p>
          <w:p w14:paraId="113F6D56" w14:textId="77777777" w:rsidR="00BB0C39" w:rsidRPr="00BB0C39" w:rsidRDefault="00BB0C39" w:rsidP="00BB0C39">
            <w:pPr>
              <w:pStyle w:val="EndNoteBibliography"/>
              <w:ind w:left="720" w:hanging="720"/>
              <w:rPr>
                <w:rFonts w:ascii="Aptos" w:hAnsi="Aptos"/>
                <w:sz w:val="20"/>
                <w:szCs w:val="20"/>
              </w:rPr>
            </w:pPr>
            <w:r w:rsidRPr="00BB0C39">
              <w:rPr>
                <w:rFonts w:ascii="Aptos" w:hAnsi="Aptos"/>
                <w:b/>
                <w:sz w:val="20"/>
                <w:szCs w:val="20"/>
              </w:rPr>
              <w:t>Drenkhan T, Sutela S, Veeväli V, Vainio EJ. 2022.</w:t>
            </w:r>
            <w:r w:rsidRPr="00BB0C39">
              <w:rPr>
                <w:rFonts w:ascii="Aptos" w:hAnsi="Aptos"/>
                <w:sz w:val="20"/>
                <w:szCs w:val="20"/>
              </w:rPr>
              <w:t xml:space="preserve"> Phlebiopsis gigantea strains from Estonia show potential as native biocontrol agents against Heterobasidion root rot and contain diverse dsRNA and ssRNA viruses. </w:t>
            </w:r>
            <w:r w:rsidRPr="00BB0C39">
              <w:rPr>
                <w:rFonts w:ascii="Aptos" w:hAnsi="Aptos"/>
                <w:i/>
                <w:sz w:val="20"/>
                <w:szCs w:val="20"/>
              </w:rPr>
              <w:t>Biological Control</w:t>
            </w:r>
            <w:r w:rsidRPr="00BB0C39">
              <w:rPr>
                <w:rFonts w:ascii="Aptos" w:hAnsi="Aptos"/>
                <w:sz w:val="20"/>
                <w:szCs w:val="20"/>
              </w:rPr>
              <w:t xml:space="preserve"> </w:t>
            </w:r>
            <w:r w:rsidRPr="00BB0C39">
              <w:rPr>
                <w:rFonts w:ascii="Aptos" w:hAnsi="Aptos"/>
                <w:b/>
                <w:sz w:val="20"/>
                <w:szCs w:val="20"/>
              </w:rPr>
              <w:t>167</w:t>
            </w:r>
            <w:r w:rsidRPr="00BB0C39">
              <w:rPr>
                <w:rFonts w:ascii="Aptos" w:hAnsi="Aptos"/>
                <w:sz w:val="20"/>
                <w:szCs w:val="20"/>
              </w:rPr>
              <w:t>: 104837.</w:t>
            </w:r>
          </w:p>
          <w:p w14:paraId="49524812" w14:textId="77777777" w:rsidR="00BB0C39" w:rsidRPr="00BB0C39" w:rsidRDefault="00BB0C39" w:rsidP="00BB0C39">
            <w:pPr>
              <w:pStyle w:val="EndNoteBibliography"/>
              <w:ind w:left="720" w:hanging="720"/>
              <w:rPr>
                <w:rFonts w:ascii="Aptos" w:hAnsi="Aptos"/>
                <w:sz w:val="20"/>
                <w:szCs w:val="20"/>
              </w:rPr>
            </w:pPr>
            <w:r w:rsidRPr="00BB0C39">
              <w:rPr>
                <w:rFonts w:ascii="Aptos" w:hAnsi="Aptos"/>
                <w:b/>
                <w:sz w:val="20"/>
                <w:szCs w:val="20"/>
              </w:rPr>
              <w:t>Dálya LB, Černý M, de la Peña M, Poimala A, Vainio EJ, Hantula J, Botella L. 2024.</w:t>
            </w:r>
            <w:r w:rsidRPr="00BB0C39">
              <w:rPr>
                <w:rFonts w:ascii="Aptos" w:hAnsi="Aptos"/>
                <w:sz w:val="20"/>
                <w:szCs w:val="20"/>
              </w:rPr>
              <w:t xml:space="preserve"> Diversity and impact of single-stranded RNA viruses in Czech Heterobasidion populations. </w:t>
            </w:r>
            <w:r w:rsidRPr="00BB0C39">
              <w:rPr>
                <w:rFonts w:ascii="Aptos" w:hAnsi="Aptos"/>
                <w:i/>
                <w:sz w:val="20"/>
                <w:szCs w:val="20"/>
              </w:rPr>
              <w:t>Msystems</w:t>
            </w:r>
            <w:r w:rsidRPr="00BB0C39">
              <w:rPr>
                <w:rFonts w:ascii="Aptos" w:hAnsi="Aptos"/>
                <w:sz w:val="20"/>
                <w:szCs w:val="20"/>
              </w:rPr>
              <w:t xml:space="preserve"> </w:t>
            </w:r>
            <w:r w:rsidRPr="00BB0C39">
              <w:rPr>
                <w:rFonts w:ascii="Aptos" w:hAnsi="Aptos"/>
                <w:b/>
                <w:sz w:val="20"/>
                <w:szCs w:val="20"/>
              </w:rPr>
              <w:t>9</w:t>
            </w:r>
            <w:r w:rsidRPr="00BB0C39">
              <w:rPr>
                <w:rFonts w:ascii="Aptos" w:hAnsi="Aptos"/>
                <w:sz w:val="20"/>
                <w:szCs w:val="20"/>
              </w:rPr>
              <w:t>(10): e00506-00524.</w:t>
            </w:r>
          </w:p>
          <w:p w14:paraId="74A3AD7B" w14:textId="77777777" w:rsidR="00BB0C39" w:rsidRPr="00BB0C39" w:rsidRDefault="00BB0C39" w:rsidP="00BB0C39">
            <w:pPr>
              <w:pStyle w:val="EndNoteBibliography"/>
              <w:ind w:left="720" w:hanging="720"/>
              <w:rPr>
                <w:rFonts w:ascii="Aptos" w:hAnsi="Aptos"/>
                <w:sz w:val="20"/>
                <w:szCs w:val="20"/>
              </w:rPr>
            </w:pPr>
            <w:r w:rsidRPr="00BB0C39">
              <w:rPr>
                <w:rFonts w:ascii="Aptos" w:hAnsi="Aptos"/>
                <w:b/>
                <w:sz w:val="20"/>
                <w:szCs w:val="20"/>
              </w:rPr>
              <w:t>French RK, Anderson SH, Cain KE, Greene TC, Minor M, Miskelly CM, Montoya JM, Wille M, Muller CG, Taylor MW. 2023.</w:t>
            </w:r>
            <w:r w:rsidRPr="00BB0C39">
              <w:rPr>
                <w:rFonts w:ascii="Aptos" w:hAnsi="Aptos"/>
                <w:sz w:val="20"/>
                <w:szCs w:val="20"/>
              </w:rPr>
              <w:t xml:space="preserve"> Host phylogeny shapes viral transmission networks in an island ecosystem. </w:t>
            </w:r>
            <w:r w:rsidRPr="00BB0C39">
              <w:rPr>
                <w:rFonts w:ascii="Aptos" w:hAnsi="Aptos"/>
                <w:i/>
                <w:sz w:val="20"/>
                <w:szCs w:val="20"/>
              </w:rPr>
              <w:t>Nature Ecology &amp; Evolution</w:t>
            </w:r>
            <w:r w:rsidRPr="00BB0C39">
              <w:rPr>
                <w:rFonts w:ascii="Aptos" w:hAnsi="Aptos"/>
                <w:sz w:val="20"/>
                <w:szCs w:val="20"/>
              </w:rPr>
              <w:t xml:space="preserve"> </w:t>
            </w:r>
            <w:r w:rsidRPr="00BB0C39">
              <w:rPr>
                <w:rFonts w:ascii="Aptos" w:hAnsi="Aptos"/>
                <w:b/>
                <w:sz w:val="20"/>
                <w:szCs w:val="20"/>
              </w:rPr>
              <w:t>7</w:t>
            </w:r>
            <w:r w:rsidRPr="00BB0C39">
              <w:rPr>
                <w:rFonts w:ascii="Aptos" w:hAnsi="Aptos"/>
                <w:sz w:val="20"/>
                <w:szCs w:val="20"/>
              </w:rPr>
              <w:t>(11): 1834-1843.</w:t>
            </w:r>
          </w:p>
          <w:p w14:paraId="46434ACF" w14:textId="77777777" w:rsidR="00BB0C39" w:rsidRPr="00BB0C39" w:rsidRDefault="00BB0C39" w:rsidP="00BB0C39">
            <w:pPr>
              <w:pStyle w:val="EndNoteBibliography"/>
              <w:ind w:left="720" w:hanging="720"/>
              <w:rPr>
                <w:rFonts w:ascii="Aptos" w:hAnsi="Aptos"/>
                <w:sz w:val="20"/>
                <w:szCs w:val="20"/>
              </w:rPr>
            </w:pPr>
            <w:r w:rsidRPr="00BB0C39">
              <w:rPr>
                <w:rFonts w:ascii="Aptos" w:hAnsi="Aptos"/>
                <w:b/>
                <w:sz w:val="20"/>
                <w:szCs w:val="20"/>
              </w:rPr>
              <w:lastRenderedPageBreak/>
              <w:t>Fukunishi M, Sasai S, Tojo M, Mochizuki T. 2021.</w:t>
            </w:r>
            <w:r w:rsidRPr="00BB0C39">
              <w:rPr>
                <w:rFonts w:ascii="Aptos" w:hAnsi="Aptos"/>
                <w:sz w:val="20"/>
                <w:szCs w:val="20"/>
              </w:rPr>
              <w:t xml:space="preserve"> Novel Fusari- and Toti-like Viruses, with Probable Different Origins, in the Plant Pathogenic Oomycete &lt;i&gt;Globisporangium&lt;/i&gt; &lt;i&gt;ultimum&lt;/i&gt;. </w:t>
            </w:r>
            <w:r w:rsidRPr="00BB0C39">
              <w:rPr>
                <w:rFonts w:ascii="Aptos" w:hAnsi="Aptos"/>
                <w:i/>
                <w:sz w:val="20"/>
                <w:szCs w:val="20"/>
              </w:rPr>
              <w:t>Viruses-Basel</w:t>
            </w:r>
            <w:r w:rsidRPr="00BB0C39">
              <w:rPr>
                <w:rFonts w:ascii="Aptos" w:hAnsi="Aptos"/>
                <w:sz w:val="20"/>
                <w:szCs w:val="20"/>
              </w:rPr>
              <w:t xml:space="preserve"> </w:t>
            </w:r>
            <w:r w:rsidRPr="00BB0C39">
              <w:rPr>
                <w:rFonts w:ascii="Aptos" w:hAnsi="Aptos"/>
                <w:b/>
                <w:sz w:val="20"/>
                <w:szCs w:val="20"/>
              </w:rPr>
              <w:t>13</w:t>
            </w:r>
            <w:r w:rsidRPr="00BB0C39">
              <w:rPr>
                <w:rFonts w:ascii="Aptos" w:hAnsi="Aptos"/>
                <w:sz w:val="20"/>
                <w:szCs w:val="20"/>
              </w:rPr>
              <w:t>(10).</w:t>
            </w:r>
          </w:p>
          <w:p w14:paraId="1E99BC3F" w14:textId="77777777" w:rsidR="00BB0C39" w:rsidRPr="00BB0C39" w:rsidRDefault="00BB0C39" w:rsidP="00BB0C39">
            <w:pPr>
              <w:pStyle w:val="EndNoteBibliography"/>
              <w:ind w:left="720" w:hanging="720"/>
              <w:rPr>
                <w:rFonts w:ascii="Aptos" w:hAnsi="Aptos"/>
                <w:sz w:val="20"/>
                <w:szCs w:val="20"/>
              </w:rPr>
            </w:pPr>
            <w:r w:rsidRPr="00BB0C39">
              <w:rPr>
                <w:rFonts w:ascii="Aptos" w:hAnsi="Aptos"/>
                <w:b/>
                <w:sz w:val="20"/>
                <w:szCs w:val="20"/>
              </w:rPr>
              <w:t>Gao ZN, Cai LN, Liu MH, Wang XY, Yang JG, An HL, Deng QC, Zhang SB, Fang SG. 2021.</w:t>
            </w:r>
            <w:r w:rsidRPr="00BB0C39">
              <w:rPr>
                <w:rFonts w:ascii="Aptos" w:hAnsi="Aptos"/>
                <w:sz w:val="20"/>
                <w:szCs w:val="20"/>
              </w:rPr>
              <w:t xml:space="preserve"> A novel previously undescribed fusarivirus from the phytopathogenic fungus Setosphaeria turcica. </w:t>
            </w:r>
            <w:r w:rsidRPr="00BB0C39">
              <w:rPr>
                <w:rFonts w:ascii="Aptos" w:hAnsi="Aptos"/>
                <w:i/>
                <w:sz w:val="20"/>
                <w:szCs w:val="20"/>
              </w:rPr>
              <w:t>Archives of Virology</w:t>
            </w:r>
            <w:r w:rsidRPr="00BB0C39">
              <w:rPr>
                <w:rFonts w:ascii="Aptos" w:hAnsi="Aptos"/>
                <w:sz w:val="20"/>
                <w:szCs w:val="20"/>
              </w:rPr>
              <w:t xml:space="preserve"> </w:t>
            </w:r>
            <w:r w:rsidRPr="00BB0C39">
              <w:rPr>
                <w:rFonts w:ascii="Aptos" w:hAnsi="Aptos"/>
                <w:b/>
                <w:sz w:val="20"/>
                <w:szCs w:val="20"/>
              </w:rPr>
              <w:t>166</w:t>
            </w:r>
            <w:r w:rsidRPr="00BB0C39">
              <w:rPr>
                <w:rFonts w:ascii="Aptos" w:hAnsi="Aptos"/>
                <w:sz w:val="20"/>
                <w:szCs w:val="20"/>
              </w:rPr>
              <w:t>(2): 665-669.</w:t>
            </w:r>
          </w:p>
          <w:p w14:paraId="0AD77696" w14:textId="77777777" w:rsidR="00BB0C39" w:rsidRPr="00BB0C39" w:rsidRDefault="00BB0C39" w:rsidP="00BB0C39">
            <w:pPr>
              <w:pStyle w:val="EndNoteBibliography"/>
              <w:ind w:left="720" w:hanging="720"/>
              <w:rPr>
                <w:rFonts w:ascii="Aptos" w:hAnsi="Aptos"/>
                <w:sz w:val="20"/>
                <w:szCs w:val="20"/>
              </w:rPr>
            </w:pPr>
            <w:r w:rsidRPr="00BB0C39">
              <w:rPr>
                <w:rFonts w:ascii="Aptos" w:hAnsi="Aptos"/>
                <w:b/>
                <w:sz w:val="20"/>
                <w:szCs w:val="20"/>
              </w:rPr>
              <w:t>Gilbert KB, Holcomb EE, Allscheid RL, Carrington JC. 2019.</w:t>
            </w:r>
            <w:r w:rsidRPr="00BB0C39">
              <w:rPr>
                <w:rFonts w:ascii="Aptos" w:hAnsi="Aptos"/>
                <w:sz w:val="20"/>
                <w:szCs w:val="20"/>
              </w:rPr>
              <w:t xml:space="preserve"> Hiding in plain sight: New virus genomes discovered via a systematic analysis of fungal public transcriptomes. </w:t>
            </w:r>
            <w:r w:rsidRPr="00BB0C39">
              <w:rPr>
                <w:rFonts w:ascii="Aptos" w:hAnsi="Aptos"/>
                <w:i/>
                <w:sz w:val="20"/>
                <w:szCs w:val="20"/>
              </w:rPr>
              <w:t>Plos One</w:t>
            </w:r>
            <w:r w:rsidRPr="00BB0C39">
              <w:rPr>
                <w:rFonts w:ascii="Aptos" w:hAnsi="Aptos"/>
                <w:sz w:val="20"/>
                <w:szCs w:val="20"/>
              </w:rPr>
              <w:t xml:space="preserve"> </w:t>
            </w:r>
            <w:r w:rsidRPr="00BB0C39">
              <w:rPr>
                <w:rFonts w:ascii="Aptos" w:hAnsi="Aptos"/>
                <w:b/>
                <w:sz w:val="20"/>
                <w:szCs w:val="20"/>
              </w:rPr>
              <w:t>14</w:t>
            </w:r>
            <w:r w:rsidRPr="00BB0C39">
              <w:rPr>
                <w:rFonts w:ascii="Aptos" w:hAnsi="Aptos"/>
                <w:sz w:val="20"/>
                <w:szCs w:val="20"/>
              </w:rPr>
              <w:t>(7).</w:t>
            </w:r>
          </w:p>
          <w:p w14:paraId="06ED06BA" w14:textId="77777777" w:rsidR="00BB0C39" w:rsidRPr="00BB0C39" w:rsidRDefault="00BB0C39" w:rsidP="00BB0C39">
            <w:pPr>
              <w:pStyle w:val="EndNoteBibliography"/>
              <w:ind w:left="720" w:hanging="720"/>
              <w:rPr>
                <w:rFonts w:ascii="Aptos" w:hAnsi="Aptos"/>
                <w:sz w:val="20"/>
                <w:szCs w:val="20"/>
              </w:rPr>
            </w:pPr>
            <w:r w:rsidRPr="00BB0C39">
              <w:rPr>
                <w:rFonts w:ascii="Aptos" w:hAnsi="Aptos"/>
                <w:b/>
                <w:sz w:val="20"/>
                <w:szCs w:val="20"/>
              </w:rPr>
              <w:t>Gong W, Liu H, Zhu X, Zhao S, Cheng J, Zhu H, Zhong J, Zhou Q. 2021.</w:t>
            </w:r>
            <w:r w:rsidRPr="00BB0C39">
              <w:rPr>
                <w:rFonts w:ascii="Aptos" w:hAnsi="Aptos"/>
                <w:sz w:val="20"/>
                <w:szCs w:val="20"/>
              </w:rPr>
              <w:t xml:space="preserve"> Molecular characterization of a novel fusarivirus infecting the plant-pathogenic fungus Alternaria solani. </w:t>
            </w:r>
            <w:r w:rsidRPr="00BB0C39">
              <w:rPr>
                <w:rFonts w:ascii="Aptos" w:hAnsi="Aptos"/>
                <w:i/>
                <w:sz w:val="20"/>
                <w:szCs w:val="20"/>
              </w:rPr>
              <w:t>Archives of Virology</w:t>
            </w:r>
            <w:r w:rsidRPr="00BB0C39">
              <w:rPr>
                <w:rFonts w:ascii="Aptos" w:hAnsi="Aptos"/>
                <w:sz w:val="20"/>
                <w:szCs w:val="20"/>
              </w:rPr>
              <w:t xml:space="preserve"> </w:t>
            </w:r>
            <w:r w:rsidRPr="00BB0C39">
              <w:rPr>
                <w:rFonts w:ascii="Aptos" w:hAnsi="Aptos"/>
                <w:b/>
                <w:sz w:val="20"/>
                <w:szCs w:val="20"/>
              </w:rPr>
              <w:t>166</w:t>
            </w:r>
            <w:r w:rsidRPr="00BB0C39">
              <w:rPr>
                <w:rFonts w:ascii="Aptos" w:hAnsi="Aptos"/>
                <w:sz w:val="20"/>
                <w:szCs w:val="20"/>
              </w:rPr>
              <w:t>(7): 2063-2067.</w:t>
            </w:r>
          </w:p>
          <w:p w14:paraId="4E27C3D1" w14:textId="77777777" w:rsidR="00BB0C39" w:rsidRPr="00BB0C39" w:rsidRDefault="00BB0C39" w:rsidP="00BB0C39">
            <w:pPr>
              <w:pStyle w:val="EndNoteBibliography"/>
              <w:ind w:left="720" w:hanging="720"/>
              <w:rPr>
                <w:rFonts w:ascii="Aptos" w:hAnsi="Aptos"/>
                <w:sz w:val="20"/>
                <w:szCs w:val="20"/>
              </w:rPr>
            </w:pPr>
            <w:r w:rsidRPr="00BB0C39">
              <w:rPr>
                <w:rFonts w:ascii="Aptos" w:hAnsi="Aptos"/>
                <w:b/>
                <w:sz w:val="20"/>
                <w:szCs w:val="20"/>
              </w:rPr>
              <w:t>Guo M, Shen G, Wang J, Liu M, Bian Y, Xu Z. 2021.</w:t>
            </w:r>
            <w:r w:rsidRPr="00BB0C39">
              <w:rPr>
                <w:rFonts w:ascii="Aptos" w:hAnsi="Aptos"/>
                <w:sz w:val="20"/>
                <w:szCs w:val="20"/>
              </w:rPr>
              <w:t xml:space="preserve"> Mycoviral diversity and characteristics of a negative-stranded RNA virus LeNSRV1 in the edible mushroom Lentinula edodes. </w:t>
            </w:r>
            <w:r w:rsidRPr="00BB0C39">
              <w:rPr>
                <w:rFonts w:ascii="Aptos" w:hAnsi="Aptos"/>
                <w:i/>
                <w:sz w:val="20"/>
                <w:szCs w:val="20"/>
              </w:rPr>
              <w:t>Virology</w:t>
            </w:r>
            <w:r w:rsidRPr="00BB0C39">
              <w:rPr>
                <w:rFonts w:ascii="Aptos" w:hAnsi="Aptos"/>
                <w:sz w:val="20"/>
                <w:szCs w:val="20"/>
              </w:rPr>
              <w:t xml:space="preserve"> </w:t>
            </w:r>
            <w:r w:rsidRPr="00BB0C39">
              <w:rPr>
                <w:rFonts w:ascii="Aptos" w:hAnsi="Aptos"/>
                <w:b/>
                <w:sz w:val="20"/>
                <w:szCs w:val="20"/>
              </w:rPr>
              <w:t>555</w:t>
            </w:r>
            <w:r w:rsidRPr="00BB0C39">
              <w:rPr>
                <w:rFonts w:ascii="Aptos" w:hAnsi="Aptos"/>
                <w:sz w:val="20"/>
                <w:szCs w:val="20"/>
              </w:rPr>
              <w:t>: 89-101.</w:t>
            </w:r>
          </w:p>
          <w:p w14:paraId="6690163E" w14:textId="77777777" w:rsidR="00BB0C39" w:rsidRPr="00BB0C39" w:rsidRDefault="00BB0C39" w:rsidP="00BB0C39">
            <w:pPr>
              <w:pStyle w:val="EndNoteBibliography"/>
              <w:ind w:left="720" w:hanging="720"/>
              <w:rPr>
                <w:rFonts w:ascii="Aptos" w:hAnsi="Aptos"/>
                <w:sz w:val="20"/>
                <w:szCs w:val="20"/>
              </w:rPr>
            </w:pPr>
            <w:r w:rsidRPr="00BB0C39">
              <w:rPr>
                <w:rFonts w:ascii="Aptos" w:hAnsi="Aptos"/>
                <w:b/>
                <w:sz w:val="20"/>
                <w:szCs w:val="20"/>
              </w:rPr>
              <w:t>Han Z, Liu J, Kong L, He Y, Wu H, Xu W. 2023.</w:t>
            </w:r>
            <w:r w:rsidRPr="00BB0C39">
              <w:rPr>
                <w:rFonts w:ascii="Aptos" w:hAnsi="Aptos"/>
                <w:sz w:val="20"/>
                <w:szCs w:val="20"/>
              </w:rPr>
              <w:t xml:space="preserve"> A special satellite-like RNA of a novel hypovirus from Pestalotiopsis fici broadens the definition of fungal satellite. </w:t>
            </w:r>
            <w:r w:rsidRPr="00BB0C39">
              <w:rPr>
                <w:rFonts w:ascii="Aptos" w:hAnsi="Aptos"/>
                <w:i/>
                <w:sz w:val="20"/>
                <w:szCs w:val="20"/>
              </w:rPr>
              <w:t>PLoS Pathogens</w:t>
            </w:r>
            <w:r w:rsidRPr="00BB0C39">
              <w:rPr>
                <w:rFonts w:ascii="Aptos" w:hAnsi="Aptos"/>
                <w:sz w:val="20"/>
                <w:szCs w:val="20"/>
              </w:rPr>
              <w:t xml:space="preserve"> </w:t>
            </w:r>
            <w:r w:rsidRPr="00BB0C39">
              <w:rPr>
                <w:rFonts w:ascii="Aptos" w:hAnsi="Aptos"/>
                <w:b/>
                <w:sz w:val="20"/>
                <w:szCs w:val="20"/>
              </w:rPr>
              <w:t>19</w:t>
            </w:r>
            <w:r w:rsidRPr="00BB0C39">
              <w:rPr>
                <w:rFonts w:ascii="Aptos" w:hAnsi="Aptos"/>
                <w:sz w:val="20"/>
                <w:szCs w:val="20"/>
              </w:rPr>
              <w:t>(6): e1010889.</w:t>
            </w:r>
          </w:p>
          <w:p w14:paraId="40B24940" w14:textId="77777777" w:rsidR="00BB0C39" w:rsidRPr="00BB0C39" w:rsidRDefault="00BB0C39" w:rsidP="00BB0C39">
            <w:pPr>
              <w:pStyle w:val="EndNoteBibliography"/>
              <w:ind w:left="720" w:hanging="720"/>
              <w:rPr>
                <w:rFonts w:ascii="Aptos" w:hAnsi="Aptos"/>
                <w:sz w:val="20"/>
                <w:szCs w:val="20"/>
              </w:rPr>
            </w:pPr>
            <w:r w:rsidRPr="00BB0C39">
              <w:rPr>
                <w:rFonts w:ascii="Aptos" w:hAnsi="Aptos"/>
                <w:b/>
                <w:sz w:val="20"/>
                <w:szCs w:val="20"/>
              </w:rPr>
              <w:t>Hrabakova L, Grum-Grzhimaylo AA, Koloniuk I, Debets AJM, Sarkisova T, Petrzik K. 2017.</w:t>
            </w:r>
            <w:r w:rsidRPr="00BB0C39">
              <w:rPr>
                <w:rFonts w:ascii="Aptos" w:hAnsi="Aptos"/>
                <w:sz w:val="20"/>
                <w:szCs w:val="20"/>
              </w:rPr>
              <w:t xml:space="preserve"> The alkalophilic fungus Sodiomyces alkalinus hosts beta- and gammapartitiviruses together with a new fusarivirus. </w:t>
            </w:r>
            <w:r w:rsidRPr="00BB0C39">
              <w:rPr>
                <w:rFonts w:ascii="Aptos" w:hAnsi="Aptos"/>
                <w:i/>
                <w:sz w:val="20"/>
                <w:szCs w:val="20"/>
              </w:rPr>
              <w:t>Plos One</w:t>
            </w:r>
            <w:r w:rsidRPr="00BB0C39">
              <w:rPr>
                <w:rFonts w:ascii="Aptos" w:hAnsi="Aptos"/>
                <w:sz w:val="20"/>
                <w:szCs w:val="20"/>
              </w:rPr>
              <w:t xml:space="preserve"> </w:t>
            </w:r>
            <w:r w:rsidRPr="00BB0C39">
              <w:rPr>
                <w:rFonts w:ascii="Aptos" w:hAnsi="Aptos"/>
                <w:b/>
                <w:sz w:val="20"/>
                <w:szCs w:val="20"/>
              </w:rPr>
              <w:t>12</w:t>
            </w:r>
            <w:r w:rsidRPr="00BB0C39">
              <w:rPr>
                <w:rFonts w:ascii="Aptos" w:hAnsi="Aptos"/>
                <w:sz w:val="20"/>
                <w:szCs w:val="20"/>
              </w:rPr>
              <w:t>(11).</w:t>
            </w:r>
          </w:p>
          <w:p w14:paraId="12B0F857" w14:textId="77777777" w:rsidR="00BB0C39" w:rsidRPr="00BB0C39" w:rsidRDefault="00BB0C39" w:rsidP="00BB0C39">
            <w:pPr>
              <w:pStyle w:val="EndNoteBibliography"/>
              <w:ind w:left="720" w:hanging="720"/>
              <w:rPr>
                <w:rFonts w:ascii="Aptos" w:hAnsi="Aptos"/>
                <w:sz w:val="20"/>
                <w:szCs w:val="20"/>
              </w:rPr>
            </w:pPr>
            <w:r w:rsidRPr="00BB0C39">
              <w:rPr>
                <w:rFonts w:ascii="Aptos" w:hAnsi="Aptos"/>
                <w:b/>
                <w:sz w:val="20"/>
                <w:szCs w:val="20"/>
              </w:rPr>
              <w:t>Kalyaanamoorthy S, Bui Quang M, Wong TKF, von Haeseler A, Jermiin LS. 2017.</w:t>
            </w:r>
            <w:r w:rsidRPr="00BB0C39">
              <w:rPr>
                <w:rFonts w:ascii="Aptos" w:hAnsi="Aptos"/>
                <w:sz w:val="20"/>
                <w:szCs w:val="20"/>
              </w:rPr>
              <w:t xml:space="preserve"> ModelFinder: fast model selection for accurate phylogenetic estimates. </w:t>
            </w:r>
            <w:r w:rsidRPr="00BB0C39">
              <w:rPr>
                <w:rFonts w:ascii="Aptos" w:hAnsi="Aptos"/>
                <w:i/>
                <w:sz w:val="20"/>
                <w:szCs w:val="20"/>
              </w:rPr>
              <w:t>Nature Methods</w:t>
            </w:r>
            <w:r w:rsidRPr="00BB0C39">
              <w:rPr>
                <w:rFonts w:ascii="Aptos" w:hAnsi="Aptos"/>
                <w:sz w:val="20"/>
                <w:szCs w:val="20"/>
              </w:rPr>
              <w:t xml:space="preserve"> </w:t>
            </w:r>
            <w:r w:rsidRPr="00BB0C39">
              <w:rPr>
                <w:rFonts w:ascii="Aptos" w:hAnsi="Aptos"/>
                <w:b/>
                <w:sz w:val="20"/>
                <w:szCs w:val="20"/>
              </w:rPr>
              <w:t>14</w:t>
            </w:r>
            <w:r w:rsidRPr="00BB0C39">
              <w:rPr>
                <w:rFonts w:ascii="Aptos" w:hAnsi="Aptos"/>
                <w:sz w:val="20"/>
                <w:szCs w:val="20"/>
              </w:rPr>
              <w:t>(6): 587-+.</w:t>
            </w:r>
          </w:p>
          <w:p w14:paraId="2A33DE26" w14:textId="77777777" w:rsidR="00BB0C39" w:rsidRPr="00BB0C39" w:rsidRDefault="00BB0C39" w:rsidP="00BB0C39">
            <w:pPr>
              <w:pStyle w:val="EndNoteBibliography"/>
              <w:ind w:left="720" w:hanging="720"/>
              <w:rPr>
                <w:rFonts w:ascii="Aptos" w:hAnsi="Aptos"/>
                <w:sz w:val="20"/>
                <w:szCs w:val="20"/>
              </w:rPr>
            </w:pPr>
            <w:r w:rsidRPr="00BB0C39">
              <w:rPr>
                <w:rFonts w:ascii="Aptos" w:hAnsi="Aptos"/>
                <w:b/>
                <w:sz w:val="20"/>
                <w:szCs w:val="20"/>
              </w:rPr>
              <w:t>Koonin EV, Choi GH, Nuss DL, Shapira R, Carrington JC. 1991.</w:t>
            </w:r>
            <w:r w:rsidRPr="00BB0C39">
              <w:rPr>
                <w:rFonts w:ascii="Aptos" w:hAnsi="Aptos"/>
                <w:sz w:val="20"/>
                <w:szCs w:val="20"/>
              </w:rPr>
              <w:t xml:space="preserve"> Evidence for common ancestry of a chestnut blight hypovirulence-associated double-stranded RNA and a group of positive-strand RNA plant viruses. </w:t>
            </w:r>
            <w:r w:rsidRPr="00BB0C39">
              <w:rPr>
                <w:rFonts w:ascii="Aptos" w:hAnsi="Aptos"/>
                <w:i/>
                <w:sz w:val="20"/>
                <w:szCs w:val="20"/>
              </w:rPr>
              <w:t>Proceedings of the National Academy of Sciences</w:t>
            </w:r>
            <w:r w:rsidRPr="00BB0C39">
              <w:rPr>
                <w:rFonts w:ascii="Aptos" w:hAnsi="Aptos"/>
                <w:sz w:val="20"/>
                <w:szCs w:val="20"/>
              </w:rPr>
              <w:t xml:space="preserve"> </w:t>
            </w:r>
            <w:r w:rsidRPr="00BB0C39">
              <w:rPr>
                <w:rFonts w:ascii="Aptos" w:hAnsi="Aptos"/>
                <w:b/>
                <w:sz w:val="20"/>
                <w:szCs w:val="20"/>
              </w:rPr>
              <w:t>88</w:t>
            </w:r>
            <w:r w:rsidRPr="00BB0C39">
              <w:rPr>
                <w:rFonts w:ascii="Aptos" w:hAnsi="Aptos"/>
                <w:sz w:val="20"/>
                <w:szCs w:val="20"/>
              </w:rPr>
              <w:t>(23): 10647-10651.</w:t>
            </w:r>
          </w:p>
          <w:p w14:paraId="22DE28A8" w14:textId="77777777" w:rsidR="00BB0C39" w:rsidRPr="00BB0C39" w:rsidRDefault="00BB0C39" w:rsidP="00BB0C39">
            <w:pPr>
              <w:pStyle w:val="EndNoteBibliography"/>
              <w:ind w:left="720" w:hanging="720"/>
              <w:rPr>
                <w:rFonts w:ascii="Aptos" w:hAnsi="Aptos"/>
                <w:sz w:val="20"/>
                <w:szCs w:val="20"/>
              </w:rPr>
            </w:pPr>
            <w:r w:rsidRPr="00BB0C39">
              <w:rPr>
                <w:rFonts w:ascii="Aptos" w:hAnsi="Aptos"/>
                <w:b/>
                <w:sz w:val="20"/>
                <w:szCs w:val="20"/>
              </w:rPr>
              <w:t>Li S, Ma Z, Zhang X, Cai Y, Han C, Wu X. 2023.</w:t>
            </w:r>
            <w:r w:rsidRPr="00BB0C39">
              <w:rPr>
                <w:rFonts w:ascii="Aptos" w:hAnsi="Aptos"/>
                <w:sz w:val="20"/>
                <w:szCs w:val="20"/>
              </w:rPr>
              <w:t xml:space="preserve"> Sixteen novel mycoviruses containing positive single-stranded RNA, double-stranded RNA, and negative single-stranded RNA genomes co-infect a single strain of Rhizoctonia zeae. </w:t>
            </w:r>
            <w:r w:rsidRPr="00BB0C39">
              <w:rPr>
                <w:rFonts w:ascii="Aptos" w:hAnsi="Aptos"/>
                <w:i/>
                <w:sz w:val="20"/>
                <w:szCs w:val="20"/>
              </w:rPr>
              <w:t>Journal of Fungi</w:t>
            </w:r>
            <w:r w:rsidRPr="00BB0C39">
              <w:rPr>
                <w:rFonts w:ascii="Aptos" w:hAnsi="Aptos"/>
                <w:sz w:val="20"/>
                <w:szCs w:val="20"/>
              </w:rPr>
              <w:t xml:space="preserve"> </w:t>
            </w:r>
            <w:r w:rsidRPr="00BB0C39">
              <w:rPr>
                <w:rFonts w:ascii="Aptos" w:hAnsi="Aptos"/>
                <w:b/>
                <w:sz w:val="20"/>
                <w:szCs w:val="20"/>
              </w:rPr>
              <w:t>10</w:t>
            </w:r>
            <w:r w:rsidRPr="00BB0C39">
              <w:rPr>
                <w:rFonts w:ascii="Aptos" w:hAnsi="Aptos"/>
                <w:sz w:val="20"/>
                <w:szCs w:val="20"/>
              </w:rPr>
              <w:t>(1): 30.</w:t>
            </w:r>
          </w:p>
          <w:p w14:paraId="3FCA6822" w14:textId="77777777" w:rsidR="00BB0C39" w:rsidRPr="00BB0C39" w:rsidRDefault="00BB0C39" w:rsidP="00BB0C39">
            <w:pPr>
              <w:pStyle w:val="EndNoteBibliography"/>
              <w:ind w:left="720" w:hanging="720"/>
              <w:rPr>
                <w:rFonts w:ascii="Aptos" w:hAnsi="Aptos"/>
                <w:sz w:val="20"/>
                <w:szCs w:val="20"/>
              </w:rPr>
            </w:pPr>
            <w:r w:rsidRPr="00BB0C39">
              <w:rPr>
                <w:rFonts w:ascii="Aptos" w:hAnsi="Aptos"/>
                <w:b/>
                <w:sz w:val="20"/>
                <w:szCs w:val="20"/>
              </w:rPr>
              <w:t>Li W, Sun HY, Cao SL, Zhang AX, Zhang HT, Shu Y, Chen HG. 2023.</w:t>
            </w:r>
            <w:r w:rsidRPr="00BB0C39">
              <w:rPr>
                <w:rFonts w:ascii="Aptos" w:hAnsi="Aptos"/>
                <w:sz w:val="20"/>
                <w:szCs w:val="20"/>
              </w:rPr>
              <w:t xml:space="preserve"> Extreme Diversity of Mycoviruses Present in Single Strains of Rhizoctonia cerealis, the Pathogen of Wheat Sharp Eyespot. </w:t>
            </w:r>
            <w:r w:rsidRPr="00BB0C39">
              <w:rPr>
                <w:rFonts w:ascii="Aptos" w:hAnsi="Aptos"/>
                <w:i/>
                <w:sz w:val="20"/>
                <w:szCs w:val="20"/>
              </w:rPr>
              <w:t>Microbiology Spectrum</w:t>
            </w:r>
            <w:r w:rsidRPr="00BB0C39">
              <w:rPr>
                <w:rFonts w:ascii="Aptos" w:hAnsi="Aptos"/>
                <w:sz w:val="20"/>
                <w:szCs w:val="20"/>
              </w:rPr>
              <w:t xml:space="preserve"> </w:t>
            </w:r>
            <w:r w:rsidRPr="00BB0C39">
              <w:rPr>
                <w:rFonts w:ascii="Aptos" w:hAnsi="Aptos"/>
                <w:b/>
                <w:sz w:val="20"/>
                <w:szCs w:val="20"/>
              </w:rPr>
              <w:t>11</w:t>
            </w:r>
            <w:r w:rsidRPr="00BB0C39">
              <w:rPr>
                <w:rFonts w:ascii="Aptos" w:hAnsi="Aptos"/>
                <w:sz w:val="20"/>
                <w:szCs w:val="20"/>
              </w:rPr>
              <w:t>(4).</w:t>
            </w:r>
          </w:p>
          <w:p w14:paraId="5309B58B" w14:textId="77777777" w:rsidR="00BB0C39" w:rsidRPr="00BB0C39" w:rsidRDefault="00BB0C39" w:rsidP="00BB0C39">
            <w:pPr>
              <w:pStyle w:val="EndNoteBibliography"/>
              <w:ind w:left="720" w:hanging="720"/>
              <w:rPr>
                <w:rFonts w:ascii="Aptos" w:hAnsi="Aptos"/>
                <w:sz w:val="20"/>
                <w:szCs w:val="20"/>
              </w:rPr>
            </w:pPr>
            <w:r w:rsidRPr="00BB0C39">
              <w:rPr>
                <w:rFonts w:ascii="Aptos" w:hAnsi="Aptos"/>
                <w:b/>
                <w:sz w:val="20"/>
                <w:szCs w:val="20"/>
              </w:rPr>
              <w:t>Li Y, Zhou M, Yang Y, Liu Q, Zhang Z, Han C, Wang Y. 2021.</w:t>
            </w:r>
            <w:r w:rsidRPr="00BB0C39">
              <w:rPr>
                <w:rFonts w:ascii="Aptos" w:hAnsi="Aptos"/>
                <w:sz w:val="20"/>
                <w:szCs w:val="20"/>
              </w:rPr>
              <w:t xml:space="preserve"> Characterization of the mycovirome from the plant-pathogenic fungus Cercospora beticola. </w:t>
            </w:r>
            <w:r w:rsidRPr="00BB0C39">
              <w:rPr>
                <w:rFonts w:ascii="Aptos" w:hAnsi="Aptos"/>
                <w:i/>
                <w:sz w:val="20"/>
                <w:szCs w:val="20"/>
              </w:rPr>
              <w:t>Viruses</w:t>
            </w:r>
            <w:r w:rsidRPr="00BB0C39">
              <w:rPr>
                <w:rFonts w:ascii="Aptos" w:hAnsi="Aptos"/>
                <w:sz w:val="20"/>
                <w:szCs w:val="20"/>
              </w:rPr>
              <w:t xml:space="preserve"> </w:t>
            </w:r>
            <w:r w:rsidRPr="00BB0C39">
              <w:rPr>
                <w:rFonts w:ascii="Aptos" w:hAnsi="Aptos"/>
                <w:b/>
                <w:sz w:val="20"/>
                <w:szCs w:val="20"/>
              </w:rPr>
              <w:t>13</w:t>
            </w:r>
            <w:r w:rsidRPr="00BB0C39">
              <w:rPr>
                <w:rFonts w:ascii="Aptos" w:hAnsi="Aptos"/>
                <w:sz w:val="20"/>
                <w:szCs w:val="20"/>
              </w:rPr>
              <w:t>(10): 1915.</w:t>
            </w:r>
          </w:p>
          <w:p w14:paraId="3686837E" w14:textId="77777777" w:rsidR="00BB0C39" w:rsidRPr="00BB0C39" w:rsidRDefault="00BB0C39" w:rsidP="00BB0C39">
            <w:pPr>
              <w:pStyle w:val="EndNoteBibliography"/>
              <w:ind w:left="720" w:hanging="720"/>
              <w:rPr>
                <w:rFonts w:ascii="Aptos" w:hAnsi="Aptos"/>
                <w:sz w:val="20"/>
                <w:szCs w:val="20"/>
              </w:rPr>
            </w:pPr>
            <w:r w:rsidRPr="00BB0C39">
              <w:rPr>
                <w:rFonts w:ascii="Aptos" w:hAnsi="Aptos"/>
                <w:b/>
                <w:sz w:val="20"/>
                <w:szCs w:val="20"/>
              </w:rPr>
              <w:t>Liang W, Lu Z, Duan J, Jiang D, Xie J, Cheng J, Fu Y, Chen T, Li B, Yu X. 2022.</w:t>
            </w:r>
            <w:r w:rsidRPr="00BB0C39">
              <w:rPr>
                <w:rFonts w:ascii="Aptos" w:hAnsi="Aptos"/>
                <w:sz w:val="20"/>
                <w:szCs w:val="20"/>
              </w:rPr>
              <w:t xml:space="preserve"> A novel alphahypovirus that infects the fungal plant pathogen Sclerotinia sclerotiorum. </w:t>
            </w:r>
            <w:r w:rsidRPr="00BB0C39">
              <w:rPr>
                <w:rFonts w:ascii="Aptos" w:hAnsi="Aptos"/>
                <w:i/>
                <w:sz w:val="20"/>
                <w:szCs w:val="20"/>
              </w:rPr>
              <w:t>Archives of Virology</w:t>
            </w:r>
            <w:r w:rsidRPr="00BB0C39">
              <w:rPr>
                <w:rFonts w:ascii="Aptos" w:hAnsi="Aptos"/>
                <w:sz w:val="20"/>
                <w:szCs w:val="20"/>
              </w:rPr>
              <w:t xml:space="preserve"> </w:t>
            </w:r>
            <w:r w:rsidRPr="00BB0C39">
              <w:rPr>
                <w:rFonts w:ascii="Aptos" w:hAnsi="Aptos"/>
                <w:b/>
                <w:sz w:val="20"/>
                <w:szCs w:val="20"/>
              </w:rPr>
              <w:t>167</w:t>
            </w:r>
            <w:r w:rsidRPr="00BB0C39">
              <w:rPr>
                <w:rFonts w:ascii="Aptos" w:hAnsi="Aptos"/>
                <w:sz w:val="20"/>
                <w:szCs w:val="20"/>
              </w:rPr>
              <w:t>: 213-217.</w:t>
            </w:r>
          </w:p>
          <w:p w14:paraId="616F4520" w14:textId="77777777" w:rsidR="00BB0C39" w:rsidRPr="00BB0C39" w:rsidRDefault="00BB0C39" w:rsidP="00BB0C39">
            <w:pPr>
              <w:pStyle w:val="EndNoteBibliography"/>
              <w:ind w:left="720" w:hanging="720"/>
              <w:rPr>
                <w:rFonts w:ascii="Aptos" w:hAnsi="Aptos"/>
                <w:sz w:val="20"/>
                <w:szCs w:val="20"/>
              </w:rPr>
            </w:pPr>
            <w:r w:rsidRPr="00BB0C39">
              <w:rPr>
                <w:rFonts w:ascii="Aptos" w:hAnsi="Aptos"/>
                <w:b/>
                <w:sz w:val="20"/>
                <w:szCs w:val="20"/>
              </w:rPr>
              <w:t>Liu C, Guo M, Wang J, Sun Y, Bian Y, Xu Z. 2023.</w:t>
            </w:r>
            <w:r w:rsidRPr="00BB0C39">
              <w:rPr>
                <w:rFonts w:ascii="Aptos" w:hAnsi="Aptos"/>
                <w:sz w:val="20"/>
                <w:szCs w:val="20"/>
              </w:rPr>
              <w:t xml:space="preserve"> Prevalence and diversity of mycoviruses occurring in Chinese&lt;i&gt; Lentinula&lt;/i&gt;&lt;i&gt; edodes&lt;/i&gt; germplasm resource. </w:t>
            </w:r>
            <w:r w:rsidRPr="00BB0C39">
              <w:rPr>
                <w:rFonts w:ascii="Aptos" w:hAnsi="Aptos"/>
                <w:i/>
                <w:sz w:val="20"/>
                <w:szCs w:val="20"/>
              </w:rPr>
              <w:t>Virology</w:t>
            </w:r>
            <w:r w:rsidRPr="00BB0C39">
              <w:rPr>
                <w:rFonts w:ascii="Aptos" w:hAnsi="Aptos"/>
                <w:sz w:val="20"/>
                <w:szCs w:val="20"/>
              </w:rPr>
              <w:t xml:space="preserve"> </w:t>
            </w:r>
            <w:r w:rsidRPr="00BB0C39">
              <w:rPr>
                <w:rFonts w:ascii="Aptos" w:hAnsi="Aptos"/>
                <w:b/>
                <w:sz w:val="20"/>
                <w:szCs w:val="20"/>
              </w:rPr>
              <w:t>582</w:t>
            </w:r>
            <w:r w:rsidRPr="00BB0C39">
              <w:rPr>
                <w:rFonts w:ascii="Aptos" w:hAnsi="Aptos"/>
                <w:sz w:val="20"/>
                <w:szCs w:val="20"/>
              </w:rPr>
              <w:t>: 71-82.</w:t>
            </w:r>
          </w:p>
          <w:p w14:paraId="04BBB9FD" w14:textId="77777777" w:rsidR="00BB0C39" w:rsidRPr="00BB0C39" w:rsidRDefault="00BB0C39" w:rsidP="00BB0C39">
            <w:pPr>
              <w:pStyle w:val="EndNoteBibliography"/>
              <w:ind w:left="720" w:hanging="720"/>
              <w:rPr>
                <w:rFonts w:ascii="Aptos" w:hAnsi="Aptos"/>
                <w:sz w:val="20"/>
                <w:szCs w:val="20"/>
              </w:rPr>
            </w:pPr>
            <w:r w:rsidRPr="00BB0C39">
              <w:rPr>
                <w:rFonts w:ascii="Aptos" w:hAnsi="Aptos"/>
                <w:b/>
                <w:sz w:val="20"/>
                <w:szCs w:val="20"/>
              </w:rPr>
              <w:t>Liu H, Zhang Y, Liu Y, Xiao J, Huang Z, Li Y, Li H, Li P. 2023.</w:t>
            </w:r>
            <w:r w:rsidRPr="00BB0C39">
              <w:rPr>
                <w:rFonts w:ascii="Aptos" w:hAnsi="Aptos"/>
                <w:sz w:val="20"/>
                <w:szCs w:val="20"/>
              </w:rPr>
              <w:t xml:space="preserve"> Virome analysis of an ectomycorrhizal fungus Suillus luteus revealing potential evolutionary implications. </w:t>
            </w:r>
            <w:r w:rsidRPr="00BB0C39">
              <w:rPr>
                <w:rFonts w:ascii="Aptos" w:hAnsi="Aptos"/>
                <w:i/>
                <w:sz w:val="20"/>
                <w:szCs w:val="20"/>
              </w:rPr>
              <w:t>Frontiers in Cellular and Infection Microbiology</w:t>
            </w:r>
            <w:r w:rsidRPr="00BB0C39">
              <w:rPr>
                <w:rFonts w:ascii="Aptos" w:hAnsi="Aptos"/>
                <w:sz w:val="20"/>
                <w:szCs w:val="20"/>
              </w:rPr>
              <w:t xml:space="preserve"> </w:t>
            </w:r>
            <w:r w:rsidRPr="00BB0C39">
              <w:rPr>
                <w:rFonts w:ascii="Aptos" w:hAnsi="Aptos"/>
                <w:b/>
                <w:sz w:val="20"/>
                <w:szCs w:val="20"/>
              </w:rPr>
              <w:t>13</w:t>
            </w:r>
            <w:r w:rsidRPr="00BB0C39">
              <w:rPr>
                <w:rFonts w:ascii="Aptos" w:hAnsi="Aptos"/>
                <w:sz w:val="20"/>
                <w:szCs w:val="20"/>
              </w:rPr>
              <w:t>: 1229859.</w:t>
            </w:r>
          </w:p>
          <w:p w14:paraId="30DADED3" w14:textId="77777777" w:rsidR="00BB0C39" w:rsidRPr="00BB0C39" w:rsidRDefault="00BB0C39" w:rsidP="00BB0C39">
            <w:pPr>
              <w:pStyle w:val="EndNoteBibliography"/>
              <w:ind w:left="720" w:hanging="720"/>
              <w:rPr>
                <w:rFonts w:ascii="Aptos" w:hAnsi="Aptos"/>
                <w:sz w:val="20"/>
                <w:szCs w:val="20"/>
              </w:rPr>
            </w:pPr>
            <w:r w:rsidRPr="00BB0C39">
              <w:rPr>
                <w:rFonts w:ascii="Aptos" w:hAnsi="Aptos"/>
                <w:b/>
                <w:sz w:val="20"/>
                <w:szCs w:val="20"/>
              </w:rPr>
              <w:t>Liu M, Liu X, Zhao H, Ni Y, Jia M, Hu P, Liu H, Tian B. 2022.</w:t>
            </w:r>
            <w:r w:rsidRPr="00BB0C39">
              <w:rPr>
                <w:rFonts w:ascii="Aptos" w:hAnsi="Aptos"/>
                <w:sz w:val="20"/>
                <w:szCs w:val="20"/>
              </w:rPr>
              <w:t xml:space="preserve"> Complete genome sequence of a novel fusarivirus from the phytopathogenic fungus Corynespora cassiicola. </w:t>
            </w:r>
            <w:r w:rsidRPr="00BB0C39">
              <w:rPr>
                <w:rFonts w:ascii="Aptos" w:hAnsi="Aptos"/>
                <w:i/>
                <w:sz w:val="20"/>
                <w:szCs w:val="20"/>
              </w:rPr>
              <w:t>Archives of Virology</w:t>
            </w:r>
            <w:r w:rsidRPr="00BB0C39">
              <w:rPr>
                <w:rFonts w:ascii="Aptos" w:hAnsi="Aptos"/>
                <w:sz w:val="20"/>
                <w:szCs w:val="20"/>
              </w:rPr>
              <w:t xml:space="preserve"> </w:t>
            </w:r>
            <w:r w:rsidRPr="00BB0C39">
              <w:rPr>
                <w:rFonts w:ascii="Aptos" w:hAnsi="Aptos"/>
                <w:b/>
                <w:sz w:val="20"/>
                <w:szCs w:val="20"/>
              </w:rPr>
              <w:t>167</w:t>
            </w:r>
            <w:r w:rsidRPr="00BB0C39">
              <w:rPr>
                <w:rFonts w:ascii="Aptos" w:hAnsi="Aptos"/>
                <w:sz w:val="20"/>
                <w:szCs w:val="20"/>
              </w:rPr>
              <w:t>(5): 1375-1379.</w:t>
            </w:r>
          </w:p>
          <w:p w14:paraId="57A31C2B" w14:textId="77777777" w:rsidR="00BB0C39" w:rsidRPr="00BB0C39" w:rsidRDefault="00BB0C39" w:rsidP="00BB0C39">
            <w:pPr>
              <w:pStyle w:val="EndNoteBibliography"/>
              <w:ind w:left="720" w:hanging="720"/>
              <w:rPr>
                <w:rFonts w:ascii="Aptos" w:hAnsi="Aptos"/>
                <w:sz w:val="20"/>
                <w:szCs w:val="20"/>
              </w:rPr>
            </w:pPr>
            <w:r w:rsidRPr="00BB0C39">
              <w:rPr>
                <w:rFonts w:ascii="Aptos" w:hAnsi="Aptos"/>
                <w:b/>
                <w:sz w:val="20"/>
                <w:szCs w:val="20"/>
              </w:rPr>
              <w:t>Minh BQ, Research School of Computer Science ANU, Canberra, ACT, Australia, Department of Ecology and Evolution RSoB, Australian National University, Canberra, ACT, Australia, Schmidt HA, Center for Integrative Bioinformatics Vienna MPL, University of Vienna and Medical University of Vienna, Vienna, Austria, Chernomor O, Center for Integrative Bioinformatics Vienna MPL, University of Vienna and Medical University of Vienna, Vienna, Austria, Schrempf D, Center for Integrative Bioinformatics Vienna MPL, University of Vienna and Medical University of Vienna, Vienna, Austria, Department of Biological Physics ELU, Budapest, Hungary, et al. 2024.</w:t>
            </w:r>
            <w:r w:rsidRPr="00BB0C39">
              <w:rPr>
                <w:rFonts w:ascii="Aptos" w:hAnsi="Aptos"/>
                <w:sz w:val="20"/>
                <w:szCs w:val="20"/>
              </w:rPr>
              <w:t xml:space="preserve"> IQ-TREE 2: New Models and Efficient Methods for Phylogenetic Inference in the Genomic Era. </w:t>
            </w:r>
            <w:r w:rsidRPr="00BB0C39">
              <w:rPr>
                <w:rFonts w:ascii="Aptos" w:hAnsi="Aptos"/>
                <w:i/>
                <w:sz w:val="20"/>
                <w:szCs w:val="20"/>
              </w:rPr>
              <w:t>Molecular Biology and Evolution</w:t>
            </w:r>
            <w:r w:rsidRPr="00BB0C39">
              <w:rPr>
                <w:rFonts w:ascii="Aptos" w:hAnsi="Aptos"/>
                <w:sz w:val="20"/>
                <w:szCs w:val="20"/>
              </w:rPr>
              <w:t xml:space="preserve"> </w:t>
            </w:r>
            <w:r w:rsidRPr="00BB0C39">
              <w:rPr>
                <w:rFonts w:ascii="Aptos" w:hAnsi="Aptos"/>
                <w:b/>
                <w:sz w:val="20"/>
                <w:szCs w:val="20"/>
              </w:rPr>
              <w:t>37</w:t>
            </w:r>
            <w:r w:rsidRPr="00BB0C39">
              <w:rPr>
                <w:rFonts w:ascii="Aptos" w:hAnsi="Aptos"/>
                <w:sz w:val="20"/>
                <w:szCs w:val="20"/>
              </w:rPr>
              <w:t>(5): 1530-1534.</w:t>
            </w:r>
          </w:p>
          <w:p w14:paraId="277C7D75" w14:textId="77777777" w:rsidR="00BB0C39" w:rsidRPr="00BB0C39" w:rsidRDefault="00BB0C39" w:rsidP="00BB0C39">
            <w:pPr>
              <w:pStyle w:val="EndNoteBibliography"/>
              <w:ind w:left="720" w:hanging="720"/>
              <w:rPr>
                <w:rFonts w:ascii="Aptos" w:hAnsi="Aptos"/>
                <w:sz w:val="20"/>
                <w:szCs w:val="20"/>
              </w:rPr>
            </w:pPr>
            <w:r w:rsidRPr="00BB0C39">
              <w:rPr>
                <w:rFonts w:ascii="Aptos" w:hAnsi="Aptos"/>
                <w:b/>
                <w:sz w:val="20"/>
                <w:szCs w:val="20"/>
              </w:rPr>
              <w:lastRenderedPageBreak/>
              <w:t>Neri U, Wolf YI, Roux S, Camargo AP, Lee B, Kazlauskas D, Chen IM, Ivanova N, Allen LZ, Paez-Espino D. 2022.</w:t>
            </w:r>
            <w:r w:rsidRPr="00BB0C39">
              <w:rPr>
                <w:rFonts w:ascii="Aptos" w:hAnsi="Aptos"/>
                <w:sz w:val="20"/>
                <w:szCs w:val="20"/>
              </w:rPr>
              <w:t xml:space="preserve"> Expansion of the global RNA virome reveals diverse clades of bacteriophages. </w:t>
            </w:r>
            <w:r w:rsidRPr="00BB0C39">
              <w:rPr>
                <w:rFonts w:ascii="Aptos" w:hAnsi="Aptos"/>
                <w:i/>
                <w:sz w:val="20"/>
                <w:szCs w:val="20"/>
              </w:rPr>
              <w:t>Cell</w:t>
            </w:r>
            <w:r w:rsidRPr="00BB0C39">
              <w:rPr>
                <w:rFonts w:ascii="Aptos" w:hAnsi="Aptos"/>
                <w:sz w:val="20"/>
                <w:szCs w:val="20"/>
              </w:rPr>
              <w:t xml:space="preserve"> </w:t>
            </w:r>
            <w:r w:rsidRPr="00BB0C39">
              <w:rPr>
                <w:rFonts w:ascii="Aptos" w:hAnsi="Aptos"/>
                <w:b/>
                <w:sz w:val="20"/>
                <w:szCs w:val="20"/>
              </w:rPr>
              <w:t>185</w:t>
            </w:r>
            <w:r w:rsidRPr="00BB0C39">
              <w:rPr>
                <w:rFonts w:ascii="Aptos" w:hAnsi="Aptos"/>
                <w:sz w:val="20"/>
                <w:szCs w:val="20"/>
              </w:rPr>
              <w:t>(21): 4023-4037. e4018.</w:t>
            </w:r>
          </w:p>
          <w:p w14:paraId="6DE5B131" w14:textId="77777777" w:rsidR="00BB0C39" w:rsidRPr="00BB0C39" w:rsidRDefault="00BB0C39" w:rsidP="00BB0C39">
            <w:pPr>
              <w:pStyle w:val="EndNoteBibliography"/>
              <w:ind w:left="720" w:hanging="720"/>
              <w:rPr>
                <w:rFonts w:ascii="Aptos" w:hAnsi="Aptos"/>
                <w:sz w:val="20"/>
                <w:szCs w:val="20"/>
              </w:rPr>
            </w:pPr>
            <w:r w:rsidRPr="00BB0C39">
              <w:rPr>
                <w:rFonts w:ascii="Aptos" w:hAnsi="Aptos"/>
                <w:b/>
                <w:sz w:val="20"/>
                <w:szCs w:val="20"/>
              </w:rPr>
              <w:t>Ribeiro JM, Hartmann D, Bartošová-Sojková P, Debat H, Moos M, Šimek P, Fara J, Palus M, Kučera M, Hajdušek O. 2023.</w:t>
            </w:r>
            <w:r w:rsidRPr="00BB0C39">
              <w:rPr>
                <w:rFonts w:ascii="Aptos" w:hAnsi="Aptos"/>
                <w:sz w:val="20"/>
                <w:szCs w:val="20"/>
              </w:rPr>
              <w:t xml:space="preserve"> Blood-feeding adaptations and virome assessment of the poultry red mite Dermanyssus gallinae guided by RNA-seq. </w:t>
            </w:r>
            <w:r w:rsidRPr="00BB0C39">
              <w:rPr>
                <w:rFonts w:ascii="Aptos" w:hAnsi="Aptos"/>
                <w:i/>
                <w:sz w:val="20"/>
                <w:szCs w:val="20"/>
              </w:rPr>
              <w:t>Communications Biology</w:t>
            </w:r>
            <w:r w:rsidRPr="00BB0C39">
              <w:rPr>
                <w:rFonts w:ascii="Aptos" w:hAnsi="Aptos"/>
                <w:sz w:val="20"/>
                <w:szCs w:val="20"/>
              </w:rPr>
              <w:t xml:space="preserve"> </w:t>
            </w:r>
            <w:r w:rsidRPr="00BB0C39">
              <w:rPr>
                <w:rFonts w:ascii="Aptos" w:hAnsi="Aptos"/>
                <w:b/>
                <w:sz w:val="20"/>
                <w:szCs w:val="20"/>
              </w:rPr>
              <w:t>6</w:t>
            </w:r>
            <w:r w:rsidRPr="00BB0C39">
              <w:rPr>
                <w:rFonts w:ascii="Aptos" w:hAnsi="Aptos"/>
                <w:sz w:val="20"/>
                <w:szCs w:val="20"/>
              </w:rPr>
              <w:t>(1): 517.</w:t>
            </w:r>
          </w:p>
          <w:p w14:paraId="1FCB8DC7" w14:textId="77777777" w:rsidR="00BB0C39" w:rsidRPr="00BB0C39" w:rsidRDefault="00BB0C39" w:rsidP="00BB0C39">
            <w:pPr>
              <w:pStyle w:val="EndNoteBibliography"/>
              <w:ind w:left="720" w:hanging="720"/>
              <w:rPr>
                <w:rFonts w:ascii="Aptos" w:hAnsi="Aptos"/>
                <w:sz w:val="20"/>
                <w:szCs w:val="20"/>
              </w:rPr>
            </w:pPr>
            <w:r w:rsidRPr="00BB0C39">
              <w:rPr>
                <w:rFonts w:ascii="Aptos" w:hAnsi="Aptos"/>
                <w:b/>
                <w:sz w:val="20"/>
                <w:szCs w:val="20"/>
              </w:rPr>
              <w:t>Sahin E, Keskin E, Akata I. 2021.</w:t>
            </w:r>
            <w:r w:rsidRPr="00BB0C39">
              <w:rPr>
                <w:rFonts w:ascii="Aptos" w:hAnsi="Aptos"/>
                <w:sz w:val="20"/>
                <w:szCs w:val="20"/>
              </w:rPr>
              <w:t xml:space="preserve"> Molecular characterization of a novel partitivirus hosted by the false morel mushroom Gyromitra esculenta. </w:t>
            </w:r>
            <w:r w:rsidRPr="00BB0C39">
              <w:rPr>
                <w:rFonts w:ascii="Aptos" w:hAnsi="Aptos"/>
                <w:i/>
                <w:sz w:val="20"/>
                <w:szCs w:val="20"/>
              </w:rPr>
              <w:t>Archives of Virology</w:t>
            </w:r>
            <w:r w:rsidRPr="00BB0C39">
              <w:rPr>
                <w:rFonts w:ascii="Aptos" w:hAnsi="Aptos"/>
                <w:sz w:val="20"/>
                <w:szCs w:val="20"/>
              </w:rPr>
              <w:t xml:space="preserve"> </w:t>
            </w:r>
            <w:r w:rsidRPr="00BB0C39">
              <w:rPr>
                <w:rFonts w:ascii="Aptos" w:hAnsi="Aptos"/>
                <w:b/>
                <w:sz w:val="20"/>
                <w:szCs w:val="20"/>
              </w:rPr>
              <w:t>166</w:t>
            </w:r>
            <w:r w:rsidRPr="00BB0C39">
              <w:rPr>
                <w:rFonts w:ascii="Aptos" w:hAnsi="Aptos"/>
                <w:sz w:val="20"/>
                <w:szCs w:val="20"/>
              </w:rPr>
              <w:t>: 1247-1251.</w:t>
            </w:r>
          </w:p>
          <w:p w14:paraId="5F0AD133" w14:textId="77777777" w:rsidR="00BB0C39" w:rsidRPr="00BB0C39" w:rsidRDefault="00BB0C39" w:rsidP="00BB0C39">
            <w:pPr>
              <w:pStyle w:val="EndNoteBibliography"/>
              <w:ind w:left="720" w:hanging="720"/>
              <w:rPr>
                <w:rFonts w:ascii="Aptos" w:hAnsi="Aptos"/>
                <w:sz w:val="20"/>
                <w:szCs w:val="20"/>
              </w:rPr>
            </w:pPr>
            <w:r w:rsidRPr="00BB0C39">
              <w:rPr>
                <w:rFonts w:ascii="Aptos" w:hAnsi="Aptos"/>
                <w:b/>
                <w:sz w:val="20"/>
                <w:szCs w:val="20"/>
              </w:rPr>
              <w:t>Sievers F, Wilm A, Dineen D, Gibson TJ, Karplus K, Li W, Lopez R, McWilliam H, Remmert M, Soeding J, et al. 2011.</w:t>
            </w:r>
            <w:r w:rsidRPr="00BB0C39">
              <w:rPr>
                <w:rFonts w:ascii="Aptos" w:hAnsi="Aptos"/>
                <w:sz w:val="20"/>
                <w:szCs w:val="20"/>
              </w:rPr>
              <w:t xml:space="preserve"> Fast, scalable generation of high-quality protein multiple sequence alignments using Clustal Omega. </w:t>
            </w:r>
            <w:r w:rsidRPr="00BB0C39">
              <w:rPr>
                <w:rFonts w:ascii="Aptos" w:hAnsi="Aptos"/>
                <w:i/>
                <w:sz w:val="20"/>
                <w:szCs w:val="20"/>
              </w:rPr>
              <w:t>Molecular Systems Biology</w:t>
            </w:r>
            <w:r w:rsidRPr="00BB0C39">
              <w:rPr>
                <w:rFonts w:ascii="Aptos" w:hAnsi="Aptos"/>
                <w:sz w:val="20"/>
                <w:szCs w:val="20"/>
              </w:rPr>
              <w:t xml:space="preserve"> </w:t>
            </w:r>
            <w:r w:rsidRPr="00BB0C39">
              <w:rPr>
                <w:rFonts w:ascii="Aptos" w:hAnsi="Aptos"/>
                <w:b/>
                <w:sz w:val="20"/>
                <w:szCs w:val="20"/>
              </w:rPr>
              <w:t>7</w:t>
            </w:r>
            <w:r w:rsidRPr="00BB0C39">
              <w:rPr>
                <w:rFonts w:ascii="Aptos" w:hAnsi="Aptos"/>
                <w:sz w:val="20"/>
                <w:szCs w:val="20"/>
              </w:rPr>
              <w:t>.</w:t>
            </w:r>
          </w:p>
          <w:p w14:paraId="3D087D6D" w14:textId="77777777" w:rsidR="00BB0C39" w:rsidRPr="00BB0C39" w:rsidRDefault="00BB0C39" w:rsidP="00BB0C39">
            <w:pPr>
              <w:pStyle w:val="EndNoteBibliography"/>
              <w:ind w:left="720" w:hanging="720"/>
              <w:rPr>
                <w:rFonts w:ascii="Aptos" w:hAnsi="Aptos"/>
                <w:sz w:val="20"/>
                <w:szCs w:val="20"/>
              </w:rPr>
            </w:pPr>
            <w:r w:rsidRPr="00BB0C39">
              <w:rPr>
                <w:rFonts w:ascii="Aptos" w:hAnsi="Aptos"/>
                <w:b/>
                <w:sz w:val="20"/>
                <w:szCs w:val="20"/>
              </w:rPr>
              <w:t>Wang P, Hai D, Li Q, Xu X, Xie J, Tang L. 2023.</w:t>
            </w:r>
            <w:r w:rsidRPr="00BB0C39">
              <w:rPr>
                <w:rFonts w:ascii="Aptos" w:hAnsi="Aptos"/>
                <w:sz w:val="20"/>
                <w:szCs w:val="20"/>
              </w:rPr>
              <w:t xml:space="preserve"> Characterization of a novel hypovirus isolated from the phytopathogenic fungus Colletotrichum camelliae. </w:t>
            </w:r>
            <w:r w:rsidRPr="00BB0C39">
              <w:rPr>
                <w:rFonts w:ascii="Aptos" w:hAnsi="Aptos"/>
                <w:i/>
                <w:sz w:val="20"/>
                <w:szCs w:val="20"/>
              </w:rPr>
              <w:t>Archives of Virology</w:t>
            </w:r>
            <w:r w:rsidRPr="00BB0C39">
              <w:rPr>
                <w:rFonts w:ascii="Aptos" w:hAnsi="Aptos"/>
                <w:sz w:val="20"/>
                <w:szCs w:val="20"/>
              </w:rPr>
              <w:t xml:space="preserve"> </w:t>
            </w:r>
            <w:r w:rsidRPr="00BB0C39">
              <w:rPr>
                <w:rFonts w:ascii="Aptos" w:hAnsi="Aptos"/>
                <w:b/>
                <w:sz w:val="20"/>
                <w:szCs w:val="20"/>
              </w:rPr>
              <w:t>168</w:t>
            </w:r>
            <w:r w:rsidRPr="00BB0C39">
              <w:rPr>
                <w:rFonts w:ascii="Aptos" w:hAnsi="Aptos"/>
                <w:sz w:val="20"/>
                <w:szCs w:val="20"/>
              </w:rPr>
              <w:t>(10): 250.</w:t>
            </w:r>
          </w:p>
          <w:p w14:paraId="09C087A8" w14:textId="77777777" w:rsidR="00BB0C39" w:rsidRPr="00BB0C39" w:rsidRDefault="00BB0C39" w:rsidP="00BB0C39">
            <w:pPr>
              <w:pStyle w:val="EndNoteBibliography"/>
              <w:ind w:left="720" w:hanging="720"/>
              <w:rPr>
                <w:rFonts w:ascii="Aptos" w:hAnsi="Aptos"/>
                <w:sz w:val="20"/>
                <w:szCs w:val="20"/>
              </w:rPr>
            </w:pPr>
            <w:r w:rsidRPr="00BB0C39">
              <w:rPr>
                <w:rFonts w:ascii="Aptos" w:hAnsi="Aptos"/>
                <w:b/>
                <w:sz w:val="20"/>
                <w:szCs w:val="20"/>
              </w:rPr>
              <w:t>Wolf YI, Kazlauskas D, Iranzo J, Lucia-Sanz A, Kuhn JH, Krupovic M, Dolja VV, Koonin EV. 2018.</w:t>
            </w:r>
            <w:r w:rsidRPr="00BB0C39">
              <w:rPr>
                <w:rFonts w:ascii="Aptos" w:hAnsi="Aptos"/>
                <w:sz w:val="20"/>
                <w:szCs w:val="20"/>
              </w:rPr>
              <w:t xml:space="preserve"> Origins and Evolution of the Global RNA Virome. </w:t>
            </w:r>
            <w:r w:rsidRPr="00BB0C39">
              <w:rPr>
                <w:rFonts w:ascii="Aptos" w:hAnsi="Aptos"/>
                <w:i/>
                <w:sz w:val="20"/>
                <w:szCs w:val="20"/>
              </w:rPr>
              <w:t>Mbio</w:t>
            </w:r>
            <w:r w:rsidRPr="00BB0C39">
              <w:rPr>
                <w:rFonts w:ascii="Aptos" w:hAnsi="Aptos"/>
                <w:sz w:val="20"/>
                <w:szCs w:val="20"/>
              </w:rPr>
              <w:t xml:space="preserve"> </w:t>
            </w:r>
            <w:r w:rsidRPr="00BB0C39">
              <w:rPr>
                <w:rFonts w:ascii="Aptos" w:hAnsi="Aptos"/>
                <w:b/>
                <w:sz w:val="20"/>
                <w:szCs w:val="20"/>
              </w:rPr>
              <w:t>9</w:t>
            </w:r>
            <w:r w:rsidRPr="00BB0C39">
              <w:rPr>
                <w:rFonts w:ascii="Aptos" w:hAnsi="Aptos"/>
                <w:sz w:val="20"/>
                <w:szCs w:val="20"/>
              </w:rPr>
              <w:t>(6).</w:t>
            </w:r>
          </w:p>
          <w:p w14:paraId="3A20EF54" w14:textId="77777777" w:rsidR="00BB0C39" w:rsidRPr="00BB0C39" w:rsidRDefault="00BB0C39" w:rsidP="00BB0C39">
            <w:pPr>
              <w:pStyle w:val="EndNoteBibliography"/>
              <w:ind w:left="720" w:hanging="720"/>
              <w:rPr>
                <w:rFonts w:ascii="Aptos" w:hAnsi="Aptos"/>
                <w:sz w:val="20"/>
                <w:szCs w:val="20"/>
              </w:rPr>
            </w:pPr>
            <w:r w:rsidRPr="00BB0C39">
              <w:rPr>
                <w:rFonts w:ascii="Aptos" w:hAnsi="Aptos"/>
                <w:b/>
                <w:sz w:val="20"/>
                <w:szCs w:val="20"/>
              </w:rPr>
              <w:t>Xie FL, Zhou XY, Xiao R, Zhang CJ, Zhong J, Zhou Q, Liu F, Zhu HJ. 2022.</w:t>
            </w:r>
            <w:r w:rsidRPr="00BB0C39">
              <w:rPr>
                <w:rFonts w:ascii="Aptos" w:hAnsi="Aptos"/>
                <w:sz w:val="20"/>
                <w:szCs w:val="20"/>
              </w:rPr>
              <w:t xml:space="preserve"> Discovery and exploration of widespread infection of mycoviruses in Phomopsis vexans, the causal agent of phomopsis blight of eggplant in China. </w:t>
            </w:r>
            <w:r w:rsidRPr="00BB0C39">
              <w:rPr>
                <w:rFonts w:ascii="Aptos" w:hAnsi="Aptos"/>
                <w:i/>
                <w:sz w:val="20"/>
                <w:szCs w:val="20"/>
              </w:rPr>
              <w:t>Frontiers in Plant Science</w:t>
            </w:r>
            <w:r w:rsidRPr="00BB0C39">
              <w:rPr>
                <w:rFonts w:ascii="Aptos" w:hAnsi="Aptos"/>
                <w:sz w:val="20"/>
                <w:szCs w:val="20"/>
              </w:rPr>
              <w:t xml:space="preserve"> </w:t>
            </w:r>
            <w:r w:rsidRPr="00BB0C39">
              <w:rPr>
                <w:rFonts w:ascii="Aptos" w:hAnsi="Aptos"/>
                <w:b/>
                <w:sz w:val="20"/>
                <w:szCs w:val="20"/>
              </w:rPr>
              <w:t>13</w:t>
            </w:r>
            <w:r w:rsidRPr="00BB0C39">
              <w:rPr>
                <w:rFonts w:ascii="Aptos" w:hAnsi="Aptos"/>
                <w:sz w:val="20"/>
                <w:szCs w:val="20"/>
              </w:rPr>
              <w:t>: 996862.</w:t>
            </w:r>
          </w:p>
          <w:p w14:paraId="7D1B1CCD" w14:textId="6574D1C2" w:rsidR="00953FFE" w:rsidRPr="00BB0C39" w:rsidRDefault="00BB0C39" w:rsidP="00333392">
            <w:pPr>
              <w:rPr>
                <w:rFonts w:ascii="Aptos" w:hAnsi="Aptos"/>
                <w:sz w:val="20"/>
                <w:szCs w:val="20"/>
              </w:rPr>
            </w:pPr>
            <w:r w:rsidRPr="00BB0C39">
              <w:rPr>
                <w:rFonts w:ascii="Aptos" w:hAnsi="Aptos"/>
                <w:color w:val="0070C0"/>
                <w:sz w:val="20"/>
                <w:szCs w:val="20"/>
              </w:rPr>
              <w:fldChar w:fldCharType="end"/>
            </w:r>
            <w:r w:rsidR="00953FFE" w:rsidRPr="00BB0C39">
              <w:rPr>
                <w:rFonts w:ascii="Aptos" w:hAnsi="Aptos" w:cs="Arial"/>
                <w:sz w:val="20"/>
                <w:szCs w:val="20"/>
              </w:rPr>
              <w:t xml:space="preserve">  </w:t>
            </w:r>
            <w:r w:rsidR="00953FFE" w:rsidRPr="00BB0C39">
              <w:rPr>
                <w:rFonts w:ascii="Aptos" w:hAnsi="Aptos"/>
                <w:sz w:val="20"/>
                <w:szCs w:val="20"/>
              </w:rPr>
              <w:t xml:space="preserve">  </w:t>
            </w:r>
          </w:p>
        </w:tc>
      </w:tr>
    </w:tbl>
    <w:p w14:paraId="66E8B2E2" w14:textId="77777777" w:rsidR="00FC2269" w:rsidRDefault="00FC2269" w:rsidP="00FC2269">
      <w:pPr>
        <w:rPr>
          <w:rFonts w:ascii="Aptos" w:hAnsi="Aptos" w:cs="Arial"/>
          <w:color w:val="808080" w:themeColor="background1" w:themeShade="80"/>
          <w:sz w:val="20"/>
        </w:rPr>
      </w:pPr>
    </w:p>
    <w:tbl>
      <w:tblPr>
        <w:tblStyle w:val="TableGrid"/>
        <w:tblW w:w="9323" w:type="dxa"/>
        <w:tblLook w:val="04A0" w:firstRow="1" w:lastRow="0" w:firstColumn="1" w:lastColumn="0" w:noHBand="0" w:noVBand="1"/>
      </w:tblPr>
      <w:tblGrid>
        <w:gridCol w:w="7214"/>
        <w:gridCol w:w="2109"/>
      </w:tblGrid>
      <w:tr w:rsidR="00FC2269" w:rsidRPr="009F7856" w14:paraId="52BE71B6" w14:textId="77777777" w:rsidTr="009B25C4">
        <w:trPr>
          <w:trHeight w:val="297"/>
        </w:trPr>
        <w:tc>
          <w:tcPr>
            <w:tcW w:w="9323" w:type="dxa"/>
            <w:gridSpan w:val="2"/>
            <w:shd w:val="clear" w:color="auto" w:fill="F2F2F2" w:themeFill="background1" w:themeFillShade="F2"/>
          </w:tcPr>
          <w:p w14:paraId="0823714E" w14:textId="0911EEDA" w:rsidR="00FC2269" w:rsidRPr="00220A26" w:rsidRDefault="00FC2269" w:rsidP="005F790F">
            <w:pPr>
              <w:rPr>
                <w:rFonts w:ascii="Aptos" w:hAnsi="Aptos" w:cs="Arial"/>
                <w:b/>
                <w:color w:val="0000FF"/>
                <w:sz w:val="20"/>
              </w:rPr>
            </w:pPr>
            <w:r>
              <w:rPr>
                <w:rFonts w:ascii="Aptos" w:hAnsi="Aptos" w:cs="Arial"/>
                <w:b/>
                <w:sz w:val="20"/>
                <w:szCs w:val="20"/>
              </w:rPr>
              <w:t xml:space="preserve">Accompanying files: </w:t>
            </w:r>
          </w:p>
        </w:tc>
      </w:tr>
      <w:tr w:rsidR="00FC2269" w:rsidRPr="009F7856" w14:paraId="1F0BB22C" w14:textId="77777777" w:rsidTr="00901C91">
        <w:trPr>
          <w:trHeight w:val="73"/>
        </w:trPr>
        <w:tc>
          <w:tcPr>
            <w:tcW w:w="7214" w:type="dxa"/>
          </w:tcPr>
          <w:p w14:paraId="6F1D2BAE" w14:textId="77777777" w:rsidR="00FC2269" w:rsidRPr="00C8775F" w:rsidRDefault="00FC2269" w:rsidP="005F790F">
            <w:pPr>
              <w:rPr>
                <w:rFonts w:ascii="Aptos" w:hAnsi="Aptos" w:cs="Arial"/>
                <w:b/>
                <w:sz w:val="20"/>
                <w:szCs w:val="20"/>
              </w:rPr>
            </w:pPr>
            <w:r w:rsidRPr="00C8775F">
              <w:rPr>
                <w:rFonts w:ascii="Aptos" w:hAnsi="Aptos" w:cs="Arial"/>
                <w:b/>
                <w:sz w:val="20"/>
                <w:szCs w:val="20"/>
              </w:rPr>
              <w:t>Filename</w:t>
            </w:r>
          </w:p>
        </w:tc>
        <w:tc>
          <w:tcPr>
            <w:tcW w:w="2109" w:type="dxa"/>
          </w:tcPr>
          <w:p w14:paraId="4D21A6E0" w14:textId="77777777" w:rsidR="00FC2269" w:rsidRPr="00CF59EA" w:rsidRDefault="00FC2269" w:rsidP="005F790F">
            <w:pPr>
              <w:rPr>
                <w:rFonts w:ascii="Aptos" w:hAnsi="Aptos" w:cs="Arial"/>
                <w:b/>
                <w:sz w:val="20"/>
                <w:szCs w:val="20"/>
              </w:rPr>
            </w:pPr>
            <w:r>
              <w:rPr>
                <w:rFonts w:ascii="Aptos" w:hAnsi="Aptos" w:cs="Arial"/>
                <w:b/>
                <w:sz w:val="20"/>
                <w:szCs w:val="20"/>
              </w:rPr>
              <w:t>Description of contents</w:t>
            </w:r>
          </w:p>
        </w:tc>
      </w:tr>
      <w:tr w:rsidR="00F25EC3" w:rsidRPr="002F0CD9" w14:paraId="37D786DC" w14:textId="77777777" w:rsidTr="00901C91">
        <w:trPr>
          <w:trHeight w:val="71"/>
        </w:trPr>
        <w:tc>
          <w:tcPr>
            <w:tcW w:w="7214" w:type="dxa"/>
          </w:tcPr>
          <w:p w14:paraId="43102B09" w14:textId="2ED1D949" w:rsidR="00F25EC3" w:rsidRPr="002F0CD9" w:rsidRDefault="00901C91" w:rsidP="005F790F">
            <w:pPr>
              <w:rPr>
                <w:rFonts w:ascii="Aptos" w:hAnsi="Aptos" w:cs="Arial"/>
                <w:bCs/>
                <w:sz w:val="20"/>
                <w:szCs w:val="20"/>
              </w:rPr>
            </w:pPr>
            <w:r w:rsidRPr="00531D48">
              <w:rPr>
                <w:rFonts w:ascii="Aptos" w:hAnsi="Aptos" w:cs="Arial"/>
                <w:bCs/>
                <w:color w:val="000000" w:themeColor="text1"/>
                <w:sz w:val="20"/>
              </w:rPr>
              <w:t>2025.012F.</w:t>
            </w:r>
            <w:r>
              <w:rPr>
                <w:rFonts w:ascii="Aptos" w:hAnsi="Aptos" w:cs="Arial"/>
                <w:bCs/>
                <w:color w:val="000000" w:themeColor="text1"/>
                <w:sz w:val="20"/>
              </w:rPr>
              <w:t>Uc</w:t>
            </w:r>
            <w:r w:rsidRPr="00531D48">
              <w:rPr>
                <w:rFonts w:ascii="Aptos" w:hAnsi="Aptos" w:cs="Arial"/>
                <w:bCs/>
                <w:color w:val="000000" w:themeColor="text1"/>
                <w:sz w:val="20"/>
              </w:rPr>
              <w:t>.v</w:t>
            </w:r>
            <w:r>
              <w:rPr>
                <w:rFonts w:ascii="Aptos" w:hAnsi="Aptos" w:cs="Arial"/>
                <w:bCs/>
                <w:color w:val="000000" w:themeColor="text1"/>
                <w:sz w:val="20"/>
              </w:rPr>
              <w:t>3</w:t>
            </w:r>
            <w:r w:rsidRPr="00531D48">
              <w:rPr>
                <w:rFonts w:ascii="Aptos" w:hAnsi="Aptos" w:cs="Arial"/>
                <w:bCs/>
                <w:color w:val="000000" w:themeColor="text1"/>
                <w:sz w:val="20"/>
              </w:rPr>
              <w:t>.Hypofuvirales_neworder</w:t>
            </w:r>
            <w:r>
              <w:rPr>
                <w:rFonts w:ascii="Aptos" w:hAnsi="Aptos" w:cs="Arial"/>
                <w:bCs/>
                <w:color w:val="000000" w:themeColor="text1"/>
                <w:sz w:val="20"/>
              </w:rPr>
              <w:t>.xlsx</w:t>
            </w:r>
          </w:p>
        </w:tc>
        <w:tc>
          <w:tcPr>
            <w:tcW w:w="2109" w:type="dxa"/>
          </w:tcPr>
          <w:p w14:paraId="5E4FD627" w14:textId="1004C876" w:rsidR="00F25EC3" w:rsidRPr="002F0CD9" w:rsidRDefault="00F25EC3" w:rsidP="005F790F">
            <w:pPr>
              <w:rPr>
                <w:rFonts w:ascii="Aptos" w:hAnsi="Aptos" w:cs="Arial"/>
                <w:bCs/>
                <w:sz w:val="20"/>
                <w:szCs w:val="20"/>
              </w:rPr>
            </w:pPr>
          </w:p>
        </w:tc>
      </w:tr>
      <w:tr w:rsidR="00901C91" w:rsidRPr="002F0CD9" w14:paraId="42DB0D34" w14:textId="77777777" w:rsidTr="00901C91">
        <w:trPr>
          <w:trHeight w:val="71"/>
        </w:trPr>
        <w:tc>
          <w:tcPr>
            <w:tcW w:w="7214" w:type="dxa"/>
          </w:tcPr>
          <w:p w14:paraId="294BF749" w14:textId="7E4DD159" w:rsidR="00901C91" w:rsidRPr="009B25C4" w:rsidRDefault="00901C91" w:rsidP="005F790F">
            <w:pPr>
              <w:rPr>
                <w:rFonts w:ascii="Aptos" w:hAnsi="Aptos" w:cs="Arial"/>
                <w:bCs/>
                <w:sz w:val="20"/>
                <w:szCs w:val="20"/>
              </w:rPr>
            </w:pPr>
            <w:r w:rsidRPr="009B25C4">
              <w:rPr>
                <w:rFonts w:ascii="Aptos" w:hAnsi="Aptos" w:cs="Arial"/>
                <w:bCs/>
                <w:sz w:val="20"/>
                <w:szCs w:val="20"/>
              </w:rPr>
              <w:t>2025.012F.N.v2.Hypofuvirales_neworder</w:t>
            </w:r>
            <w:r w:rsidRPr="002F0CD9">
              <w:rPr>
                <w:rFonts w:ascii="Aptos" w:hAnsi="Aptos" w:cs="Arial"/>
                <w:bCs/>
                <w:sz w:val="20"/>
                <w:szCs w:val="20"/>
              </w:rPr>
              <w:t>_S1_IdentitymatrixFusariwithgenera.xlsx</w:t>
            </w:r>
          </w:p>
        </w:tc>
        <w:tc>
          <w:tcPr>
            <w:tcW w:w="2109" w:type="dxa"/>
          </w:tcPr>
          <w:p w14:paraId="625A722D" w14:textId="77777777" w:rsidR="00901C91" w:rsidRPr="002F0CD9" w:rsidRDefault="00901C91" w:rsidP="005F790F">
            <w:pPr>
              <w:rPr>
                <w:rFonts w:ascii="Aptos" w:hAnsi="Aptos" w:cs="Arial"/>
                <w:bCs/>
                <w:sz w:val="20"/>
                <w:szCs w:val="20"/>
              </w:rPr>
            </w:pPr>
          </w:p>
        </w:tc>
      </w:tr>
      <w:tr w:rsidR="009B25C4" w:rsidRPr="002F0CD9" w14:paraId="2B41D552" w14:textId="77777777" w:rsidTr="00901C91">
        <w:trPr>
          <w:trHeight w:val="71"/>
        </w:trPr>
        <w:tc>
          <w:tcPr>
            <w:tcW w:w="7214" w:type="dxa"/>
          </w:tcPr>
          <w:p w14:paraId="1475897C" w14:textId="7835AF37" w:rsidR="009B25C4" w:rsidRPr="002F0CD9" w:rsidRDefault="009B25C4" w:rsidP="009B25C4">
            <w:pPr>
              <w:rPr>
                <w:rFonts w:ascii="Aptos" w:hAnsi="Aptos" w:cs="Arial"/>
                <w:bCs/>
                <w:sz w:val="20"/>
                <w:szCs w:val="20"/>
              </w:rPr>
            </w:pPr>
            <w:r w:rsidRPr="009B25C4">
              <w:rPr>
                <w:rFonts w:ascii="Aptos" w:hAnsi="Aptos" w:cs="Arial"/>
                <w:bCs/>
                <w:sz w:val="20"/>
                <w:szCs w:val="20"/>
              </w:rPr>
              <w:t>2025.012F.N.v2.Hypofuvirales_neworder</w:t>
            </w:r>
            <w:r w:rsidRPr="002F0CD9">
              <w:rPr>
                <w:rFonts w:ascii="Aptos" w:hAnsi="Aptos" w:cs="Arial"/>
                <w:bCs/>
                <w:sz w:val="20"/>
                <w:szCs w:val="20"/>
              </w:rPr>
              <w:t>_S2_IdentitymatrixGeneraHypo.xlsx</w:t>
            </w:r>
            <w:r w:rsidRPr="002F0CD9" w:rsidDel="002F0CD9">
              <w:rPr>
                <w:rFonts w:ascii="Aptos" w:hAnsi="Aptos" w:cs="Arial"/>
                <w:bCs/>
                <w:sz w:val="20"/>
                <w:szCs w:val="20"/>
              </w:rPr>
              <w:t xml:space="preserve"> </w:t>
            </w:r>
          </w:p>
        </w:tc>
        <w:tc>
          <w:tcPr>
            <w:tcW w:w="2109" w:type="dxa"/>
          </w:tcPr>
          <w:p w14:paraId="7C2825DF" w14:textId="228B113D" w:rsidR="009B25C4" w:rsidRPr="002F0CD9" w:rsidRDefault="009B25C4" w:rsidP="009B25C4">
            <w:pPr>
              <w:rPr>
                <w:rFonts w:ascii="Aptos" w:hAnsi="Aptos" w:cs="Arial"/>
                <w:bCs/>
                <w:sz w:val="20"/>
                <w:szCs w:val="20"/>
              </w:rPr>
            </w:pPr>
          </w:p>
        </w:tc>
      </w:tr>
    </w:tbl>
    <w:p w14:paraId="58E1BBA6" w14:textId="77777777" w:rsidR="00FC2269" w:rsidRPr="002F0CD9" w:rsidRDefault="00FC2269" w:rsidP="00DD58AA">
      <w:pPr>
        <w:rPr>
          <w:bCs/>
        </w:rPr>
      </w:pPr>
    </w:p>
    <w:tbl>
      <w:tblPr>
        <w:tblStyle w:val="TableGrid"/>
        <w:tblW w:w="0" w:type="auto"/>
        <w:tblLook w:val="04A0" w:firstRow="1" w:lastRow="0" w:firstColumn="1" w:lastColumn="0" w:noHBand="0" w:noVBand="1"/>
      </w:tblPr>
      <w:tblGrid>
        <w:gridCol w:w="8926"/>
      </w:tblGrid>
      <w:tr w:rsidR="006C0F51" w14:paraId="4041B6A7" w14:textId="77777777" w:rsidTr="006C0F51">
        <w:tc>
          <w:tcPr>
            <w:tcW w:w="8926" w:type="dxa"/>
            <w:shd w:val="clear" w:color="auto" w:fill="F2F2F2" w:themeFill="background1" w:themeFillShade="F2"/>
          </w:tcPr>
          <w:p w14:paraId="39E278D1" w14:textId="6D91EDC5" w:rsidR="006C0F51" w:rsidRPr="006C0F51" w:rsidRDefault="006C0F51" w:rsidP="006C0F51">
            <w:pPr>
              <w:pStyle w:val="BodyTextIndent"/>
              <w:ind w:left="0" w:firstLine="0"/>
              <w:rPr>
                <w:rFonts w:ascii="Aptos" w:hAnsi="Aptos"/>
                <w:color w:val="0070C0"/>
                <w:sz w:val="20"/>
              </w:rPr>
            </w:pPr>
            <w:r w:rsidRPr="006C0F51">
              <w:rPr>
                <w:rFonts w:ascii="Aptos" w:hAnsi="Aptos" w:cs="Arial"/>
                <w:b/>
                <w:iCs/>
                <w:sz w:val="20"/>
              </w:rPr>
              <w:t xml:space="preserve">Tables, Figures:  </w:t>
            </w:r>
          </w:p>
        </w:tc>
      </w:tr>
    </w:tbl>
    <w:p w14:paraId="258160F1" w14:textId="77777777" w:rsidR="0024692F" w:rsidRDefault="00FC2269" w:rsidP="005E52A0">
      <w:pPr>
        <w:jc w:val="both"/>
        <w:rPr>
          <w:rFonts w:ascii="Aptos" w:hAnsi="Aptos" w:cs="Arial"/>
          <w:color w:val="808080" w:themeColor="background1" w:themeShade="80"/>
          <w:sz w:val="20"/>
        </w:rPr>
      </w:pPr>
      <w:r w:rsidRPr="006C0F51">
        <w:rPr>
          <w:rFonts w:ascii="Aptos" w:hAnsi="Aptos" w:cs="Arial"/>
          <w:color w:val="808080" w:themeColor="background1" w:themeShade="80"/>
          <w:sz w:val="20"/>
        </w:rPr>
        <w:t>&lt;Start here&gt;</w:t>
      </w:r>
    </w:p>
    <w:p w14:paraId="52AB7B0C" w14:textId="77777777" w:rsidR="0024692F" w:rsidRDefault="0024692F" w:rsidP="005E52A0">
      <w:pPr>
        <w:jc w:val="both"/>
        <w:rPr>
          <w:rFonts w:ascii="Aptos" w:hAnsi="Aptos" w:cs="Arial"/>
          <w:color w:val="808080" w:themeColor="background1" w:themeShade="80"/>
          <w:sz w:val="20"/>
        </w:rPr>
      </w:pPr>
    </w:p>
    <w:p w14:paraId="66B931F4" w14:textId="77777777" w:rsidR="0024692F" w:rsidRDefault="0024692F" w:rsidP="005E52A0">
      <w:pPr>
        <w:jc w:val="both"/>
        <w:rPr>
          <w:rFonts w:ascii="Aptos" w:hAnsi="Aptos" w:cs="Arial"/>
          <w:color w:val="808080" w:themeColor="background1" w:themeShade="80"/>
          <w:sz w:val="20"/>
        </w:rPr>
      </w:pPr>
    </w:p>
    <w:p w14:paraId="41ADF7FE" w14:textId="2CA4666E" w:rsidR="0024692F" w:rsidRDefault="0024692F" w:rsidP="005E52A0">
      <w:pPr>
        <w:jc w:val="both"/>
        <w:rPr>
          <w:rFonts w:ascii="Aptos" w:hAnsi="Aptos" w:cs="Arial"/>
          <w:color w:val="808080" w:themeColor="background1" w:themeShade="80"/>
          <w:sz w:val="20"/>
        </w:rPr>
      </w:pPr>
    </w:p>
    <w:p w14:paraId="523BAA87" w14:textId="6C5F097C" w:rsidR="00476E38" w:rsidRDefault="00476E38" w:rsidP="000A06F4">
      <w:pPr>
        <w:jc w:val="center"/>
        <w:rPr>
          <w:rFonts w:ascii="Aptos" w:hAnsi="Aptos" w:cs="Arial"/>
          <w:color w:val="808080" w:themeColor="background1" w:themeShade="80"/>
          <w:sz w:val="20"/>
        </w:rPr>
      </w:pPr>
      <w:r w:rsidRPr="00476E38">
        <w:rPr>
          <w:rFonts w:ascii="Aptos" w:hAnsi="Aptos" w:cs="Arial"/>
          <w:noProof/>
          <w:color w:val="808080" w:themeColor="background1" w:themeShade="80"/>
          <w:sz w:val="20"/>
        </w:rPr>
        <w:drawing>
          <wp:inline distT="0" distB="0" distL="0" distR="0" wp14:anchorId="14FBD130" wp14:editId="7B23BEC8">
            <wp:extent cx="4164321" cy="3660121"/>
            <wp:effectExtent l="0" t="0" r="1905" b="0"/>
            <wp:docPr id="1694576823" name="Picture 1" descr="A screenshot of a computer screen&#10;&#10;AI-generated content may be incorrect.">
              <a:extLst xmlns:a="http://schemas.openxmlformats.org/drawingml/2006/main">
                <a:ext uri="{FF2B5EF4-FFF2-40B4-BE49-F238E27FC236}">
                  <a16:creationId xmlns:a16="http://schemas.microsoft.com/office/drawing/2014/main" id="{206986F2-5BDA-FC77-7986-0CE544B4D3B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4576823" name="Picture 1" descr="A screenshot of a computer screen&#10;&#10;AI-generated content may be incorrect.">
                      <a:extLst>
                        <a:ext uri="{FF2B5EF4-FFF2-40B4-BE49-F238E27FC236}">
                          <a16:creationId xmlns:a16="http://schemas.microsoft.com/office/drawing/2014/main" id="{206986F2-5BDA-FC77-7986-0CE544B4D3BC}"/>
                        </a:ext>
                      </a:extLst>
                    </pic:cNvPr>
                    <pic:cNvPicPr>
                      <a:picLocks noChangeAspect="1"/>
                    </pic:cNvPicPr>
                  </pic:nvPicPr>
                  <pic:blipFill>
                    <a:blip r:embed="rId17"/>
                    <a:stretch>
                      <a:fillRect/>
                    </a:stretch>
                  </pic:blipFill>
                  <pic:spPr>
                    <a:xfrm>
                      <a:off x="0" y="0"/>
                      <a:ext cx="4184652" cy="3677990"/>
                    </a:xfrm>
                    <a:prstGeom prst="rect">
                      <a:avLst/>
                    </a:prstGeom>
                  </pic:spPr>
                </pic:pic>
              </a:graphicData>
            </a:graphic>
          </wp:inline>
        </w:drawing>
      </w:r>
    </w:p>
    <w:p w14:paraId="5CE32C13" w14:textId="77777777" w:rsidR="00476E38" w:rsidRDefault="00476E38" w:rsidP="005E52A0">
      <w:pPr>
        <w:jc w:val="both"/>
        <w:rPr>
          <w:rFonts w:ascii="Aptos" w:hAnsi="Aptos" w:cs="Arial"/>
          <w:color w:val="808080" w:themeColor="background1" w:themeShade="80"/>
          <w:sz w:val="20"/>
        </w:rPr>
      </w:pPr>
    </w:p>
    <w:p w14:paraId="404D47BC" w14:textId="77777777" w:rsidR="00476E38" w:rsidRDefault="00476E38" w:rsidP="005E52A0">
      <w:pPr>
        <w:jc w:val="both"/>
        <w:rPr>
          <w:rFonts w:ascii="Aptos" w:hAnsi="Aptos" w:cs="Arial"/>
          <w:color w:val="808080" w:themeColor="background1" w:themeShade="80"/>
          <w:sz w:val="20"/>
        </w:rPr>
      </w:pPr>
    </w:p>
    <w:p w14:paraId="146D8C73" w14:textId="77777777" w:rsidR="00476E38" w:rsidRDefault="00476E38" w:rsidP="005E52A0">
      <w:pPr>
        <w:jc w:val="both"/>
        <w:rPr>
          <w:rFonts w:ascii="Aptos" w:hAnsi="Aptos" w:cs="Arial"/>
          <w:color w:val="808080" w:themeColor="background1" w:themeShade="80"/>
          <w:sz w:val="20"/>
        </w:rPr>
      </w:pPr>
    </w:p>
    <w:p w14:paraId="400F734D" w14:textId="77777777" w:rsidR="0024692F" w:rsidRDefault="0024692F" w:rsidP="005E52A0">
      <w:pPr>
        <w:jc w:val="both"/>
        <w:rPr>
          <w:rFonts w:ascii="Aptos" w:hAnsi="Aptos" w:cs="Arial"/>
          <w:color w:val="808080" w:themeColor="background1" w:themeShade="80"/>
          <w:sz w:val="20"/>
        </w:rPr>
      </w:pPr>
    </w:p>
    <w:p w14:paraId="1B04D186" w14:textId="599B5016" w:rsidR="00DE0021" w:rsidRPr="005E52A0" w:rsidRDefault="001900FE" w:rsidP="005E52A0">
      <w:pPr>
        <w:jc w:val="both"/>
        <w:rPr>
          <w:rFonts w:ascii="Aptos" w:hAnsi="Aptos"/>
          <w:color w:val="000000" w:themeColor="text1"/>
        </w:rPr>
      </w:pPr>
      <w:r w:rsidRPr="00BB0C39">
        <w:rPr>
          <w:rFonts w:ascii="Aptos" w:hAnsi="Aptos"/>
          <w:b/>
          <w:bCs/>
          <w:color w:val="000000" w:themeColor="text1"/>
        </w:rPr>
        <w:t>Figure 1:</w:t>
      </w:r>
      <w:r w:rsidRPr="005E52A0">
        <w:rPr>
          <w:rFonts w:ascii="Aptos" w:hAnsi="Aptos"/>
          <w:color w:val="000000" w:themeColor="text1"/>
        </w:rPr>
        <w:t xml:space="preserve"> ML-Phylogenetic </w:t>
      </w:r>
      <w:r w:rsidR="009E1E27">
        <w:rPr>
          <w:rFonts w:ascii="Aptos" w:hAnsi="Aptos"/>
          <w:color w:val="000000" w:themeColor="text1"/>
        </w:rPr>
        <w:t xml:space="preserve">trees generated </w:t>
      </w:r>
      <w:r w:rsidR="005022B0" w:rsidRPr="005E52A0">
        <w:rPr>
          <w:rFonts w:ascii="Aptos" w:hAnsi="Aptos"/>
          <w:color w:val="000000" w:themeColor="text1"/>
        </w:rPr>
        <w:t xml:space="preserve">by IQ-Tree </w:t>
      </w:r>
      <w:r w:rsidR="005022B0" w:rsidRPr="005E52A0">
        <w:rPr>
          <w:rFonts w:ascii="Aptos" w:hAnsi="Aptos"/>
          <w:color w:val="000000" w:themeColor="text1"/>
        </w:rPr>
        <w:fldChar w:fldCharType="begin">
          <w:fldData xml:space="preserve">PEVuZE5vdGU+PENpdGU+PEF1dGhvcj5NaW5oPC9BdXRob3I+PFllYXI+MjAyNDwvWWVhcj48SURU
ZXh0PklRLVRSRUUgMjogTmV3IE1vZGVscyBhbmQgRWZmaWNpZW50IE1ldGhvZHMgZm9yIFBoeWxv
Z2VuZXRpYyBJbmZlcmVuY2UgaW4gdGhlIEdlbm9taWMgRXJhPC9JRFRleHQ+PERpc3BsYXlUZXh0
PihNaW5oPHN0eWxlIGZhY2U9Iml0YWxpYyI+IGV0IGFsLjwvc3R5bGU+LCAyMDI0KTwvRGlzcGxh
eVRleHQ+PHJlY29yZD48dXJscz48cmVsYXRlZC11cmxzPjx1cmw+aHR0cHM6Ly9hY2FkZW1pYy5v
dXAuY29tL21iZS9hcnRpY2xlLXBkZi8zNy81LzE1MzAvMzMzODYwMzIvbXNhYTAxNS5wZGY8L3Vy
bD48L3JlbGF0ZWQtdXJscz48L3VybHM+PGlzYm4+MDczNy00MDM4PC9pc2JuPjx0aXRsZXM+PHRp
dGxlPklRLVRSRUUgMjogTmV3IE1vZGVscyBhbmQgRWZmaWNpZW50IE1ldGhvZHMgZm9yIFBoeWxv
Z2VuZXRpYyBJbmZlcmVuY2UgaW4gdGhlIEdlbm9taWMgRXJhPC90aXRsZT48c2Vjb25kYXJ5LXRp
dGxlPk1vbGVjdWxhciBCaW9sb2d5IGFuZCBFdm9sdXRpb248L3NlY29uZGFyeS10aXRsZT48L3Rp
dGxlcz48cGFnZXM+MTUzMC0xNTM0PC9wYWdlcz48bnVtYmVyPjU8L251bWJlcj48Y29udHJpYnV0
b3JzPjxhdXRob3JzPjxhdXRob3I+TWluaCwgQnVpIFF1YW5nPC9hdXRob3I+PGF1dGhvcj5SZXNl
YXJjaCBTY2hvb2wgb2YgQ29tcHV0ZXIgU2NpZW5jZSwgQXVzdHJhbGlhbiBOYXRpb25hbCBVbml2
ZXJzaXR5LCBDYW5iZXJyYSwgQUNULCBBdXN0cmFsaWE8L2F1dGhvcj48YXV0aG9yPkRlcGFydG1l
bnQgb2YgRWNvbG9neSBhbmQgRXZvbHV0aW9uLCBSZXNlYXJjaCBTY2hvb2wgb2YgQmlvbG9neSwg
QXVzdHJhbGlhbiBOYXRpb25hbCBVbml2ZXJzaXR5LCBDYW5iZXJyYSwgQUNULCBBdXN0cmFsaWE8
L2F1dGhvcj48YXV0aG9yPlNjaG1pZHQsIEhlaWtvIEE8L2F1dGhvcj48YXV0aG9yPkNlbnRlciBm
b3IgSW50ZWdyYXRpdmUgQmlvaW5mb3JtYXRpY3MgVmllbm5hLCBNYXggUGVydXR6IExhYnMsIFVu
aXZlcnNpdHkgb2YgVmllbm5hIGFuZCBNZWRpY2FsIFVuaXZlcnNpdHkgb2YgVmllbm5hLCBWaWVu
bmEsIEF1c3RyaWE8L2F1dGhvcj48YXV0aG9yPkNoZXJub21vciwgT2xnYTwvYXV0aG9yPjxhdXRo
b3I+Q2VudGVyIGZvciBJbnRlZ3JhdGl2ZSBCaW9pbmZvcm1hdGljcyBWaWVubmEsIE1heCBQZXJ1
dHogTGFicywgVW5pdmVyc2l0eSBvZiBWaWVubmEgYW5kIE1lZGljYWwgVW5pdmVyc2l0eSBvZiBW
aWVubmEsIFZpZW5uYSwgQXVzdHJpYTwvYXV0aG9yPjxhdXRob3I+U2NocmVtcGYsIERvbWluaWs8
L2F1dGhvcj48YXV0aG9yPkNlbnRlciBmb3IgSW50ZWdyYXRpdmUgQmlvaW5mb3JtYXRpY3MgVmll
bm5hLCBNYXggUGVydXR6IExhYnMsIFVuaXZlcnNpdHkgb2YgVmllbm5hIGFuZCBNZWRpY2FsIFVu
aXZlcnNpdHkgb2YgVmllbm5hLCBWaWVubmEsIEF1c3RyaWE8L2F1dGhvcj48YXV0aG9yPkRlcGFy
dG1lbnQgb2YgQmlvbG9naWNhbCBQaHlzaWNzLCBFw7Z0dsO2cyBMw7NyYW5kIFVuaXZlcnNpdHks
IEJ1ZGFwZXN0LCBIdW5nYXJ5PC9hdXRob3I+PGF1dGhvcj5Xb29kaGFtcywgTWljaGFlbCBEPC9h
dXRob3I+PGF1dGhvcj5EaXNjaXBsaW5lIG9mIE1hdGhlbWF0aWNzLCBVbml2ZXJzaXR5IG9mIFRh
c21hbmlhLCBIb2JhcnQsIFRBUywgQXVzdHJhbGlhPC9hdXRob3I+PGF1dGhvcj52b24gSGFlc2Vs
ZXIsIEFybmR0PC9hdXRob3I+PGF1dGhvcj5DZW50ZXIgZm9yIEludGVncmF0aXZlIEJpb2luZm9y
bWF0aWNzIFZpZW5uYSwgTWF4IFBlcnV0eiBMYWJzLCBVbml2ZXJzaXR5IG9mIFZpZW5uYSBhbmQg
TWVkaWNhbCBVbml2ZXJzaXR5IG9mIFZpZW5uYSwgVmllbm5hLCBBdXN0cmlhPC9hdXRob3I+PGF1
dGhvcj5CaW9pbmZvcm1hdGljcyBhbmQgQ29tcHV0YXRpb25hbCBCaW9sb2d5LCBGYWN1bHR5IG9m
IENvbXB1dGVyIFNjaWVuY2UsIFVuaXZlcnNpdHkgb2YgVmllbm5hLCBWaWVubmEsIEF1c3RyaWE8
L2F1dGhvcj48YXV0aG9yPkxhbmZlYXIsIFJvYmVydDwvYXV0aG9yPjxhdXRob3I+RGVwYXJ0bWVu
dCBvZiBFY29sb2d5IGFuZCBFdm9sdXRpb24sIFJlc2VhcmNoIFNjaG9vbCBvZiBCaW9sb2d5LCBB
dXN0cmFsaWFuIE5hdGlvbmFsIFVuaXZlcnNpdHksIENhbmJlcnJhLCBBQ1QsIEF1c3RyYWxpYTwv
YXV0aG9yPjwvYXV0aG9ycz48L2NvbnRyaWJ1dG9ycz48YWRkZWQtZGF0ZSBmb3JtYXQ9InV0YyI+
MTczMDM3MTY4NzwvYWRkZWQtZGF0ZT48cmVmLXR5cGUgbmFtZT0iSm91cm5hbCBBcnRpY2xlIj4x
NzwvcmVmLXR5cGU+PGRhdGVzPjx5ZWFyPjIwMjQ8L3llYXI+PC9kYXRlcz48cmVjLW51bWJlcj41
NDgzPC9yZWMtbnVtYmVyPjxwdWJsaXNoZXI+T3hmb3JkIEFjYWRlbWljPC9wdWJsaXNoZXI+PGxh
c3QtdXBkYXRlZC1kYXRlIGZvcm1hdD0idXRjIj4xNzMwMzcxNjg3PC9sYXN0LXVwZGF0ZWQtZGF0
ZT48ZWxlY3Ryb25pYy1yZXNvdXJjZS1udW0+MTAuMTA5My9tb2xiZXYvbXNhYTAxNTwvZWxlY3Ry
b25pYy1yZXNvdXJjZS1udW0+PHZvbHVtZT4zNzwvdm9sdW1lPjwvcmVjb3JkPjwvQ2l0ZT48L0Vu
ZE5vdGU+AG==
</w:fldData>
        </w:fldChar>
      </w:r>
      <w:r w:rsidR="005022B0" w:rsidRPr="005E52A0">
        <w:rPr>
          <w:rFonts w:ascii="Aptos" w:hAnsi="Aptos"/>
          <w:color w:val="000000" w:themeColor="text1"/>
        </w:rPr>
        <w:instrText xml:space="preserve"> ADDIN EN.CITE </w:instrText>
      </w:r>
      <w:r w:rsidR="005022B0" w:rsidRPr="005E52A0">
        <w:rPr>
          <w:rFonts w:ascii="Aptos" w:hAnsi="Aptos"/>
          <w:color w:val="000000" w:themeColor="text1"/>
        </w:rPr>
        <w:fldChar w:fldCharType="begin">
          <w:fldData xml:space="preserve">PEVuZE5vdGU+PENpdGU+PEF1dGhvcj5NaW5oPC9BdXRob3I+PFllYXI+MjAyNDwvWWVhcj48SURU
ZXh0PklRLVRSRUUgMjogTmV3IE1vZGVscyBhbmQgRWZmaWNpZW50IE1ldGhvZHMgZm9yIFBoeWxv
Z2VuZXRpYyBJbmZlcmVuY2UgaW4gdGhlIEdlbm9taWMgRXJhPC9JRFRleHQ+PERpc3BsYXlUZXh0
PihNaW5oPHN0eWxlIGZhY2U9Iml0YWxpYyI+IGV0IGFsLjwvc3R5bGU+LCAyMDI0KTwvRGlzcGxh
eVRleHQ+PHJlY29yZD48dXJscz48cmVsYXRlZC11cmxzPjx1cmw+aHR0cHM6Ly9hY2FkZW1pYy5v
dXAuY29tL21iZS9hcnRpY2xlLXBkZi8zNy81LzE1MzAvMzMzODYwMzIvbXNhYTAxNS5wZGY8L3Vy
bD48L3JlbGF0ZWQtdXJscz48L3VybHM+PGlzYm4+MDczNy00MDM4PC9pc2JuPjx0aXRsZXM+PHRp
dGxlPklRLVRSRUUgMjogTmV3IE1vZGVscyBhbmQgRWZmaWNpZW50IE1ldGhvZHMgZm9yIFBoeWxv
Z2VuZXRpYyBJbmZlcmVuY2UgaW4gdGhlIEdlbm9taWMgRXJhPC90aXRsZT48c2Vjb25kYXJ5LXRp
dGxlPk1vbGVjdWxhciBCaW9sb2d5IGFuZCBFdm9sdXRpb248L3NlY29uZGFyeS10aXRsZT48L3Rp
dGxlcz48cGFnZXM+MTUzMC0xNTM0PC9wYWdlcz48bnVtYmVyPjU8L251bWJlcj48Y29udHJpYnV0
b3JzPjxhdXRob3JzPjxhdXRob3I+TWluaCwgQnVpIFF1YW5nPC9hdXRob3I+PGF1dGhvcj5SZXNl
YXJjaCBTY2hvb2wgb2YgQ29tcHV0ZXIgU2NpZW5jZSwgQXVzdHJhbGlhbiBOYXRpb25hbCBVbml2
ZXJzaXR5LCBDYW5iZXJyYSwgQUNULCBBdXN0cmFsaWE8L2F1dGhvcj48YXV0aG9yPkRlcGFydG1l
bnQgb2YgRWNvbG9neSBhbmQgRXZvbHV0aW9uLCBSZXNlYXJjaCBTY2hvb2wgb2YgQmlvbG9neSwg
QXVzdHJhbGlhbiBOYXRpb25hbCBVbml2ZXJzaXR5LCBDYW5iZXJyYSwgQUNULCBBdXN0cmFsaWE8
L2F1dGhvcj48YXV0aG9yPlNjaG1pZHQsIEhlaWtvIEE8L2F1dGhvcj48YXV0aG9yPkNlbnRlciBm
b3IgSW50ZWdyYXRpdmUgQmlvaW5mb3JtYXRpY3MgVmllbm5hLCBNYXggUGVydXR6IExhYnMsIFVu
aXZlcnNpdHkgb2YgVmllbm5hIGFuZCBNZWRpY2FsIFVuaXZlcnNpdHkgb2YgVmllbm5hLCBWaWVu
bmEsIEF1c3RyaWE8L2F1dGhvcj48YXV0aG9yPkNoZXJub21vciwgT2xnYTwvYXV0aG9yPjxhdXRo
b3I+Q2VudGVyIGZvciBJbnRlZ3JhdGl2ZSBCaW9pbmZvcm1hdGljcyBWaWVubmEsIE1heCBQZXJ1
dHogTGFicywgVW5pdmVyc2l0eSBvZiBWaWVubmEgYW5kIE1lZGljYWwgVW5pdmVyc2l0eSBvZiBW
aWVubmEsIFZpZW5uYSwgQXVzdHJpYTwvYXV0aG9yPjxhdXRob3I+U2NocmVtcGYsIERvbWluaWs8
L2F1dGhvcj48YXV0aG9yPkNlbnRlciBmb3IgSW50ZWdyYXRpdmUgQmlvaW5mb3JtYXRpY3MgVmll
bm5hLCBNYXggUGVydXR6IExhYnMsIFVuaXZlcnNpdHkgb2YgVmllbm5hIGFuZCBNZWRpY2FsIFVu
aXZlcnNpdHkgb2YgVmllbm5hLCBWaWVubmEsIEF1c3RyaWE8L2F1dGhvcj48YXV0aG9yPkRlcGFy
dG1lbnQgb2YgQmlvbG9naWNhbCBQaHlzaWNzLCBFw7Z0dsO2cyBMw7NyYW5kIFVuaXZlcnNpdHks
IEJ1ZGFwZXN0LCBIdW5nYXJ5PC9hdXRob3I+PGF1dGhvcj5Xb29kaGFtcywgTWljaGFlbCBEPC9h
dXRob3I+PGF1dGhvcj5EaXNjaXBsaW5lIG9mIE1hdGhlbWF0aWNzLCBVbml2ZXJzaXR5IG9mIFRh
c21hbmlhLCBIb2JhcnQsIFRBUywgQXVzdHJhbGlhPC9hdXRob3I+PGF1dGhvcj52b24gSGFlc2Vs
ZXIsIEFybmR0PC9hdXRob3I+PGF1dGhvcj5DZW50ZXIgZm9yIEludGVncmF0aXZlIEJpb2luZm9y
bWF0aWNzIFZpZW5uYSwgTWF4IFBlcnV0eiBMYWJzLCBVbml2ZXJzaXR5IG9mIFZpZW5uYSBhbmQg
TWVkaWNhbCBVbml2ZXJzaXR5IG9mIFZpZW5uYSwgVmllbm5hLCBBdXN0cmlhPC9hdXRob3I+PGF1
dGhvcj5CaW9pbmZvcm1hdGljcyBhbmQgQ29tcHV0YXRpb25hbCBCaW9sb2d5LCBGYWN1bHR5IG9m
IENvbXB1dGVyIFNjaWVuY2UsIFVuaXZlcnNpdHkgb2YgVmllbm5hLCBWaWVubmEsIEF1c3RyaWE8
L2F1dGhvcj48YXV0aG9yPkxhbmZlYXIsIFJvYmVydDwvYXV0aG9yPjxhdXRob3I+RGVwYXJ0bWVu
dCBvZiBFY29sb2d5IGFuZCBFdm9sdXRpb24sIFJlc2VhcmNoIFNjaG9vbCBvZiBCaW9sb2d5LCBB
dXN0cmFsaWFuIE5hdGlvbmFsIFVuaXZlcnNpdHksIENhbmJlcnJhLCBBQ1QsIEF1c3RyYWxpYTwv
YXV0aG9yPjwvYXV0aG9ycz48L2NvbnRyaWJ1dG9ycz48YWRkZWQtZGF0ZSBmb3JtYXQ9InV0YyI+
MTczMDM3MTY4NzwvYWRkZWQtZGF0ZT48cmVmLXR5cGUgbmFtZT0iSm91cm5hbCBBcnRpY2xlIj4x
NzwvcmVmLXR5cGU+PGRhdGVzPjx5ZWFyPjIwMjQ8L3llYXI+PC9kYXRlcz48cmVjLW51bWJlcj41
NDgzPC9yZWMtbnVtYmVyPjxwdWJsaXNoZXI+T3hmb3JkIEFjYWRlbWljPC9wdWJsaXNoZXI+PGxh
c3QtdXBkYXRlZC1kYXRlIGZvcm1hdD0idXRjIj4xNzMwMzcxNjg3PC9sYXN0LXVwZGF0ZWQtZGF0
ZT48ZWxlY3Ryb25pYy1yZXNvdXJjZS1udW0+MTAuMTA5My9tb2xiZXYvbXNhYTAxNTwvZWxlY3Ry
b25pYy1yZXNvdXJjZS1udW0+PHZvbHVtZT4zNzwvdm9sdW1lPjwvcmVjb3JkPjwvQ2l0ZT48L0Vu
ZE5vdGU+AG==
</w:fldData>
        </w:fldChar>
      </w:r>
      <w:r w:rsidR="005022B0" w:rsidRPr="005E52A0">
        <w:rPr>
          <w:rFonts w:ascii="Aptos" w:hAnsi="Aptos"/>
          <w:color w:val="000000" w:themeColor="text1"/>
        </w:rPr>
        <w:instrText xml:space="preserve"> ADDIN EN.CITE.DATA </w:instrText>
      </w:r>
      <w:r w:rsidR="005022B0" w:rsidRPr="005E52A0">
        <w:rPr>
          <w:rFonts w:ascii="Aptos" w:hAnsi="Aptos"/>
          <w:color w:val="000000" w:themeColor="text1"/>
        </w:rPr>
      </w:r>
      <w:r w:rsidR="005022B0" w:rsidRPr="005E52A0">
        <w:rPr>
          <w:rFonts w:ascii="Aptos" w:hAnsi="Aptos"/>
          <w:color w:val="000000" w:themeColor="text1"/>
        </w:rPr>
        <w:fldChar w:fldCharType="end"/>
      </w:r>
      <w:r w:rsidR="005022B0" w:rsidRPr="005E52A0">
        <w:rPr>
          <w:rFonts w:ascii="Aptos" w:hAnsi="Aptos"/>
          <w:color w:val="000000" w:themeColor="text1"/>
        </w:rPr>
      </w:r>
      <w:r w:rsidR="005022B0" w:rsidRPr="005E52A0">
        <w:rPr>
          <w:rFonts w:ascii="Aptos" w:hAnsi="Aptos"/>
          <w:color w:val="000000" w:themeColor="text1"/>
        </w:rPr>
        <w:fldChar w:fldCharType="separate"/>
      </w:r>
      <w:r w:rsidR="005022B0" w:rsidRPr="005E52A0">
        <w:rPr>
          <w:rFonts w:ascii="Aptos" w:hAnsi="Aptos"/>
          <w:noProof/>
          <w:color w:val="000000" w:themeColor="text1"/>
        </w:rPr>
        <w:t>(Minh</w:t>
      </w:r>
      <w:r w:rsidR="005022B0" w:rsidRPr="005E52A0">
        <w:rPr>
          <w:rFonts w:ascii="Aptos" w:hAnsi="Aptos"/>
          <w:i/>
          <w:noProof/>
          <w:color w:val="000000" w:themeColor="text1"/>
        </w:rPr>
        <w:t xml:space="preserve"> et al.</w:t>
      </w:r>
      <w:r w:rsidR="005022B0" w:rsidRPr="005E52A0">
        <w:rPr>
          <w:rFonts w:ascii="Aptos" w:hAnsi="Aptos"/>
          <w:noProof/>
          <w:color w:val="000000" w:themeColor="text1"/>
        </w:rPr>
        <w:t>, 2024)</w:t>
      </w:r>
      <w:r w:rsidR="005022B0" w:rsidRPr="005E52A0">
        <w:rPr>
          <w:rFonts w:ascii="Aptos" w:hAnsi="Aptos"/>
          <w:color w:val="000000" w:themeColor="text1"/>
        </w:rPr>
        <w:fldChar w:fldCharType="end"/>
      </w:r>
      <w:r w:rsidRPr="005E52A0">
        <w:rPr>
          <w:rFonts w:ascii="Aptos" w:hAnsi="Aptos"/>
          <w:color w:val="000000" w:themeColor="text1"/>
        </w:rPr>
        <w:t xml:space="preserve"> </w:t>
      </w:r>
      <w:r w:rsidR="009E1E27">
        <w:rPr>
          <w:rFonts w:ascii="Aptos" w:hAnsi="Aptos"/>
          <w:color w:val="000000" w:themeColor="text1"/>
        </w:rPr>
        <w:t xml:space="preserve">and visualized with </w:t>
      </w:r>
      <w:proofErr w:type="spellStart"/>
      <w:r w:rsidR="009E1E27">
        <w:rPr>
          <w:rFonts w:ascii="Aptos" w:hAnsi="Aptos"/>
          <w:color w:val="000000" w:themeColor="text1"/>
        </w:rPr>
        <w:t>iTOL</w:t>
      </w:r>
      <w:proofErr w:type="spellEnd"/>
      <w:r w:rsidR="009E1E27">
        <w:rPr>
          <w:rFonts w:ascii="Aptos" w:hAnsi="Aptos"/>
          <w:color w:val="000000" w:themeColor="text1"/>
        </w:rPr>
        <w:t>. The trees were constructed on</w:t>
      </w:r>
      <w:r w:rsidRPr="005E52A0">
        <w:rPr>
          <w:rFonts w:ascii="Aptos" w:hAnsi="Aptos"/>
          <w:color w:val="000000" w:themeColor="text1"/>
        </w:rPr>
        <w:t xml:space="preserve"> 2</w:t>
      </w:r>
      <w:r w:rsidR="009E1E27">
        <w:rPr>
          <w:rFonts w:ascii="Aptos" w:hAnsi="Aptos"/>
          <w:color w:val="000000" w:themeColor="text1"/>
        </w:rPr>
        <w:t>15</w:t>
      </w:r>
      <w:r w:rsidRPr="005E52A0">
        <w:rPr>
          <w:rFonts w:ascii="Aptos" w:hAnsi="Aptos"/>
          <w:color w:val="000000" w:themeColor="text1"/>
        </w:rPr>
        <w:t xml:space="preserve"> RdRP amino acid sequences aligned with </w:t>
      </w:r>
      <w:r w:rsidR="009E1E27">
        <w:rPr>
          <w:rFonts w:ascii="Aptos" w:hAnsi="Aptos"/>
          <w:color w:val="000000" w:themeColor="text1"/>
        </w:rPr>
        <w:t>C</w:t>
      </w:r>
      <w:r w:rsidRPr="005E52A0">
        <w:rPr>
          <w:rFonts w:ascii="Aptos" w:hAnsi="Aptos"/>
          <w:color w:val="000000" w:themeColor="text1"/>
        </w:rPr>
        <w:t>lustal-</w:t>
      </w:r>
      <w:r w:rsidR="009E1E27">
        <w:rPr>
          <w:rFonts w:ascii="Aptos" w:hAnsi="Aptos"/>
          <w:color w:val="000000" w:themeColor="text1"/>
        </w:rPr>
        <w:t>O</w:t>
      </w:r>
      <w:r w:rsidRPr="005E52A0">
        <w:rPr>
          <w:rFonts w:ascii="Aptos" w:hAnsi="Aptos"/>
          <w:color w:val="000000" w:themeColor="text1"/>
        </w:rPr>
        <w:t xml:space="preserve">mega. </w:t>
      </w:r>
      <w:r w:rsidR="009E1E27" w:rsidRPr="005E52A0">
        <w:rPr>
          <w:rFonts w:ascii="Aptos" w:hAnsi="Aptos"/>
          <w:color w:val="000000" w:themeColor="text1"/>
        </w:rPr>
        <w:t xml:space="preserve">Best-fit model </w:t>
      </w:r>
      <w:r w:rsidR="009E1E27">
        <w:rPr>
          <w:rFonts w:ascii="Aptos" w:hAnsi="Aptos"/>
          <w:color w:val="000000" w:themeColor="text1"/>
        </w:rPr>
        <w:t>(</w:t>
      </w:r>
      <w:r w:rsidR="009E1E27" w:rsidRPr="005E52A0">
        <w:rPr>
          <w:rFonts w:ascii="Aptos" w:hAnsi="Aptos"/>
          <w:color w:val="000000" w:themeColor="text1"/>
        </w:rPr>
        <w:t>Q.pfam+F+R9</w:t>
      </w:r>
      <w:r w:rsidR="009E1E27">
        <w:rPr>
          <w:rFonts w:ascii="Aptos" w:hAnsi="Aptos"/>
          <w:color w:val="000000" w:themeColor="text1"/>
        </w:rPr>
        <w:t xml:space="preserve">) for this dataset was determined using </w:t>
      </w:r>
      <w:r w:rsidRPr="005E52A0">
        <w:rPr>
          <w:rFonts w:ascii="Aptos" w:hAnsi="Aptos"/>
          <w:color w:val="000000" w:themeColor="text1"/>
        </w:rPr>
        <w:t>Model Finder</w:t>
      </w:r>
      <w:r w:rsidR="005022B0" w:rsidRPr="005E52A0">
        <w:rPr>
          <w:rFonts w:ascii="Aptos" w:hAnsi="Aptos"/>
          <w:color w:val="000000" w:themeColor="text1"/>
        </w:rPr>
        <w:t xml:space="preserve"> </w:t>
      </w:r>
      <w:r w:rsidR="005022B0" w:rsidRPr="005E52A0">
        <w:rPr>
          <w:rFonts w:ascii="Aptos" w:hAnsi="Aptos"/>
          <w:color w:val="000000" w:themeColor="text1"/>
        </w:rPr>
        <w:fldChar w:fldCharType="begin"/>
      </w:r>
      <w:r w:rsidR="005022B0" w:rsidRPr="005E52A0">
        <w:rPr>
          <w:rFonts w:ascii="Aptos" w:hAnsi="Aptos"/>
          <w:color w:val="000000" w:themeColor="text1"/>
        </w:rPr>
        <w:instrText xml:space="preserve"> ADDIN EN.CITE &lt;EndNote&gt;&lt;Cite&gt;&lt;Author&gt;Kalyaanamoorthy&lt;/Author&gt;&lt;Year&gt;2017&lt;/Year&gt;&lt;IDText&gt;ModelFinder: fast model selection for accurate phylogenetic estimates&lt;/IDText&gt;&lt;DisplayText&gt;(Kalyaanamoorthy&lt;style face="italic"&gt; et al.&lt;/style&gt;, 2017)&lt;/DisplayText&gt;&lt;record&gt;&lt;dates&gt;&lt;pub-dates&gt;&lt;date&gt;Jun&lt;/date&gt;&lt;/pub-dates&gt;&lt;year&gt;2017&lt;/year&gt;&lt;/dates&gt;&lt;urls&gt;&lt;related-urls&gt;&lt;url&gt;&amp;lt;Go to ISI&amp;gt;://WOS:000402291800020&lt;/url&gt;&lt;/related-urls&gt;&lt;/urls&gt;&lt;isbn&gt;1548-7091&lt;/isbn&gt;&lt;titles&gt;&lt;title&gt;ModelFinder: fast model selection for accurate phylogenetic estimates&lt;/title&gt;&lt;secondary-title&gt;Nature Methods&lt;/secondary-title&gt;&lt;/titles&gt;&lt;pages&gt;587-+&lt;/pages&gt;&lt;number&gt;6&lt;/number&gt;&lt;contributors&gt;&lt;authors&gt;&lt;author&gt;Kalyaanamoorthy, Subha&lt;/author&gt;&lt;author&gt;Bui Quang, Minh&lt;/author&gt;&lt;author&gt;Wong, Thomas K. F.&lt;/author&gt;&lt;author&gt;von Haeseler, Arndt&lt;/author&gt;&lt;author&gt;Jermiin, Lars S.&lt;/author&gt;&lt;/authors&gt;&lt;/contributors&gt;&lt;added-date format="utc"&gt;1551342770&lt;/added-date&gt;&lt;ref-type name="Journal Article"&gt;17&lt;/ref-type&gt;&lt;rec-number&gt;2862&lt;/rec-number&gt;&lt;last-updated-date format="utc"&gt;1551342770&lt;/last-updated-date&gt;&lt;accession-num&gt;WOS:000402291800020&lt;/accession-num&gt;&lt;electronic-resource-num&gt;10.1038/nmeth.4285&lt;/electronic-resource-num&gt;&lt;volume&gt;14&lt;/volume&gt;&lt;/record&gt;&lt;/Cite&gt;&lt;/EndNote&gt;</w:instrText>
      </w:r>
      <w:r w:rsidR="005022B0" w:rsidRPr="005E52A0">
        <w:rPr>
          <w:rFonts w:ascii="Aptos" w:hAnsi="Aptos"/>
          <w:color w:val="000000" w:themeColor="text1"/>
        </w:rPr>
        <w:fldChar w:fldCharType="separate"/>
      </w:r>
      <w:r w:rsidR="005022B0" w:rsidRPr="005E52A0">
        <w:rPr>
          <w:rFonts w:ascii="Aptos" w:hAnsi="Aptos"/>
          <w:noProof/>
          <w:color w:val="000000" w:themeColor="text1"/>
        </w:rPr>
        <w:t>(Kalyaanamoorthy</w:t>
      </w:r>
      <w:r w:rsidR="005022B0" w:rsidRPr="005E52A0">
        <w:rPr>
          <w:rFonts w:ascii="Aptos" w:hAnsi="Aptos"/>
          <w:i/>
          <w:noProof/>
          <w:color w:val="000000" w:themeColor="text1"/>
        </w:rPr>
        <w:t xml:space="preserve"> et al.</w:t>
      </w:r>
      <w:r w:rsidR="005022B0" w:rsidRPr="005E52A0">
        <w:rPr>
          <w:rFonts w:ascii="Aptos" w:hAnsi="Aptos"/>
          <w:noProof/>
          <w:color w:val="000000" w:themeColor="text1"/>
        </w:rPr>
        <w:t>, 2017)</w:t>
      </w:r>
      <w:r w:rsidR="005022B0" w:rsidRPr="005E52A0">
        <w:rPr>
          <w:rFonts w:ascii="Aptos" w:hAnsi="Aptos"/>
          <w:color w:val="000000" w:themeColor="text1"/>
        </w:rPr>
        <w:fldChar w:fldCharType="end"/>
      </w:r>
      <w:r w:rsidR="009E1E27">
        <w:rPr>
          <w:rFonts w:ascii="Aptos" w:hAnsi="Aptos"/>
          <w:color w:val="000000" w:themeColor="text1"/>
        </w:rPr>
        <w:t>.  Panel A depicts the relationships of the viruses in the proposed new order “</w:t>
      </w:r>
      <w:r w:rsidR="009E1E27" w:rsidRPr="009E1E27">
        <w:rPr>
          <w:rFonts w:ascii="Aptos" w:hAnsi="Aptos"/>
          <w:i/>
          <w:iCs/>
          <w:color w:val="000000" w:themeColor="text1"/>
        </w:rPr>
        <w:t>Hypofuvirales</w:t>
      </w:r>
      <w:r w:rsidR="009E1E27">
        <w:rPr>
          <w:rFonts w:ascii="Aptos" w:hAnsi="Aptos"/>
          <w:color w:val="000000" w:themeColor="text1"/>
        </w:rPr>
        <w:t>”</w:t>
      </w:r>
      <w:r w:rsidR="00BC559F">
        <w:rPr>
          <w:rFonts w:ascii="Aptos" w:hAnsi="Aptos"/>
          <w:color w:val="000000" w:themeColor="text1"/>
        </w:rPr>
        <w:t xml:space="preserve"> </w:t>
      </w:r>
      <w:r w:rsidR="009E1E27">
        <w:rPr>
          <w:rFonts w:ascii="Aptos" w:hAnsi="Aptos"/>
          <w:color w:val="000000" w:themeColor="text1"/>
        </w:rPr>
        <w:t xml:space="preserve">(red </w:t>
      </w:r>
      <w:r w:rsidR="00BC559F">
        <w:rPr>
          <w:rFonts w:ascii="Aptos" w:hAnsi="Aptos"/>
          <w:color w:val="000000" w:themeColor="text1"/>
        </w:rPr>
        <w:t>font)</w:t>
      </w:r>
      <w:r w:rsidR="009E1E27">
        <w:rPr>
          <w:rFonts w:ascii="Aptos" w:hAnsi="Aptos"/>
          <w:color w:val="000000" w:themeColor="text1"/>
        </w:rPr>
        <w:t xml:space="preserve"> with members of orders in the three classes, justifying its classification in the class </w:t>
      </w:r>
      <w:r w:rsidR="009E1E27" w:rsidRPr="00BC559F">
        <w:rPr>
          <w:rFonts w:ascii="Aptos" w:hAnsi="Aptos"/>
          <w:i/>
          <w:iCs/>
          <w:color w:val="000000" w:themeColor="text1"/>
        </w:rPr>
        <w:t>Stelpaviricetes</w:t>
      </w:r>
      <w:r w:rsidR="009E1E27">
        <w:rPr>
          <w:rFonts w:ascii="Aptos" w:hAnsi="Aptos"/>
          <w:color w:val="000000" w:themeColor="text1"/>
        </w:rPr>
        <w:t xml:space="preserve">. </w:t>
      </w:r>
      <w:r w:rsidR="00013A4D">
        <w:rPr>
          <w:rFonts w:ascii="Aptos" w:hAnsi="Aptos"/>
          <w:color w:val="000000" w:themeColor="text1"/>
        </w:rPr>
        <w:t>Essentially the</w:t>
      </w:r>
      <w:r w:rsidR="000A06F4">
        <w:rPr>
          <w:rFonts w:ascii="Aptos" w:hAnsi="Aptos"/>
          <w:color w:val="000000" w:themeColor="text1"/>
        </w:rPr>
        <w:t xml:space="preserve"> same tree with the expanded “</w:t>
      </w:r>
      <w:r w:rsidR="000A06F4" w:rsidRPr="000A06F4">
        <w:rPr>
          <w:rFonts w:ascii="Aptos" w:hAnsi="Aptos"/>
          <w:i/>
          <w:iCs/>
          <w:color w:val="000000" w:themeColor="text1"/>
        </w:rPr>
        <w:t>Hypofuvirales</w:t>
      </w:r>
      <w:r w:rsidR="000A06F4">
        <w:rPr>
          <w:rFonts w:ascii="Aptos" w:hAnsi="Aptos"/>
          <w:color w:val="000000" w:themeColor="text1"/>
        </w:rPr>
        <w:t xml:space="preserve">” </w:t>
      </w:r>
      <w:r w:rsidR="00013A4D">
        <w:rPr>
          <w:rFonts w:ascii="Aptos" w:hAnsi="Aptos"/>
          <w:color w:val="000000" w:themeColor="text1"/>
        </w:rPr>
        <w:t xml:space="preserve">clade, </w:t>
      </w:r>
      <w:r w:rsidR="000A06F4">
        <w:rPr>
          <w:rFonts w:ascii="Aptos" w:hAnsi="Aptos"/>
          <w:color w:val="000000" w:themeColor="text1"/>
        </w:rPr>
        <w:t xml:space="preserve">to showcase the three families </w:t>
      </w:r>
      <w:r w:rsidR="00013A4D">
        <w:rPr>
          <w:rFonts w:ascii="Aptos" w:hAnsi="Aptos"/>
          <w:color w:val="000000" w:themeColor="text1"/>
        </w:rPr>
        <w:t xml:space="preserve">comprised in this order, </w:t>
      </w:r>
      <w:r w:rsidR="000A06F4">
        <w:rPr>
          <w:rFonts w:ascii="Aptos" w:hAnsi="Aptos"/>
          <w:color w:val="000000" w:themeColor="text1"/>
        </w:rPr>
        <w:t xml:space="preserve">is presented in the panel B. </w:t>
      </w:r>
      <w:r w:rsidR="00013A4D">
        <w:rPr>
          <w:rFonts w:ascii="Aptos" w:hAnsi="Aptos"/>
          <w:color w:val="000000" w:themeColor="text1"/>
        </w:rPr>
        <w:t>The three c</w:t>
      </w:r>
      <w:r w:rsidR="000A06F4">
        <w:rPr>
          <w:rFonts w:ascii="Aptos" w:hAnsi="Aptos"/>
          <w:color w:val="000000" w:themeColor="text1"/>
        </w:rPr>
        <w:t>lasses</w:t>
      </w:r>
      <w:r w:rsidR="00013A4D">
        <w:rPr>
          <w:rFonts w:ascii="Aptos" w:hAnsi="Aptos"/>
          <w:color w:val="000000" w:themeColor="text1"/>
        </w:rPr>
        <w:t xml:space="preserve"> are shaded with different colors (see the </w:t>
      </w:r>
      <w:r w:rsidR="00E52A61">
        <w:rPr>
          <w:rFonts w:ascii="Aptos" w:hAnsi="Aptos"/>
          <w:color w:val="000000" w:themeColor="text1"/>
        </w:rPr>
        <w:t>color key on the lower part of the figure</w:t>
      </w:r>
      <w:r w:rsidR="00013A4D">
        <w:rPr>
          <w:rFonts w:ascii="Aptos" w:hAnsi="Aptos"/>
          <w:color w:val="000000" w:themeColor="text1"/>
        </w:rPr>
        <w:t xml:space="preserve">). </w:t>
      </w:r>
      <w:r w:rsidR="00E52A61">
        <w:rPr>
          <w:rFonts w:ascii="Aptos" w:hAnsi="Aptos"/>
          <w:color w:val="000000" w:themeColor="text1"/>
        </w:rPr>
        <w:t xml:space="preserve">Presence of red circles illustrates the ultrafast bootstrap support above 92%. </w:t>
      </w:r>
    </w:p>
    <w:p w14:paraId="5556E8C1" w14:textId="207192BB" w:rsidR="00A174CC" w:rsidRDefault="00A174CC" w:rsidP="00BB0C39">
      <w:pPr>
        <w:ind w:left="720" w:hanging="720"/>
        <w:rPr>
          <w:rFonts w:ascii="Aptos" w:hAnsi="Aptos"/>
          <w:color w:val="0070C0"/>
        </w:rPr>
      </w:pPr>
    </w:p>
    <w:sectPr w:rsidR="00A174CC" w:rsidSect="00A82FBB">
      <w:headerReference w:type="default" r:id="rId18"/>
      <w:footerReference w:type="default" r:id="rId19"/>
      <w:pgSz w:w="11906" w:h="16838"/>
      <w:pgMar w:top="1440" w:right="1133" w:bottom="993"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8540E5" w14:textId="77777777" w:rsidR="00A22046" w:rsidRDefault="00A22046">
      <w:r>
        <w:separator/>
      </w:r>
    </w:p>
  </w:endnote>
  <w:endnote w:type="continuationSeparator" w:id="0">
    <w:p w14:paraId="1E51C279" w14:textId="77777777" w:rsidR="00A22046" w:rsidRDefault="00A220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Times">
    <w:altName w:val="Times New Roman"/>
    <w:panose1 w:val="00000500000000020000"/>
    <w:charset w:val="00"/>
    <w:family w:val="roman"/>
    <w:pitch w:val="variable"/>
    <w:sig w:usb0="E0002EFF" w:usb1="C000785B" w:usb2="00000009" w:usb3="00000000" w:csb0="000001F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SemiBold">
    <w:altName w:val="Calibri"/>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8371881"/>
      <w:docPartObj>
        <w:docPartGallery w:val="Page Numbers (Bottom of Page)"/>
        <w:docPartUnique/>
      </w:docPartObj>
    </w:sdtPr>
    <w:sdtEndPr>
      <w:rPr>
        <w:rFonts w:ascii="Aptos" w:hAnsi="Aptos"/>
        <w:color w:val="7F7F7F" w:themeColor="background1" w:themeShade="7F"/>
        <w:spacing w:val="60"/>
        <w:sz w:val="16"/>
        <w:szCs w:val="16"/>
      </w:rPr>
    </w:sdtEndPr>
    <w:sdtContent>
      <w:p w14:paraId="301D0DEA" w14:textId="7DE4A828" w:rsidR="00AD5A3A" w:rsidRPr="00AD5A3A" w:rsidRDefault="00AD5A3A">
        <w:pPr>
          <w:pStyle w:val="Footer"/>
          <w:pBdr>
            <w:top w:val="single" w:sz="4" w:space="1" w:color="D9D9D9" w:themeColor="background1" w:themeShade="D9"/>
          </w:pBdr>
          <w:rPr>
            <w:rFonts w:ascii="Aptos" w:hAnsi="Aptos"/>
            <w:b/>
            <w:bCs/>
            <w:sz w:val="16"/>
            <w:szCs w:val="16"/>
          </w:rPr>
        </w:pPr>
        <w:r w:rsidRPr="00AD5A3A">
          <w:rPr>
            <w:rFonts w:ascii="Aptos" w:hAnsi="Aptos"/>
            <w:sz w:val="16"/>
            <w:szCs w:val="16"/>
          </w:rPr>
          <w:fldChar w:fldCharType="begin"/>
        </w:r>
        <w:r w:rsidRPr="00AD5A3A">
          <w:rPr>
            <w:rFonts w:ascii="Aptos" w:hAnsi="Aptos"/>
            <w:sz w:val="16"/>
            <w:szCs w:val="16"/>
          </w:rPr>
          <w:instrText xml:space="preserve"> PAGE   \* MERGEFORMAT </w:instrText>
        </w:r>
        <w:r w:rsidRPr="00AD5A3A">
          <w:rPr>
            <w:rFonts w:ascii="Aptos" w:hAnsi="Aptos"/>
            <w:sz w:val="16"/>
            <w:szCs w:val="16"/>
          </w:rPr>
          <w:fldChar w:fldCharType="separate"/>
        </w:r>
        <w:r w:rsidR="006C370F" w:rsidRPr="006C370F">
          <w:rPr>
            <w:rFonts w:ascii="Aptos" w:hAnsi="Aptos"/>
            <w:b/>
            <w:bCs/>
            <w:noProof/>
            <w:sz w:val="16"/>
            <w:szCs w:val="16"/>
          </w:rPr>
          <w:t>9</w:t>
        </w:r>
        <w:r w:rsidRPr="00AD5A3A">
          <w:rPr>
            <w:rFonts w:ascii="Aptos" w:hAnsi="Aptos"/>
            <w:b/>
            <w:bCs/>
            <w:noProof/>
            <w:sz w:val="16"/>
            <w:szCs w:val="16"/>
          </w:rPr>
          <w:fldChar w:fldCharType="end"/>
        </w:r>
        <w:r w:rsidRPr="00AD5A3A">
          <w:rPr>
            <w:rFonts w:ascii="Aptos" w:hAnsi="Aptos"/>
            <w:b/>
            <w:bCs/>
            <w:sz w:val="16"/>
            <w:szCs w:val="16"/>
          </w:rPr>
          <w:t xml:space="preserve"> | </w:t>
        </w:r>
        <w:r w:rsidRPr="00AD5A3A">
          <w:rPr>
            <w:rFonts w:ascii="Aptos" w:hAnsi="Aptos"/>
            <w:color w:val="7F7F7F" w:themeColor="background1" w:themeShade="7F"/>
            <w:spacing w:val="60"/>
            <w:sz w:val="16"/>
            <w:szCs w:val="16"/>
          </w:rPr>
          <w:t>Page</w:t>
        </w:r>
      </w:p>
    </w:sdtContent>
  </w:sdt>
  <w:p w14:paraId="2FCECFD9" w14:textId="77777777" w:rsidR="00AD5A3A" w:rsidRDefault="00AD5A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A3E1B1" w14:textId="77777777" w:rsidR="00A22046" w:rsidRDefault="00A22046">
      <w:r>
        <w:separator/>
      </w:r>
    </w:p>
  </w:footnote>
  <w:footnote w:type="continuationSeparator" w:id="0">
    <w:p w14:paraId="49BED05C" w14:textId="77777777" w:rsidR="00A22046" w:rsidRDefault="00A220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CCB4D" w14:textId="57B5E999" w:rsidR="00F911F1" w:rsidRPr="00F110F7" w:rsidRDefault="00ED4569" w:rsidP="00AD5A3A">
    <w:pPr>
      <w:pStyle w:val="Header"/>
      <w:jc w:val="right"/>
      <w:rPr>
        <w:i/>
        <w:sz w:val="18"/>
        <w:szCs w:val="18"/>
      </w:rPr>
    </w:pPr>
    <w:r w:rsidRPr="00C95FB7">
      <w:rPr>
        <w:rFonts w:ascii="Aptos" w:hAnsi="Aptos"/>
        <w:noProof/>
        <w:lang w:val="es-ES" w:eastAsia="es-ES"/>
      </w:rPr>
      <w:drawing>
        <wp:anchor distT="0" distB="0" distL="114300" distR="114300" simplePos="0" relativeHeight="251659264" behindDoc="0" locked="0" layoutInCell="1" allowOverlap="1" wp14:anchorId="4A2F57D8" wp14:editId="36A0E421">
          <wp:simplePos x="0" y="0"/>
          <wp:positionH relativeFrom="margin">
            <wp:posOffset>243444</wp:posOffset>
          </wp:positionH>
          <wp:positionV relativeFrom="paragraph">
            <wp:posOffset>-105831</wp:posOffset>
          </wp:positionV>
          <wp:extent cx="560705" cy="344170"/>
          <wp:effectExtent l="0" t="0" r="0" b="0"/>
          <wp:wrapSquare wrapText="bothSides"/>
          <wp:docPr id="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1"/>
                  <a:stretch>
                    <a:fillRect/>
                  </a:stretch>
                </pic:blipFill>
                <pic:spPr bwMode="auto">
                  <a:xfrm>
                    <a:off x="0" y="0"/>
                    <a:ext cx="560705" cy="344170"/>
                  </a:xfrm>
                  <a:prstGeom prst="rect">
                    <a:avLst/>
                  </a:prstGeom>
                </pic:spPr>
              </pic:pic>
            </a:graphicData>
          </a:graphic>
          <wp14:sizeRelH relativeFrom="margin">
            <wp14:pctWidth>0</wp14:pctWidth>
          </wp14:sizeRelH>
          <wp14:sizeRelV relativeFrom="margin">
            <wp14:pctHeight>0</wp14:pctHeight>
          </wp14:sizeRelV>
        </wp:anchor>
      </w:drawing>
    </w:r>
    <w:r w:rsidR="00AD5A3A" w:rsidRPr="00F110F7">
      <w:rPr>
        <w:rFonts w:ascii="Aptos" w:hAnsi="Aptos"/>
        <w:i/>
        <w:sz w:val="18"/>
        <w:szCs w:val="18"/>
      </w:rPr>
      <w:t>ICTV Taxonomy Proposal Form 202</w:t>
    </w:r>
    <w:r w:rsidR="0004176B">
      <w:rPr>
        <w:rFonts w:ascii="Aptos" w:hAnsi="Aptos"/>
        <w:i/>
        <w:sz w:val="18"/>
        <w:szCs w:val="18"/>
      </w:rPr>
      <w:t>5</w:t>
    </w:r>
    <w:r w:rsidR="00AD5A3A" w:rsidRPr="00F110F7">
      <w:rPr>
        <w:rFonts w:ascii="Aptos" w:hAnsi="Aptos"/>
        <w:i/>
        <w:sz w:val="18"/>
        <w:szCs w:val="18"/>
      </w:rPr>
      <w:t xml:space="preserve"> v.</w:t>
    </w:r>
    <w:r w:rsidR="00F943F9">
      <w:rPr>
        <w:rFonts w:ascii="Aptos" w:hAnsi="Aptos"/>
        <w:i/>
        <w:sz w:val="18"/>
        <w:szCs w:val="18"/>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553514B1"/>
    <w:multiLevelType w:val="hybridMultilevel"/>
    <w:tmpl w:val="FE46762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8F44E28"/>
    <w:multiLevelType w:val="hybridMultilevel"/>
    <w:tmpl w:val="17546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621037035">
    <w:abstractNumId w:val="0"/>
  </w:num>
  <w:num w:numId="2" w16cid:durableId="344212670">
    <w:abstractNumId w:val="3"/>
  </w:num>
  <w:num w:numId="3" w16cid:durableId="1532066760">
    <w:abstractNumId w:val="1"/>
  </w:num>
  <w:num w:numId="4" w16cid:durableId="764809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8"/>
  <w:proofState w:spelling="clean" w:grammar="clean"/>
  <w:documentProtection w:edit="readOnly" w:enforcement="0"/>
  <w:defaultTabStop w:val="720"/>
  <w:hyphenationZone w:val="283"/>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ew Phytologist&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ENLayout&gt;"/>
    <w:docVar w:name="EN.Libraries" w:val="&lt;Libraries&gt;&lt;/Libraries&gt;"/>
  </w:docVars>
  <w:rsids>
    <w:rsidRoot w:val="00A174CC"/>
    <w:rsid w:val="00001065"/>
    <w:rsid w:val="00013A4D"/>
    <w:rsid w:val="00017BF9"/>
    <w:rsid w:val="000230F9"/>
    <w:rsid w:val="00023385"/>
    <w:rsid w:val="00035A87"/>
    <w:rsid w:val="000406E1"/>
    <w:rsid w:val="00040CB0"/>
    <w:rsid w:val="0004176B"/>
    <w:rsid w:val="000449DB"/>
    <w:rsid w:val="000710A8"/>
    <w:rsid w:val="0008012E"/>
    <w:rsid w:val="00083A0B"/>
    <w:rsid w:val="000935A1"/>
    <w:rsid w:val="000A06F4"/>
    <w:rsid w:val="000A146A"/>
    <w:rsid w:val="000A6C6A"/>
    <w:rsid w:val="000A7027"/>
    <w:rsid w:val="000B1BF3"/>
    <w:rsid w:val="000B5D78"/>
    <w:rsid w:val="000B6878"/>
    <w:rsid w:val="000D182E"/>
    <w:rsid w:val="000E54FF"/>
    <w:rsid w:val="000F51F4"/>
    <w:rsid w:val="000F53D0"/>
    <w:rsid w:val="000F7067"/>
    <w:rsid w:val="001034F5"/>
    <w:rsid w:val="00106232"/>
    <w:rsid w:val="0011008F"/>
    <w:rsid w:val="001137B4"/>
    <w:rsid w:val="00117C72"/>
    <w:rsid w:val="001278F7"/>
    <w:rsid w:val="0013113D"/>
    <w:rsid w:val="001322FC"/>
    <w:rsid w:val="001539F6"/>
    <w:rsid w:val="00171083"/>
    <w:rsid w:val="00172351"/>
    <w:rsid w:val="001900FE"/>
    <w:rsid w:val="00192CA1"/>
    <w:rsid w:val="001A1A24"/>
    <w:rsid w:val="001D0007"/>
    <w:rsid w:val="001D0D05"/>
    <w:rsid w:val="001D3E3E"/>
    <w:rsid w:val="00220A26"/>
    <w:rsid w:val="00224AFC"/>
    <w:rsid w:val="002312CE"/>
    <w:rsid w:val="0023149A"/>
    <w:rsid w:val="00231AA0"/>
    <w:rsid w:val="0023696B"/>
    <w:rsid w:val="0024086E"/>
    <w:rsid w:val="0024692F"/>
    <w:rsid w:val="0025498B"/>
    <w:rsid w:val="00272EB7"/>
    <w:rsid w:val="00273642"/>
    <w:rsid w:val="00296DA3"/>
    <w:rsid w:val="002A5A83"/>
    <w:rsid w:val="002A5E8D"/>
    <w:rsid w:val="002C5896"/>
    <w:rsid w:val="002D4340"/>
    <w:rsid w:val="002E3877"/>
    <w:rsid w:val="002F0CD9"/>
    <w:rsid w:val="00306819"/>
    <w:rsid w:val="00324F68"/>
    <w:rsid w:val="00327E73"/>
    <w:rsid w:val="00333392"/>
    <w:rsid w:val="00355CE0"/>
    <w:rsid w:val="00363A30"/>
    <w:rsid w:val="003717C7"/>
    <w:rsid w:val="0037243A"/>
    <w:rsid w:val="00382FE8"/>
    <w:rsid w:val="00383BBF"/>
    <w:rsid w:val="0038593F"/>
    <w:rsid w:val="003951F4"/>
    <w:rsid w:val="003A166F"/>
    <w:rsid w:val="003A18C5"/>
    <w:rsid w:val="003A5ED7"/>
    <w:rsid w:val="003B0883"/>
    <w:rsid w:val="003B3832"/>
    <w:rsid w:val="003C5428"/>
    <w:rsid w:val="003D2510"/>
    <w:rsid w:val="003E2A76"/>
    <w:rsid w:val="003F2A97"/>
    <w:rsid w:val="004005B4"/>
    <w:rsid w:val="00430369"/>
    <w:rsid w:val="0043110C"/>
    <w:rsid w:val="004338E1"/>
    <w:rsid w:val="00437970"/>
    <w:rsid w:val="00453DB6"/>
    <w:rsid w:val="00471256"/>
    <w:rsid w:val="00476E38"/>
    <w:rsid w:val="00477CDB"/>
    <w:rsid w:val="00482441"/>
    <w:rsid w:val="004B25B0"/>
    <w:rsid w:val="004F0E39"/>
    <w:rsid w:val="004F2F1E"/>
    <w:rsid w:val="004F3196"/>
    <w:rsid w:val="005022B0"/>
    <w:rsid w:val="00521653"/>
    <w:rsid w:val="0052350C"/>
    <w:rsid w:val="00531D48"/>
    <w:rsid w:val="00536426"/>
    <w:rsid w:val="00543F86"/>
    <w:rsid w:val="00544050"/>
    <w:rsid w:val="005534BC"/>
    <w:rsid w:val="0055461D"/>
    <w:rsid w:val="0058465A"/>
    <w:rsid w:val="00590DF3"/>
    <w:rsid w:val="005A54C3"/>
    <w:rsid w:val="005B4C7D"/>
    <w:rsid w:val="005B6647"/>
    <w:rsid w:val="005B753E"/>
    <w:rsid w:val="005D6D0B"/>
    <w:rsid w:val="005E2638"/>
    <w:rsid w:val="005E52A0"/>
    <w:rsid w:val="006043FB"/>
    <w:rsid w:val="00607227"/>
    <w:rsid w:val="006109F7"/>
    <w:rsid w:val="006474A3"/>
    <w:rsid w:val="00647814"/>
    <w:rsid w:val="00662B7D"/>
    <w:rsid w:val="00672507"/>
    <w:rsid w:val="0067795B"/>
    <w:rsid w:val="00683D0C"/>
    <w:rsid w:val="0069192D"/>
    <w:rsid w:val="006B41B7"/>
    <w:rsid w:val="006B7AB8"/>
    <w:rsid w:val="006C0F51"/>
    <w:rsid w:val="006C134B"/>
    <w:rsid w:val="006C370F"/>
    <w:rsid w:val="006C3CA5"/>
    <w:rsid w:val="006D18F6"/>
    <w:rsid w:val="006D428E"/>
    <w:rsid w:val="006E1428"/>
    <w:rsid w:val="006E4B2C"/>
    <w:rsid w:val="006E4EB8"/>
    <w:rsid w:val="007109F1"/>
    <w:rsid w:val="00723577"/>
    <w:rsid w:val="0072682D"/>
    <w:rsid w:val="00736440"/>
    <w:rsid w:val="00737875"/>
    <w:rsid w:val="00737C1A"/>
    <w:rsid w:val="00740A3F"/>
    <w:rsid w:val="00741880"/>
    <w:rsid w:val="00751B98"/>
    <w:rsid w:val="00783777"/>
    <w:rsid w:val="007B0F70"/>
    <w:rsid w:val="007B162E"/>
    <w:rsid w:val="007B3996"/>
    <w:rsid w:val="007B6511"/>
    <w:rsid w:val="007C4B1F"/>
    <w:rsid w:val="007D169E"/>
    <w:rsid w:val="007D631A"/>
    <w:rsid w:val="007E0EF5"/>
    <w:rsid w:val="007E667B"/>
    <w:rsid w:val="00811CFC"/>
    <w:rsid w:val="00820CC6"/>
    <w:rsid w:val="00822B3A"/>
    <w:rsid w:val="00824208"/>
    <w:rsid w:val="008308A0"/>
    <w:rsid w:val="00832836"/>
    <w:rsid w:val="00852D43"/>
    <w:rsid w:val="00865726"/>
    <w:rsid w:val="0086620C"/>
    <w:rsid w:val="008667A2"/>
    <w:rsid w:val="008806CC"/>
    <w:rsid w:val="008815EE"/>
    <w:rsid w:val="00881DD4"/>
    <w:rsid w:val="00883A5C"/>
    <w:rsid w:val="008A22E9"/>
    <w:rsid w:val="008A2EAC"/>
    <w:rsid w:val="008B028B"/>
    <w:rsid w:val="008B43B1"/>
    <w:rsid w:val="008D2B95"/>
    <w:rsid w:val="008F51E2"/>
    <w:rsid w:val="00901C91"/>
    <w:rsid w:val="00901EBC"/>
    <w:rsid w:val="00903048"/>
    <w:rsid w:val="009068B7"/>
    <w:rsid w:val="009078FF"/>
    <w:rsid w:val="00926679"/>
    <w:rsid w:val="00932E2D"/>
    <w:rsid w:val="009457C8"/>
    <w:rsid w:val="00953FFE"/>
    <w:rsid w:val="00961B96"/>
    <w:rsid w:val="00964F7C"/>
    <w:rsid w:val="009703AF"/>
    <w:rsid w:val="00974174"/>
    <w:rsid w:val="009741D1"/>
    <w:rsid w:val="00974C28"/>
    <w:rsid w:val="00976E37"/>
    <w:rsid w:val="00997234"/>
    <w:rsid w:val="009A07CC"/>
    <w:rsid w:val="009A2C97"/>
    <w:rsid w:val="009A3B4A"/>
    <w:rsid w:val="009B25C4"/>
    <w:rsid w:val="009E118C"/>
    <w:rsid w:val="009E1E27"/>
    <w:rsid w:val="009F63EE"/>
    <w:rsid w:val="009F7856"/>
    <w:rsid w:val="00A10BA1"/>
    <w:rsid w:val="00A174CC"/>
    <w:rsid w:val="00A22046"/>
    <w:rsid w:val="00A2357C"/>
    <w:rsid w:val="00A306E2"/>
    <w:rsid w:val="00A443CA"/>
    <w:rsid w:val="00A5417E"/>
    <w:rsid w:val="00A65BCE"/>
    <w:rsid w:val="00A77B8E"/>
    <w:rsid w:val="00A82FBB"/>
    <w:rsid w:val="00A9784D"/>
    <w:rsid w:val="00AA4377"/>
    <w:rsid w:val="00AA4711"/>
    <w:rsid w:val="00AC7358"/>
    <w:rsid w:val="00AD201A"/>
    <w:rsid w:val="00AD2884"/>
    <w:rsid w:val="00AD5677"/>
    <w:rsid w:val="00AD5A3A"/>
    <w:rsid w:val="00AD759B"/>
    <w:rsid w:val="00AE213D"/>
    <w:rsid w:val="00AE2E79"/>
    <w:rsid w:val="00AE528C"/>
    <w:rsid w:val="00AF4998"/>
    <w:rsid w:val="00B03B7F"/>
    <w:rsid w:val="00B1187F"/>
    <w:rsid w:val="00B175A0"/>
    <w:rsid w:val="00B35CC8"/>
    <w:rsid w:val="00B4440B"/>
    <w:rsid w:val="00B47589"/>
    <w:rsid w:val="00B51D7E"/>
    <w:rsid w:val="00B83D3D"/>
    <w:rsid w:val="00B90350"/>
    <w:rsid w:val="00B914BC"/>
    <w:rsid w:val="00B95B12"/>
    <w:rsid w:val="00BA3A15"/>
    <w:rsid w:val="00BB0C39"/>
    <w:rsid w:val="00BC559F"/>
    <w:rsid w:val="00BD5DA8"/>
    <w:rsid w:val="00BD6C0B"/>
    <w:rsid w:val="00BD7967"/>
    <w:rsid w:val="00BE4F5A"/>
    <w:rsid w:val="00C07B3C"/>
    <w:rsid w:val="00C319F4"/>
    <w:rsid w:val="00C343B3"/>
    <w:rsid w:val="00C54AB9"/>
    <w:rsid w:val="00C55633"/>
    <w:rsid w:val="00C71782"/>
    <w:rsid w:val="00C868F2"/>
    <w:rsid w:val="00C8775F"/>
    <w:rsid w:val="00C93635"/>
    <w:rsid w:val="00C95FB7"/>
    <w:rsid w:val="00C97F3B"/>
    <w:rsid w:val="00CD2C82"/>
    <w:rsid w:val="00CF59EA"/>
    <w:rsid w:val="00D04287"/>
    <w:rsid w:val="00D062BE"/>
    <w:rsid w:val="00D10857"/>
    <w:rsid w:val="00D13AD5"/>
    <w:rsid w:val="00D23567"/>
    <w:rsid w:val="00D24EAD"/>
    <w:rsid w:val="00D46663"/>
    <w:rsid w:val="00D55885"/>
    <w:rsid w:val="00D632F4"/>
    <w:rsid w:val="00D77E1C"/>
    <w:rsid w:val="00D82D40"/>
    <w:rsid w:val="00DB343B"/>
    <w:rsid w:val="00DC3564"/>
    <w:rsid w:val="00DD58AA"/>
    <w:rsid w:val="00DE0021"/>
    <w:rsid w:val="00DE01F5"/>
    <w:rsid w:val="00E034BE"/>
    <w:rsid w:val="00E33B33"/>
    <w:rsid w:val="00E37077"/>
    <w:rsid w:val="00E44DAC"/>
    <w:rsid w:val="00E47F21"/>
    <w:rsid w:val="00E50727"/>
    <w:rsid w:val="00E5128B"/>
    <w:rsid w:val="00E52A61"/>
    <w:rsid w:val="00E57662"/>
    <w:rsid w:val="00E625CF"/>
    <w:rsid w:val="00E863D4"/>
    <w:rsid w:val="00E969AE"/>
    <w:rsid w:val="00EB284B"/>
    <w:rsid w:val="00ED4569"/>
    <w:rsid w:val="00EE191F"/>
    <w:rsid w:val="00EE484F"/>
    <w:rsid w:val="00EF2448"/>
    <w:rsid w:val="00F110F7"/>
    <w:rsid w:val="00F25EC3"/>
    <w:rsid w:val="00F62692"/>
    <w:rsid w:val="00F711CE"/>
    <w:rsid w:val="00F74510"/>
    <w:rsid w:val="00F9028E"/>
    <w:rsid w:val="00F911F1"/>
    <w:rsid w:val="00F943F9"/>
    <w:rsid w:val="00FA1DC3"/>
    <w:rsid w:val="00FB300C"/>
    <w:rsid w:val="00FB6ADB"/>
    <w:rsid w:val="00FB7251"/>
    <w:rsid w:val="00FC2269"/>
    <w:rsid w:val="00FC303C"/>
    <w:rsid w:val="00FF4171"/>
    <w:rsid w:val="00FF6049"/>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nhideWhenUsed/>
    <w:rsid w:val="00437970"/>
    <w:rPr>
      <w:color w:val="0563C1" w:themeColor="hyperlink"/>
      <w:u w:val="single"/>
    </w:rPr>
  </w:style>
  <w:style w:type="character" w:customStyle="1" w:styleId="UnresolvedMention1">
    <w:name w:val="Unresolved Mention1"/>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paragraph" w:styleId="Revision">
    <w:name w:val="Revision"/>
    <w:hidden/>
    <w:uiPriority w:val="99"/>
    <w:semiHidden/>
    <w:rsid w:val="0072682D"/>
    <w:rPr>
      <w:rFonts w:ascii="Times New Roman" w:eastAsia="Times New Roman" w:hAnsi="Times New Roman" w:cs="Times New Roman"/>
      <w:lang w:val="en-US"/>
    </w:rPr>
  </w:style>
  <w:style w:type="paragraph" w:styleId="CommentSubject">
    <w:name w:val="annotation subject"/>
    <w:basedOn w:val="CommentText"/>
    <w:next w:val="CommentText"/>
    <w:link w:val="CommentSubjectChar"/>
    <w:uiPriority w:val="99"/>
    <w:semiHidden/>
    <w:unhideWhenUsed/>
    <w:rsid w:val="00D13AD5"/>
    <w:rPr>
      <w:b/>
      <w:bCs/>
    </w:rPr>
  </w:style>
  <w:style w:type="character" w:customStyle="1" w:styleId="CommentSubjectChar">
    <w:name w:val="Comment Subject Char"/>
    <w:basedOn w:val="CommentTextChar"/>
    <w:link w:val="CommentSubject"/>
    <w:uiPriority w:val="99"/>
    <w:semiHidden/>
    <w:rsid w:val="00D13AD5"/>
    <w:rPr>
      <w:rFonts w:ascii="Times New Roman" w:eastAsia="Times New Roman" w:hAnsi="Times New Roman" w:cs="Times New Roman"/>
      <w:b/>
      <w:bCs/>
      <w:sz w:val="20"/>
      <w:szCs w:val="20"/>
      <w:lang w:val="en-US"/>
    </w:rPr>
  </w:style>
  <w:style w:type="paragraph" w:styleId="ListParagraph">
    <w:name w:val="List Paragraph"/>
    <w:basedOn w:val="Normal"/>
    <w:uiPriority w:val="34"/>
    <w:qFormat/>
    <w:rsid w:val="00683D0C"/>
    <w:pPr>
      <w:ind w:left="720"/>
      <w:contextualSpacing/>
    </w:pPr>
  </w:style>
  <w:style w:type="paragraph" w:customStyle="1" w:styleId="EndNoteBibliographyTitle">
    <w:name w:val="EndNote Bibliography Title"/>
    <w:basedOn w:val="Normal"/>
    <w:link w:val="EndNoteBibliographyTitleCarattere"/>
    <w:rsid w:val="00DE0021"/>
    <w:pPr>
      <w:jc w:val="center"/>
    </w:pPr>
    <w:rPr>
      <w:noProof/>
    </w:rPr>
  </w:style>
  <w:style w:type="character" w:customStyle="1" w:styleId="EndNoteBibliographyTitleCarattere">
    <w:name w:val="EndNote Bibliography Title Carattere"/>
    <w:basedOn w:val="DefaultParagraphFont"/>
    <w:link w:val="EndNoteBibliographyTitle"/>
    <w:rsid w:val="00DE0021"/>
    <w:rPr>
      <w:rFonts w:ascii="Times New Roman" w:eastAsia="Times New Roman" w:hAnsi="Times New Roman" w:cs="Times New Roman"/>
      <w:noProof/>
      <w:lang w:val="en-US"/>
    </w:rPr>
  </w:style>
  <w:style w:type="paragraph" w:customStyle="1" w:styleId="EndNoteBibliography">
    <w:name w:val="EndNote Bibliography"/>
    <w:basedOn w:val="Normal"/>
    <w:link w:val="EndNoteBibliographyCarattere"/>
    <w:rsid w:val="00DE0021"/>
    <w:rPr>
      <w:noProof/>
    </w:rPr>
  </w:style>
  <w:style w:type="character" w:customStyle="1" w:styleId="EndNoteBibliographyCarattere">
    <w:name w:val="EndNote Bibliography Carattere"/>
    <w:basedOn w:val="DefaultParagraphFont"/>
    <w:link w:val="EndNoteBibliography"/>
    <w:rsid w:val="00DE0021"/>
    <w:rPr>
      <w:rFonts w:ascii="Times New Roman" w:eastAsia="Times New Roman" w:hAnsi="Times New Roman" w:cs="Times New Roman"/>
      <w:noProof/>
      <w:lang w:val="en-US"/>
    </w:rPr>
  </w:style>
  <w:style w:type="character" w:styleId="UnresolvedMention">
    <w:name w:val="Unresolved Mention"/>
    <w:basedOn w:val="DefaultParagraphFont"/>
    <w:uiPriority w:val="99"/>
    <w:semiHidden/>
    <w:unhideWhenUsed/>
    <w:rsid w:val="00D558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48416">
      <w:bodyDiv w:val="1"/>
      <w:marLeft w:val="0"/>
      <w:marRight w:val="0"/>
      <w:marTop w:val="0"/>
      <w:marBottom w:val="0"/>
      <w:divBdr>
        <w:top w:val="none" w:sz="0" w:space="0" w:color="auto"/>
        <w:left w:val="none" w:sz="0" w:space="0" w:color="auto"/>
        <w:bottom w:val="none" w:sz="0" w:space="0" w:color="auto"/>
        <w:right w:val="none" w:sz="0" w:space="0" w:color="auto"/>
      </w:divBdr>
    </w:div>
    <w:div w:id="246578996">
      <w:bodyDiv w:val="1"/>
      <w:marLeft w:val="0"/>
      <w:marRight w:val="0"/>
      <w:marTop w:val="0"/>
      <w:marBottom w:val="0"/>
      <w:divBdr>
        <w:top w:val="none" w:sz="0" w:space="0" w:color="auto"/>
        <w:left w:val="none" w:sz="0" w:space="0" w:color="auto"/>
        <w:bottom w:val="none" w:sz="0" w:space="0" w:color="auto"/>
        <w:right w:val="none" w:sz="0" w:space="0" w:color="auto"/>
      </w:divBdr>
    </w:div>
    <w:div w:id="437792532">
      <w:bodyDiv w:val="1"/>
      <w:marLeft w:val="0"/>
      <w:marRight w:val="0"/>
      <w:marTop w:val="0"/>
      <w:marBottom w:val="0"/>
      <w:divBdr>
        <w:top w:val="none" w:sz="0" w:space="0" w:color="auto"/>
        <w:left w:val="none" w:sz="0" w:space="0" w:color="auto"/>
        <w:bottom w:val="none" w:sz="0" w:space="0" w:color="auto"/>
        <w:right w:val="none" w:sz="0" w:space="0" w:color="auto"/>
      </w:divBdr>
    </w:div>
    <w:div w:id="12762550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nsuzuki@okayama-u.ac.jp"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mariaangeles.ayllon@upm.es" TargetMode="Externa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hyperlink" Target="https://ictv.global/sc"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eonardo.velasco@juntadeandalucia.es" TargetMode="External"/><Relationship Id="rId5" Type="http://schemas.openxmlformats.org/officeDocument/2006/relationships/webSettings" Target="webSettings.xml"/><Relationship Id="rId15" Type="http://schemas.openxmlformats.org/officeDocument/2006/relationships/hyperlink" Target="mailto:ssabanadzovic@entomology.msstate.edu" TargetMode="External"/><Relationship Id="rId10" Type="http://schemas.openxmlformats.org/officeDocument/2006/relationships/hyperlink" Target="mailto:chiba@nuagr1.agr.nagoya-u.ac.jp"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assimo.turina@cnr.it" TargetMode="External"/><Relationship Id="rId14" Type="http://schemas.openxmlformats.org/officeDocument/2006/relationships/hyperlink" Target="mailto:sunliying@nwafu.edu.c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7BCF57-422C-4CD5-A3B8-340D9208FC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8</Pages>
  <Words>4263</Words>
  <Characters>24304</Characters>
  <Application>Microsoft Office Word</Application>
  <DocSecurity>0</DocSecurity>
  <Lines>202</Lines>
  <Paragraphs>57</Paragraphs>
  <ScaleCrop>false</ScaleCrop>
  <HeadingPairs>
    <vt:vector size="6" baseType="variant">
      <vt:variant>
        <vt:lpstr>Title</vt:lpstr>
      </vt:variant>
      <vt:variant>
        <vt:i4>1</vt:i4>
      </vt:variant>
      <vt:variant>
        <vt:lpstr>Titolo</vt:lpstr>
      </vt:variant>
      <vt:variant>
        <vt:i4>1</vt:i4>
      </vt:variant>
      <vt:variant>
        <vt:lpstr>Título</vt:lpstr>
      </vt:variant>
      <vt:variant>
        <vt:i4>1</vt:i4>
      </vt:variant>
    </vt:vector>
  </HeadingPairs>
  <TitlesOfParts>
    <vt:vector size="3" baseType="lpstr">
      <vt:lpstr/>
      <vt:lpstr/>
      <vt:lpstr/>
    </vt:vector>
  </TitlesOfParts>
  <Company/>
  <LinksUpToDate>false</LinksUpToDate>
  <CharactersWithSpaces>28510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Simmonds</dc:creator>
  <dc:description/>
  <cp:lastModifiedBy>Sead Sabanadzovic</cp:lastModifiedBy>
  <cp:revision>28</cp:revision>
  <dcterms:created xsi:type="dcterms:W3CDTF">2025-11-05T18:51:00Z</dcterms:created>
  <dcterms:modified xsi:type="dcterms:W3CDTF">2025-11-06T18:56:00Z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