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416AC" w14:textId="7D373089" w:rsidR="00A174CC" w:rsidRPr="00C95FB7" w:rsidRDefault="008815EE">
      <w:pPr>
        <w:rPr>
          <w:rFonts w:ascii="Aptos" w:hAnsi="Aptos"/>
        </w:rPr>
      </w:pPr>
      <w:r w:rsidRPr="00C95FB7">
        <w:rPr>
          <w:rFonts w:ascii="Aptos" w:hAnsi="Aptos"/>
          <w:noProof/>
        </w:rPr>
        <w:drawing>
          <wp:anchor distT="0" distB="0" distL="114300" distR="114300" simplePos="0" relativeHeight="2" behindDoc="0" locked="0" layoutInCell="1" allowOverlap="1" wp14:anchorId="022C069D" wp14:editId="1547047B">
            <wp:simplePos x="0" y="0"/>
            <wp:positionH relativeFrom="margin">
              <wp:align>center</wp:align>
            </wp:positionH>
            <wp:positionV relativeFrom="paragraph">
              <wp:posOffset>569</wp:posOffset>
            </wp:positionV>
            <wp:extent cx="1223010" cy="752475"/>
            <wp:effectExtent l="0" t="0" r="0" b="9525"/>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8"/>
                    <a:stretch>
                      <a:fillRect/>
                    </a:stretch>
                  </pic:blipFill>
                  <pic:spPr bwMode="auto">
                    <a:xfrm>
                      <a:off x="0" y="0"/>
                      <a:ext cx="1223010" cy="752475"/>
                    </a:xfrm>
                    <a:prstGeom prst="rect">
                      <a:avLst/>
                    </a:prstGeom>
                  </pic:spPr>
                </pic:pic>
              </a:graphicData>
            </a:graphic>
          </wp:anchor>
        </w:drawing>
      </w:r>
      <w:r w:rsidR="006D428E">
        <w:rPr>
          <w:rFonts w:ascii="Aptos" w:hAnsi="Aptos"/>
        </w:rPr>
        <w:tab/>
      </w:r>
    </w:p>
    <w:p w14:paraId="6E66958E" w14:textId="77777777" w:rsidR="00A174CC" w:rsidRPr="00C95FB7" w:rsidRDefault="00A174CC">
      <w:pPr>
        <w:rPr>
          <w:rFonts w:ascii="Aptos" w:hAnsi="Aptos" w:cs="Arial"/>
          <w:color w:val="0000FF"/>
          <w:sz w:val="20"/>
          <w:szCs w:val="20"/>
        </w:rPr>
      </w:pPr>
    </w:p>
    <w:p w14:paraId="708456F4" w14:textId="77777777" w:rsidR="00A174CC" w:rsidRPr="00C95FB7" w:rsidRDefault="00A174CC">
      <w:pPr>
        <w:rPr>
          <w:rFonts w:ascii="Aptos" w:hAnsi="Aptos" w:cs="Arial"/>
          <w:color w:val="0000FF"/>
          <w:sz w:val="20"/>
          <w:szCs w:val="20"/>
        </w:rPr>
      </w:pPr>
    </w:p>
    <w:p w14:paraId="2008BDE9" w14:textId="77777777" w:rsidR="00A174CC" w:rsidRPr="00C95FB7" w:rsidRDefault="00A174CC">
      <w:pPr>
        <w:rPr>
          <w:rFonts w:ascii="Aptos" w:hAnsi="Aptos" w:cs="Arial"/>
          <w:color w:val="0000FF"/>
          <w:sz w:val="20"/>
          <w:szCs w:val="20"/>
        </w:rPr>
      </w:pPr>
    </w:p>
    <w:p w14:paraId="0A6A6372" w14:textId="77777777" w:rsidR="00A174CC" w:rsidRPr="00C95FB7" w:rsidRDefault="00A174CC">
      <w:pPr>
        <w:rPr>
          <w:rFonts w:ascii="Aptos" w:hAnsi="Aptos" w:cs="Arial"/>
          <w:color w:val="0000FF"/>
          <w:sz w:val="20"/>
          <w:szCs w:val="20"/>
        </w:rPr>
      </w:pPr>
    </w:p>
    <w:p w14:paraId="2E75D10D" w14:textId="2FE7F010" w:rsidR="00A174CC" w:rsidRDefault="00A174CC">
      <w:pPr>
        <w:rPr>
          <w:rFonts w:ascii="Aptos" w:hAnsi="Aptos" w:cs="Arial"/>
          <w:color w:val="0000FF"/>
          <w:sz w:val="20"/>
          <w:szCs w:val="20"/>
        </w:rPr>
      </w:pPr>
    </w:p>
    <w:p w14:paraId="6FF165AF" w14:textId="1D1DDA3C" w:rsidR="007E667B" w:rsidRPr="00683D0C" w:rsidRDefault="007E667B" w:rsidP="007E667B">
      <w:pPr>
        <w:jc w:val="center"/>
        <w:rPr>
          <w:rFonts w:ascii="Aptos SemiBold" w:hAnsi="Aptos SemiBold" w:cs="Arial"/>
          <w:color w:val="000000" w:themeColor="text1"/>
        </w:rPr>
      </w:pPr>
      <w:r w:rsidRPr="00683D0C">
        <w:rPr>
          <w:rFonts w:ascii="Aptos SemiBold" w:hAnsi="Aptos SemiBold" w:cs="Arial"/>
          <w:color w:val="000000" w:themeColor="text1"/>
        </w:rPr>
        <w:t xml:space="preserve">The International Committee </w:t>
      </w:r>
      <w:r w:rsidR="00382FE8">
        <w:rPr>
          <w:rFonts w:ascii="Aptos SemiBold" w:hAnsi="Aptos SemiBold" w:cs="Arial"/>
          <w:color w:val="000000" w:themeColor="text1"/>
        </w:rPr>
        <w:t>on</w:t>
      </w:r>
      <w:r w:rsidRPr="00683D0C">
        <w:rPr>
          <w:rFonts w:ascii="Aptos SemiBold" w:hAnsi="Aptos SemiBold" w:cs="Arial"/>
          <w:color w:val="000000" w:themeColor="text1"/>
        </w:rPr>
        <w:t xml:space="preserve"> Taxonomy of Viruses</w:t>
      </w:r>
    </w:p>
    <w:p w14:paraId="57C569A0" w14:textId="7AB29B0C" w:rsidR="007E667B" w:rsidRPr="00683D0C" w:rsidRDefault="007E667B" w:rsidP="00ED4569">
      <w:pPr>
        <w:jc w:val="center"/>
        <w:rPr>
          <w:rFonts w:ascii="Aptos SemiBold" w:hAnsi="Aptos SemiBold" w:cs="Arial"/>
          <w:color w:val="000000" w:themeColor="text1"/>
        </w:rPr>
      </w:pPr>
      <w:r w:rsidRPr="00683D0C">
        <w:rPr>
          <w:rFonts w:ascii="Aptos SemiBold" w:hAnsi="Aptos SemiBold" w:cs="Arial"/>
          <w:color w:val="000000" w:themeColor="text1"/>
        </w:rPr>
        <w:t>Taxonomy Proposal Form,</w:t>
      </w:r>
      <w:r w:rsidR="00ED4569" w:rsidRPr="00683D0C">
        <w:rPr>
          <w:rFonts w:ascii="Aptos SemiBold" w:hAnsi="Aptos SemiBold" w:cs="Arial"/>
          <w:color w:val="000000" w:themeColor="text1"/>
        </w:rPr>
        <w:t xml:space="preserve"> 202</w:t>
      </w:r>
      <w:r w:rsidR="003F2A97">
        <w:rPr>
          <w:rFonts w:ascii="Aptos SemiBold" w:hAnsi="Aptos SemiBold" w:cs="Arial"/>
          <w:color w:val="000000" w:themeColor="text1"/>
        </w:rPr>
        <w:t>5</w:t>
      </w:r>
      <w:r w:rsidRPr="00683D0C">
        <w:rPr>
          <w:rFonts w:ascii="Aptos SemiBold" w:hAnsi="Aptos SemiBold" w:cs="Arial"/>
          <w:color w:val="000000" w:themeColor="text1"/>
        </w:rPr>
        <w:t xml:space="preserve"> </w:t>
      </w:r>
    </w:p>
    <w:p w14:paraId="62F097BF" w14:textId="77777777" w:rsidR="007E667B" w:rsidRPr="00ED4569" w:rsidRDefault="007E667B">
      <w:pPr>
        <w:rPr>
          <w:rFonts w:ascii="Aptos SemiBold" w:hAnsi="Aptos SemiBold" w:cs="Arial"/>
          <w:color w:val="0000FF"/>
        </w:rPr>
      </w:pPr>
    </w:p>
    <w:p w14:paraId="78E1A1E2" w14:textId="77777777" w:rsidR="00A174CC" w:rsidRPr="00C95FB7" w:rsidRDefault="00A174CC">
      <w:pPr>
        <w:rPr>
          <w:rFonts w:ascii="Aptos" w:hAnsi="Aptos" w:cs="Arial"/>
          <w:color w:val="0000FF"/>
          <w:sz w:val="20"/>
          <w:szCs w:val="20"/>
        </w:rPr>
      </w:pPr>
    </w:p>
    <w:p w14:paraId="5F396E33" w14:textId="519B0D12" w:rsidR="00A174CC" w:rsidRDefault="00BE4F5A">
      <w:pPr>
        <w:rPr>
          <w:rFonts w:ascii="Aptos" w:hAnsi="Aptos" w:cs="Arial"/>
          <w:b/>
          <w:color w:val="000000"/>
          <w:sz w:val="20"/>
          <w:szCs w:val="20"/>
        </w:rPr>
      </w:pPr>
      <w:r w:rsidRPr="00C95FB7">
        <w:rPr>
          <w:rFonts w:ascii="Aptos" w:hAnsi="Aptos" w:cs="Arial"/>
          <w:b/>
          <w:color w:val="000000"/>
          <w:sz w:val="20"/>
          <w:szCs w:val="20"/>
        </w:rPr>
        <w:t>Part 1</w:t>
      </w:r>
      <w:r>
        <w:rPr>
          <w:rFonts w:ascii="Aptos" w:hAnsi="Aptos" w:cs="Arial"/>
          <w:b/>
          <w:color w:val="000000"/>
          <w:sz w:val="20"/>
          <w:szCs w:val="20"/>
        </w:rPr>
        <w:t>a</w:t>
      </w:r>
      <w:r w:rsidRPr="00C95FB7">
        <w:rPr>
          <w:rFonts w:ascii="Aptos" w:hAnsi="Aptos" w:cs="Arial"/>
          <w:b/>
          <w:color w:val="000000"/>
          <w:sz w:val="20"/>
          <w:szCs w:val="20"/>
        </w:rPr>
        <w:t>:</w:t>
      </w:r>
      <w:r>
        <w:rPr>
          <w:rFonts w:ascii="Aptos" w:hAnsi="Aptos" w:cs="Arial"/>
          <w:b/>
          <w:color w:val="000000"/>
          <w:sz w:val="20"/>
          <w:szCs w:val="20"/>
        </w:rPr>
        <w:t xml:space="preserve"> Details of taxonomy proposals</w:t>
      </w:r>
    </w:p>
    <w:p w14:paraId="3783A040" w14:textId="77777777" w:rsidR="00BE4F5A" w:rsidRPr="00C95FB7" w:rsidRDefault="00BE4F5A" w:rsidP="00DD58AA">
      <w:pPr>
        <w:rPr>
          <w:rFonts w:ascii="Aptos" w:hAnsi="Aptos" w:cs="Arial"/>
          <w:sz w:val="20"/>
          <w:szCs w:val="20"/>
          <w:lang w:val="en-GB"/>
        </w:rPr>
      </w:pPr>
    </w:p>
    <w:tbl>
      <w:tblPr>
        <w:tblW w:w="9224"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3"/>
        <w:gridCol w:w="7361"/>
        <w:gridCol w:w="10"/>
      </w:tblGrid>
      <w:tr w:rsidR="00E37077" w:rsidRPr="00C95FB7" w14:paraId="3BAAFFE7" w14:textId="77777777" w:rsidTr="00106232">
        <w:trPr>
          <w:gridAfter w:val="1"/>
          <w:wAfter w:w="10" w:type="dxa"/>
        </w:trPr>
        <w:tc>
          <w:tcPr>
            <w:tcW w:w="1853" w:type="dxa"/>
            <w:shd w:val="clear" w:color="auto" w:fill="F2F2F2" w:themeFill="background1" w:themeFillShade="F2"/>
            <w:vAlign w:val="center"/>
          </w:tcPr>
          <w:p w14:paraId="3421F5DC" w14:textId="07497378" w:rsidR="00E37077" w:rsidRPr="007E667B" w:rsidRDefault="00E37077" w:rsidP="00DD58AA">
            <w:pPr>
              <w:rPr>
                <w:rFonts w:ascii="Aptos" w:hAnsi="Aptos" w:cs="Arial"/>
                <w:sz w:val="20"/>
              </w:rPr>
            </w:pPr>
            <w:r w:rsidRPr="00ED4569">
              <w:rPr>
                <w:rFonts w:ascii="Aptos" w:hAnsi="Aptos" w:cs="Arial"/>
                <w:b/>
                <w:bCs/>
                <w:color w:val="000000"/>
                <w:sz w:val="20"/>
                <w:szCs w:val="20"/>
              </w:rPr>
              <w:t>T</w:t>
            </w:r>
            <w:r w:rsidRPr="00ED4569">
              <w:rPr>
                <w:rFonts w:ascii="Aptos" w:hAnsi="Aptos" w:cs="Arial"/>
                <w:b/>
                <w:color w:val="000000"/>
                <w:sz w:val="20"/>
                <w:szCs w:val="20"/>
              </w:rPr>
              <w:t>itle</w:t>
            </w:r>
            <w:r w:rsidR="006C0F51">
              <w:rPr>
                <w:rFonts w:ascii="Aptos" w:hAnsi="Aptos" w:cs="Arial"/>
                <w:b/>
                <w:color w:val="000000"/>
                <w:sz w:val="20"/>
                <w:szCs w:val="20"/>
              </w:rPr>
              <w:t>:</w:t>
            </w:r>
            <w:r w:rsidRPr="00ED4569">
              <w:rPr>
                <w:rFonts w:ascii="Aptos" w:hAnsi="Aptos" w:cs="Arial"/>
                <w:b/>
                <w:color w:val="000000"/>
                <w:sz w:val="20"/>
                <w:szCs w:val="20"/>
              </w:rPr>
              <w:t xml:space="preserve">   </w:t>
            </w:r>
          </w:p>
        </w:tc>
        <w:tc>
          <w:tcPr>
            <w:tcW w:w="7361" w:type="dxa"/>
            <w:vAlign w:val="center"/>
          </w:tcPr>
          <w:p w14:paraId="693BF175" w14:textId="344C2FEA" w:rsidR="00E37077" w:rsidRPr="001D0007" w:rsidRDefault="00A722B5" w:rsidP="00DD58AA">
            <w:pPr>
              <w:rPr>
                <w:rFonts w:ascii="Aptos" w:hAnsi="Aptos" w:cs="Arial"/>
                <w:color w:val="000000" w:themeColor="text1"/>
                <w:sz w:val="20"/>
              </w:rPr>
            </w:pPr>
            <w:r>
              <w:rPr>
                <w:rFonts w:ascii="Aptos" w:hAnsi="Aptos" w:cs="Arial"/>
                <w:color w:val="000000" w:themeColor="text1"/>
                <w:sz w:val="20"/>
              </w:rPr>
              <w:t>Create a new genus (</w:t>
            </w:r>
            <w:r w:rsidR="00E046C4">
              <w:rPr>
                <w:rFonts w:ascii="Aptos" w:hAnsi="Aptos" w:cs="Arial"/>
                <w:i/>
                <w:iCs/>
                <w:color w:val="000000" w:themeColor="text1"/>
                <w:sz w:val="20"/>
              </w:rPr>
              <w:t>Tabio</w:t>
            </w:r>
            <w:r w:rsidR="0083631B" w:rsidRPr="0083631B">
              <w:rPr>
                <w:rFonts w:ascii="Aptos" w:hAnsi="Aptos" w:cs="Arial"/>
                <w:i/>
                <w:iCs/>
                <w:color w:val="000000" w:themeColor="text1"/>
                <w:sz w:val="20"/>
              </w:rPr>
              <w:t>virus</w:t>
            </w:r>
            <w:r>
              <w:rPr>
                <w:rFonts w:ascii="Aptos" w:hAnsi="Aptos" w:cs="Arial"/>
                <w:color w:val="000000" w:themeColor="text1"/>
                <w:sz w:val="20"/>
              </w:rPr>
              <w:t xml:space="preserve">) with </w:t>
            </w:r>
            <w:r w:rsidR="00E046C4">
              <w:rPr>
                <w:rFonts w:ascii="Aptos" w:hAnsi="Aptos" w:cs="Arial"/>
                <w:color w:val="000000" w:themeColor="text1"/>
                <w:sz w:val="20"/>
              </w:rPr>
              <w:t>eight</w:t>
            </w:r>
            <w:r>
              <w:rPr>
                <w:rFonts w:ascii="Aptos" w:hAnsi="Aptos" w:cs="Arial"/>
                <w:color w:val="000000" w:themeColor="text1"/>
                <w:sz w:val="20"/>
              </w:rPr>
              <w:t xml:space="preserve"> species </w:t>
            </w:r>
            <w:r w:rsidR="00A47BEE">
              <w:rPr>
                <w:rFonts w:ascii="Aptos" w:hAnsi="Aptos" w:cs="Arial"/>
                <w:color w:val="000000" w:themeColor="text1"/>
                <w:sz w:val="20"/>
              </w:rPr>
              <w:t xml:space="preserve">in the Class </w:t>
            </w:r>
            <w:r w:rsidR="00A47BEE" w:rsidRPr="00A47BEE">
              <w:rPr>
                <w:rFonts w:ascii="Aptos" w:hAnsi="Aptos" w:cs="Arial"/>
                <w:i/>
                <w:iCs/>
                <w:color w:val="000000" w:themeColor="text1"/>
                <w:sz w:val="20"/>
              </w:rPr>
              <w:t>Caudoviricetes</w:t>
            </w:r>
          </w:p>
        </w:tc>
      </w:tr>
      <w:tr w:rsidR="00E37077" w:rsidRPr="00C95FB7" w14:paraId="6479468A" w14:textId="77777777" w:rsidTr="00106232">
        <w:tc>
          <w:tcPr>
            <w:tcW w:w="1853" w:type="dxa"/>
            <w:shd w:val="clear" w:color="auto" w:fill="F2F2F2" w:themeFill="background1" w:themeFillShade="F2"/>
            <w:vAlign w:val="center"/>
          </w:tcPr>
          <w:p w14:paraId="39458214" w14:textId="7ED90AF4" w:rsidR="00E37077" w:rsidRPr="00C95FB7" w:rsidRDefault="00E37077" w:rsidP="00DD58AA">
            <w:pPr>
              <w:pStyle w:val="BodyTextIndent"/>
              <w:ind w:left="0" w:firstLine="0"/>
              <w:rPr>
                <w:rFonts w:ascii="Aptos" w:hAnsi="Aptos" w:cs="Arial"/>
                <w:b/>
                <w:i/>
                <w:sz w:val="20"/>
              </w:rPr>
            </w:pPr>
            <w:r w:rsidRPr="00C95FB7">
              <w:rPr>
                <w:rFonts w:ascii="Aptos" w:hAnsi="Aptos" w:cs="Arial"/>
                <w:b/>
                <w:sz w:val="20"/>
              </w:rPr>
              <w:t xml:space="preserve">Code assigned: </w:t>
            </w:r>
          </w:p>
        </w:tc>
        <w:tc>
          <w:tcPr>
            <w:tcW w:w="7371" w:type="dxa"/>
            <w:gridSpan w:val="2"/>
          </w:tcPr>
          <w:p w14:paraId="3A9C1428" w14:textId="22B5BE37" w:rsidR="00E37077" w:rsidRPr="003D2DF3" w:rsidRDefault="003D2DF3" w:rsidP="003D2DF3">
            <w:pPr>
              <w:rPr>
                <w:rFonts w:ascii="Aptos Narrow" w:hAnsi="Aptos Narrow"/>
                <w:color w:val="000000"/>
                <w:sz w:val="22"/>
                <w:szCs w:val="22"/>
                <w:lang w:val="en-GB"/>
              </w:rPr>
            </w:pPr>
            <w:r>
              <w:rPr>
                <w:rFonts w:ascii="Aptos Narrow" w:hAnsi="Aptos Narrow"/>
                <w:color w:val="000000"/>
                <w:sz w:val="22"/>
                <w:szCs w:val="22"/>
              </w:rPr>
              <w:t>2025.075B.</w:t>
            </w:r>
            <w:r w:rsidR="006103F4">
              <w:rPr>
                <w:rFonts w:ascii="Aptos Narrow" w:hAnsi="Aptos Narrow"/>
                <w:color w:val="000000"/>
                <w:sz w:val="22"/>
                <w:szCs w:val="22"/>
              </w:rPr>
              <w:t>Ac.v3.</w:t>
            </w:r>
            <w:r>
              <w:rPr>
                <w:rFonts w:ascii="Aptos Narrow" w:hAnsi="Aptos Narrow"/>
                <w:color w:val="000000"/>
                <w:sz w:val="22"/>
                <w:szCs w:val="22"/>
              </w:rPr>
              <w:t>Tabiovirus_1ng_8ns</w:t>
            </w:r>
          </w:p>
        </w:tc>
      </w:tr>
    </w:tbl>
    <w:p w14:paraId="227C6F3B" w14:textId="1E7A1DCE" w:rsidR="00590DF3" w:rsidRPr="00AD5A3A" w:rsidRDefault="00590DF3" w:rsidP="00DD58AA">
      <w:pPr>
        <w:rPr>
          <w:rFonts w:ascii="Aptos" w:hAnsi="Aptos" w:cs="Arial"/>
          <w:b/>
          <w:color w:val="C00000"/>
          <w:sz w:val="20"/>
          <w:szCs w:val="20"/>
        </w:rPr>
      </w:pPr>
    </w:p>
    <w:tbl>
      <w:tblPr>
        <w:tblStyle w:val="TableGrid"/>
        <w:tblW w:w="9323" w:type="dxa"/>
        <w:tblLayout w:type="fixed"/>
        <w:tblLook w:val="04A0" w:firstRow="1" w:lastRow="0" w:firstColumn="1" w:lastColumn="0" w:noHBand="0" w:noVBand="1"/>
      </w:tblPr>
      <w:tblGrid>
        <w:gridCol w:w="1413"/>
        <w:gridCol w:w="1417"/>
        <w:gridCol w:w="2977"/>
        <w:gridCol w:w="2410"/>
        <w:gridCol w:w="1106"/>
      </w:tblGrid>
      <w:tr w:rsidR="002D4340" w14:paraId="46D8D295" w14:textId="4B68158E" w:rsidTr="36187658">
        <w:trPr>
          <w:trHeight w:val="173"/>
        </w:trPr>
        <w:tc>
          <w:tcPr>
            <w:tcW w:w="9323" w:type="dxa"/>
            <w:gridSpan w:val="5"/>
            <w:shd w:val="clear" w:color="auto" w:fill="F2F2F2" w:themeFill="background1" w:themeFillShade="F2"/>
          </w:tcPr>
          <w:p w14:paraId="730FC69E" w14:textId="31F98F35" w:rsidR="002D4340" w:rsidRPr="009A3B4A" w:rsidRDefault="002D4340" w:rsidP="00DD58AA">
            <w:pPr>
              <w:rPr>
                <w:rFonts w:ascii="Aptos" w:hAnsi="Aptos" w:cs="Arial"/>
                <w:b/>
                <w:sz w:val="20"/>
                <w:szCs w:val="20"/>
              </w:rPr>
            </w:pPr>
            <w:r w:rsidRPr="009A3B4A">
              <w:rPr>
                <w:rFonts w:ascii="Aptos" w:hAnsi="Aptos" w:cs="Arial"/>
                <w:b/>
                <w:sz w:val="20"/>
                <w:szCs w:val="20"/>
              </w:rPr>
              <w:t>Author(s)</w:t>
            </w:r>
            <w:r>
              <w:rPr>
                <w:rFonts w:ascii="Aptos" w:hAnsi="Aptos" w:cs="Arial"/>
                <w:b/>
                <w:sz w:val="20"/>
                <w:szCs w:val="20"/>
              </w:rPr>
              <w:t>, affiliation</w:t>
            </w:r>
            <w:r w:rsidRPr="009A3B4A">
              <w:rPr>
                <w:rFonts w:ascii="Aptos" w:hAnsi="Aptos" w:cs="Arial"/>
                <w:b/>
                <w:sz w:val="20"/>
                <w:szCs w:val="20"/>
              </w:rPr>
              <w:t xml:space="preserve"> and email address(es)</w:t>
            </w:r>
            <w:r>
              <w:rPr>
                <w:rFonts w:ascii="Aptos" w:hAnsi="Aptos" w:cs="Arial"/>
                <w:b/>
                <w:sz w:val="20"/>
                <w:szCs w:val="20"/>
              </w:rPr>
              <w:t xml:space="preserve">:  </w:t>
            </w:r>
          </w:p>
        </w:tc>
      </w:tr>
      <w:tr w:rsidR="002D4340" w14:paraId="142871FE" w14:textId="3F439A07" w:rsidTr="36187658">
        <w:trPr>
          <w:trHeight w:val="411"/>
        </w:trPr>
        <w:tc>
          <w:tcPr>
            <w:tcW w:w="1413" w:type="dxa"/>
            <w:shd w:val="clear" w:color="auto" w:fill="F2F2F2" w:themeFill="background1" w:themeFillShade="F2"/>
            <w:vAlign w:val="center"/>
          </w:tcPr>
          <w:p w14:paraId="52C384EB" w14:textId="440506BF" w:rsidR="002D4340" w:rsidRPr="009A3B4A" w:rsidRDefault="00F943F9" w:rsidP="00DD58AA">
            <w:pPr>
              <w:rPr>
                <w:rFonts w:ascii="Aptos" w:hAnsi="Aptos" w:cs="Arial"/>
                <w:sz w:val="18"/>
                <w:szCs w:val="18"/>
              </w:rPr>
            </w:pPr>
            <w:r>
              <w:rPr>
                <w:rFonts w:ascii="Aptos" w:hAnsi="Aptos" w:cs="Arial"/>
                <w:b/>
                <w:sz w:val="20"/>
                <w:szCs w:val="20"/>
              </w:rPr>
              <w:t>Given name (+middle initial(s)</w:t>
            </w:r>
            <w:r w:rsidR="00BD6C0B">
              <w:rPr>
                <w:rFonts w:ascii="Aptos" w:hAnsi="Aptos" w:cs="Arial"/>
                <w:b/>
                <w:sz w:val="20"/>
                <w:szCs w:val="20"/>
              </w:rPr>
              <w:t>)</w:t>
            </w:r>
          </w:p>
        </w:tc>
        <w:tc>
          <w:tcPr>
            <w:tcW w:w="1417" w:type="dxa"/>
            <w:shd w:val="clear" w:color="auto" w:fill="F2F2F2" w:themeFill="background1" w:themeFillShade="F2"/>
            <w:vAlign w:val="center"/>
          </w:tcPr>
          <w:p w14:paraId="27F787B1" w14:textId="2A88FB11" w:rsidR="002D4340" w:rsidRPr="009A3B4A" w:rsidRDefault="00F943F9" w:rsidP="00DD58AA">
            <w:pPr>
              <w:rPr>
                <w:rFonts w:ascii="Aptos" w:hAnsi="Aptos" w:cs="Arial"/>
                <w:b/>
                <w:sz w:val="20"/>
                <w:szCs w:val="20"/>
              </w:rPr>
            </w:pPr>
            <w:r>
              <w:rPr>
                <w:rFonts w:ascii="Aptos" w:hAnsi="Aptos" w:cs="Arial"/>
                <w:b/>
                <w:sz w:val="20"/>
                <w:szCs w:val="20"/>
              </w:rPr>
              <w:t>Surname</w:t>
            </w:r>
          </w:p>
        </w:tc>
        <w:tc>
          <w:tcPr>
            <w:tcW w:w="2977" w:type="dxa"/>
            <w:shd w:val="clear" w:color="auto" w:fill="F2F2F2" w:themeFill="background1" w:themeFillShade="F2"/>
            <w:vAlign w:val="center"/>
          </w:tcPr>
          <w:p w14:paraId="31CF02AA" w14:textId="19ECAFC4" w:rsidR="002D4340" w:rsidRPr="009A3B4A" w:rsidRDefault="002D4340" w:rsidP="00DD58AA">
            <w:pPr>
              <w:rPr>
                <w:rFonts w:ascii="Aptos" w:hAnsi="Aptos" w:cs="Arial"/>
                <w:b/>
                <w:sz w:val="20"/>
                <w:szCs w:val="20"/>
              </w:rPr>
            </w:pPr>
            <w:r w:rsidRPr="009A3B4A">
              <w:rPr>
                <w:rFonts w:ascii="Aptos" w:hAnsi="Aptos" w:cs="Arial"/>
                <w:b/>
                <w:sz w:val="20"/>
                <w:szCs w:val="20"/>
              </w:rPr>
              <w:t>Affiliation</w:t>
            </w:r>
            <w:r>
              <w:rPr>
                <w:rFonts w:ascii="Aptos" w:hAnsi="Aptos" w:cs="Arial"/>
                <w:b/>
                <w:sz w:val="20"/>
                <w:szCs w:val="20"/>
              </w:rPr>
              <w:t xml:space="preserve"> </w:t>
            </w:r>
          </w:p>
        </w:tc>
        <w:tc>
          <w:tcPr>
            <w:tcW w:w="2410" w:type="dxa"/>
            <w:shd w:val="clear" w:color="auto" w:fill="F2F2F2" w:themeFill="background1" w:themeFillShade="F2"/>
            <w:vAlign w:val="center"/>
          </w:tcPr>
          <w:p w14:paraId="6DA5FEAF" w14:textId="6A31BEAF" w:rsidR="002D4340" w:rsidRPr="009A3B4A" w:rsidRDefault="002D4340" w:rsidP="00DD58AA">
            <w:pPr>
              <w:rPr>
                <w:rFonts w:ascii="Aptos" w:hAnsi="Aptos" w:cs="Arial"/>
                <w:b/>
                <w:sz w:val="20"/>
                <w:szCs w:val="20"/>
              </w:rPr>
            </w:pPr>
            <w:r>
              <w:rPr>
                <w:rFonts w:ascii="Aptos" w:hAnsi="Aptos" w:cs="Arial"/>
                <w:b/>
                <w:sz w:val="20"/>
                <w:szCs w:val="20"/>
              </w:rPr>
              <w:t xml:space="preserve">Email address </w:t>
            </w:r>
          </w:p>
        </w:tc>
        <w:tc>
          <w:tcPr>
            <w:tcW w:w="1106" w:type="dxa"/>
            <w:shd w:val="clear" w:color="auto" w:fill="F2F2F2" w:themeFill="background1" w:themeFillShade="F2"/>
            <w:vAlign w:val="center"/>
          </w:tcPr>
          <w:p w14:paraId="27075D2D" w14:textId="762CFAF0" w:rsidR="00E863D4" w:rsidRDefault="002D4340" w:rsidP="00AF4998">
            <w:pPr>
              <w:rPr>
                <w:rFonts w:ascii="Aptos" w:hAnsi="Aptos" w:cs="Arial"/>
                <w:b/>
                <w:sz w:val="20"/>
                <w:szCs w:val="20"/>
              </w:rPr>
            </w:pPr>
            <w:r w:rsidRPr="00C95FB7">
              <w:rPr>
                <w:rFonts w:ascii="Aptos" w:hAnsi="Aptos" w:cs="Arial"/>
                <w:b/>
                <w:sz w:val="20"/>
                <w:szCs w:val="20"/>
              </w:rPr>
              <w:t>Corr</w:t>
            </w:r>
            <w:r w:rsidR="00F943F9">
              <w:rPr>
                <w:rFonts w:ascii="Aptos" w:hAnsi="Aptos" w:cs="Arial"/>
                <w:b/>
                <w:sz w:val="20"/>
                <w:szCs w:val="20"/>
              </w:rPr>
              <w:t xml:space="preserve">. </w:t>
            </w:r>
            <w:r w:rsidRPr="00C95FB7">
              <w:rPr>
                <w:rFonts w:ascii="Aptos" w:hAnsi="Aptos" w:cs="Arial"/>
                <w:b/>
                <w:sz w:val="20"/>
                <w:szCs w:val="20"/>
              </w:rPr>
              <w:t>author</w:t>
            </w:r>
            <w:r>
              <w:rPr>
                <w:rFonts w:ascii="Aptos" w:hAnsi="Aptos" w:cs="Arial"/>
                <w:b/>
                <w:sz w:val="20"/>
                <w:szCs w:val="20"/>
              </w:rPr>
              <w:t xml:space="preserve">(s)  </w:t>
            </w:r>
          </w:p>
          <w:p w14:paraId="1F78D756" w14:textId="1B8FF232" w:rsidR="002D4340" w:rsidRPr="00AF4998" w:rsidRDefault="002D4340" w:rsidP="00AF4998">
            <w:pPr>
              <w:rPr>
                <w:rFonts w:ascii="Aptos" w:hAnsi="Aptos" w:cs="Arial"/>
                <w:color w:val="0070C0"/>
                <w:sz w:val="20"/>
                <w:szCs w:val="20"/>
              </w:rPr>
            </w:pPr>
          </w:p>
        </w:tc>
      </w:tr>
      <w:tr w:rsidR="00A722B5" w14:paraId="25991084" w14:textId="1F2FA2C1" w:rsidTr="36187658">
        <w:tc>
          <w:tcPr>
            <w:tcW w:w="1413" w:type="dxa"/>
          </w:tcPr>
          <w:p w14:paraId="7E9FF899" w14:textId="5371E3AB" w:rsidR="00A722B5" w:rsidRPr="00CD2C82" w:rsidRDefault="00A722B5" w:rsidP="36187658">
            <w:pPr>
              <w:rPr>
                <w:rFonts w:ascii="Aptos" w:eastAsia="Aptos" w:hAnsi="Aptos" w:cs="Aptos"/>
                <w:color w:val="000000" w:themeColor="text1"/>
                <w:sz w:val="16"/>
                <w:szCs w:val="16"/>
              </w:rPr>
            </w:pPr>
            <w:r w:rsidRPr="36187658">
              <w:rPr>
                <w:rFonts w:ascii="Aptos" w:eastAsia="Aptos" w:hAnsi="Aptos" w:cs="Aptos"/>
                <w:sz w:val="20"/>
                <w:szCs w:val="20"/>
              </w:rPr>
              <w:t>Andrew M.</w:t>
            </w:r>
          </w:p>
        </w:tc>
        <w:tc>
          <w:tcPr>
            <w:tcW w:w="1417" w:type="dxa"/>
          </w:tcPr>
          <w:p w14:paraId="065089F1" w14:textId="5337EB1D" w:rsidR="00A722B5" w:rsidRPr="00CD2C82" w:rsidRDefault="00A722B5" w:rsidP="36187658">
            <w:pPr>
              <w:rPr>
                <w:rFonts w:ascii="Aptos" w:eastAsia="Aptos" w:hAnsi="Aptos" w:cs="Aptos"/>
                <w:color w:val="000000" w:themeColor="text1"/>
                <w:sz w:val="16"/>
                <w:szCs w:val="16"/>
              </w:rPr>
            </w:pPr>
            <w:r w:rsidRPr="36187658">
              <w:rPr>
                <w:rFonts w:ascii="Aptos" w:eastAsia="Aptos" w:hAnsi="Aptos" w:cs="Aptos"/>
                <w:sz w:val="20"/>
                <w:szCs w:val="20"/>
              </w:rPr>
              <w:t>Kropinski</w:t>
            </w:r>
          </w:p>
        </w:tc>
        <w:tc>
          <w:tcPr>
            <w:tcW w:w="2977" w:type="dxa"/>
          </w:tcPr>
          <w:p w14:paraId="5A10F992" w14:textId="2343A921" w:rsidR="00A722B5" w:rsidRPr="00CD2C82" w:rsidRDefault="00A722B5" w:rsidP="36187658">
            <w:pPr>
              <w:rPr>
                <w:rFonts w:ascii="Aptos" w:eastAsia="Aptos" w:hAnsi="Aptos" w:cs="Aptos"/>
                <w:color w:val="000000" w:themeColor="text1"/>
                <w:sz w:val="16"/>
                <w:szCs w:val="16"/>
              </w:rPr>
            </w:pPr>
            <w:r w:rsidRPr="36187658">
              <w:rPr>
                <w:rFonts w:ascii="Aptos" w:eastAsia="Aptos" w:hAnsi="Aptos" w:cs="Aptos"/>
                <w:sz w:val="20"/>
                <w:szCs w:val="20"/>
              </w:rPr>
              <w:t>Department of Pathobiology, The Ontario Veterinary College, University of Guelph, Guelph, Ontario, Canada</w:t>
            </w:r>
          </w:p>
        </w:tc>
        <w:tc>
          <w:tcPr>
            <w:tcW w:w="2410" w:type="dxa"/>
          </w:tcPr>
          <w:p w14:paraId="584336C5" w14:textId="75BC188C" w:rsidR="00A722B5" w:rsidRPr="00CD2C82" w:rsidRDefault="00A722B5" w:rsidP="36187658">
            <w:pPr>
              <w:rPr>
                <w:rFonts w:ascii="Aptos" w:eastAsia="Aptos" w:hAnsi="Aptos" w:cs="Aptos"/>
                <w:color w:val="000000" w:themeColor="text1"/>
                <w:sz w:val="16"/>
                <w:szCs w:val="16"/>
              </w:rPr>
            </w:pPr>
            <w:r w:rsidRPr="36187658">
              <w:rPr>
                <w:rFonts w:ascii="Aptos" w:eastAsia="Aptos" w:hAnsi="Aptos" w:cs="Aptos"/>
                <w:sz w:val="20"/>
                <w:szCs w:val="20"/>
              </w:rPr>
              <w:t>Phage.Canada@gmail.com</w:t>
            </w:r>
          </w:p>
        </w:tc>
        <w:tc>
          <w:tcPr>
            <w:tcW w:w="1106" w:type="dxa"/>
          </w:tcPr>
          <w:p w14:paraId="01837D6A" w14:textId="69D6FF31" w:rsidR="00A722B5" w:rsidRPr="00CD2C82" w:rsidRDefault="00E046C4" w:rsidP="36187658">
            <w:pPr>
              <w:jc w:val="center"/>
              <w:rPr>
                <w:rFonts w:ascii="Aptos" w:eastAsia="Aptos" w:hAnsi="Aptos" w:cs="Aptos"/>
                <w:color w:val="000000" w:themeColor="text1"/>
                <w:sz w:val="16"/>
                <w:szCs w:val="16"/>
              </w:rPr>
            </w:pPr>
            <w:r w:rsidRPr="36187658">
              <w:rPr>
                <w:rFonts w:ascii="Aptos" w:eastAsia="Aptos" w:hAnsi="Aptos" w:cs="Aptos"/>
                <w:color w:val="000000" w:themeColor="text1"/>
                <w:sz w:val="16"/>
                <w:szCs w:val="16"/>
              </w:rPr>
              <w:t>x</w:t>
            </w:r>
          </w:p>
        </w:tc>
      </w:tr>
      <w:tr w:rsidR="00A722B5" w14:paraId="1B668FB3" w14:textId="2C6F00EF" w:rsidTr="36187658">
        <w:tc>
          <w:tcPr>
            <w:tcW w:w="1413" w:type="dxa"/>
          </w:tcPr>
          <w:p w14:paraId="7C1B4F79" w14:textId="4C06B097" w:rsidR="00A722B5" w:rsidRPr="00CD2C82" w:rsidRDefault="00A722B5" w:rsidP="36187658">
            <w:pPr>
              <w:rPr>
                <w:rFonts w:ascii="Aptos" w:eastAsia="Aptos" w:hAnsi="Aptos" w:cs="Aptos"/>
                <w:color w:val="000000" w:themeColor="text1"/>
                <w:sz w:val="16"/>
                <w:szCs w:val="16"/>
              </w:rPr>
            </w:pPr>
            <w:r w:rsidRPr="36187658">
              <w:rPr>
                <w:rFonts w:ascii="Aptos" w:eastAsia="Aptos" w:hAnsi="Aptos" w:cs="Aptos"/>
                <w:sz w:val="20"/>
                <w:szCs w:val="20"/>
              </w:rPr>
              <w:t>Cristina</w:t>
            </w:r>
          </w:p>
        </w:tc>
        <w:tc>
          <w:tcPr>
            <w:tcW w:w="1417" w:type="dxa"/>
          </w:tcPr>
          <w:p w14:paraId="5E41446B" w14:textId="37B162E7" w:rsidR="00A722B5" w:rsidRPr="00CD2C82" w:rsidRDefault="00A722B5" w:rsidP="36187658">
            <w:pPr>
              <w:rPr>
                <w:rFonts w:ascii="Aptos" w:eastAsia="Aptos" w:hAnsi="Aptos" w:cs="Aptos"/>
                <w:color w:val="000000" w:themeColor="text1"/>
                <w:sz w:val="16"/>
                <w:szCs w:val="16"/>
              </w:rPr>
            </w:pPr>
            <w:r w:rsidRPr="36187658">
              <w:rPr>
                <w:rFonts w:ascii="Aptos" w:eastAsia="Aptos" w:hAnsi="Aptos" w:cs="Aptos"/>
                <w:sz w:val="20"/>
                <w:szCs w:val="20"/>
              </w:rPr>
              <w:t>Moraru</w:t>
            </w:r>
          </w:p>
        </w:tc>
        <w:tc>
          <w:tcPr>
            <w:tcW w:w="2977" w:type="dxa"/>
          </w:tcPr>
          <w:p w14:paraId="3EC4C5A6" w14:textId="2B2C0DCA" w:rsidR="00A722B5" w:rsidRPr="00CD2C82" w:rsidRDefault="00A722B5" w:rsidP="36187658">
            <w:pPr>
              <w:rPr>
                <w:rFonts w:ascii="Aptos" w:eastAsia="Aptos" w:hAnsi="Aptos" w:cs="Aptos"/>
                <w:color w:val="000000" w:themeColor="text1"/>
                <w:sz w:val="16"/>
                <w:szCs w:val="16"/>
              </w:rPr>
            </w:pPr>
            <w:r w:rsidRPr="36187658">
              <w:rPr>
                <w:rFonts w:ascii="Aptos" w:eastAsia="Aptos" w:hAnsi="Aptos" w:cs="Aptos"/>
                <w:sz w:val="20"/>
                <w:szCs w:val="20"/>
              </w:rPr>
              <w:t xml:space="preserve">Carl von Ossietzky Universität Oldenburg, Germany </w:t>
            </w:r>
          </w:p>
        </w:tc>
        <w:tc>
          <w:tcPr>
            <w:tcW w:w="2410" w:type="dxa"/>
          </w:tcPr>
          <w:p w14:paraId="1DDF5257" w14:textId="5419B800" w:rsidR="00A722B5" w:rsidRPr="00CD2C82" w:rsidRDefault="00A722B5" w:rsidP="36187658">
            <w:pPr>
              <w:rPr>
                <w:rFonts w:ascii="Aptos" w:eastAsia="Aptos" w:hAnsi="Aptos" w:cs="Aptos"/>
                <w:color w:val="000000" w:themeColor="text1"/>
                <w:sz w:val="16"/>
                <w:szCs w:val="16"/>
              </w:rPr>
            </w:pPr>
            <w:r w:rsidRPr="36187658">
              <w:rPr>
                <w:rFonts w:ascii="Aptos" w:eastAsia="Aptos" w:hAnsi="Aptos" w:cs="Aptos"/>
                <w:sz w:val="20"/>
                <w:szCs w:val="20"/>
              </w:rPr>
              <w:t xml:space="preserve">liliana.cristina.moraru@uol.de   </w:t>
            </w:r>
          </w:p>
        </w:tc>
        <w:tc>
          <w:tcPr>
            <w:tcW w:w="1106" w:type="dxa"/>
          </w:tcPr>
          <w:p w14:paraId="398397DC" w14:textId="63F54794" w:rsidR="00A722B5" w:rsidRPr="00CD2C82" w:rsidRDefault="00A722B5" w:rsidP="36187658">
            <w:pPr>
              <w:jc w:val="center"/>
              <w:rPr>
                <w:rFonts w:ascii="Aptos" w:eastAsia="Aptos" w:hAnsi="Aptos" w:cs="Aptos"/>
                <w:color w:val="000000" w:themeColor="text1"/>
                <w:sz w:val="16"/>
                <w:szCs w:val="16"/>
              </w:rPr>
            </w:pPr>
          </w:p>
        </w:tc>
      </w:tr>
    </w:tbl>
    <w:p w14:paraId="070FAC74" w14:textId="7A9A7276" w:rsidR="00A174CC" w:rsidRPr="00C95FB7" w:rsidRDefault="00A174CC" w:rsidP="00DD58AA">
      <w:pPr>
        <w:rPr>
          <w:rFonts w:ascii="Aptos" w:hAnsi="Aptos" w:cs="Arial"/>
          <w:b/>
          <w:sz w:val="20"/>
          <w:szCs w:val="20"/>
        </w:rPr>
      </w:pPr>
    </w:p>
    <w:p w14:paraId="27ACB96D" w14:textId="77777777" w:rsidR="00D062BE" w:rsidRDefault="00D062BE">
      <w:pPr>
        <w:rPr>
          <w:rFonts w:ascii="Aptos" w:eastAsia="Times" w:hAnsi="Aptos" w:cs="Arial"/>
          <w:b/>
          <w:color w:val="000000"/>
          <w:sz w:val="20"/>
          <w:szCs w:val="20"/>
          <w:lang w:eastAsia="en-GB"/>
        </w:rPr>
      </w:pPr>
      <w:r>
        <w:rPr>
          <w:rFonts w:ascii="Aptos" w:eastAsia="Times" w:hAnsi="Aptos" w:cs="Arial"/>
          <w:b/>
          <w:color w:val="000000"/>
          <w:sz w:val="20"/>
          <w:szCs w:val="20"/>
          <w:lang w:eastAsia="en-GB"/>
        </w:rPr>
        <w:br w:type="page"/>
      </w:r>
    </w:p>
    <w:p w14:paraId="1382B4BD" w14:textId="75AD5AD8" w:rsidR="000A7027" w:rsidRDefault="0067795B" w:rsidP="000A7027">
      <w:pPr>
        <w:spacing w:before="120" w:after="120"/>
        <w:rPr>
          <w:rFonts w:ascii="Aptos" w:hAnsi="Aptos" w:cs="Arial"/>
          <w:b/>
          <w:sz w:val="20"/>
          <w:szCs w:val="20"/>
        </w:rPr>
      </w:pPr>
      <w:r>
        <w:rPr>
          <w:rFonts w:ascii="Aptos" w:hAnsi="Aptos" w:cs="Arial"/>
          <w:b/>
          <w:sz w:val="20"/>
          <w:szCs w:val="20"/>
        </w:rPr>
        <w:lastRenderedPageBreak/>
        <w:t xml:space="preserve">Part 1b: </w:t>
      </w:r>
      <w:r w:rsidR="000A7027">
        <w:rPr>
          <w:rFonts w:ascii="Aptos" w:hAnsi="Aptos" w:cs="Arial"/>
          <w:b/>
          <w:sz w:val="20"/>
          <w:szCs w:val="20"/>
        </w:rPr>
        <w:t>Taxonomy Proposal Submission</w:t>
      </w:r>
      <w:r>
        <w:rPr>
          <w:rFonts w:ascii="Aptos" w:hAnsi="Aptos" w:cs="Arial"/>
          <w:b/>
          <w:sz w:val="20"/>
          <w:szCs w:val="20"/>
        </w:rPr>
        <w:t xml:space="preserve"> </w:t>
      </w:r>
    </w:p>
    <w:tbl>
      <w:tblPr>
        <w:tblStyle w:val="TableGrid"/>
        <w:tblW w:w="8505" w:type="dxa"/>
        <w:tblInd w:w="-5" w:type="dxa"/>
        <w:tblLook w:val="04A0" w:firstRow="1" w:lastRow="0" w:firstColumn="1" w:lastColumn="0" w:noHBand="0" w:noVBand="1"/>
      </w:tblPr>
      <w:tblGrid>
        <w:gridCol w:w="3969"/>
        <w:gridCol w:w="284"/>
        <w:gridCol w:w="3925"/>
        <w:gridCol w:w="327"/>
      </w:tblGrid>
      <w:tr w:rsidR="00683D0C" w14:paraId="02C75B6A" w14:textId="77777777" w:rsidTr="00683D0C">
        <w:tc>
          <w:tcPr>
            <w:tcW w:w="8505" w:type="dxa"/>
            <w:gridSpan w:val="4"/>
            <w:shd w:val="clear" w:color="auto" w:fill="F2F2F2" w:themeFill="background1" w:themeFillShade="F2"/>
          </w:tcPr>
          <w:p w14:paraId="0F928364" w14:textId="52CA2E8F" w:rsidR="00683D0C" w:rsidRDefault="00683D0C" w:rsidP="000A7027">
            <w:pPr>
              <w:rPr>
                <w:rFonts w:ascii="Aptos" w:eastAsia="Times" w:hAnsi="Aptos" w:cs="Arial"/>
                <w:b/>
                <w:color w:val="000000"/>
                <w:sz w:val="20"/>
                <w:szCs w:val="20"/>
                <w:lang w:eastAsia="en-GB"/>
              </w:rPr>
            </w:pPr>
            <w:r>
              <w:rPr>
                <w:rFonts w:ascii="Aptos" w:eastAsia="Times" w:hAnsi="Aptos" w:cs="Arial"/>
                <w:b/>
                <w:color w:val="000000"/>
                <w:sz w:val="20"/>
                <w:szCs w:val="20"/>
                <w:lang w:eastAsia="en-GB"/>
              </w:rPr>
              <w:t>ICTV Subcommittee</w:t>
            </w:r>
            <w:r w:rsidR="006C0F51">
              <w:rPr>
                <w:rFonts w:ascii="Aptos" w:eastAsia="Times" w:hAnsi="Aptos" w:cs="Arial"/>
                <w:b/>
                <w:color w:val="000000"/>
                <w:sz w:val="20"/>
                <w:szCs w:val="20"/>
                <w:lang w:eastAsia="en-GB"/>
              </w:rPr>
              <w:t>:</w:t>
            </w:r>
            <w:r>
              <w:rPr>
                <w:rFonts w:ascii="Aptos" w:eastAsia="Times" w:hAnsi="Aptos" w:cs="Arial"/>
                <w:b/>
                <w:color w:val="000000"/>
                <w:sz w:val="20"/>
                <w:szCs w:val="20"/>
                <w:lang w:eastAsia="en-GB"/>
              </w:rPr>
              <w:t xml:space="preserve"> </w:t>
            </w:r>
          </w:p>
        </w:tc>
      </w:tr>
      <w:tr w:rsidR="009741D1" w14:paraId="3A2C652A" w14:textId="77777777" w:rsidTr="00974C28">
        <w:tc>
          <w:tcPr>
            <w:tcW w:w="3969" w:type="dxa"/>
          </w:tcPr>
          <w:p w14:paraId="350A9AF2" w14:textId="119F463E" w:rsidR="00D062BE" w:rsidRPr="0023149A" w:rsidRDefault="00296DA3" w:rsidP="000A7027">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Animal DNA Viruses and Retroviruses</w:t>
            </w:r>
          </w:p>
        </w:tc>
        <w:tc>
          <w:tcPr>
            <w:tcW w:w="284" w:type="dxa"/>
          </w:tcPr>
          <w:p w14:paraId="72E6FA8C" w14:textId="77777777" w:rsidR="00D062BE" w:rsidRDefault="00D062BE" w:rsidP="000A7027">
            <w:pPr>
              <w:rPr>
                <w:rFonts w:ascii="Aptos" w:eastAsia="Times" w:hAnsi="Aptos" w:cs="Arial"/>
                <w:b/>
                <w:color w:val="000000"/>
                <w:sz w:val="20"/>
                <w:szCs w:val="20"/>
                <w:lang w:eastAsia="en-GB"/>
              </w:rPr>
            </w:pPr>
          </w:p>
        </w:tc>
        <w:tc>
          <w:tcPr>
            <w:tcW w:w="3925" w:type="dxa"/>
          </w:tcPr>
          <w:p w14:paraId="2226CC64" w14:textId="03D21338" w:rsidR="00D062BE" w:rsidRPr="0023149A" w:rsidRDefault="00296DA3" w:rsidP="000A7027">
            <w:pPr>
              <w:rPr>
                <w:rFonts w:ascii="Aptos" w:eastAsia="Times" w:hAnsi="Aptos" w:cs="Arial"/>
                <w:color w:val="000000"/>
                <w:sz w:val="20"/>
                <w:szCs w:val="20"/>
                <w:lang w:eastAsia="en-GB"/>
              </w:rPr>
            </w:pPr>
            <w:r>
              <w:rPr>
                <w:rFonts w:ascii="Aptos" w:eastAsia="Times" w:hAnsi="Aptos" w:cs="Arial"/>
                <w:color w:val="000000"/>
                <w:sz w:val="20"/>
                <w:szCs w:val="20"/>
                <w:lang w:eastAsia="en-GB"/>
              </w:rPr>
              <w:t>Bacterial viruses</w:t>
            </w:r>
          </w:p>
        </w:tc>
        <w:tc>
          <w:tcPr>
            <w:tcW w:w="327" w:type="dxa"/>
          </w:tcPr>
          <w:p w14:paraId="457BD1CC" w14:textId="08A79D1F" w:rsidR="00D062BE" w:rsidRDefault="00BE092A" w:rsidP="000A7027">
            <w:pPr>
              <w:rPr>
                <w:rFonts w:ascii="Aptos" w:eastAsia="Times" w:hAnsi="Aptos" w:cs="Arial"/>
                <w:b/>
                <w:color w:val="000000"/>
                <w:sz w:val="20"/>
                <w:szCs w:val="20"/>
                <w:lang w:eastAsia="en-GB"/>
              </w:rPr>
            </w:pPr>
            <w:r>
              <w:rPr>
                <w:rFonts w:ascii="Aptos" w:eastAsia="Times" w:hAnsi="Aptos" w:cs="Arial"/>
                <w:b/>
                <w:color w:val="000000"/>
                <w:sz w:val="20"/>
                <w:szCs w:val="20"/>
                <w:lang w:eastAsia="en-GB"/>
              </w:rPr>
              <w:t>x</w:t>
            </w:r>
          </w:p>
        </w:tc>
      </w:tr>
      <w:tr w:rsidR="009741D1" w14:paraId="0B035BDF" w14:textId="77777777" w:rsidTr="00974C28">
        <w:tc>
          <w:tcPr>
            <w:tcW w:w="3969" w:type="dxa"/>
          </w:tcPr>
          <w:p w14:paraId="5431BEDE" w14:textId="495979EF" w:rsidR="00D062BE" w:rsidRPr="0023149A" w:rsidRDefault="00BE092A"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x</w:t>
            </w:r>
            <w:r w:rsidR="00296DA3" w:rsidRPr="00296DA3">
              <w:rPr>
                <w:rFonts w:ascii="Aptos" w:eastAsia="Times" w:hAnsi="Aptos" w:cs="Arial"/>
                <w:color w:val="000000"/>
                <w:sz w:val="20"/>
                <w:szCs w:val="20"/>
                <w:lang w:eastAsia="en-GB"/>
              </w:rPr>
              <w:t xml:space="preserve">Animal </w:t>
            </w:r>
            <w:r w:rsidR="00382FE8">
              <w:rPr>
                <w:rFonts w:ascii="Aptos" w:eastAsia="Times" w:hAnsi="Aptos" w:cs="Arial"/>
                <w:color w:val="000000"/>
                <w:sz w:val="20"/>
                <w:szCs w:val="20"/>
                <w:lang w:eastAsia="en-GB"/>
              </w:rPr>
              <w:t xml:space="preserve">minus-strand </w:t>
            </w:r>
            <w:r w:rsidR="00296DA3" w:rsidRPr="00296DA3">
              <w:rPr>
                <w:rFonts w:ascii="Aptos" w:eastAsia="Times" w:hAnsi="Aptos" w:cs="Arial"/>
                <w:color w:val="000000"/>
                <w:sz w:val="20"/>
                <w:szCs w:val="20"/>
                <w:lang w:eastAsia="en-GB"/>
              </w:rPr>
              <w:t>and dsRNA</w:t>
            </w:r>
            <w:r w:rsidR="00296DA3">
              <w:rPr>
                <w:rFonts w:ascii="Aptos" w:eastAsia="Times" w:hAnsi="Aptos" w:cs="Arial"/>
                <w:color w:val="000000"/>
                <w:sz w:val="20"/>
                <w:szCs w:val="20"/>
                <w:lang w:eastAsia="en-GB"/>
              </w:rPr>
              <w:t xml:space="preserve"> viruses</w:t>
            </w:r>
          </w:p>
        </w:tc>
        <w:tc>
          <w:tcPr>
            <w:tcW w:w="284" w:type="dxa"/>
          </w:tcPr>
          <w:p w14:paraId="137436D9" w14:textId="77777777" w:rsidR="00D062BE" w:rsidRDefault="00D062BE" w:rsidP="00DD58AA">
            <w:pPr>
              <w:rPr>
                <w:rFonts w:ascii="Aptos" w:eastAsia="Times" w:hAnsi="Aptos" w:cs="Arial"/>
                <w:b/>
                <w:color w:val="000000"/>
                <w:sz w:val="20"/>
                <w:szCs w:val="20"/>
                <w:lang w:eastAsia="en-GB"/>
              </w:rPr>
            </w:pPr>
          </w:p>
        </w:tc>
        <w:tc>
          <w:tcPr>
            <w:tcW w:w="3925" w:type="dxa"/>
          </w:tcPr>
          <w:p w14:paraId="6C68E165" w14:textId="14ACC1E9"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Fungal and protist viruses</w:t>
            </w:r>
          </w:p>
        </w:tc>
        <w:tc>
          <w:tcPr>
            <w:tcW w:w="327" w:type="dxa"/>
          </w:tcPr>
          <w:p w14:paraId="0E9BD33C" w14:textId="77777777" w:rsidR="00D062BE" w:rsidRDefault="00D062BE" w:rsidP="00DD58AA">
            <w:pPr>
              <w:rPr>
                <w:rFonts w:ascii="Aptos" w:eastAsia="Times" w:hAnsi="Aptos" w:cs="Arial"/>
                <w:b/>
                <w:color w:val="000000"/>
                <w:sz w:val="20"/>
                <w:szCs w:val="20"/>
                <w:lang w:eastAsia="en-GB"/>
              </w:rPr>
            </w:pPr>
          </w:p>
        </w:tc>
      </w:tr>
      <w:tr w:rsidR="009741D1" w14:paraId="5D08A151" w14:textId="77777777" w:rsidTr="00974C28">
        <w:tc>
          <w:tcPr>
            <w:tcW w:w="3969" w:type="dxa"/>
          </w:tcPr>
          <w:p w14:paraId="1AE840E5" w14:textId="20C0CA73"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 xml:space="preserve">Animal </w:t>
            </w:r>
            <w:r w:rsidR="00382FE8">
              <w:rPr>
                <w:rFonts w:ascii="Aptos" w:eastAsia="Times" w:hAnsi="Aptos" w:cs="Arial"/>
                <w:color w:val="000000"/>
                <w:sz w:val="20"/>
                <w:szCs w:val="20"/>
                <w:lang w:eastAsia="en-GB"/>
              </w:rPr>
              <w:t xml:space="preserve">positive-strand </w:t>
            </w:r>
            <w:r w:rsidRPr="00296DA3">
              <w:rPr>
                <w:rFonts w:ascii="Aptos" w:eastAsia="Times" w:hAnsi="Aptos" w:cs="Arial"/>
                <w:color w:val="000000"/>
                <w:sz w:val="20"/>
                <w:szCs w:val="20"/>
                <w:lang w:eastAsia="en-GB"/>
              </w:rPr>
              <w:t>RNA</w:t>
            </w:r>
            <w:r>
              <w:rPr>
                <w:rFonts w:ascii="Aptos" w:eastAsia="Times" w:hAnsi="Aptos" w:cs="Arial"/>
                <w:color w:val="000000"/>
                <w:sz w:val="20"/>
                <w:szCs w:val="20"/>
                <w:lang w:eastAsia="en-GB"/>
              </w:rPr>
              <w:t xml:space="preserve"> viruses</w:t>
            </w:r>
          </w:p>
        </w:tc>
        <w:tc>
          <w:tcPr>
            <w:tcW w:w="284" w:type="dxa"/>
          </w:tcPr>
          <w:p w14:paraId="5B0E6496" w14:textId="77777777" w:rsidR="00D062BE" w:rsidRDefault="00D062BE" w:rsidP="00DD58AA">
            <w:pPr>
              <w:rPr>
                <w:rFonts w:ascii="Aptos" w:eastAsia="Times" w:hAnsi="Aptos" w:cs="Arial"/>
                <w:b/>
                <w:color w:val="000000"/>
                <w:sz w:val="20"/>
                <w:szCs w:val="20"/>
                <w:lang w:eastAsia="en-GB"/>
              </w:rPr>
            </w:pPr>
          </w:p>
        </w:tc>
        <w:tc>
          <w:tcPr>
            <w:tcW w:w="3925" w:type="dxa"/>
          </w:tcPr>
          <w:p w14:paraId="5235AEB3" w14:textId="6E12B24E"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Plant viruses</w:t>
            </w:r>
          </w:p>
        </w:tc>
        <w:tc>
          <w:tcPr>
            <w:tcW w:w="327" w:type="dxa"/>
          </w:tcPr>
          <w:p w14:paraId="707BEB8E" w14:textId="77777777" w:rsidR="00D062BE" w:rsidRDefault="00D062BE" w:rsidP="00DD58AA">
            <w:pPr>
              <w:rPr>
                <w:rFonts w:ascii="Aptos" w:eastAsia="Times" w:hAnsi="Aptos" w:cs="Arial"/>
                <w:b/>
                <w:color w:val="000000"/>
                <w:sz w:val="20"/>
                <w:szCs w:val="20"/>
                <w:lang w:eastAsia="en-GB"/>
              </w:rPr>
            </w:pPr>
          </w:p>
        </w:tc>
      </w:tr>
      <w:tr w:rsidR="009741D1" w14:paraId="683F5094" w14:textId="77777777" w:rsidTr="00974C28">
        <w:tc>
          <w:tcPr>
            <w:tcW w:w="3969" w:type="dxa"/>
          </w:tcPr>
          <w:p w14:paraId="2F218EA6" w14:textId="0F84C410"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Archaeal</w:t>
            </w:r>
            <w:r>
              <w:rPr>
                <w:rFonts w:ascii="Aptos" w:eastAsia="Times" w:hAnsi="Aptos" w:cs="Arial"/>
                <w:color w:val="000000"/>
                <w:sz w:val="20"/>
                <w:szCs w:val="20"/>
                <w:lang w:eastAsia="en-GB"/>
              </w:rPr>
              <w:t xml:space="preserve"> viruses</w:t>
            </w:r>
          </w:p>
        </w:tc>
        <w:tc>
          <w:tcPr>
            <w:tcW w:w="284" w:type="dxa"/>
          </w:tcPr>
          <w:p w14:paraId="356A3133" w14:textId="77777777" w:rsidR="00D062BE" w:rsidRDefault="00D062BE" w:rsidP="00DD58AA">
            <w:pPr>
              <w:rPr>
                <w:rFonts w:ascii="Aptos" w:eastAsia="Times" w:hAnsi="Aptos" w:cs="Arial"/>
                <w:b/>
                <w:color w:val="000000"/>
                <w:sz w:val="20"/>
                <w:szCs w:val="20"/>
                <w:lang w:eastAsia="en-GB"/>
              </w:rPr>
            </w:pPr>
          </w:p>
        </w:tc>
        <w:tc>
          <w:tcPr>
            <w:tcW w:w="3925" w:type="dxa"/>
          </w:tcPr>
          <w:p w14:paraId="45EE4286" w14:textId="4D79272D"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 xml:space="preserve">General </w:t>
            </w:r>
            <w:r w:rsidR="00382FE8">
              <w:rPr>
                <w:rFonts w:ascii="Aptos" w:eastAsia="Times" w:hAnsi="Aptos" w:cs="Arial"/>
                <w:color w:val="000000"/>
                <w:sz w:val="20"/>
                <w:szCs w:val="20"/>
                <w:lang w:eastAsia="en-GB"/>
              </w:rPr>
              <w:t>-</w:t>
            </w:r>
          </w:p>
        </w:tc>
        <w:tc>
          <w:tcPr>
            <w:tcW w:w="327" w:type="dxa"/>
          </w:tcPr>
          <w:p w14:paraId="607AF614" w14:textId="77777777" w:rsidR="00D062BE" w:rsidRDefault="00D062BE" w:rsidP="00DD58AA">
            <w:pPr>
              <w:rPr>
                <w:rFonts w:ascii="Aptos" w:eastAsia="Times" w:hAnsi="Aptos" w:cs="Arial"/>
                <w:b/>
                <w:color w:val="000000"/>
                <w:sz w:val="20"/>
                <w:szCs w:val="20"/>
                <w:lang w:eastAsia="en-GB"/>
              </w:rPr>
            </w:pPr>
          </w:p>
        </w:tc>
      </w:tr>
    </w:tbl>
    <w:p w14:paraId="719A3232" w14:textId="77777777" w:rsidR="00D062BE" w:rsidRDefault="00D062BE" w:rsidP="00DD58AA">
      <w:pPr>
        <w:rPr>
          <w:rFonts w:ascii="Aptos" w:eastAsia="Times" w:hAnsi="Aptos" w:cs="Arial"/>
          <w:b/>
          <w:color w:val="000000"/>
          <w:sz w:val="20"/>
          <w:szCs w:val="20"/>
          <w:lang w:eastAsia="en-GB"/>
        </w:rPr>
      </w:pPr>
    </w:p>
    <w:tbl>
      <w:tblPr>
        <w:tblStyle w:val="TableGrid"/>
        <w:tblW w:w="8505" w:type="dxa"/>
        <w:tblInd w:w="-5" w:type="dxa"/>
        <w:tblLook w:val="04A0" w:firstRow="1" w:lastRow="0" w:firstColumn="1" w:lastColumn="0" w:noHBand="0" w:noVBand="1"/>
      </w:tblPr>
      <w:tblGrid>
        <w:gridCol w:w="8505"/>
      </w:tblGrid>
      <w:tr w:rsidR="00CF59EA" w:rsidRPr="000C5189" w14:paraId="1BAEEDB4" w14:textId="77777777" w:rsidTr="00683D0C">
        <w:trPr>
          <w:trHeight w:val="147"/>
        </w:trPr>
        <w:tc>
          <w:tcPr>
            <w:tcW w:w="8505" w:type="dxa"/>
            <w:shd w:val="clear" w:color="auto" w:fill="F2F2F2" w:themeFill="background1" w:themeFillShade="F2"/>
          </w:tcPr>
          <w:p w14:paraId="68D3AD5E" w14:textId="0FB02CF9" w:rsidR="00CF59EA" w:rsidRPr="000C5189" w:rsidRDefault="00CF59EA" w:rsidP="00DD58AA">
            <w:pPr>
              <w:rPr>
                <w:rFonts w:ascii="Aptos" w:hAnsi="Aptos" w:cs="Arial"/>
                <w:sz w:val="20"/>
                <w:szCs w:val="20"/>
              </w:rPr>
            </w:pPr>
            <w:r w:rsidRPr="000C5189">
              <w:rPr>
                <w:rFonts w:ascii="Aptos" w:hAnsi="Aptos" w:cs="Arial"/>
                <w:b/>
                <w:sz w:val="20"/>
                <w:szCs w:val="20"/>
              </w:rPr>
              <w:t xml:space="preserve">List </w:t>
            </w:r>
            <w:r w:rsidR="007E667B">
              <w:rPr>
                <w:rFonts w:ascii="Aptos" w:hAnsi="Aptos" w:cs="Arial"/>
                <w:b/>
                <w:sz w:val="20"/>
                <w:szCs w:val="20"/>
              </w:rPr>
              <w:t xml:space="preserve">the </w:t>
            </w:r>
            <w:r w:rsidRPr="000C5189">
              <w:rPr>
                <w:rFonts w:ascii="Aptos" w:hAnsi="Aptos" w:cs="Arial"/>
                <w:b/>
                <w:sz w:val="20"/>
                <w:szCs w:val="20"/>
              </w:rPr>
              <w:t xml:space="preserve">ICTV Study Group(s) that have seen </w:t>
            </w:r>
            <w:r>
              <w:rPr>
                <w:rFonts w:ascii="Aptos" w:hAnsi="Aptos" w:cs="Arial"/>
                <w:b/>
                <w:sz w:val="20"/>
                <w:szCs w:val="20"/>
              </w:rPr>
              <w:t>or have</w:t>
            </w:r>
            <w:r w:rsidR="008F51E2">
              <w:rPr>
                <w:rFonts w:ascii="Aptos" w:hAnsi="Aptos" w:cs="Arial"/>
                <w:b/>
                <w:sz w:val="20"/>
                <w:szCs w:val="20"/>
              </w:rPr>
              <w:t xml:space="preserve"> been</w:t>
            </w:r>
            <w:r>
              <w:rPr>
                <w:rFonts w:ascii="Aptos" w:hAnsi="Aptos" w:cs="Arial"/>
                <w:b/>
                <w:sz w:val="20"/>
                <w:szCs w:val="20"/>
              </w:rPr>
              <w:t xml:space="preserve"> involved in creating </w:t>
            </w:r>
            <w:r w:rsidRPr="000C5189">
              <w:rPr>
                <w:rFonts w:ascii="Aptos" w:hAnsi="Aptos" w:cs="Arial"/>
                <w:b/>
                <w:sz w:val="20"/>
                <w:szCs w:val="20"/>
              </w:rPr>
              <w:t>this proposal</w:t>
            </w:r>
            <w:r w:rsidR="006C0F51">
              <w:rPr>
                <w:rFonts w:ascii="Aptos" w:hAnsi="Aptos" w:cs="Arial"/>
                <w:b/>
                <w:sz w:val="20"/>
                <w:szCs w:val="20"/>
              </w:rPr>
              <w:t>:</w:t>
            </w:r>
            <w:r>
              <w:rPr>
                <w:rFonts w:ascii="Aptos" w:hAnsi="Aptos" w:cs="Arial"/>
                <w:b/>
                <w:sz w:val="20"/>
                <w:szCs w:val="20"/>
              </w:rPr>
              <w:t xml:space="preserve"> </w:t>
            </w:r>
            <w:hyperlink r:id="rId9" w:history="1">
              <w:r>
                <w:rPr>
                  <w:rStyle w:val="Hyperlink"/>
                </w:rPr>
                <w:t>https://ictv.global/sc</w:t>
              </w:r>
            </w:hyperlink>
          </w:p>
        </w:tc>
      </w:tr>
      <w:tr w:rsidR="0072682D" w:rsidRPr="000C5189" w14:paraId="0BE0A499" w14:textId="77777777" w:rsidTr="00FC2269">
        <w:trPr>
          <w:trHeight w:val="527"/>
        </w:trPr>
        <w:tc>
          <w:tcPr>
            <w:tcW w:w="8505" w:type="dxa"/>
          </w:tcPr>
          <w:p w14:paraId="44334E47" w14:textId="77777777" w:rsidR="0072682D" w:rsidRPr="000C5189" w:rsidRDefault="0072682D" w:rsidP="00DD58AA">
            <w:pPr>
              <w:rPr>
                <w:rFonts w:ascii="Aptos" w:hAnsi="Aptos" w:cs="Arial"/>
                <w:sz w:val="20"/>
                <w:szCs w:val="20"/>
              </w:rPr>
            </w:pPr>
          </w:p>
          <w:p w14:paraId="7F4EC4CB" w14:textId="1E1380E5" w:rsidR="0072682D" w:rsidRPr="000C5189" w:rsidRDefault="00A47BEE" w:rsidP="00DD58AA">
            <w:pPr>
              <w:rPr>
                <w:rFonts w:ascii="Aptos" w:hAnsi="Aptos" w:cs="Arial"/>
                <w:sz w:val="20"/>
                <w:szCs w:val="20"/>
              </w:rPr>
            </w:pPr>
            <w:r>
              <w:rPr>
                <w:rFonts w:ascii="Aptos" w:hAnsi="Aptos" w:cs="Arial"/>
                <w:sz w:val="20"/>
                <w:szCs w:val="20"/>
              </w:rPr>
              <w:t>Caudoviricetes Study Group</w:t>
            </w:r>
          </w:p>
        </w:tc>
      </w:tr>
    </w:tbl>
    <w:tbl>
      <w:tblPr>
        <w:tblStyle w:val="TableGrid"/>
        <w:tblpPr w:leftFromText="180" w:rightFromText="180" w:vertAnchor="text" w:horzAnchor="margin" w:tblpY="321"/>
        <w:tblW w:w="8505" w:type="dxa"/>
        <w:tblLayout w:type="fixed"/>
        <w:tblLook w:val="04A0" w:firstRow="1" w:lastRow="0" w:firstColumn="1" w:lastColumn="0" w:noHBand="0" w:noVBand="1"/>
      </w:tblPr>
      <w:tblGrid>
        <w:gridCol w:w="2410"/>
        <w:gridCol w:w="1984"/>
        <w:gridCol w:w="1985"/>
        <w:gridCol w:w="2126"/>
      </w:tblGrid>
      <w:tr w:rsidR="00BE4F5A" w:rsidRPr="00C95FB7" w14:paraId="46E4A7D0" w14:textId="77777777" w:rsidTr="00683D0C">
        <w:tc>
          <w:tcPr>
            <w:tcW w:w="8505" w:type="dxa"/>
            <w:gridSpan w:val="4"/>
            <w:shd w:val="clear" w:color="auto" w:fill="F2F2F2" w:themeFill="background1" w:themeFillShade="F2"/>
          </w:tcPr>
          <w:p w14:paraId="2B285F81" w14:textId="61E2AFC7" w:rsidR="00BE4F5A" w:rsidRPr="00C95FB7" w:rsidRDefault="00BE4F5A" w:rsidP="00DD58AA">
            <w:pPr>
              <w:rPr>
                <w:rFonts w:ascii="Aptos" w:hAnsi="Aptos" w:cs="Arial"/>
                <w:b/>
                <w:bCs/>
                <w:color w:val="000000"/>
                <w:sz w:val="20"/>
                <w:szCs w:val="20"/>
              </w:rPr>
            </w:pPr>
            <w:r>
              <w:rPr>
                <w:rFonts w:ascii="Aptos" w:hAnsi="Aptos" w:cs="Arial"/>
                <w:b/>
                <w:sz w:val="20"/>
                <w:szCs w:val="20"/>
              </w:rPr>
              <w:t xml:space="preserve">Optional – complete </w:t>
            </w:r>
            <w:r w:rsidR="00AF4998">
              <w:rPr>
                <w:rFonts w:ascii="Aptos" w:hAnsi="Aptos" w:cs="Arial"/>
                <w:b/>
                <w:sz w:val="20"/>
                <w:szCs w:val="20"/>
              </w:rPr>
              <w:t xml:space="preserve">only </w:t>
            </w:r>
            <w:r>
              <w:rPr>
                <w:rFonts w:ascii="Aptos" w:hAnsi="Aptos" w:cs="Arial"/>
                <w:b/>
                <w:sz w:val="20"/>
                <w:szCs w:val="20"/>
              </w:rPr>
              <w:t xml:space="preserve">if formally voted on by </w:t>
            </w:r>
            <w:r w:rsidR="007E667B">
              <w:rPr>
                <w:rFonts w:ascii="Aptos" w:hAnsi="Aptos" w:cs="Arial"/>
                <w:b/>
                <w:sz w:val="20"/>
                <w:szCs w:val="20"/>
              </w:rPr>
              <w:t xml:space="preserve">an </w:t>
            </w:r>
            <w:r w:rsidRPr="00C95FB7">
              <w:rPr>
                <w:rFonts w:ascii="Aptos" w:hAnsi="Aptos" w:cs="Arial"/>
                <w:b/>
                <w:sz w:val="20"/>
                <w:szCs w:val="20"/>
              </w:rPr>
              <w:t>ICTV Study Group</w:t>
            </w:r>
            <w:r w:rsidR="006C0F51">
              <w:rPr>
                <w:rFonts w:ascii="Aptos" w:hAnsi="Aptos" w:cs="Arial"/>
                <w:b/>
                <w:sz w:val="20"/>
                <w:szCs w:val="20"/>
              </w:rPr>
              <w:t>:</w:t>
            </w:r>
            <w:r>
              <w:rPr>
                <w:rFonts w:ascii="Aptos" w:hAnsi="Aptos" w:cs="Arial"/>
                <w:b/>
                <w:sz w:val="20"/>
                <w:szCs w:val="20"/>
              </w:rPr>
              <w:t xml:space="preserve"> </w:t>
            </w:r>
          </w:p>
        </w:tc>
      </w:tr>
      <w:tr w:rsidR="00BE4F5A" w:rsidRPr="00C95FB7" w14:paraId="177BF95A" w14:textId="77777777" w:rsidTr="00683D0C">
        <w:tc>
          <w:tcPr>
            <w:tcW w:w="2410" w:type="dxa"/>
            <w:vMerge w:val="restart"/>
            <w:shd w:val="clear" w:color="auto" w:fill="F2F2F2" w:themeFill="background1" w:themeFillShade="F2"/>
          </w:tcPr>
          <w:p w14:paraId="4D06A922" w14:textId="77777777" w:rsidR="00BE4F5A" w:rsidRPr="00C95FB7" w:rsidRDefault="00BE4F5A" w:rsidP="00DD58AA">
            <w:pPr>
              <w:rPr>
                <w:rFonts w:ascii="Aptos" w:hAnsi="Aptos" w:cs="Arial"/>
                <w:b/>
                <w:bCs/>
                <w:color w:val="000000"/>
                <w:sz w:val="20"/>
                <w:szCs w:val="20"/>
              </w:rPr>
            </w:pPr>
            <w:r w:rsidRPr="00C95FB7">
              <w:rPr>
                <w:rFonts w:ascii="Aptos" w:hAnsi="Aptos" w:cs="Arial"/>
                <w:b/>
                <w:bCs/>
                <w:color w:val="000000"/>
                <w:sz w:val="20"/>
                <w:szCs w:val="20"/>
              </w:rPr>
              <w:t>Study Group</w:t>
            </w:r>
          </w:p>
        </w:tc>
        <w:tc>
          <w:tcPr>
            <w:tcW w:w="6095" w:type="dxa"/>
            <w:gridSpan w:val="3"/>
            <w:shd w:val="clear" w:color="auto" w:fill="F2F2F2" w:themeFill="background1" w:themeFillShade="F2"/>
          </w:tcPr>
          <w:p w14:paraId="13935DA3" w14:textId="77777777" w:rsidR="00BE4F5A" w:rsidRPr="00C95FB7" w:rsidRDefault="00BE4F5A" w:rsidP="00DD58AA">
            <w:pPr>
              <w:jc w:val="center"/>
              <w:rPr>
                <w:rFonts w:ascii="Aptos" w:hAnsi="Aptos" w:cs="Arial"/>
                <w:b/>
                <w:bCs/>
                <w:color w:val="000000"/>
                <w:sz w:val="20"/>
                <w:szCs w:val="20"/>
              </w:rPr>
            </w:pPr>
            <w:r w:rsidRPr="00C95FB7">
              <w:rPr>
                <w:rFonts w:ascii="Aptos" w:hAnsi="Aptos" w:cs="Arial"/>
                <w:b/>
                <w:bCs/>
                <w:color w:val="000000"/>
                <w:sz w:val="20"/>
                <w:szCs w:val="20"/>
              </w:rPr>
              <w:t>Number of members</w:t>
            </w:r>
          </w:p>
        </w:tc>
      </w:tr>
      <w:tr w:rsidR="00BE4F5A" w:rsidRPr="00C95FB7" w14:paraId="7D7BE950" w14:textId="77777777" w:rsidTr="00683D0C">
        <w:tc>
          <w:tcPr>
            <w:tcW w:w="2410" w:type="dxa"/>
            <w:vMerge/>
            <w:shd w:val="clear" w:color="auto" w:fill="F2F2F2" w:themeFill="background1" w:themeFillShade="F2"/>
          </w:tcPr>
          <w:p w14:paraId="0A19C1F2" w14:textId="77777777" w:rsidR="00BE4F5A" w:rsidRPr="00C95FB7" w:rsidRDefault="00BE4F5A" w:rsidP="00DD58AA">
            <w:pPr>
              <w:rPr>
                <w:rFonts w:ascii="Aptos" w:hAnsi="Aptos" w:cs="Arial"/>
                <w:sz w:val="20"/>
                <w:szCs w:val="20"/>
              </w:rPr>
            </w:pPr>
          </w:p>
        </w:tc>
        <w:tc>
          <w:tcPr>
            <w:tcW w:w="1984" w:type="dxa"/>
            <w:shd w:val="clear" w:color="auto" w:fill="F2F2F2" w:themeFill="background1" w:themeFillShade="F2"/>
          </w:tcPr>
          <w:p w14:paraId="193228FF" w14:textId="5D9C75C8"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 xml:space="preserve">Votes </w:t>
            </w:r>
            <w:r w:rsidR="00382FE8">
              <w:rPr>
                <w:rFonts w:ascii="Aptos" w:hAnsi="Aptos" w:cs="Arial"/>
                <w:b/>
                <w:bCs/>
                <w:sz w:val="20"/>
                <w:szCs w:val="20"/>
              </w:rPr>
              <w:t xml:space="preserve">in </w:t>
            </w:r>
            <w:r w:rsidRPr="00C95FB7">
              <w:rPr>
                <w:rFonts w:ascii="Aptos" w:hAnsi="Aptos" w:cs="Arial"/>
                <w:b/>
                <w:bCs/>
                <w:sz w:val="20"/>
                <w:szCs w:val="20"/>
              </w:rPr>
              <w:t>support</w:t>
            </w:r>
          </w:p>
        </w:tc>
        <w:tc>
          <w:tcPr>
            <w:tcW w:w="1985" w:type="dxa"/>
            <w:shd w:val="clear" w:color="auto" w:fill="F2F2F2" w:themeFill="background1" w:themeFillShade="F2"/>
          </w:tcPr>
          <w:p w14:paraId="345B8E70" w14:textId="77777777"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Votes against</w:t>
            </w:r>
          </w:p>
        </w:tc>
        <w:tc>
          <w:tcPr>
            <w:tcW w:w="2126" w:type="dxa"/>
            <w:shd w:val="clear" w:color="auto" w:fill="F2F2F2" w:themeFill="background1" w:themeFillShade="F2"/>
          </w:tcPr>
          <w:p w14:paraId="37742353" w14:textId="77777777"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No vote</w:t>
            </w:r>
          </w:p>
        </w:tc>
      </w:tr>
      <w:tr w:rsidR="00BE4F5A" w:rsidRPr="00C95FB7" w14:paraId="6CEB31DD" w14:textId="77777777" w:rsidTr="00BE4F5A">
        <w:tc>
          <w:tcPr>
            <w:tcW w:w="2410" w:type="dxa"/>
          </w:tcPr>
          <w:p w14:paraId="15B28AD1" w14:textId="77777777" w:rsidR="00BE4F5A" w:rsidRPr="00C95FB7" w:rsidRDefault="00BE4F5A" w:rsidP="00DD58AA">
            <w:pPr>
              <w:rPr>
                <w:rFonts w:ascii="Aptos" w:hAnsi="Aptos" w:cs="Arial"/>
                <w:sz w:val="20"/>
                <w:szCs w:val="20"/>
              </w:rPr>
            </w:pPr>
          </w:p>
        </w:tc>
        <w:tc>
          <w:tcPr>
            <w:tcW w:w="1984" w:type="dxa"/>
          </w:tcPr>
          <w:p w14:paraId="7D842500" w14:textId="77777777" w:rsidR="00BE4F5A" w:rsidRPr="00C95FB7" w:rsidRDefault="00BE4F5A" w:rsidP="00DD58AA">
            <w:pPr>
              <w:rPr>
                <w:rFonts w:ascii="Aptos" w:hAnsi="Aptos" w:cs="Arial"/>
                <w:sz w:val="20"/>
                <w:szCs w:val="20"/>
              </w:rPr>
            </w:pPr>
          </w:p>
        </w:tc>
        <w:tc>
          <w:tcPr>
            <w:tcW w:w="1985" w:type="dxa"/>
          </w:tcPr>
          <w:p w14:paraId="518C703A" w14:textId="77777777" w:rsidR="00BE4F5A" w:rsidRPr="00C95FB7" w:rsidRDefault="00BE4F5A" w:rsidP="00DD58AA">
            <w:pPr>
              <w:rPr>
                <w:rFonts w:ascii="Aptos" w:hAnsi="Aptos" w:cs="Arial"/>
                <w:sz w:val="20"/>
                <w:szCs w:val="20"/>
              </w:rPr>
            </w:pPr>
          </w:p>
        </w:tc>
        <w:tc>
          <w:tcPr>
            <w:tcW w:w="2126" w:type="dxa"/>
          </w:tcPr>
          <w:p w14:paraId="13BA4B66" w14:textId="77777777" w:rsidR="00BE4F5A" w:rsidRPr="00C95FB7" w:rsidRDefault="00BE4F5A" w:rsidP="00DD58AA">
            <w:pPr>
              <w:rPr>
                <w:rFonts w:ascii="Aptos" w:hAnsi="Aptos" w:cs="Arial"/>
                <w:sz w:val="20"/>
                <w:szCs w:val="20"/>
              </w:rPr>
            </w:pPr>
          </w:p>
        </w:tc>
      </w:tr>
      <w:tr w:rsidR="00BE4F5A" w:rsidRPr="00C95FB7" w14:paraId="790E8B2E" w14:textId="77777777" w:rsidTr="00BE4F5A">
        <w:tc>
          <w:tcPr>
            <w:tcW w:w="2410" w:type="dxa"/>
          </w:tcPr>
          <w:p w14:paraId="15E4D2C4" w14:textId="77777777" w:rsidR="00BE4F5A" w:rsidRPr="00C95FB7" w:rsidRDefault="00BE4F5A" w:rsidP="00DD58AA">
            <w:pPr>
              <w:rPr>
                <w:rFonts w:ascii="Aptos" w:hAnsi="Aptos" w:cs="Arial"/>
                <w:sz w:val="20"/>
                <w:szCs w:val="20"/>
              </w:rPr>
            </w:pPr>
          </w:p>
        </w:tc>
        <w:tc>
          <w:tcPr>
            <w:tcW w:w="1984" w:type="dxa"/>
          </w:tcPr>
          <w:p w14:paraId="067656D7" w14:textId="77777777" w:rsidR="00BE4F5A" w:rsidRPr="00C95FB7" w:rsidRDefault="00BE4F5A" w:rsidP="00DD58AA">
            <w:pPr>
              <w:rPr>
                <w:rFonts w:ascii="Aptos" w:hAnsi="Aptos" w:cs="Arial"/>
                <w:sz w:val="20"/>
                <w:szCs w:val="20"/>
              </w:rPr>
            </w:pPr>
          </w:p>
        </w:tc>
        <w:tc>
          <w:tcPr>
            <w:tcW w:w="1985" w:type="dxa"/>
          </w:tcPr>
          <w:p w14:paraId="04EE1AF9" w14:textId="77777777" w:rsidR="00BE4F5A" w:rsidRPr="00C95FB7" w:rsidRDefault="00BE4F5A" w:rsidP="00DD58AA">
            <w:pPr>
              <w:rPr>
                <w:rFonts w:ascii="Aptos" w:hAnsi="Aptos" w:cs="Arial"/>
                <w:sz w:val="20"/>
                <w:szCs w:val="20"/>
              </w:rPr>
            </w:pPr>
          </w:p>
        </w:tc>
        <w:tc>
          <w:tcPr>
            <w:tcW w:w="2126" w:type="dxa"/>
          </w:tcPr>
          <w:p w14:paraId="3D8D8405" w14:textId="77777777" w:rsidR="00BE4F5A" w:rsidRPr="00C95FB7" w:rsidRDefault="00BE4F5A" w:rsidP="00DD58AA">
            <w:pPr>
              <w:rPr>
                <w:rFonts w:ascii="Aptos" w:hAnsi="Aptos" w:cs="Arial"/>
                <w:sz w:val="20"/>
                <w:szCs w:val="20"/>
              </w:rPr>
            </w:pPr>
          </w:p>
        </w:tc>
      </w:tr>
    </w:tbl>
    <w:p w14:paraId="08D64203" w14:textId="77777777" w:rsidR="003A18C5" w:rsidRDefault="003A18C5" w:rsidP="003A18C5">
      <w:pPr>
        <w:rPr>
          <w:rFonts w:ascii="Aptos" w:hAnsi="Aptos" w:cs="Arial"/>
          <w:b/>
          <w:bCs/>
          <w:sz w:val="20"/>
          <w:szCs w:val="20"/>
        </w:rPr>
      </w:pPr>
    </w:p>
    <w:p w14:paraId="075650D7" w14:textId="77777777" w:rsidR="003A18C5" w:rsidRDefault="003A18C5" w:rsidP="003A18C5">
      <w:pPr>
        <w:rPr>
          <w:rFonts w:ascii="Aptos" w:hAnsi="Aptos" w:cs="Arial"/>
          <w:b/>
          <w:bCs/>
          <w:sz w:val="20"/>
          <w:szCs w:val="20"/>
        </w:rPr>
      </w:pPr>
    </w:p>
    <w:p w14:paraId="52CF01EB" w14:textId="77777777" w:rsidR="003A18C5" w:rsidRDefault="003A18C5" w:rsidP="003A18C5">
      <w:pPr>
        <w:rPr>
          <w:rFonts w:ascii="Aptos" w:hAnsi="Aptos" w:cs="Arial"/>
          <w:b/>
          <w:bCs/>
          <w:sz w:val="20"/>
          <w:szCs w:val="20"/>
        </w:rPr>
      </w:pPr>
    </w:p>
    <w:p w14:paraId="37164B1D" w14:textId="77777777" w:rsidR="003A18C5" w:rsidRDefault="003A18C5" w:rsidP="003A18C5">
      <w:pPr>
        <w:rPr>
          <w:rFonts w:ascii="Aptos" w:hAnsi="Aptos" w:cs="Arial"/>
          <w:b/>
          <w:bCs/>
          <w:sz w:val="20"/>
          <w:szCs w:val="20"/>
        </w:rPr>
      </w:pPr>
    </w:p>
    <w:p w14:paraId="29F9724A" w14:textId="77777777" w:rsidR="003A18C5" w:rsidRDefault="003A18C5" w:rsidP="003A18C5">
      <w:pPr>
        <w:rPr>
          <w:rFonts w:ascii="Aptos" w:hAnsi="Aptos" w:cs="Arial"/>
          <w:b/>
          <w:bCs/>
          <w:sz w:val="20"/>
          <w:szCs w:val="20"/>
        </w:rPr>
      </w:pPr>
    </w:p>
    <w:p w14:paraId="288B6A67" w14:textId="77777777" w:rsidR="003A18C5" w:rsidRDefault="003A18C5" w:rsidP="003A18C5">
      <w:pPr>
        <w:rPr>
          <w:rFonts w:ascii="Aptos" w:hAnsi="Aptos" w:cs="Arial"/>
          <w:b/>
          <w:bCs/>
          <w:sz w:val="20"/>
          <w:szCs w:val="20"/>
        </w:rPr>
      </w:pPr>
    </w:p>
    <w:p w14:paraId="7EC641D6" w14:textId="77777777" w:rsidR="003A18C5" w:rsidRDefault="003A18C5" w:rsidP="003A18C5">
      <w:pPr>
        <w:rPr>
          <w:rFonts w:ascii="Aptos" w:hAnsi="Aptos" w:cs="Arial"/>
          <w:b/>
          <w:bCs/>
          <w:sz w:val="20"/>
          <w:szCs w:val="20"/>
        </w:rPr>
      </w:pPr>
    </w:p>
    <w:p w14:paraId="116BCF49" w14:textId="77777777" w:rsidR="003A18C5" w:rsidRDefault="003A18C5" w:rsidP="003A18C5">
      <w:pPr>
        <w:rPr>
          <w:rFonts w:ascii="Aptos" w:hAnsi="Aptos" w:cs="Arial"/>
          <w:b/>
          <w:bCs/>
          <w:sz w:val="20"/>
          <w:szCs w:val="20"/>
        </w:rPr>
      </w:pPr>
    </w:p>
    <w:tbl>
      <w:tblPr>
        <w:tblStyle w:val="TableGrid"/>
        <w:tblpPr w:leftFromText="180" w:rightFromText="180" w:vertAnchor="text" w:horzAnchor="margin" w:tblpY="-9"/>
        <w:tblW w:w="0" w:type="auto"/>
        <w:tblLook w:val="04A0" w:firstRow="1" w:lastRow="0" w:firstColumn="1" w:lastColumn="0" w:noHBand="0" w:noVBand="1"/>
      </w:tblPr>
      <w:tblGrid>
        <w:gridCol w:w="2268"/>
        <w:gridCol w:w="1701"/>
      </w:tblGrid>
      <w:tr w:rsidR="003A18C5" w14:paraId="529229AA" w14:textId="77777777" w:rsidTr="008F51E2">
        <w:trPr>
          <w:trHeight w:val="244"/>
        </w:trPr>
        <w:tc>
          <w:tcPr>
            <w:tcW w:w="2268" w:type="dxa"/>
            <w:shd w:val="clear" w:color="auto" w:fill="F2F2F2" w:themeFill="background1" w:themeFillShade="F2"/>
          </w:tcPr>
          <w:p w14:paraId="753A3328" w14:textId="5DACA3B3" w:rsidR="003A18C5" w:rsidRDefault="003A18C5" w:rsidP="005D0FE6">
            <w:pPr>
              <w:ind w:left="174"/>
              <w:rPr>
                <w:rFonts w:ascii="Aptos" w:hAnsi="Aptos" w:cs="Arial"/>
                <w:bCs/>
                <w:sz w:val="20"/>
                <w:szCs w:val="20"/>
              </w:rPr>
            </w:pPr>
            <w:r>
              <w:rPr>
                <w:rFonts w:ascii="Aptos" w:hAnsi="Aptos" w:cs="Arial"/>
                <w:b/>
                <w:bCs/>
                <w:sz w:val="20"/>
                <w:szCs w:val="20"/>
              </w:rPr>
              <w:t>S</w:t>
            </w:r>
            <w:r w:rsidRPr="00C95FB7">
              <w:rPr>
                <w:rFonts w:ascii="Aptos" w:hAnsi="Aptos" w:cs="Arial"/>
                <w:b/>
                <w:bCs/>
                <w:sz w:val="20"/>
                <w:szCs w:val="20"/>
              </w:rPr>
              <w:t>ubmission date</w:t>
            </w:r>
            <w:r w:rsidR="006C0F51">
              <w:rPr>
                <w:rFonts w:ascii="Aptos" w:hAnsi="Aptos" w:cs="Arial"/>
                <w:b/>
                <w:bCs/>
                <w:sz w:val="20"/>
                <w:szCs w:val="20"/>
              </w:rPr>
              <w:t>:</w:t>
            </w:r>
          </w:p>
        </w:tc>
        <w:tc>
          <w:tcPr>
            <w:tcW w:w="1701" w:type="dxa"/>
          </w:tcPr>
          <w:p w14:paraId="54C988CE" w14:textId="731A2C6D" w:rsidR="003A18C5" w:rsidRPr="001D0007" w:rsidRDefault="003A18C5" w:rsidP="005D0FE6">
            <w:pPr>
              <w:rPr>
                <w:rFonts w:ascii="Aptos" w:hAnsi="Aptos" w:cs="Arial"/>
                <w:bCs/>
                <w:color w:val="000000" w:themeColor="text1"/>
                <w:sz w:val="20"/>
                <w:szCs w:val="20"/>
              </w:rPr>
            </w:pPr>
            <w:r>
              <w:rPr>
                <w:rFonts w:ascii="Aptos" w:hAnsi="Aptos" w:cs="Arial"/>
                <w:bCs/>
                <w:sz w:val="20"/>
                <w:szCs w:val="20"/>
              </w:rPr>
              <w:t xml:space="preserve">  </w:t>
            </w:r>
            <w:r w:rsidR="00A47BEE">
              <w:rPr>
                <w:rFonts w:ascii="Aptos" w:hAnsi="Aptos" w:cs="Arial"/>
                <w:bCs/>
                <w:sz w:val="20"/>
                <w:szCs w:val="20"/>
              </w:rPr>
              <w:t>15/06/2025</w:t>
            </w:r>
          </w:p>
        </w:tc>
      </w:tr>
    </w:tbl>
    <w:p w14:paraId="46934237" w14:textId="77777777" w:rsidR="003A18C5" w:rsidRDefault="003A18C5" w:rsidP="003A18C5">
      <w:pPr>
        <w:rPr>
          <w:rFonts w:ascii="Aptos" w:hAnsi="Aptos" w:cs="Arial"/>
          <w:b/>
          <w:sz w:val="20"/>
          <w:szCs w:val="20"/>
        </w:rPr>
      </w:pPr>
    </w:p>
    <w:p w14:paraId="71426659" w14:textId="77777777" w:rsidR="003A18C5" w:rsidRDefault="003A18C5" w:rsidP="00DD58AA">
      <w:pPr>
        <w:ind w:right="828"/>
        <w:rPr>
          <w:rFonts w:ascii="Aptos" w:hAnsi="Aptos" w:cs="Arial"/>
          <w:b/>
          <w:sz w:val="20"/>
          <w:szCs w:val="20"/>
        </w:rPr>
      </w:pPr>
    </w:p>
    <w:p w14:paraId="6142524C" w14:textId="33346463" w:rsidR="0072682D" w:rsidRPr="00F110F7" w:rsidRDefault="0067795B" w:rsidP="003A18C5">
      <w:pPr>
        <w:spacing w:after="120"/>
        <w:ind w:right="828"/>
        <w:rPr>
          <w:rFonts w:ascii="Aptos" w:hAnsi="Aptos" w:cs="Arial"/>
          <w:color w:val="0070C0"/>
          <w:sz w:val="20"/>
          <w:szCs w:val="20"/>
        </w:rPr>
      </w:pPr>
      <w:r>
        <w:rPr>
          <w:rFonts w:ascii="Aptos" w:hAnsi="Aptos" w:cs="Arial"/>
          <w:b/>
          <w:sz w:val="20"/>
          <w:szCs w:val="20"/>
        </w:rPr>
        <w:t xml:space="preserve">Part 1c: </w:t>
      </w:r>
      <w:r w:rsidR="000A7027">
        <w:rPr>
          <w:rFonts w:ascii="Aptos" w:hAnsi="Aptos" w:cs="Arial"/>
          <w:b/>
          <w:sz w:val="20"/>
          <w:szCs w:val="20"/>
        </w:rPr>
        <w:t xml:space="preserve">Feedback from </w:t>
      </w:r>
      <w:r w:rsidR="00382FE8">
        <w:rPr>
          <w:rFonts w:ascii="Aptos" w:hAnsi="Aptos" w:cs="Arial"/>
          <w:b/>
          <w:sz w:val="20"/>
          <w:szCs w:val="20"/>
        </w:rPr>
        <w:t xml:space="preserve">ICTV </w:t>
      </w:r>
      <w:r w:rsidR="000A7027">
        <w:rPr>
          <w:rFonts w:ascii="Aptos" w:hAnsi="Aptos" w:cs="Arial"/>
          <w:b/>
          <w:sz w:val="20"/>
          <w:szCs w:val="20"/>
        </w:rPr>
        <w:t xml:space="preserve">Executive Committee </w:t>
      </w:r>
      <w:r w:rsidR="0058465A">
        <w:rPr>
          <w:rFonts w:ascii="Aptos" w:hAnsi="Aptos" w:cs="Arial"/>
          <w:b/>
          <w:sz w:val="20"/>
          <w:szCs w:val="20"/>
        </w:rPr>
        <w:t xml:space="preserve">(EC) </w:t>
      </w:r>
      <w:r w:rsidR="000A7027">
        <w:rPr>
          <w:rFonts w:ascii="Aptos" w:hAnsi="Aptos" w:cs="Arial"/>
          <w:b/>
          <w:sz w:val="20"/>
          <w:szCs w:val="20"/>
        </w:rPr>
        <w:t xml:space="preserve">meeting </w:t>
      </w:r>
    </w:p>
    <w:tbl>
      <w:tblPr>
        <w:tblStyle w:val="TableGrid"/>
        <w:tblW w:w="8505" w:type="dxa"/>
        <w:tblInd w:w="-5" w:type="dxa"/>
        <w:tblLook w:val="04A0" w:firstRow="1" w:lastRow="0" w:firstColumn="1" w:lastColumn="0" w:noHBand="0" w:noVBand="1"/>
      </w:tblPr>
      <w:tblGrid>
        <w:gridCol w:w="8080"/>
        <w:gridCol w:w="425"/>
      </w:tblGrid>
      <w:tr w:rsidR="000A7027" w14:paraId="584B88AC" w14:textId="77777777" w:rsidTr="3B0BF453">
        <w:tc>
          <w:tcPr>
            <w:tcW w:w="8080" w:type="dxa"/>
            <w:shd w:val="clear" w:color="auto" w:fill="F2F2F2" w:themeFill="background1" w:themeFillShade="F2"/>
          </w:tcPr>
          <w:p w14:paraId="7394893D" w14:textId="4310FBEC" w:rsidR="000A7027" w:rsidRPr="0067795B" w:rsidRDefault="00CF59EA" w:rsidP="00DD58AA">
            <w:pPr>
              <w:rPr>
                <w:rFonts w:ascii="Aptos" w:eastAsia="Times" w:hAnsi="Aptos" w:cs="Arial"/>
                <w:b/>
                <w:color w:val="000000"/>
                <w:sz w:val="20"/>
                <w:szCs w:val="20"/>
                <w:lang w:eastAsia="en-GB"/>
              </w:rPr>
            </w:pPr>
            <w:r>
              <w:rPr>
                <w:rFonts w:ascii="Aptos" w:hAnsi="Aptos" w:cs="Arial"/>
                <w:b/>
                <w:sz w:val="20"/>
                <w:szCs w:val="20"/>
              </w:rPr>
              <w:t xml:space="preserve">Executive Committee Meeting Decision </w:t>
            </w:r>
            <w:r w:rsidR="0067795B">
              <w:rPr>
                <w:rFonts w:ascii="Aptos" w:eastAsia="Times" w:hAnsi="Aptos" w:cs="Arial"/>
                <w:b/>
                <w:color w:val="000000"/>
                <w:sz w:val="20"/>
                <w:szCs w:val="20"/>
                <w:lang w:eastAsia="en-GB"/>
              </w:rPr>
              <w:t>code</w:t>
            </w:r>
            <w:r w:rsidR="006C0F51">
              <w:rPr>
                <w:rFonts w:ascii="Aptos" w:eastAsia="Times" w:hAnsi="Aptos" w:cs="Arial"/>
                <w:b/>
                <w:color w:val="000000"/>
                <w:sz w:val="20"/>
                <w:szCs w:val="20"/>
                <w:lang w:eastAsia="en-GB"/>
              </w:rPr>
              <w:t>:</w:t>
            </w:r>
          </w:p>
        </w:tc>
        <w:tc>
          <w:tcPr>
            <w:tcW w:w="425" w:type="dxa"/>
          </w:tcPr>
          <w:p w14:paraId="2461D595" w14:textId="77777777" w:rsidR="000A7027" w:rsidRPr="00C95FB7" w:rsidRDefault="000A7027" w:rsidP="00DD58AA">
            <w:pPr>
              <w:rPr>
                <w:rFonts w:ascii="Aptos" w:eastAsia="Times" w:hAnsi="Aptos" w:cs="Arial"/>
                <w:b/>
                <w:color w:val="A6A6A6" w:themeColor="background1" w:themeShade="A6"/>
                <w:sz w:val="20"/>
                <w:szCs w:val="20"/>
                <w:lang w:eastAsia="en-GB"/>
              </w:rPr>
            </w:pPr>
            <w:r w:rsidRPr="00C95FB7">
              <w:rPr>
                <w:rFonts w:ascii="Aptos" w:eastAsia="Times" w:hAnsi="Aptos" w:cs="Arial"/>
                <w:b/>
                <w:color w:val="A6A6A6" w:themeColor="background1" w:themeShade="A6"/>
                <w:sz w:val="20"/>
                <w:szCs w:val="20"/>
                <w:lang w:eastAsia="en-GB"/>
              </w:rPr>
              <w:t>X</w:t>
            </w:r>
          </w:p>
        </w:tc>
      </w:tr>
      <w:tr w:rsidR="000A7027" w14:paraId="78B67569" w14:textId="77777777" w:rsidTr="3B0BF453">
        <w:tc>
          <w:tcPr>
            <w:tcW w:w="8080" w:type="dxa"/>
          </w:tcPr>
          <w:p w14:paraId="64C71CA1" w14:textId="554F4337" w:rsidR="000A7027" w:rsidRPr="00737875" w:rsidRDefault="000A7027" w:rsidP="00DD58AA">
            <w:pPr>
              <w:rPr>
                <w:rFonts w:ascii="Aptos" w:eastAsia="Times" w:hAnsi="Aptos" w:cs="Arial"/>
                <w:color w:val="000000"/>
                <w:sz w:val="20"/>
                <w:szCs w:val="20"/>
                <w:lang w:eastAsia="en-GB"/>
              </w:rPr>
            </w:pPr>
            <w:r w:rsidRPr="00737875">
              <w:rPr>
                <w:rFonts w:ascii="Aptos" w:eastAsia="Times" w:hAnsi="Aptos" w:cs="Arial"/>
                <w:color w:val="000000"/>
                <w:sz w:val="20"/>
                <w:szCs w:val="20"/>
                <w:lang w:eastAsia="en-GB"/>
              </w:rPr>
              <w:t>A</w:t>
            </w:r>
            <w:r>
              <w:rPr>
                <w:rFonts w:ascii="Aptos" w:eastAsia="Times" w:hAnsi="Aptos" w:cs="Arial"/>
                <w:color w:val="000000"/>
                <w:sz w:val="20"/>
                <w:szCs w:val="20"/>
                <w:lang w:eastAsia="en-GB"/>
              </w:rPr>
              <w:t xml:space="preserve"> </w:t>
            </w:r>
            <w:r w:rsidR="0058465A">
              <w:rPr>
                <w:rFonts w:ascii="Aptos" w:eastAsia="Times" w:hAnsi="Aptos" w:cs="Arial"/>
                <w:color w:val="000000"/>
                <w:sz w:val="20"/>
                <w:szCs w:val="20"/>
                <w:lang w:eastAsia="en-GB"/>
              </w:rPr>
              <w:t>–</w:t>
            </w:r>
            <w:r>
              <w:rPr>
                <w:rFonts w:ascii="Aptos" w:eastAsia="Times" w:hAnsi="Aptos" w:cs="Arial"/>
                <w:color w:val="000000"/>
                <w:sz w:val="20"/>
                <w:szCs w:val="20"/>
                <w:lang w:eastAsia="en-GB"/>
              </w:rPr>
              <w:t xml:space="preserve"> Accept</w:t>
            </w:r>
          </w:p>
        </w:tc>
        <w:tc>
          <w:tcPr>
            <w:tcW w:w="425" w:type="dxa"/>
          </w:tcPr>
          <w:p w14:paraId="45A226C7" w14:textId="77777777" w:rsidR="000A7027" w:rsidRDefault="000A7027" w:rsidP="00DD58AA">
            <w:pPr>
              <w:rPr>
                <w:rFonts w:ascii="Aptos" w:eastAsia="Times" w:hAnsi="Aptos" w:cs="Arial"/>
                <w:b/>
                <w:color w:val="000000"/>
                <w:sz w:val="20"/>
                <w:szCs w:val="20"/>
                <w:lang w:eastAsia="en-GB"/>
              </w:rPr>
            </w:pPr>
          </w:p>
        </w:tc>
      </w:tr>
      <w:tr w:rsidR="000A7027" w14:paraId="3369515D" w14:textId="77777777" w:rsidTr="3B0BF453">
        <w:tc>
          <w:tcPr>
            <w:tcW w:w="8080" w:type="dxa"/>
          </w:tcPr>
          <w:p w14:paraId="0AC3242D" w14:textId="789F6726" w:rsidR="000A7027" w:rsidRPr="0023149A" w:rsidRDefault="000A7027"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Ac – Accept subject to revision</w:t>
            </w:r>
            <w:r w:rsidR="0058465A">
              <w:rPr>
                <w:rFonts w:ascii="Aptos" w:eastAsia="Times" w:hAnsi="Aptos" w:cs="Arial"/>
                <w:color w:val="000000"/>
                <w:sz w:val="20"/>
                <w:szCs w:val="20"/>
                <w:lang w:eastAsia="en-GB"/>
              </w:rPr>
              <w:t xml:space="preserve"> by relevant subcommittee chair</w:t>
            </w:r>
            <w:r>
              <w:rPr>
                <w:rFonts w:ascii="Aptos" w:eastAsia="Times" w:hAnsi="Aptos" w:cs="Arial"/>
                <w:color w:val="000000"/>
                <w:sz w:val="20"/>
                <w:szCs w:val="20"/>
                <w:lang w:eastAsia="en-GB"/>
              </w:rPr>
              <w:t>. No further vote required</w:t>
            </w:r>
          </w:p>
        </w:tc>
        <w:tc>
          <w:tcPr>
            <w:tcW w:w="425" w:type="dxa"/>
          </w:tcPr>
          <w:p w14:paraId="7B4F7C87" w14:textId="526B37BF" w:rsidR="000A7027" w:rsidRDefault="695A0C7F" w:rsidP="3B0BF453">
            <w:pPr>
              <w:rPr>
                <w:rFonts w:ascii="Aptos" w:eastAsia="Times" w:hAnsi="Aptos" w:cs="Arial"/>
                <w:b/>
                <w:bCs/>
                <w:color w:val="000000"/>
                <w:sz w:val="20"/>
                <w:szCs w:val="20"/>
                <w:lang w:eastAsia="en-GB"/>
              </w:rPr>
            </w:pPr>
            <w:r w:rsidRPr="3B0BF453">
              <w:rPr>
                <w:rFonts w:ascii="Aptos" w:eastAsia="Times" w:hAnsi="Aptos" w:cs="Arial"/>
                <w:b/>
                <w:bCs/>
                <w:color w:val="000000" w:themeColor="text1"/>
                <w:sz w:val="20"/>
                <w:szCs w:val="20"/>
                <w:lang w:eastAsia="en-GB"/>
              </w:rPr>
              <w:t>x</w:t>
            </w:r>
          </w:p>
        </w:tc>
      </w:tr>
      <w:tr w:rsidR="000A7027" w14:paraId="5D9CF6FC" w14:textId="77777777" w:rsidTr="3B0BF453">
        <w:tc>
          <w:tcPr>
            <w:tcW w:w="8080" w:type="dxa"/>
          </w:tcPr>
          <w:p w14:paraId="6A631C3F" w14:textId="5891AD4C" w:rsidR="000A7027" w:rsidRPr="0023149A" w:rsidRDefault="0058465A"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U</w:t>
            </w:r>
            <w:r w:rsidR="000A7027">
              <w:rPr>
                <w:rFonts w:ascii="Aptos" w:eastAsia="Times" w:hAnsi="Aptos" w:cs="Arial"/>
                <w:color w:val="000000"/>
                <w:sz w:val="20"/>
                <w:szCs w:val="20"/>
                <w:lang w:eastAsia="en-GB"/>
              </w:rPr>
              <w:t xml:space="preserve"> – Accept </w:t>
            </w:r>
            <w:r>
              <w:rPr>
                <w:rFonts w:ascii="Aptos" w:eastAsia="Times" w:hAnsi="Aptos" w:cs="Arial"/>
                <w:color w:val="000000"/>
                <w:sz w:val="20"/>
                <w:szCs w:val="20"/>
                <w:lang w:eastAsia="en-GB"/>
              </w:rPr>
              <w:t>without</w:t>
            </w:r>
            <w:r w:rsidR="000A7027">
              <w:rPr>
                <w:rFonts w:ascii="Aptos" w:eastAsia="Times" w:hAnsi="Aptos" w:cs="Arial"/>
                <w:color w:val="000000"/>
                <w:sz w:val="20"/>
                <w:szCs w:val="20"/>
                <w:lang w:eastAsia="en-GB"/>
              </w:rPr>
              <w:t xml:space="preserve"> revision</w:t>
            </w:r>
            <w:r>
              <w:rPr>
                <w:rFonts w:ascii="Aptos" w:eastAsia="Times" w:hAnsi="Aptos" w:cs="Arial"/>
                <w:color w:val="000000"/>
                <w:sz w:val="20"/>
                <w:szCs w:val="20"/>
                <w:lang w:eastAsia="en-GB"/>
              </w:rPr>
              <w:t xml:space="preserve"> but with r</w:t>
            </w:r>
            <w:r w:rsidR="000A7027">
              <w:rPr>
                <w:rFonts w:ascii="Aptos" w:eastAsia="Times" w:hAnsi="Aptos" w:cs="Arial"/>
                <w:color w:val="000000"/>
                <w:sz w:val="20"/>
                <w:szCs w:val="20"/>
                <w:lang w:eastAsia="en-GB"/>
              </w:rPr>
              <w:t xml:space="preserve">e-evaluation </w:t>
            </w:r>
            <w:r>
              <w:rPr>
                <w:rFonts w:ascii="Aptos" w:eastAsia="Times" w:hAnsi="Aptos" w:cs="Arial"/>
                <w:color w:val="000000"/>
                <w:sz w:val="20"/>
                <w:szCs w:val="20"/>
                <w:lang w:eastAsia="en-GB"/>
              </w:rPr>
              <w:t xml:space="preserve">and email vote </w:t>
            </w:r>
            <w:r w:rsidR="000A7027">
              <w:rPr>
                <w:rFonts w:ascii="Aptos" w:eastAsia="Times" w:hAnsi="Aptos" w:cs="Arial"/>
                <w:color w:val="000000"/>
                <w:sz w:val="20"/>
                <w:szCs w:val="20"/>
                <w:lang w:eastAsia="en-GB"/>
              </w:rPr>
              <w:t>by the EC</w:t>
            </w:r>
          </w:p>
        </w:tc>
        <w:tc>
          <w:tcPr>
            <w:tcW w:w="425" w:type="dxa"/>
          </w:tcPr>
          <w:p w14:paraId="773F9751" w14:textId="178723F6" w:rsidR="000A7027" w:rsidRDefault="000A7027" w:rsidP="00DD58AA">
            <w:pPr>
              <w:rPr>
                <w:rFonts w:ascii="Aptos" w:eastAsia="Times" w:hAnsi="Aptos" w:cs="Arial"/>
                <w:b/>
                <w:color w:val="000000"/>
                <w:sz w:val="20"/>
                <w:szCs w:val="20"/>
                <w:lang w:eastAsia="en-GB"/>
              </w:rPr>
            </w:pPr>
          </w:p>
        </w:tc>
      </w:tr>
      <w:tr w:rsidR="000A7027" w14:paraId="59BD71F4" w14:textId="77777777" w:rsidTr="3B0BF453">
        <w:tc>
          <w:tcPr>
            <w:tcW w:w="8080" w:type="dxa"/>
          </w:tcPr>
          <w:p w14:paraId="69BC056D" w14:textId="0D3D89AC" w:rsidR="000A7027" w:rsidRPr="0023149A" w:rsidRDefault="000A7027"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U</w:t>
            </w:r>
            <w:r w:rsidR="0058465A">
              <w:rPr>
                <w:rFonts w:ascii="Aptos" w:eastAsia="Times" w:hAnsi="Aptos" w:cs="Arial"/>
                <w:color w:val="000000"/>
                <w:sz w:val="20"/>
                <w:szCs w:val="20"/>
                <w:lang w:eastAsia="en-GB"/>
              </w:rPr>
              <w:t>c</w:t>
            </w:r>
            <w:r>
              <w:rPr>
                <w:rFonts w:ascii="Aptos" w:eastAsia="Times" w:hAnsi="Aptos" w:cs="Arial"/>
                <w:color w:val="000000"/>
                <w:sz w:val="20"/>
                <w:szCs w:val="20"/>
                <w:lang w:eastAsia="en-GB"/>
              </w:rPr>
              <w:t xml:space="preserve"> – </w:t>
            </w:r>
            <w:r w:rsidR="0058465A">
              <w:rPr>
                <w:rFonts w:ascii="Aptos" w:eastAsia="Times" w:hAnsi="Aptos" w:cs="Arial"/>
                <w:color w:val="000000"/>
                <w:sz w:val="20"/>
                <w:szCs w:val="20"/>
                <w:lang w:eastAsia="en-GB"/>
              </w:rPr>
              <w:t>Accept subject to revision and re-evaluation and email vote by the EC</w:t>
            </w:r>
          </w:p>
        </w:tc>
        <w:tc>
          <w:tcPr>
            <w:tcW w:w="425" w:type="dxa"/>
          </w:tcPr>
          <w:p w14:paraId="6D29054E" w14:textId="77777777" w:rsidR="000A7027" w:rsidRDefault="000A7027" w:rsidP="00DD58AA">
            <w:pPr>
              <w:rPr>
                <w:rFonts w:ascii="Aptos" w:eastAsia="Times" w:hAnsi="Aptos" w:cs="Arial"/>
                <w:b/>
                <w:color w:val="000000"/>
                <w:sz w:val="20"/>
                <w:szCs w:val="20"/>
                <w:lang w:eastAsia="en-GB"/>
              </w:rPr>
            </w:pPr>
          </w:p>
        </w:tc>
      </w:tr>
      <w:tr w:rsidR="000A7027" w14:paraId="2117D303" w14:textId="77777777" w:rsidTr="3B0BF453">
        <w:tc>
          <w:tcPr>
            <w:tcW w:w="8080" w:type="dxa"/>
          </w:tcPr>
          <w:p w14:paraId="53C977C7" w14:textId="5CD27364" w:rsidR="000A7027" w:rsidRPr="0023149A" w:rsidRDefault="0058465A"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Ud – Deferred to the next EC meeting, with an invitation to revise based on EC comments</w:t>
            </w:r>
          </w:p>
        </w:tc>
        <w:tc>
          <w:tcPr>
            <w:tcW w:w="425" w:type="dxa"/>
          </w:tcPr>
          <w:p w14:paraId="7304FAD6" w14:textId="77777777" w:rsidR="000A7027" w:rsidRDefault="000A7027" w:rsidP="00DD58AA">
            <w:pPr>
              <w:rPr>
                <w:rFonts w:ascii="Aptos" w:eastAsia="Times" w:hAnsi="Aptos" w:cs="Arial"/>
                <w:b/>
                <w:color w:val="000000"/>
                <w:sz w:val="20"/>
                <w:szCs w:val="20"/>
                <w:lang w:eastAsia="en-GB"/>
              </w:rPr>
            </w:pPr>
          </w:p>
        </w:tc>
      </w:tr>
      <w:tr w:rsidR="00903048" w14:paraId="26CEB8AD" w14:textId="77777777" w:rsidTr="3B0BF453">
        <w:tc>
          <w:tcPr>
            <w:tcW w:w="8080" w:type="dxa"/>
          </w:tcPr>
          <w:p w14:paraId="7764C134" w14:textId="09155EE7" w:rsidR="00903048" w:rsidRDefault="00903048"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J - Reject</w:t>
            </w:r>
          </w:p>
        </w:tc>
        <w:tc>
          <w:tcPr>
            <w:tcW w:w="425" w:type="dxa"/>
          </w:tcPr>
          <w:p w14:paraId="6F54E47E" w14:textId="77777777" w:rsidR="00903048" w:rsidRDefault="00903048" w:rsidP="00DD58AA">
            <w:pPr>
              <w:rPr>
                <w:rFonts w:ascii="Aptos" w:eastAsia="Times" w:hAnsi="Aptos" w:cs="Arial"/>
                <w:b/>
                <w:color w:val="000000"/>
                <w:sz w:val="20"/>
                <w:szCs w:val="20"/>
                <w:lang w:eastAsia="en-GB"/>
              </w:rPr>
            </w:pPr>
          </w:p>
        </w:tc>
      </w:tr>
      <w:tr w:rsidR="00903048" w14:paraId="3071CAAD" w14:textId="77777777" w:rsidTr="3B0BF453">
        <w:tc>
          <w:tcPr>
            <w:tcW w:w="8080" w:type="dxa"/>
          </w:tcPr>
          <w:p w14:paraId="638F84E9" w14:textId="55B1FB64" w:rsidR="00903048" w:rsidRDefault="00903048"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W - Withdrawn</w:t>
            </w:r>
          </w:p>
        </w:tc>
        <w:tc>
          <w:tcPr>
            <w:tcW w:w="425" w:type="dxa"/>
          </w:tcPr>
          <w:p w14:paraId="13EAC41A" w14:textId="77777777" w:rsidR="00903048" w:rsidRDefault="00903048" w:rsidP="00DD58AA">
            <w:pPr>
              <w:rPr>
                <w:rFonts w:ascii="Aptos" w:eastAsia="Times" w:hAnsi="Aptos" w:cs="Arial"/>
                <w:b/>
                <w:color w:val="000000"/>
                <w:sz w:val="20"/>
                <w:szCs w:val="20"/>
                <w:lang w:eastAsia="en-GB"/>
              </w:rPr>
            </w:pPr>
          </w:p>
        </w:tc>
      </w:tr>
    </w:tbl>
    <w:p w14:paraId="1219F415" w14:textId="2C9E8083" w:rsidR="000A7027" w:rsidRDefault="000A7027" w:rsidP="00DD58AA">
      <w:pPr>
        <w:rPr>
          <w:rFonts w:ascii="Aptos" w:eastAsia="Times" w:hAnsi="Aptos" w:cs="Arial"/>
          <w:b/>
          <w:color w:val="000000"/>
          <w:sz w:val="20"/>
          <w:szCs w:val="20"/>
          <w:lang w:eastAsia="en-GB"/>
        </w:rPr>
      </w:pPr>
    </w:p>
    <w:tbl>
      <w:tblPr>
        <w:tblStyle w:val="TableGrid"/>
        <w:tblW w:w="8505" w:type="dxa"/>
        <w:tblInd w:w="-5" w:type="dxa"/>
        <w:tblLook w:val="04A0" w:firstRow="1" w:lastRow="0" w:firstColumn="1" w:lastColumn="0" w:noHBand="0" w:noVBand="1"/>
      </w:tblPr>
      <w:tblGrid>
        <w:gridCol w:w="8505"/>
      </w:tblGrid>
      <w:tr w:rsidR="00CF59EA" w:rsidRPr="00C95FB7" w14:paraId="049461B0" w14:textId="77777777" w:rsidTr="3B0BF453">
        <w:trPr>
          <w:trHeight w:val="211"/>
        </w:trPr>
        <w:tc>
          <w:tcPr>
            <w:tcW w:w="8505" w:type="dxa"/>
            <w:shd w:val="clear" w:color="auto" w:fill="F2F2F2" w:themeFill="background1" w:themeFillShade="F2"/>
          </w:tcPr>
          <w:p w14:paraId="49D4D24B" w14:textId="7D9D5ACE" w:rsidR="00CF59EA" w:rsidRPr="00C95FB7" w:rsidRDefault="00CF59EA" w:rsidP="00DD58AA">
            <w:pPr>
              <w:rPr>
                <w:rFonts w:ascii="Aptos" w:hAnsi="Aptos" w:cs="Arial"/>
                <w:sz w:val="20"/>
                <w:szCs w:val="20"/>
              </w:rPr>
            </w:pPr>
            <w:r>
              <w:rPr>
                <w:rFonts w:ascii="Aptos" w:hAnsi="Aptos" w:cs="Arial"/>
                <w:b/>
                <w:sz w:val="20"/>
                <w:szCs w:val="20"/>
              </w:rPr>
              <w:t>Comments from the Executive Committee</w:t>
            </w:r>
            <w:r w:rsidR="006C0F51">
              <w:rPr>
                <w:rFonts w:ascii="Aptos" w:hAnsi="Aptos" w:cs="Arial"/>
                <w:b/>
                <w:sz w:val="20"/>
                <w:szCs w:val="20"/>
              </w:rPr>
              <w:t>:</w:t>
            </w:r>
          </w:p>
        </w:tc>
      </w:tr>
      <w:tr w:rsidR="000A7027" w:rsidRPr="00C95FB7" w14:paraId="7B05B82E" w14:textId="77777777" w:rsidTr="3B0BF453">
        <w:trPr>
          <w:trHeight w:val="794"/>
        </w:trPr>
        <w:tc>
          <w:tcPr>
            <w:tcW w:w="8505" w:type="dxa"/>
          </w:tcPr>
          <w:p w14:paraId="352B8AE1" w14:textId="7E9F96F5" w:rsidR="000A7027" w:rsidRPr="00C95FB7" w:rsidRDefault="28ECA907" w:rsidP="00DD58AA">
            <w:pPr>
              <w:rPr>
                <w:rFonts w:ascii="Aptos" w:hAnsi="Aptos" w:cs="Arial"/>
                <w:sz w:val="20"/>
                <w:szCs w:val="20"/>
              </w:rPr>
            </w:pPr>
            <w:r w:rsidRPr="3B0BF453">
              <w:rPr>
                <w:rFonts w:ascii="Aptos" w:hAnsi="Aptos" w:cs="Arial"/>
                <w:sz w:val="20"/>
                <w:szCs w:val="20"/>
              </w:rPr>
              <w:t>Please improve the abstract quality.</w:t>
            </w:r>
          </w:p>
          <w:p w14:paraId="1958B433" w14:textId="77777777" w:rsidR="000A7027" w:rsidRPr="00C95FB7" w:rsidRDefault="000A7027" w:rsidP="00DD58AA">
            <w:pPr>
              <w:rPr>
                <w:rFonts w:ascii="Aptos" w:hAnsi="Aptos" w:cs="Arial"/>
                <w:sz w:val="20"/>
                <w:szCs w:val="20"/>
              </w:rPr>
            </w:pPr>
          </w:p>
        </w:tc>
      </w:tr>
    </w:tbl>
    <w:p w14:paraId="51E643B3" w14:textId="7B2EB0AB" w:rsidR="009741D1" w:rsidRDefault="009741D1" w:rsidP="00DD58AA">
      <w:pPr>
        <w:rPr>
          <w:rFonts w:ascii="Aptos" w:hAnsi="Aptos" w:cs="Arial"/>
          <w:b/>
          <w:sz w:val="20"/>
          <w:szCs w:val="20"/>
        </w:rPr>
      </w:pPr>
    </w:p>
    <w:p w14:paraId="493C87B5" w14:textId="77777777" w:rsidR="00DD58AA" w:rsidRDefault="00DD58AA" w:rsidP="00DD58AA">
      <w:pPr>
        <w:rPr>
          <w:rFonts w:ascii="Aptos" w:hAnsi="Aptos" w:cs="Arial"/>
          <w:b/>
          <w:sz w:val="20"/>
          <w:szCs w:val="20"/>
        </w:rPr>
      </w:pPr>
    </w:p>
    <w:p w14:paraId="1F76B955" w14:textId="775BE640" w:rsidR="00C95FB7" w:rsidRDefault="0067795B" w:rsidP="003A18C5">
      <w:pPr>
        <w:spacing w:after="120"/>
        <w:rPr>
          <w:rFonts w:ascii="Aptos" w:hAnsi="Aptos" w:cs="Arial"/>
          <w:b/>
          <w:sz w:val="20"/>
          <w:szCs w:val="20"/>
        </w:rPr>
      </w:pPr>
      <w:r>
        <w:rPr>
          <w:rFonts w:ascii="Aptos" w:hAnsi="Aptos" w:cs="Arial"/>
          <w:b/>
          <w:sz w:val="20"/>
          <w:szCs w:val="20"/>
        </w:rPr>
        <w:t xml:space="preserve">Part 1d: </w:t>
      </w:r>
      <w:r w:rsidR="00C95FB7">
        <w:rPr>
          <w:rFonts w:ascii="Aptos" w:hAnsi="Aptos" w:cs="Arial"/>
          <w:b/>
          <w:sz w:val="20"/>
          <w:szCs w:val="20"/>
        </w:rPr>
        <w:t xml:space="preserve">Revised Taxonomy Proposal Submission </w:t>
      </w:r>
    </w:p>
    <w:tbl>
      <w:tblPr>
        <w:tblStyle w:val="TableGrid"/>
        <w:tblW w:w="8505" w:type="dxa"/>
        <w:tblInd w:w="-5" w:type="dxa"/>
        <w:tblLook w:val="04A0" w:firstRow="1" w:lastRow="0" w:firstColumn="1" w:lastColumn="0" w:noHBand="0" w:noVBand="1"/>
      </w:tblPr>
      <w:tblGrid>
        <w:gridCol w:w="8505"/>
      </w:tblGrid>
      <w:tr w:rsidR="00CF59EA" w:rsidRPr="00C95FB7" w14:paraId="37F4B0FE" w14:textId="77777777" w:rsidTr="00683D0C">
        <w:tc>
          <w:tcPr>
            <w:tcW w:w="8505" w:type="dxa"/>
            <w:shd w:val="clear" w:color="auto" w:fill="F2F2F2" w:themeFill="background1" w:themeFillShade="F2"/>
          </w:tcPr>
          <w:p w14:paraId="0B8993B8" w14:textId="40F7AE56" w:rsidR="00CF59EA" w:rsidRPr="00C95FB7" w:rsidRDefault="00CF59EA" w:rsidP="00DD58AA">
            <w:pPr>
              <w:rPr>
                <w:rFonts w:ascii="Aptos" w:hAnsi="Aptos" w:cs="Arial"/>
                <w:sz w:val="20"/>
                <w:szCs w:val="20"/>
              </w:rPr>
            </w:pPr>
            <w:r>
              <w:rPr>
                <w:rFonts w:ascii="Aptos" w:hAnsi="Aptos" w:cs="Arial"/>
                <w:b/>
                <w:sz w:val="20"/>
                <w:szCs w:val="20"/>
              </w:rPr>
              <w:t xml:space="preserve">Response </w:t>
            </w:r>
            <w:r w:rsidRPr="00C95FB7">
              <w:rPr>
                <w:rFonts w:ascii="Aptos" w:hAnsi="Aptos" w:cs="Arial"/>
                <w:b/>
                <w:sz w:val="20"/>
                <w:szCs w:val="20"/>
              </w:rPr>
              <w:t>of proposer</w:t>
            </w:r>
            <w:r w:rsidR="006C0F51">
              <w:rPr>
                <w:rFonts w:ascii="Aptos" w:hAnsi="Aptos" w:cs="Arial"/>
                <w:b/>
                <w:sz w:val="20"/>
                <w:szCs w:val="20"/>
              </w:rPr>
              <w:t>:</w:t>
            </w:r>
            <w:r>
              <w:rPr>
                <w:rFonts w:ascii="Aptos" w:hAnsi="Aptos" w:cs="Arial"/>
                <w:b/>
                <w:sz w:val="20"/>
                <w:szCs w:val="20"/>
              </w:rPr>
              <w:t xml:space="preserve"> </w:t>
            </w:r>
          </w:p>
        </w:tc>
      </w:tr>
      <w:tr w:rsidR="00296DA3" w:rsidRPr="00C95FB7" w14:paraId="2A62C96B" w14:textId="77777777" w:rsidTr="00BE4F5A">
        <w:tc>
          <w:tcPr>
            <w:tcW w:w="8505" w:type="dxa"/>
          </w:tcPr>
          <w:p w14:paraId="4483A209" w14:textId="77777777" w:rsidR="00296DA3" w:rsidRPr="00C95FB7" w:rsidRDefault="00296DA3" w:rsidP="00DD58AA">
            <w:pPr>
              <w:rPr>
                <w:rFonts w:ascii="Aptos" w:hAnsi="Aptos" w:cs="Arial"/>
                <w:sz w:val="20"/>
                <w:szCs w:val="20"/>
              </w:rPr>
            </w:pPr>
          </w:p>
          <w:p w14:paraId="54C5CACA" w14:textId="2BA7C976" w:rsidR="00296DA3" w:rsidRDefault="00F93B23" w:rsidP="00DD58AA">
            <w:pPr>
              <w:rPr>
                <w:rFonts w:ascii="Aptos" w:hAnsi="Aptos" w:cs="Arial"/>
                <w:sz w:val="20"/>
                <w:szCs w:val="20"/>
              </w:rPr>
            </w:pPr>
            <w:r>
              <w:rPr>
                <w:rFonts w:ascii="Aptos" w:hAnsi="Aptos" w:cs="Arial"/>
                <w:sz w:val="20"/>
                <w:szCs w:val="20"/>
              </w:rPr>
              <w:t>The text of the abstract has been amended.</w:t>
            </w:r>
          </w:p>
          <w:p w14:paraId="761B7407" w14:textId="77777777" w:rsidR="00F110F7" w:rsidRPr="00C95FB7" w:rsidRDefault="00F110F7" w:rsidP="00DD58AA">
            <w:pPr>
              <w:rPr>
                <w:rFonts w:ascii="Aptos" w:hAnsi="Aptos" w:cs="Arial"/>
                <w:sz w:val="20"/>
                <w:szCs w:val="20"/>
              </w:rPr>
            </w:pPr>
          </w:p>
          <w:p w14:paraId="430177EE" w14:textId="77777777" w:rsidR="00296DA3" w:rsidRPr="00C95FB7" w:rsidRDefault="00296DA3" w:rsidP="00DD58AA">
            <w:pPr>
              <w:rPr>
                <w:rFonts w:ascii="Aptos" w:hAnsi="Aptos" w:cs="Arial"/>
                <w:sz w:val="20"/>
                <w:szCs w:val="20"/>
              </w:rPr>
            </w:pPr>
          </w:p>
        </w:tc>
      </w:tr>
    </w:tbl>
    <w:tbl>
      <w:tblPr>
        <w:tblStyle w:val="TableGrid"/>
        <w:tblpPr w:leftFromText="180" w:rightFromText="180" w:vertAnchor="text" w:horzAnchor="margin" w:tblpY="234"/>
        <w:tblW w:w="0" w:type="auto"/>
        <w:tblLook w:val="04A0" w:firstRow="1" w:lastRow="0" w:firstColumn="1" w:lastColumn="0" w:noHBand="0" w:noVBand="1"/>
      </w:tblPr>
      <w:tblGrid>
        <w:gridCol w:w="1980"/>
        <w:gridCol w:w="1843"/>
      </w:tblGrid>
      <w:tr w:rsidR="00BE4F5A" w14:paraId="5AF16E14" w14:textId="77777777" w:rsidTr="001D0007">
        <w:trPr>
          <w:trHeight w:val="244"/>
        </w:trPr>
        <w:tc>
          <w:tcPr>
            <w:tcW w:w="1980" w:type="dxa"/>
            <w:shd w:val="clear" w:color="auto" w:fill="F2F2F2" w:themeFill="background1" w:themeFillShade="F2"/>
          </w:tcPr>
          <w:p w14:paraId="006DDA83" w14:textId="70A2AC88" w:rsidR="00BE4F5A" w:rsidRDefault="00BE4F5A" w:rsidP="00DD58AA">
            <w:pPr>
              <w:ind w:left="174"/>
              <w:rPr>
                <w:rFonts w:ascii="Aptos" w:hAnsi="Aptos" w:cs="Arial"/>
                <w:bCs/>
                <w:sz w:val="20"/>
                <w:szCs w:val="20"/>
              </w:rPr>
            </w:pPr>
            <w:r>
              <w:rPr>
                <w:rFonts w:ascii="Aptos" w:hAnsi="Aptos" w:cs="Arial"/>
                <w:b/>
                <w:bCs/>
                <w:sz w:val="20"/>
                <w:szCs w:val="20"/>
              </w:rPr>
              <w:t>Revi</w:t>
            </w:r>
            <w:r w:rsidRPr="00C95FB7">
              <w:rPr>
                <w:rFonts w:ascii="Aptos" w:hAnsi="Aptos" w:cs="Arial"/>
                <w:b/>
                <w:bCs/>
                <w:sz w:val="20"/>
                <w:szCs w:val="20"/>
              </w:rPr>
              <w:t>sion date</w:t>
            </w:r>
            <w:r w:rsidR="006C0F51">
              <w:rPr>
                <w:rFonts w:ascii="Aptos" w:hAnsi="Aptos" w:cs="Arial"/>
                <w:b/>
                <w:bCs/>
                <w:sz w:val="20"/>
                <w:szCs w:val="20"/>
              </w:rPr>
              <w:t>:</w:t>
            </w:r>
          </w:p>
        </w:tc>
        <w:tc>
          <w:tcPr>
            <w:tcW w:w="1843" w:type="dxa"/>
          </w:tcPr>
          <w:p w14:paraId="11649694" w14:textId="5662935D" w:rsidR="00BE4F5A" w:rsidRDefault="00F93B23" w:rsidP="00DD58AA">
            <w:pPr>
              <w:rPr>
                <w:rFonts w:ascii="Aptos" w:hAnsi="Aptos" w:cs="Arial"/>
                <w:bCs/>
                <w:sz w:val="20"/>
                <w:szCs w:val="20"/>
              </w:rPr>
            </w:pPr>
            <w:r>
              <w:rPr>
                <w:rFonts w:ascii="Aptos" w:hAnsi="Aptos" w:cs="Arial"/>
                <w:bCs/>
                <w:sz w:val="20"/>
                <w:szCs w:val="20"/>
              </w:rPr>
              <w:t>01/09/2025</w:t>
            </w:r>
          </w:p>
        </w:tc>
      </w:tr>
    </w:tbl>
    <w:p w14:paraId="5F5E1C06" w14:textId="77777777" w:rsidR="00953FFE" w:rsidRDefault="00953FFE" w:rsidP="00DD58AA">
      <w:pPr>
        <w:ind w:firstLine="720"/>
        <w:rPr>
          <w:rFonts w:ascii="Aptos" w:hAnsi="Aptos" w:cs="Arial"/>
          <w:b/>
          <w:bCs/>
          <w:sz w:val="20"/>
          <w:szCs w:val="20"/>
        </w:rPr>
      </w:pPr>
    </w:p>
    <w:p w14:paraId="7C2D104C" w14:textId="24E8E68A" w:rsidR="00CF59EA" w:rsidRDefault="00CF59EA" w:rsidP="00DD58AA">
      <w:pPr>
        <w:rPr>
          <w:rFonts w:ascii="Aptos" w:hAnsi="Aptos" w:cs="Arial"/>
          <w:color w:val="C00000"/>
          <w:sz w:val="20"/>
          <w:szCs w:val="20"/>
        </w:rPr>
      </w:pPr>
    </w:p>
    <w:p w14:paraId="68D95475" w14:textId="77777777" w:rsidR="00953FFE" w:rsidRDefault="00953FFE" w:rsidP="00DD58AA">
      <w:pPr>
        <w:ind w:firstLine="720"/>
        <w:rPr>
          <w:rFonts w:ascii="Aptos" w:hAnsi="Aptos" w:cs="Arial"/>
          <w:b/>
          <w:sz w:val="20"/>
          <w:szCs w:val="20"/>
        </w:rPr>
      </w:pPr>
    </w:p>
    <w:p w14:paraId="17A5E8B0" w14:textId="7F79719F" w:rsidR="006C0F51" w:rsidRPr="006C0F51" w:rsidRDefault="006C0F51" w:rsidP="3B0BF453">
      <w:pPr>
        <w:rPr>
          <w:rFonts w:ascii="Aptos" w:hAnsi="Aptos" w:cs="Arial"/>
          <w:color w:val="000000" w:themeColor="text1"/>
          <w:sz w:val="20"/>
          <w:szCs w:val="20"/>
        </w:rPr>
      </w:pPr>
    </w:p>
    <w:p w14:paraId="5DCC6628" w14:textId="5C1A75D5" w:rsidR="00DD58AA" w:rsidRDefault="00875415" w:rsidP="00DD58AA">
      <w:pPr>
        <w:pStyle w:val="BodyTextIndent"/>
        <w:ind w:left="0" w:hanging="15"/>
        <w:rPr>
          <w:rFonts w:ascii="Aptos" w:hAnsi="Aptos" w:cs="Arial"/>
          <w:b/>
          <w:color w:val="000000"/>
          <w:sz w:val="20"/>
        </w:rPr>
      </w:pPr>
      <w:hyperlink r:id="rId10" w:history="1">
        <w:r w:rsidR="001D0007" w:rsidRPr="00372832">
          <w:rPr>
            <w:rStyle w:val="Hyperlink"/>
            <w:rFonts w:ascii="Aptos" w:hAnsi="Aptos" w:cs="Arial"/>
            <w:sz w:val="20"/>
          </w:rPr>
          <w:t>https://ictv.global/taxonomy/templates</w:t>
        </w:r>
      </w:hyperlink>
    </w:p>
    <w:tbl>
      <w:tblPr>
        <w:tblStyle w:val="TableGrid"/>
        <w:tblW w:w="0" w:type="auto"/>
        <w:tblLayout w:type="fixed"/>
        <w:tblLook w:val="04A0" w:firstRow="1" w:lastRow="0" w:firstColumn="1" w:lastColumn="0" w:noHBand="0" w:noVBand="1"/>
      </w:tblPr>
      <w:tblGrid>
        <w:gridCol w:w="2972"/>
        <w:gridCol w:w="425"/>
        <w:gridCol w:w="2410"/>
        <w:gridCol w:w="425"/>
      </w:tblGrid>
      <w:tr w:rsidR="00E37077" w14:paraId="61A08B0F" w14:textId="77777777" w:rsidTr="00023385">
        <w:tc>
          <w:tcPr>
            <w:tcW w:w="6232" w:type="dxa"/>
            <w:gridSpan w:val="4"/>
            <w:shd w:val="clear" w:color="auto" w:fill="F2F2F2" w:themeFill="background1" w:themeFillShade="F2"/>
          </w:tcPr>
          <w:p w14:paraId="577293E5" w14:textId="7D31B2FF" w:rsidR="00E37077" w:rsidRPr="00E37077" w:rsidRDefault="00E37077" w:rsidP="00DD58AA">
            <w:pPr>
              <w:rPr>
                <w:rFonts w:ascii="Aptos" w:eastAsia="Times" w:hAnsi="Aptos" w:cs="Arial"/>
                <w:b/>
                <w:color w:val="0070C0"/>
                <w:sz w:val="20"/>
                <w:szCs w:val="20"/>
                <w:lang w:eastAsia="en-GB"/>
              </w:rPr>
            </w:pPr>
            <w:r w:rsidRPr="00976E37">
              <w:rPr>
                <w:rFonts w:ascii="Aptos" w:eastAsia="Times" w:hAnsi="Aptos" w:cs="Arial"/>
                <w:b/>
                <w:color w:val="000000"/>
                <w:sz w:val="20"/>
                <w:szCs w:val="20"/>
                <w:lang w:eastAsia="en-GB"/>
              </w:rPr>
              <w:t>Taxonomic change</w:t>
            </w:r>
            <w:r>
              <w:rPr>
                <w:rFonts w:ascii="Aptos" w:eastAsia="Times" w:hAnsi="Aptos" w:cs="Arial"/>
                <w:b/>
                <w:color w:val="000000"/>
                <w:sz w:val="20"/>
                <w:szCs w:val="20"/>
                <w:lang w:eastAsia="en-GB"/>
              </w:rPr>
              <w:t>s proposed</w:t>
            </w:r>
            <w:r w:rsidR="006C0F51">
              <w:rPr>
                <w:rFonts w:ascii="Aptos" w:eastAsia="Times" w:hAnsi="Aptos" w:cs="Arial"/>
                <w:b/>
                <w:color w:val="000000"/>
                <w:sz w:val="20"/>
                <w:szCs w:val="20"/>
                <w:lang w:eastAsia="en-GB"/>
              </w:rPr>
              <w:t>:</w:t>
            </w:r>
            <w:r>
              <w:rPr>
                <w:rFonts w:ascii="Aptos" w:eastAsia="Times" w:hAnsi="Aptos" w:cs="Arial"/>
                <w:b/>
                <w:color w:val="000000"/>
                <w:sz w:val="20"/>
                <w:szCs w:val="20"/>
                <w:lang w:eastAsia="en-GB"/>
              </w:rPr>
              <w:t xml:space="preserve"> </w:t>
            </w:r>
          </w:p>
        </w:tc>
      </w:tr>
      <w:tr w:rsidR="00953FFE" w14:paraId="1E0D3D23" w14:textId="77777777" w:rsidTr="00023385">
        <w:tc>
          <w:tcPr>
            <w:tcW w:w="2972" w:type="dxa"/>
          </w:tcPr>
          <w:p w14:paraId="6B63C19C" w14:textId="375B7AAA" w:rsidR="00953FFE" w:rsidRPr="0023149A" w:rsidRDefault="00363A30"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Establish</w:t>
            </w:r>
            <w:r w:rsidR="00953FFE">
              <w:rPr>
                <w:rFonts w:ascii="Aptos" w:eastAsia="Times" w:hAnsi="Aptos" w:cs="Arial"/>
                <w:color w:val="000000"/>
                <w:sz w:val="20"/>
                <w:szCs w:val="20"/>
                <w:lang w:eastAsia="en-GB"/>
              </w:rPr>
              <w:t xml:space="preserve"> new taxon</w:t>
            </w:r>
          </w:p>
        </w:tc>
        <w:tc>
          <w:tcPr>
            <w:tcW w:w="425" w:type="dxa"/>
          </w:tcPr>
          <w:p w14:paraId="6D0772EF" w14:textId="214352D4" w:rsidR="00953FFE" w:rsidRDefault="00BE092A" w:rsidP="00DD58AA">
            <w:pPr>
              <w:rPr>
                <w:rFonts w:ascii="Aptos" w:eastAsia="Times" w:hAnsi="Aptos" w:cs="Arial"/>
                <w:b/>
                <w:color w:val="000000"/>
                <w:sz w:val="20"/>
                <w:szCs w:val="20"/>
                <w:lang w:eastAsia="en-GB"/>
              </w:rPr>
            </w:pPr>
            <w:r>
              <w:rPr>
                <w:rFonts w:ascii="Aptos" w:eastAsia="Times" w:hAnsi="Aptos" w:cs="Arial"/>
                <w:b/>
                <w:color w:val="000000"/>
                <w:sz w:val="20"/>
                <w:szCs w:val="20"/>
                <w:lang w:eastAsia="en-GB"/>
              </w:rPr>
              <w:t>x</w:t>
            </w:r>
          </w:p>
        </w:tc>
        <w:tc>
          <w:tcPr>
            <w:tcW w:w="2410" w:type="dxa"/>
          </w:tcPr>
          <w:p w14:paraId="51D11F01"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Split taxon</w:t>
            </w:r>
          </w:p>
        </w:tc>
        <w:tc>
          <w:tcPr>
            <w:tcW w:w="425" w:type="dxa"/>
          </w:tcPr>
          <w:p w14:paraId="5E9F3DA8" w14:textId="77777777" w:rsidR="00953FFE" w:rsidRDefault="00953FFE" w:rsidP="00DD58AA">
            <w:pPr>
              <w:rPr>
                <w:rFonts w:ascii="Aptos" w:eastAsia="Times" w:hAnsi="Aptos" w:cs="Arial"/>
                <w:b/>
                <w:color w:val="000000"/>
                <w:sz w:val="20"/>
                <w:szCs w:val="20"/>
                <w:lang w:eastAsia="en-GB"/>
              </w:rPr>
            </w:pPr>
          </w:p>
        </w:tc>
      </w:tr>
      <w:tr w:rsidR="00953FFE" w14:paraId="728F008B" w14:textId="77777777" w:rsidTr="00023385">
        <w:tc>
          <w:tcPr>
            <w:tcW w:w="2972" w:type="dxa"/>
          </w:tcPr>
          <w:p w14:paraId="7CEF18CA"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Abolish taxon</w:t>
            </w:r>
          </w:p>
        </w:tc>
        <w:tc>
          <w:tcPr>
            <w:tcW w:w="425" w:type="dxa"/>
          </w:tcPr>
          <w:p w14:paraId="7B96FC9C" w14:textId="77777777" w:rsidR="00953FFE" w:rsidRDefault="00953FFE" w:rsidP="00DD58AA">
            <w:pPr>
              <w:rPr>
                <w:rFonts w:ascii="Aptos" w:eastAsia="Times" w:hAnsi="Aptos" w:cs="Arial"/>
                <w:b/>
                <w:color w:val="000000"/>
                <w:sz w:val="20"/>
                <w:szCs w:val="20"/>
                <w:lang w:eastAsia="en-GB"/>
              </w:rPr>
            </w:pPr>
          </w:p>
        </w:tc>
        <w:tc>
          <w:tcPr>
            <w:tcW w:w="2410" w:type="dxa"/>
          </w:tcPr>
          <w:p w14:paraId="6A65D6FE"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Merge taxon</w:t>
            </w:r>
          </w:p>
        </w:tc>
        <w:tc>
          <w:tcPr>
            <w:tcW w:w="425" w:type="dxa"/>
          </w:tcPr>
          <w:p w14:paraId="5FF5C4E2" w14:textId="77777777" w:rsidR="00953FFE" w:rsidRDefault="00953FFE" w:rsidP="00DD58AA">
            <w:pPr>
              <w:rPr>
                <w:rFonts w:ascii="Aptos" w:eastAsia="Times" w:hAnsi="Aptos" w:cs="Arial"/>
                <w:b/>
                <w:color w:val="000000"/>
                <w:sz w:val="20"/>
                <w:szCs w:val="20"/>
                <w:lang w:eastAsia="en-GB"/>
              </w:rPr>
            </w:pPr>
          </w:p>
        </w:tc>
      </w:tr>
      <w:tr w:rsidR="00953FFE" w14:paraId="272ED85B" w14:textId="77777777" w:rsidTr="00023385">
        <w:tc>
          <w:tcPr>
            <w:tcW w:w="2972" w:type="dxa"/>
          </w:tcPr>
          <w:p w14:paraId="7314CAA8"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Move taxon</w:t>
            </w:r>
          </w:p>
        </w:tc>
        <w:tc>
          <w:tcPr>
            <w:tcW w:w="425" w:type="dxa"/>
          </w:tcPr>
          <w:p w14:paraId="7FAF7A1A" w14:textId="77777777" w:rsidR="00953FFE" w:rsidRDefault="00953FFE" w:rsidP="00DD58AA">
            <w:pPr>
              <w:rPr>
                <w:rFonts w:ascii="Aptos" w:eastAsia="Times" w:hAnsi="Aptos" w:cs="Arial"/>
                <w:b/>
                <w:color w:val="000000"/>
                <w:sz w:val="20"/>
                <w:szCs w:val="20"/>
                <w:lang w:eastAsia="en-GB"/>
              </w:rPr>
            </w:pPr>
          </w:p>
        </w:tc>
        <w:tc>
          <w:tcPr>
            <w:tcW w:w="2410" w:type="dxa"/>
          </w:tcPr>
          <w:p w14:paraId="09EC2704"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Promote taxon</w:t>
            </w:r>
          </w:p>
        </w:tc>
        <w:tc>
          <w:tcPr>
            <w:tcW w:w="425" w:type="dxa"/>
          </w:tcPr>
          <w:p w14:paraId="43A189C3" w14:textId="77777777" w:rsidR="00953FFE" w:rsidRDefault="00953FFE" w:rsidP="00DD58AA">
            <w:pPr>
              <w:rPr>
                <w:rFonts w:ascii="Aptos" w:eastAsia="Times" w:hAnsi="Aptos" w:cs="Arial"/>
                <w:b/>
                <w:color w:val="000000"/>
                <w:sz w:val="20"/>
                <w:szCs w:val="20"/>
                <w:lang w:eastAsia="en-GB"/>
              </w:rPr>
            </w:pPr>
          </w:p>
        </w:tc>
      </w:tr>
      <w:tr w:rsidR="00953FFE" w14:paraId="5BF9C33F" w14:textId="77777777" w:rsidTr="00023385">
        <w:tc>
          <w:tcPr>
            <w:tcW w:w="2972" w:type="dxa"/>
          </w:tcPr>
          <w:p w14:paraId="4B2EDEB8"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Rename taxon</w:t>
            </w:r>
          </w:p>
        </w:tc>
        <w:tc>
          <w:tcPr>
            <w:tcW w:w="425" w:type="dxa"/>
          </w:tcPr>
          <w:p w14:paraId="60231381" w14:textId="77777777" w:rsidR="00953FFE" w:rsidRDefault="00953FFE" w:rsidP="00DD58AA">
            <w:pPr>
              <w:rPr>
                <w:rFonts w:ascii="Aptos" w:eastAsia="Times" w:hAnsi="Aptos" w:cs="Arial"/>
                <w:b/>
                <w:color w:val="000000"/>
                <w:sz w:val="20"/>
                <w:szCs w:val="20"/>
                <w:lang w:eastAsia="en-GB"/>
              </w:rPr>
            </w:pPr>
          </w:p>
        </w:tc>
        <w:tc>
          <w:tcPr>
            <w:tcW w:w="2410" w:type="dxa"/>
          </w:tcPr>
          <w:p w14:paraId="3CB033D3"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Demote taxon</w:t>
            </w:r>
          </w:p>
        </w:tc>
        <w:tc>
          <w:tcPr>
            <w:tcW w:w="425" w:type="dxa"/>
          </w:tcPr>
          <w:p w14:paraId="4EC0F813" w14:textId="77777777" w:rsidR="00953FFE" w:rsidRDefault="00953FFE" w:rsidP="00DD58AA">
            <w:pPr>
              <w:rPr>
                <w:rFonts w:ascii="Aptos" w:eastAsia="Times" w:hAnsi="Aptos" w:cs="Arial"/>
                <w:b/>
                <w:color w:val="000000"/>
                <w:sz w:val="20"/>
                <w:szCs w:val="20"/>
                <w:lang w:eastAsia="en-GB"/>
              </w:rPr>
            </w:pPr>
          </w:p>
        </w:tc>
      </w:tr>
      <w:tr w:rsidR="00953FFE" w14:paraId="013D4D0A" w14:textId="77777777" w:rsidTr="00023385">
        <w:trPr>
          <w:gridAfter w:val="2"/>
          <w:wAfter w:w="2835" w:type="dxa"/>
        </w:trPr>
        <w:tc>
          <w:tcPr>
            <w:tcW w:w="2972" w:type="dxa"/>
          </w:tcPr>
          <w:p w14:paraId="17C439A1" w14:textId="77777777" w:rsidR="00953FFE" w:rsidRDefault="00953FFE" w:rsidP="00DD58AA">
            <w:pPr>
              <w:rPr>
                <w:rFonts w:ascii="Aptos" w:hAnsi="Aptos" w:cs="Arial"/>
                <w:b/>
                <w:sz w:val="20"/>
                <w:szCs w:val="20"/>
              </w:rPr>
            </w:pPr>
            <w:r>
              <w:rPr>
                <w:rFonts w:ascii="Aptos" w:eastAsia="Times" w:hAnsi="Aptos" w:cs="Arial"/>
                <w:color w:val="000000"/>
                <w:sz w:val="20"/>
                <w:szCs w:val="20"/>
                <w:lang w:eastAsia="en-GB"/>
              </w:rPr>
              <w:t>Move and rename</w:t>
            </w:r>
          </w:p>
        </w:tc>
        <w:tc>
          <w:tcPr>
            <w:tcW w:w="425" w:type="dxa"/>
          </w:tcPr>
          <w:p w14:paraId="5DE3A4FC" w14:textId="77777777" w:rsidR="00953FFE" w:rsidRDefault="00953FFE" w:rsidP="00DD58AA">
            <w:pPr>
              <w:rPr>
                <w:rFonts w:ascii="Aptos" w:hAnsi="Aptos" w:cs="Arial"/>
                <w:b/>
                <w:sz w:val="20"/>
                <w:szCs w:val="20"/>
              </w:rPr>
            </w:pPr>
          </w:p>
        </w:tc>
      </w:tr>
    </w:tbl>
    <w:p w14:paraId="063E591F" w14:textId="77777777" w:rsidR="00333392" w:rsidRDefault="00333392" w:rsidP="00333392">
      <w:pPr>
        <w:rPr>
          <w:rFonts w:ascii="Aptos" w:hAnsi="Aptos" w:cs="Arial"/>
          <w:color w:val="808080" w:themeColor="background1" w:themeShade="80"/>
          <w:sz w:val="20"/>
        </w:rPr>
      </w:pPr>
    </w:p>
    <w:tbl>
      <w:tblPr>
        <w:tblStyle w:val="TableGrid"/>
        <w:tblW w:w="8926" w:type="dxa"/>
        <w:tblLook w:val="04A0" w:firstRow="1" w:lastRow="0" w:firstColumn="1" w:lastColumn="0" w:noHBand="0" w:noVBand="1"/>
      </w:tblPr>
      <w:tblGrid>
        <w:gridCol w:w="2547"/>
        <w:gridCol w:w="6379"/>
      </w:tblGrid>
      <w:tr w:rsidR="00333392" w:rsidRPr="009F7856" w14:paraId="5823A95C" w14:textId="77777777" w:rsidTr="36187658">
        <w:trPr>
          <w:trHeight w:val="297"/>
        </w:trPr>
        <w:tc>
          <w:tcPr>
            <w:tcW w:w="8926" w:type="dxa"/>
            <w:gridSpan w:val="2"/>
            <w:shd w:val="clear" w:color="auto" w:fill="F2F2F2" w:themeFill="background1" w:themeFillShade="F2"/>
          </w:tcPr>
          <w:p w14:paraId="20EDA6C5" w14:textId="64D9901D" w:rsidR="00333392" w:rsidRPr="00220A26" w:rsidRDefault="00333392" w:rsidP="005D0FE6">
            <w:pPr>
              <w:rPr>
                <w:rFonts w:ascii="Aptos" w:hAnsi="Aptos" w:cs="Arial"/>
                <w:b/>
                <w:color w:val="0000FF"/>
                <w:sz w:val="20"/>
              </w:rPr>
            </w:pPr>
            <w:r>
              <w:rPr>
                <w:rFonts w:ascii="Aptos" w:hAnsi="Aptos" w:cs="Arial"/>
                <w:b/>
                <w:sz w:val="20"/>
                <w:szCs w:val="20"/>
              </w:rPr>
              <w:lastRenderedPageBreak/>
              <w:t xml:space="preserve">Etymology </w:t>
            </w:r>
            <w:r w:rsidR="00FC2269">
              <w:rPr>
                <w:rFonts w:ascii="Aptos" w:hAnsi="Aptos" w:cs="Arial"/>
                <w:b/>
                <w:sz w:val="20"/>
                <w:szCs w:val="20"/>
              </w:rPr>
              <w:t xml:space="preserve">(origin) </w:t>
            </w:r>
            <w:r>
              <w:rPr>
                <w:rFonts w:ascii="Aptos" w:hAnsi="Aptos" w:cs="Arial"/>
                <w:b/>
                <w:sz w:val="20"/>
                <w:szCs w:val="20"/>
              </w:rPr>
              <w:t xml:space="preserve">of proposed taxonomic names: </w:t>
            </w:r>
          </w:p>
        </w:tc>
      </w:tr>
      <w:tr w:rsidR="00333392" w:rsidRPr="009F7856" w14:paraId="08F7F3C3" w14:textId="77777777" w:rsidTr="36187658">
        <w:trPr>
          <w:trHeight w:val="73"/>
        </w:trPr>
        <w:tc>
          <w:tcPr>
            <w:tcW w:w="2547" w:type="dxa"/>
          </w:tcPr>
          <w:p w14:paraId="6B25076F" w14:textId="0D060A7A" w:rsidR="00333392" w:rsidRPr="00C8775F" w:rsidRDefault="00333392" w:rsidP="005D0FE6">
            <w:pPr>
              <w:rPr>
                <w:rFonts w:ascii="Aptos" w:hAnsi="Aptos" w:cs="Arial"/>
                <w:b/>
                <w:sz w:val="20"/>
                <w:szCs w:val="20"/>
              </w:rPr>
            </w:pPr>
            <w:r>
              <w:rPr>
                <w:rFonts w:ascii="Aptos" w:hAnsi="Aptos" w:cs="Arial"/>
                <w:b/>
                <w:sz w:val="20"/>
                <w:szCs w:val="20"/>
              </w:rPr>
              <w:t xml:space="preserve">Taxon name </w:t>
            </w:r>
          </w:p>
        </w:tc>
        <w:tc>
          <w:tcPr>
            <w:tcW w:w="6379" w:type="dxa"/>
          </w:tcPr>
          <w:p w14:paraId="069B2570" w14:textId="77777777" w:rsidR="00333392" w:rsidRPr="00CF59EA" w:rsidRDefault="00333392" w:rsidP="005D0FE6">
            <w:pPr>
              <w:rPr>
                <w:rFonts w:ascii="Aptos" w:hAnsi="Aptos" w:cs="Arial"/>
                <w:b/>
                <w:sz w:val="20"/>
                <w:szCs w:val="20"/>
              </w:rPr>
            </w:pPr>
            <w:r>
              <w:rPr>
                <w:rFonts w:ascii="Aptos" w:hAnsi="Aptos" w:cs="Arial"/>
                <w:b/>
                <w:sz w:val="20"/>
                <w:szCs w:val="20"/>
              </w:rPr>
              <w:t>Etymology of the term</w:t>
            </w:r>
          </w:p>
        </w:tc>
      </w:tr>
      <w:tr w:rsidR="00333392" w:rsidRPr="009F7856" w14:paraId="48273F44" w14:textId="77777777" w:rsidTr="36187658">
        <w:trPr>
          <w:trHeight w:val="71"/>
        </w:trPr>
        <w:tc>
          <w:tcPr>
            <w:tcW w:w="2547" w:type="dxa"/>
            <w:vAlign w:val="center"/>
          </w:tcPr>
          <w:p w14:paraId="7BD611D2" w14:textId="500DBEAC" w:rsidR="36187658" w:rsidRDefault="36187658" w:rsidP="36187658">
            <w:pPr>
              <w:jc w:val="both"/>
              <w:rPr>
                <w:rFonts w:ascii="Aptos" w:hAnsi="Aptos" w:cs="Arial"/>
                <w:i/>
                <w:iCs/>
                <w:color w:val="000000" w:themeColor="text1"/>
                <w:sz w:val="20"/>
                <w:szCs w:val="20"/>
              </w:rPr>
            </w:pPr>
            <w:r w:rsidRPr="36187658">
              <w:rPr>
                <w:rFonts w:ascii="Aptos" w:hAnsi="Aptos" w:cs="Arial"/>
                <w:i/>
                <w:iCs/>
                <w:color w:val="000000" w:themeColor="text1"/>
                <w:sz w:val="20"/>
                <w:szCs w:val="20"/>
              </w:rPr>
              <w:t xml:space="preserve">Tabiovirus </w:t>
            </w:r>
          </w:p>
        </w:tc>
        <w:tc>
          <w:tcPr>
            <w:tcW w:w="6379" w:type="dxa"/>
            <w:vAlign w:val="center"/>
          </w:tcPr>
          <w:p w14:paraId="6D29CB2A" w14:textId="6273A81C" w:rsidR="36187658" w:rsidRDefault="00F93B23" w:rsidP="36187658">
            <w:pPr>
              <w:jc w:val="both"/>
              <w:rPr>
                <w:rFonts w:ascii="Aptos" w:hAnsi="Aptos" w:cs="Arial"/>
                <w:color w:val="000000" w:themeColor="text1"/>
                <w:sz w:val="20"/>
                <w:szCs w:val="20"/>
              </w:rPr>
            </w:pPr>
            <w:r>
              <w:rPr>
                <w:rFonts w:ascii="Aptos" w:hAnsi="Aptos" w:cs="Arial"/>
                <w:color w:val="000000" w:themeColor="text1"/>
                <w:sz w:val="20"/>
                <w:szCs w:val="20"/>
              </w:rPr>
              <w:t>The n</w:t>
            </w:r>
            <w:r w:rsidR="36187658" w:rsidRPr="36187658">
              <w:rPr>
                <w:rFonts w:ascii="Aptos" w:hAnsi="Aptos" w:cs="Arial"/>
                <w:color w:val="000000" w:themeColor="text1"/>
                <w:sz w:val="20"/>
                <w:szCs w:val="20"/>
              </w:rPr>
              <w:t xml:space="preserve">ame </w:t>
            </w:r>
            <w:r>
              <w:rPr>
                <w:rFonts w:ascii="Aptos" w:hAnsi="Aptos" w:cs="Arial"/>
                <w:color w:val="000000" w:themeColor="text1"/>
                <w:sz w:val="20"/>
                <w:szCs w:val="20"/>
              </w:rPr>
              <w:t>is</w:t>
            </w:r>
            <w:r w:rsidR="36187658" w:rsidRPr="36187658">
              <w:rPr>
                <w:rFonts w:ascii="Aptos" w:hAnsi="Aptos" w:cs="Arial"/>
                <w:color w:val="000000" w:themeColor="text1"/>
                <w:sz w:val="20"/>
                <w:szCs w:val="20"/>
              </w:rPr>
              <w:t xml:space="preserve"> derived from Xathomonas phage Tabio </w:t>
            </w:r>
          </w:p>
        </w:tc>
      </w:tr>
      <w:tr w:rsidR="000F5D09" w:rsidRPr="009F7856" w14:paraId="7AAF5EF0" w14:textId="77777777" w:rsidTr="36187658">
        <w:trPr>
          <w:trHeight w:val="71"/>
        </w:trPr>
        <w:tc>
          <w:tcPr>
            <w:tcW w:w="2547" w:type="dxa"/>
            <w:vAlign w:val="center"/>
          </w:tcPr>
          <w:p w14:paraId="24B2DC76" w14:textId="1992F528" w:rsidR="000F5D09" w:rsidRPr="000F5D09" w:rsidRDefault="000F5D09" w:rsidP="36187658">
            <w:pPr>
              <w:jc w:val="both"/>
              <w:rPr>
                <w:rFonts w:ascii="Aptos" w:hAnsi="Aptos" w:cs="Arial"/>
                <w:i/>
                <w:iCs/>
                <w:color w:val="000000" w:themeColor="text1"/>
                <w:sz w:val="20"/>
                <w:szCs w:val="20"/>
              </w:rPr>
            </w:pPr>
          </w:p>
        </w:tc>
        <w:tc>
          <w:tcPr>
            <w:tcW w:w="6379" w:type="dxa"/>
            <w:vAlign w:val="center"/>
          </w:tcPr>
          <w:p w14:paraId="7CC05CA7" w14:textId="2A591924" w:rsidR="000F5D09" w:rsidRPr="00040CB0" w:rsidRDefault="000F5D09" w:rsidP="36187658">
            <w:pPr>
              <w:jc w:val="both"/>
              <w:rPr>
                <w:rFonts w:ascii="Aptos" w:hAnsi="Aptos" w:cs="Arial"/>
                <w:color w:val="000000" w:themeColor="text1"/>
                <w:sz w:val="20"/>
                <w:szCs w:val="20"/>
              </w:rPr>
            </w:pPr>
          </w:p>
        </w:tc>
      </w:tr>
      <w:tr w:rsidR="000F5D09" w:rsidRPr="009F7856" w14:paraId="1165141A" w14:textId="77777777" w:rsidTr="36187658">
        <w:trPr>
          <w:trHeight w:val="71"/>
        </w:trPr>
        <w:tc>
          <w:tcPr>
            <w:tcW w:w="2547" w:type="dxa"/>
            <w:vAlign w:val="center"/>
          </w:tcPr>
          <w:p w14:paraId="2D7AAFF0" w14:textId="77777777" w:rsidR="000F5D09" w:rsidRPr="00040CB0" w:rsidRDefault="000F5D09" w:rsidP="000F5D09">
            <w:pPr>
              <w:jc w:val="both"/>
              <w:rPr>
                <w:rFonts w:ascii="Aptos" w:hAnsi="Aptos" w:cs="Arial"/>
                <w:b/>
                <w:color w:val="000000" w:themeColor="text1"/>
                <w:sz w:val="20"/>
                <w:szCs w:val="20"/>
              </w:rPr>
            </w:pPr>
          </w:p>
        </w:tc>
        <w:tc>
          <w:tcPr>
            <w:tcW w:w="6379" w:type="dxa"/>
            <w:vAlign w:val="center"/>
          </w:tcPr>
          <w:p w14:paraId="56BC5065" w14:textId="77777777" w:rsidR="000F5D09" w:rsidRPr="00040CB0" w:rsidRDefault="000F5D09" w:rsidP="000F5D09">
            <w:pPr>
              <w:jc w:val="both"/>
              <w:rPr>
                <w:rFonts w:ascii="Aptos" w:hAnsi="Aptos" w:cs="Arial"/>
                <w:b/>
                <w:color w:val="000000" w:themeColor="text1"/>
                <w:sz w:val="20"/>
                <w:szCs w:val="20"/>
              </w:rPr>
            </w:pPr>
          </w:p>
        </w:tc>
      </w:tr>
      <w:tr w:rsidR="000F5D09" w:rsidRPr="009F7856" w14:paraId="20245EE3" w14:textId="77777777" w:rsidTr="36187658">
        <w:trPr>
          <w:trHeight w:val="71"/>
        </w:trPr>
        <w:tc>
          <w:tcPr>
            <w:tcW w:w="2547" w:type="dxa"/>
            <w:vAlign w:val="center"/>
          </w:tcPr>
          <w:p w14:paraId="6DC0E204" w14:textId="77777777" w:rsidR="000F5D09" w:rsidRPr="00040CB0" w:rsidRDefault="000F5D09" w:rsidP="000F5D09">
            <w:pPr>
              <w:jc w:val="both"/>
              <w:rPr>
                <w:rFonts w:ascii="Aptos" w:hAnsi="Aptos" w:cs="Arial"/>
                <w:b/>
                <w:color w:val="000000" w:themeColor="text1"/>
                <w:sz w:val="20"/>
                <w:szCs w:val="20"/>
              </w:rPr>
            </w:pPr>
          </w:p>
        </w:tc>
        <w:tc>
          <w:tcPr>
            <w:tcW w:w="6379" w:type="dxa"/>
            <w:vAlign w:val="center"/>
          </w:tcPr>
          <w:p w14:paraId="1BAB929D" w14:textId="77777777" w:rsidR="000F5D09" w:rsidRPr="00040CB0" w:rsidRDefault="000F5D09" w:rsidP="000F5D09">
            <w:pPr>
              <w:jc w:val="both"/>
              <w:rPr>
                <w:rFonts w:ascii="Aptos" w:hAnsi="Aptos" w:cs="Arial"/>
                <w:b/>
                <w:color w:val="000000" w:themeColor="text1"/>
                <w:sz w:val="20"/>
                <w:szCs w:val="20"/>
              </w:rPr>
            </w:pPr>
          </w:p>
        </w:tc>
      </w:tr>
    </w:tbl>
    <w:p w14:paraId="664528E2" w14:textId="77777777" w:rsidR="00333392" w:rsidRDefault="00333392"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2547"/>
        <w:gridCol w:w="5103"/>
        <w:gridCol w:w="1276"/>
      </w:tblGrid>
      <w:tr w:rsidR="00333392" w14:paraId="5E86B6E0" w14:textId="77777777" w:rsidTr="005D0FE6">
        <w:tc>
          <w:tcPr>
            <w:tcW w:w="8926" w:type="dxa"/>
            <w:gridSpan w:val="3"/>
            <w:shd w:val="clear" w:color="auto" w:fill="F2F2F2" w:themeFill="background1" w:themeFillShade="F2"/>
          </w:tcPr>
          <w:p w14:paraId="2B545D29" w14:textId="31FD9A56" w:rsidR="00333392" w:rsidRDefault="00333392" w:rsidP="00333392">
            <w:pPr>
              <w:rPr>
                <w:rFonts w:ascii="Aptos" w:hAnsi="Aptos" w:cs="Arial"/>
                <w:color w:val="0000FF"/>
                <w:sz w:val="20"/>
                <w:szCs w:val="20"/>
              </w:rPr>
            </w:pPr>
            <w:r>
              <w:rPr>
                <w:rFonts w:ascii="Aptos" w:hAnsi="Aptos" w:cs="Arial"/>
                <w:b/>
                <w:bCs/>
                <w:color w:val="000000"/>
                <w:sz w:val="20"/>
                <w:szCs w:val="20"/>
              </w:rPr>
              <w:t xml:space="preserve">Permission for use of names derived from </w:t>
            </w:r>
            <w:r w:rsidRPr="009F140A">
              <w:rPr>
                <w:rFonts w:ascii="Aptos" w:hAnsi="Aptos" w:cs="Arial"/>
                <w:b/>
                <w:bCs/>
                <w:color w:val="000000"/>
                <w:sz w:val="20"/>
                <w:szCs w:val="20"/>
              </w:rPr>
              <w:t>a living person</w:t>
            </w:r>
            <w:r>
              <w:rPr>
                <w:rFonts w:ascii="Aptos" w:hAnsi="Aptos" w:cs="Arial"/>
                <w:b/>
                <w:bCs/>
                <w:color w:val="000000"/>
                <w:sz w:val="20"/>
                <w:szCs w:val="20"/>
              </w:rPr>
              <w:t xml:space="preserve">:        </w:t>
            </w:r>
          </w:p>
        </w:tc>
      </w:tr>
      <w:tr w:rsidR="00DD58AA" w14:paraId="28DCB929" w14:textId="77777777" w:rsidTr="00FC2269">
        <w:tc>
          <w:tcPr>
            <w:tcW w:w="2547" w:type="dxa"/>
          </w:tcPr>
          <w:p w14:paraId="71228610" w14:textId="16682F7A" w:rsidR="00DD58AA" w:rsidRDefault="00DD58AA" w:rsidP="00DD58AA">
            <w:pPr>
              <w:rPr>
                <w:rFonts w:ascii="Aptos" w:hAnsi="Aptos" w:cs="Arial"/>
                <w:color w:val="0000FF"/>
                <w:sz w:val="20"/>
                <w:szCs w:val="20"/>
              </w:rPr>
            </w:pPr>
            <w:r w:rsidRPr="00C95FB7">
              <w:rPr>
                <w:rFonts w:ascii="Aptos" w:hAnsi="Aptos" w:cs="Arial"/>
                <w:b/>
                <w:bCs/>
                <w:color w:val="000000"/>
                <w:sz w:val="20"/>
                <w:szCs w:val="20"/>
              </w:rPr>
              <w:t>Taxon name</w:t>
            </w:r>
          </w:p>
        </w:tc>
        <w:tc>
          <w:tcPr>
            <w:tcW w:w="5103" w:type="dxa"/>
          </w:tcPr>
          <w:p w14:paraId="547E1A15" w14:textId="7404A137" w:rsidR="00DD58AA" w:rsidRDefault="00E863D4" w:rsidP="00DD58AA">
            <w:pPr>
              <w:rPr>
                <w:rFonts w:ascii="Aptos" w:hAnsi="Aptos" w:cs="Arial"/>
                <w:color w:val="0000FF"/>
                <w:sz w:val="20"/>
                <w:szCs w:val="20"/>
              </w:rPr>
            </w:pPr>
            <w:r>
              <w:rPr>
                <w:rFonts w:ascii="Aptos" w:hAnsi="Aptos" w:cs="Arial"/>
                <w:b/>
                <w:bCs/>
                <w:color w:val="000000"/>
                <w:sz w:val="20"/>
                <w:szCs w:val="20"/>
              </w:rPr>
              <w:t>Full name of p</w:t>
            </w:r>
            <w:r w:rsidR="00DD58AA" w:rsidRPr="00C95FB7">
              <w:rPr>
                <w:rFonts w:ascii="Aptos" w:hAnsi="Aptos" w:cs="Arial"/>
                <w:b/>
                <w:bCs/>
                <w:color w:val="000000"/>
                <w:sz w:val="20"/>
                <w:szCs w:val="20"/>
              </w:rPr>
              <w:t>erson from whom the name is derived</w:t>
            </w:r>
          </w:p>
        </w:tc>
        <w:tc>
          <w:tcPr>
            <w:tcW w:w="1276" w:type="dxa"/>
          </w:tcPr>
          <w:p w14:paraId="04BB84A7" w14:textId="6916A09E" w:rsidR="00DD58AA" w:rsidRDefault="00DD58AA" w:rsidP="00DD58AA">
            <w:pPr>
              <w:rPr>
                <w:rFonts w:ascii="Aptos" w:hAnsi="Aptos" w:cs="Arial"/>
                <w:color w:val="0000FF"/>
                <w:sz w:val="20"/>
                <w:szCs w:val="20"/>
              </w:rPr>
            </w:pPr>
            <w:r>
              <w:rPr>
                <w:rFonts w:ascii="Aptos" w:hAnsi="Aptos" w:cs="Arial"/>
                <w:b/>
                <w:bCs/>
                <w:color w:val="000000"/>
                <w:sz w:val="20"/>
                <w:szCs w:val="20"/>
              </w:rPr>
              <w:t>A</w:t>
            </w:r>
            <w:r w:rsidRPr="00C95FB7">
              <w:rPr>
                <w:rFonts w:ascii="Aptos" w:hAnsi="Aptos" w:cs="Arial"/>
                <w:b/>
                <w:bCs/>
                <w:color w:val="000000"/>
                <w:sz w:val="20"/>
                <w:szCs w:val="20"/>
              </w:rPr>
              <w:t xml:space="preserve">ttached </w:t>
            </w:r>
          </w:p>
        </w:tc>
      </w:tr>
      <w:tr w:rsidR="00DD58AA" w14:paraId="640B0925" w14:textId="77777777" w:rsidTr="00040CB0">
        <w:tc>
          <w:tcPr>
            <w:tcW w:w="2547" w:type="dxa"/>
            <w:vAlign w:val="center"/>
          </w:tcPr>
          <w:p w14:paraId="36B8201A" w14:textId="77777777" w:rsidR="00DD58AA" w:rsidRPr="00040CB0" w:rsidRDefault="00DD58AA" w:rsidP="00040CB0">
            <w:pPr>
              <w:jc w:val="both"/>
              <w:rPr>
                <w:rFonts w:ascii="Aptos" w:hAnsi="Aptos" w:cs="Arial"/>
                <w:color w:val="000000" w:themeColor="text1"/>
                <w:sz w:val="20"/>
                <w:szCs w:val="20"/>
              </w:rPr>
            </w:pPr>
          </w:p>
        </w:tc>
        <w:tc>
          <w:tcPr>
            <w:tcW w:w="5103" w:type="dxa"/>
            <w:vAlign w:val="center"/>
          </w:tcPr>
          <w:p w14:paraId="50B466DA" w14:textId="77777777" w:rsidR="00DD58AA" w:rsidRPr="00040CB0" w:rsidRDefault="00DD58AA" w:rsidP="00040CB0">
            <w:pPr>
              <w:jc w:val="both"/>
              <w:rPr>
                <w:rFonts w:ascii="Aptos" w:hAnsi="Aptos" w:cs="Arial"/>
                <w:color w:val="000000" w:themeColor="text1"/>
                <w:sz w:val="20"/>
                <w:szCs w:val="20"/>
              </w:rPr>
            </w:pPr>
          </w:p>
        </w:tc>
        <w:tc>
          <w:tcPr>
            <w:tcW w:w="1276" w:type="dxa"/>
            <w:vAlign w:val="center"/>
          </w:tcPr>
          <w:p w14:paraId="33DA9821" w14:textId="77777777" w:rsidR="00DD58AA" w:rsidRPr="00040CB0" w:rsidRDefault="00DD58AA" w:rsidP="00040CB0">
            <w:pPr>
              <w:jc w:val="both"/>
              <w:rPr>
                <w:rFonts w:ascii="Aptos" w:hAnsi="Aptos" w:cs="Arial"/>
                <w:color w:val="000000" w:themeColor="text1"/>
                <w:sz w:val="20"/>
                <w:szCs w:val="20"/>
              </w:rPr>
            </w:pPr>
          </w:p>
        </w:tc>
      </w:tr>
      <w:tr w:rsidR="00DD58AA" w14:paraId="56F875F9" w14:textId="77777777" w:rsidTr="00040CB0">
        <w:tc>
          <w:tcPr>
            <w:tcW w:w="2547" w:type="dxa"/>
            <w:vAlign w:val="center"/>
          </w:tcPr>
          <w:p w14:paraId="166AC482" w14:textId="77777777" w:rsidR="00DD58AA" w:rsidRPr="00040CB0" w:rsidRDefault="00DD58AA" w:rsidP="00040CB0">
            <w:pPr>
              <w:jc w:val="both"/>
              <w:rPr>
                <w:rFonts w:ascii="Aptos" w:hAnsi="Aptos" w:cs="Arial"/>
                <w:color w:val="000000" w:themeColor="text1"/>
                <w:sz w:val="20"/>
                <w:szCs w:val="20"/>
              </w:rPr>
            </w:pPr>
          </w:p>
        </w:tc>
        <w:tc>
          <w:tcPr>
            <w:tcW w:w="5103" w:type="dxa"/>
            <w:vAlign w:val="center"/>
          </w:tcPr>
          <w:p w14:paraId="19017091" w14:textId="77777777" w:rsidR="00DD58AA" w:rsidRPr="00040CB0" w:rsidRDefault="00DD58AA" w:rsidP="00040CB0">
            <w:pPr>
              <w:jc w:val="both"/>
              <w:rPr>
                <w:rFonts w:ascii="Aptos" w:hAnsi="Aptos" w:cs="Arial"/>
                <w:color w:val="000000" w:themeColor="text1"/>
                <w:sz w:val="20"/>
                <w:szCs w:val="20"/>
              </w:rPr>
            </w:pPr>
          </w:p>
        </w:tc>
        <w:tc>
          <w:tcPr>
            <w:tcW w:w="1276" w:type="dxa"/>
            <w:vAlign w:val="center"/>
          </w:tcPr>
          <w:p w14:paraId="67482D23" w14:textId="77777777" w:rsidR="00DD58AA" w:rsidRPr="00040CB0" w:rsidRDefault="00DD58AA" w:rsidP="00040CB0">
            <w:pPr>
              <w:jc w:val="both"/>
              <w:rPr>
                <w:rFonts w:ascii="Aptos" w:hAnsi="Aptos" w:cs="Arial"/>
                <w:color w:val="000000" w:themeColor="text1"/>
                <w:sz w:val="20"/>
                <w:szCs w:val="20"/>
              </w:rPr>
            </w:pPr>
          </w:p>
        </w:tc>
      </w:tr>
      <w:tr w:rsidR="00FC2269" w14:paraId="0E6267FA" w14:textId="77777777" w:rsidTr="00040CB0">
        <w:tc>
          <w:tcPr>
            <w:tcW w:w="2547" w:type="dxa"/>
            <w:vAlign w:val="center"/>
          </w:tcPr>
          <w:p w14:paraId="2C891489" w14:textId="77777777" w:rsidR="00FC2269" w:rsidRPr="00040CB0" w:rsidRDefault="00FC2269" w:rsidP="00040CB0">
            <w:pPr>
              <w:jc w:val="both"/>
              <w:rPr>
                <w:rFonts w:ascii="Aptos" w:hAnsi="Aptos" w:cs="Arial"/>
                <w:color w:val="000000" w:themeColor="text1"/>
                <w:sz w:val="20"/>
                <w:szCs w:val="20"/>
              </w:rPr>
            </w:pPr>
          </w:p>
        </w:tc>
        <w:tc>
          <w:tcPr>
            <w:tcW w:w="5103" w:type="dxa"/>
            <w:vAlign w:val="center"/>
          </w:tcPr>
          <w:p w14:paraId="21E5956D" w14:textId="77777777" w:rsidR="00FC2269" w:rsidRPr="00040CB0" w:rsidRDefault="00FC2269" w:rsidP="00040CB0">
            <w:pPr>
              <w:jc w:val="both"/>
              <w:rPr>
                <w:rFonts w:ascii="Aptos" w:hAnsi="Aptos" w:cs="Arial"/>
                <w:color w:val="000000" w:themeColor="text1"/>
                <w:sz w:val="20"/>
                <w:szCs w:val="20"/>
              </w:rPr>
            </w:pPr>
          </w:p>
        </w:tc>
        <w:tc>
          <w:tcPr>
            <w:tcW w:w="1276" w:type="dxa"/>
            <w:vAlign w:val="center"/>
          </w:tcPr>
          <w:p w14:paraId="7FA23F46" w14:textId="77777777" w:rsidR="00FC2269" w:rsidRPr="00040CB0" w:rsidRDefault="00FC2269" w:rsidP="00040CB0">
            <w:pPr>
              <w:jc w:val="both"/>
              <w:rPr>
                <w:rFonts w:ascii="Aptos" w:hAnsi="Aptos" w:cs="Arial"/>
                <w:color w:val="000000" w:themeColor="text1"/>
                <w:sz w:val="20"/>
                <w:szCs w:val="20"/>
              </w:rPr>
            </w:pPr>
          </w:p>
        </w:tc>
      </w:tr>
      <w:tr w:rsidR="00FC2269" w14:paraId="15A52353" w14:textId="77777777" w:rsidTr="00040CB0">
        <w:tc>
          <w:tcPr>
            <w:tcW w:w="2547" w:type="dxa"/>
            <w:vAlign w:val="center"/>
          </w:tcPr>
          <w:p w14:paraId="703BABEC" w14:textId="77777777" w:rsidR="00FC2269" w:rsidRPr="00040CB0" w:rsidRDefault="00FC2269" w:rsidP="00040CB0">
            <w:pPr>
              <w:jc w:val="both"/>
              <w:rPr>
                <w:rFonts w:ascii="Aptos" w:hAnsi="Aptos" w:cs="Arial"/>
                <w:color w:val="000000" w:themeColor="text1"/>
                <w:sz w:val="20"/>
                <w:szCs w:val="20"/>
              </w:rPr>
            </w:pPr>
          </w:p>
        </w:tc>
        <w:tc>
          <w:tcPr>
            <w:tcW w:w="5103" w:type="dxa"/>
            <w:vAlign w:val="center"/>
          </w:tcPr>
          <w:p w14:paraId="3C3F6F3A" w14:textId="77777777" w:rsidR="00FC2269" w:rsidRPr="00040CB0" w:rsidRDefault="00FC2269" w:rsidP="00040CB0">
            <w:pPr>
              <w:jc w:val="both"/>
              <w:rPr>
                <w:rFonts w:ascii="Aptos" w:hAnsi="Aptos" w:cs="Arial"/>
                <w:color w:val="000000" w:themeColor="text1"/>
                <w:sz w:val="20"/>
                <w:szCs w:val="20"/>
              </w:rPr>
            </w:pPr>
          </w:p>
        </w:tc>
        <w:tc>
          <w:tcPr>
            <w:tcW w:w="1276" w:type="dxa"/>
            <w:vAlign w:val="center"/>
          </w:tcPr>
          <w:p w14:paraId="689ACC86" w14:textId="77777777" w:rsidR="00FC2269" w:rsidRPr="00040CB0" w:rsidRDefault="00FC2269" w:rsidP="00040CB0">
            <w:pPr>
              <w:jc w:val="both"/>
              <w:rPr>
                <w:rFonts w:ascii="Aptos" w:hAnsi="Aptos" w:cs="Arial"/>
                <w:color w:val="000000" w:themeColor="text1"/>
                <w:sz w:val="20"/>
                <w:szCs w:val="20"/>
              </w:rPr>
            </w:pPr>
          </w:p>
        </w:tc>
      </w:tr>
    </w:tbl>
    <w:p w14:paraId="06696706" w14:textId="14A20076" w:rsidR="00DD58AA" w:rsidRDefault="00DD58AA"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8926"/>
      </w:tblGrid>
      <w:tr w:rsidR="00A77B8E" w14:paraId="0E84D0F2" w14:textId="77777777" w:rsidTr="3B0BF453">
        <w:tc>
          <w:tcPr>
            <w:tcW w:w="8926" w:type="dxa"/>
            <w:shd w:val="clear" w:color="auto" w:fill="F2F2F2" w:themeFill="background1" w:themeFillShade="F2"/>
          </w:tcPr>
          <w:p w14:paraId="5831EE03" w14:textId="3FF6F8F7" w:rsidR="00A77B8E" w:rsidRDefault="00A77B8E" w:rsidP="00DD58AA">
            <w:pPr>
              <w:rPr>
                <w:rFonts w:ascii="Aptos" w:hAnsi="Aptos" w:cs="Arial"/>
                <w:color w:val="0000FF"/>
                <w:sz w:val="20"/>
                <w:szCs w:val="20"/>
              </w:rPr>
            </w:pPr>
            <w:r w:rsidRPr="000C5189">
              <w:rPr>
                <w:rFonts w:ascii="Aptos" w:hAnsi="Aptos" w:cs="Arial"/>
                <w:b/>
                <w:sz w:val="20"/>
                <w:szCs w:val="20"/>
              </w:rPr>
              <w:t>Abstract</w:t>
            </w:r>
            <w:r w:rsidR="002A5A83">
              <w:rPr>
                <w:rFonts w:ascii="Aptos" w:hAnsi="Aptos" w:cs="Arial"/>
                <w:b/>
                <w:sz w:val="20"/>
                <w:szCs w:val="20"/>
              </w:rPr>
              <w:t xml:space="preserve"> of Taxonomy Proposal</w:t>
            </w:r>
            <w:r w:rsidR="006C0F51">
              <w:rPr>
                <w:rFonts w:ascii="Aptos" w:hAnsi="Aptos" w:cs="Arial"/>
                <w:b/>
                <w:sz w:val="20"/>
                <w:szCs w:val="20"/>
              </w:rPr>
              <w:t>:</w:t>
            </w:r>
            <w:r>
              <w:rPr>
                <w:rFonts w:ascii="Aptos" w:hAnsi="Aptos" w:cs="Arial"/>
                <w:b/>
                <w:sz w:val="20"/>
                <w:szCs w:val="20"/>
              </w:rPr>
              <w:t xml:space="preserve"> </w:t>
            </w:r>
          </w:p>
        </w:tc>
      </w:tr>
      <w:tr w:rsidR="00A77B8E" w14:paraId="62FCA94B" w14:textId="77777777" w:rsidTr="3B0BF453">
        <w:tc>
          <w:tcPr>
            <w:tcW w:w="8926" w:type="dxa"/>
          </w:tcPr>
          <w:p w14:paraId="5B42F4CB" w14:textId="62105938" w:rsidR="00A77B8E" w:rsidRDefault="19781549" w:rsidP="00DD58AA">
            <w:pPr>
              <w:rPr>
                <w:rFonts w:ascii="Aptos" w:hAnsi="Aptos" w:cs="Arial"/>
                <w:sz w:val="20"/>
                <w:szCs w:val="20"/>
              </w:rPr>
            </w:pPr>
            <w:r w:rsidRPr="36187658">
              <w:rPr>
                <w:rFonts w:ascii="Aptos" w:hAnsi="Aptos" w:cs="Arial"/>
                <w:i/>
                <w:iCs/>
                <w:sz w:val="20"/>
                <w:szCs w:val="20"/>
              </w:rPr>
              <w:t xml:space="preserve">Taxonomic </w:t>
            </w:r>
            <w:r w:rsidR="00363A30" w:rsidRPr="36187658">
              <w:rPr>
                <w:rFonts w:ascii="Aptos" w:hAnsi="Aptos" w:cs="Arial"/>
                <w:i/>
                <w:iCs/>
                <w:sz w:val="20"/>
                <w:szCs w:val="20"/>
              </w:rPr>
              <w:t>rank</w:t>
            </w:r>
            <w:r w:rsidRPr="36187658">
              <w:rPr>
                <w:rFonts w:ascii="Aptos" w:hAnsi="Aptos" w:cs="Arial"/>
                <w:i/>
                <w:iCs/>
                <w:sz w:val="20"/>
                <w:szCs w:val="20"/>
              </w:rPr>
              <w:t>(s) affected</w:t>
            </w:r>
            <w:r w:rsidRPr="36187658">
              <w:rPr>
                <w:rFonts w:ascii="Aptos" w:hAnsi="Aptos" w:cs="Arial"/>
                <w:sz w:val="20"/>
                <w:szCs w:val="20"/>
              </w:rPr>
              <w:t>:</w:t>
            </w:r>
          </w:p>
          <w:p w14:paraId="090C5C21" w14:textId="3A69A860" w:rsidR="7A9AE0E1" w:rsidRDefault="00F93B23" w:rsidP="36187658">
            <w:pPr>
              <w:rPr>
                <w:rFonts w:ascii="Aptos" w:hAnsi="Aptos" w:cs="Arial"/>
                <w:sz w:val="20"/>
                <w:szCs w:val="20"/>
              </w:rPr>
            </w:pPr>
            <w:r>
              <w:rPr>
                <w:rFonts w:ascii="Aptos" w:hAnsi="Aptos" w:cs="Arial"/>
                <w:sz w:val="20"/>
                <w:szCs w:val="20"/>
              </w:rPr>
              <w:t>Genus, species</w:t>
            </w:r>
            <w:r w:rsidR="7A9AE0E1" w:rsidRPr="36187658">
              <w:rPr>
                <w:rFonts w:ascii="Aptos" w:hAnsi="Aptos" w:cs="Arial"/>
                <w:sz w:val="20"/>
                <w:szCs w:val="20"/>
              </w:rPr>
              <w:t xml:space="preserve">    </w:t>
            </w:r>
          </w:p>
          <w:p w14:paraId="1C0F8DD8" w14:textId="5FA543A4" w:rsidR="36187658" w:rsidRDefault="36187658" w:rsidP="36187658">
            <w:pPr>
              <w:rPr>
                <w:rFonts w:ascii="Aptos" w:hAnsi="Aptos" w:cs="Arial"/>
                <w:sz w:val="20"/>
                <w:szCs w:val="20"/>
              </w:rPr>
            </w:pPr>
          </w:p>
          <w:p w14:paraId="6CBEC9F1" w14:textId="112D5FE5" w:rsidR="19781549" w:rsidRDefault="19781549" w:rsidP="36187658">
            <w:pPr>
              <w:rPr>
                <w:rFonts w:ascii="Aptos" w:hAnsi="Aptos" w:cs="Arial"/>
                <w:sz w:val="20"/>
                <w:szCs w:val="20"/>
              </w:rPr>
            </w:pPr>
            <w:r w:rsidRPr="36187658">
              <w:rPr>
                <w:rFonts w:ascii="Aptos" w:hAnsi="Aptos" w:cs="Arial"/>
                <w:i/>
                <w:iCs/>
                <w:sz w:val="20"/>
                <w:szCs w:val="20"/>
              </w:rPr>
              <w:t>Description of current taxonomy</w:t>
            </w:r>
            <w:r w:rsidRPr="36187658">
              <w:rPr>
                <w:rFonts w:ascii="Aptos" w:hAnsi="Aptos" w:cs="Arial"/>
                <w:sz w:val="20"/>
                <w:szCs w:val="20"/>
              </w:rPr>
              <w:t>:</w:t>
            </w:r>
          </w:p>
          <w:p w14:paraId="770D4F2A" w14:textId="4DAD1A30" w:rsidR="1E5A6D06" w:rsidRDefault="1E5A6D06" w:rsidP="36187658">
            <w:pPr>
              <w:rPr>
                <w:rFonts w:ascii="Aptos" w:hAnsi="Aptos" w:cs="Arial"/>
                <w:sz w:val="20"/>
                <w:szCs w:val="20"/>
              </w:rPr>
            </w:pPr>
            <w:r w:rsidRPr="3B0BF453">
              <w:rPr>
                <w:rFonts w:ascii="Aptos" w:hAnsi="Aptos" w:cs="Arial"/>
                <w:sz w:val="20"/>
                <w:szCs w:val="20"/>
              </w:rPr>
              <w:t>The bacterial viruses described in this proposal are currently unclassified</w:t>
            </w:r>
          </w:p>
          <w:p w14:paraId="1321FC18" w14:textId="77777777" w:rsidR="00A77B8E" w:rsidRPr="00BE4F5A" w:rsidRDefault="00A77B8E" w:rsidP="00DD58AA">
            <w:pPr>
              <w:rPr>
                <w:rFonts w:ascii="Aptos" w:hAnsi="Aptos" w:cs="Arial"/>
                <w:sz w:val="20"/>
                <w:szCs w:val="20"/>
              </w:rPr>
            </w:pPr>
          </w:p>
          <w:p w14:paraId="0B64B77E" w14:textId="7FF52115" w:rsidR="00A77B8E" w:rsidRPr="00BE4F5A" w:rsidRDefault="19781549" w:rsidP="36187658">
            <w:pPr>
              <w:rPr>
                <w:rFonts w:ascii="Aptos" w:hAnsi="Aptos" w:cs="Arial"/>
                <w:sz w:val="20"/>
                <w:szCs w:val="20"/>
              </w:rPr>
            </w:pPr>
            <w:r w:rsidRPr="36187658">
              <w:rPr>
                <w:rFonts w:ascii="Aptos" w:hAnsi="Aptos" w:cs="Arial"/>
                <w:i/>
                <w:iCs/>
                <w:sz w:val="20"/>
                <w:szCs w:val="20"/>
              </w:rPr>
              <w:t>Proposed</w:t>
            </w:r>
            <w:r w:rsidRPr="36187658">
              <w:rPr>
                <w:rFonts w:ascii="Aptos" w:hAnsi="Aptos" w:cs="Arial"/>
                <w:sz w:val="20"/>
                <w:szCs w:val="20"/>
              </w:rPr>
              <w:t xml:space="preserve"> </w:t>
            </w:r>
            <w:r w:rsidRPr="36187658">
              <w:rPr>
                <w:rFonts w:ascii="Aptos" w:hAnsi="Aptos" w:cs="Arial"/>
                <w:i/>
                <w:iCs/>
                <w:sz w:val="20"/>
                <w:szCs w:val="20"/>
              </w:rPr>
              <w:t>taxonomic change(s):</w:t>
            </w:r>
            <w:r w:rsidRPr="36187658">
              <w:rPr>
                <w:rFonts w:ascii="Aptos" w:hAnsi="Aptos" w:cs="Arial"/>
                <w:sz w:val="20"/>
                <w:szCs w:val="20"/>
              </w:rPr>
              <w:t xml:space="preserve">     </w:t>
            </w:r>
          </w:p>
          <w:p w14:paraId="19D0D4AD" w14:textId="34C9B3F7" w:rsidR="00A77B8E" w:rsidRPr="00BE4F5A" w:rsidRDefault="06141769" w:rsidP="00DD58AA">
            <w:pPr>
              <w:rPr>
                <w:rFonts w:ascii="Aptos" w:hAnsi="Aptos" w:cs="Arial"/>
                <w:sz w:val="20"/>
                <w:szCs w:val="20"/>
              </w:rPr>
            </w:pPr>
            <w:r w:rsidRPr="3B0BF453">
              <w:rPr>
                <w:rFonts w:ascii="Aptos" w:hAnsi="Aptos" w:cs="Arial"/>
                <w:sz w:val="20"/>
                <w:szCs w:val="20"/>
              </w:rPr>
              <w:t xml:space="preserve">To create </w:t>
            </w:r>
            <w:r w:rsidR="5EC4A56B" w:rsidRPr="3B0BF453">
              <w:rPr>
                <w:rFonts w:ascii="Aptos" w:hAnsi="Aptos" w:cs="Arial"/>
                <w:sz w:val="20"/>
                <w:szCs w:val="20"/>
              </w:rPr>
              <w:t>one</w:t>
            </w:r>
            <w:r w:rsidRPr="3B0BF453">
              <w:rPr>
                <w:rFonts w:ascii="Aptos" w:hAnsi="Aptos" w:cs="Arial"/>
                <w:sz w:val="20"/>
                <w:szCs w:val="20"/>
              </w:rPr>
              <w:t xml:space="preserve"> new genus </w:t>
            </w:r>
            <w:r w:rsidR="00E046C4" w:rsidRPr="3B0BF453">
              <w:rPr>
                <w:rFonts w:ascii="Aptos" w:hAnsi="Aptos" w:cs="Arial"/>
                <w:i/>
                <w:iCs/>
                <w:sz w:val="20"/>
                <w:szCs w:val="20"/>
              </w:rPr>
              <w:t>Tabio</w:t>
            </w:r>
            <w:r w:rsidRPr="3B0BF453">
              <w:rPr>
                <w:rFonts w:ascii="Aptos" w:hAnsi="Aptos" w:cs="Arial"/>
                <w:i/>
                <w:iCs/>
                <w:sz w:val="20"/>
                <w:szCs w:val="20"/>
              </w:rPr>
              <w:t>virus</w:t>
            </w:r>
            <w:r w:rsidRPr="3B0BF453">
              <w:rPr>
                <w:rFonts w:ascii="Aptos" w:hAnsi="Aptos" w:cs="Arial"/>
                <w:sz w:val="20"/>
                <w:szCs w:val="20"/>
              </w:rPr>
              <w:t xml:space="preserve"> with </w:t>
            </w:r>
            <w:r w:rsidR="00E046C4" w:rsidRPr="3B0BF453">
              <w:rPr>
                <w:rFonts w:ascii="Aptos" w:hAnsi="Aptos" w:cs="Arial"/>
                <w:sz w:val="20"/>
                <w:szCs w:val="20"/>
              </w:rPr>
              <w:t>eight</w:t>
            </w:r>
            <w:r w:rsidRPr="3B0BF453">
              <w:rPr>
                <w:rFonts w:ascii="Aptos" w:hAnsi="Aptos" w:cs="Arial"/>
                <w:sz w:val="20"/>
                <w:szCs w:val="20"/>
              </w:rPr>
              <w:t xml:space="preserve"> species</w:t>
            </w:r>
            <w:r w:rsidR="58006528" w:rsidRPr="3B0BF453">
              <w:rPr>
                <w:rFonts w:ascii="Aptos" w:hAnsi="Aptos" w:cs="Arial"/>
                <w:sz w:val="20"/>
                <w:szCs w:val="20"/>
              </w:rPr>
              <w:t xml:space="preserve"> of </w:t>
            </w:r>
            <w:r w:rsidR="00E046C4" w:rsidRPr="3B0BF453">
              <w:rPr>
                <w:rFonts w:ascii="Aptos" w:hAnsi="Aptos" w:cs="Arial"/>
                <w:i/>
                <w:iCs/>
                <w:sz w:val="20"/>
                <w:szCs w:val="20"/>
              </w:rPr>
              <w:t>Xanthomonas</w:t>
            </w:r>
            <w:r w:rsidR="58006528" w:rsidRPr="3B0BF453">
              <w:rPr>
                <w:rFonts w:ascii="Aptos" w:hAnsi="Aptos" w:cs="Arial"/>
                <w:sz w:val="20"/>
                <w:szCs w:val="20"/>
              </w:rPr>
              <w:t xml:space="preserve"> phages</w:t>
            </w:r>
          </w:p>
          <w:p w14:paraId="53F57983" w14:textId="77777777" w:rsidR="00FC2269" w:rsidRPr="00BE4F5A" w:rsidRDefault="00FC2269" w:rsidP="00DD58AA">
            <w:pPr>
              <w:rPr>
                <w:rFonts w:ascii="Aptos" w:hAnsi="Aptos" w:cs="Arial"/>
                <w:sz w:val="20"/>
                <w:szCs w:val="20"/>
              </w:rPr>
            </w:pPr>
          </w:p>
          <w:p w14:paraId="18507DF4" w14:textId="779D1C9E" w:rsidR="00FC2269" w:rsidRPr="00A1350A" w:rsidRDefault="19781549" w:rsidP="3B0BF453">
            <w:pPr>
              <w:pStyle w:val="BodyTextIndent"/>
              <w:ind w:left="0" w:firstLine="0"/>
              <w:rPr>
                <w:rFonts w:ascii="Aptos" w:hAnsi="Aptos" w:cs="Arial"/>
                <w:color w:val="000000" w:themeColor="text1"/>
                <w:sz w:val="20"/>
              </w:rPr>
            </w:pPr>
            <w:r w:rsidRPr="3B0BF453">
              <w:rPr>
                <w:rFonts w:ascii="Aptos" w:hAnsi="Aptos" w:cs="Arial"/>
                <w:i/>
                <w:iCs/>
                <w:sz w:val="20"/>
              </w:rPr>
              <w:t>Justification</w:t>
            </w:r>
            <w:r w:rsidRPr="3B0BF453">
              <w:rPr>
                <w:rFonts w:ascii="Aptos" w:hAnsi="Aptos" w:cs="Arial"/>
                <w:sz w:val="20"/>
              </w:rPr>
              <w:t>:</w:t>
            </w:r>
            <w:r w:rsidR="06141769" w:rsidRPr="3B0BF453">
              <w:rPr>
                <w:rFonts w:ascii="Aptos" w:hAnsi="Aptos" w:cs="Arial"/>
                <w:sz w:val="20"/>
              </w:rPr>
              <w:t xml:space="preserve">  </w:t>
            </w:r>
            <w:r w:rsidR="00A1350A">
              <w:rPr>
                <w:rFonts w:ascii="Aptos" w:hAnsi="Aptos" w:cs="Arial"/>
                <w:sz w:val="20"/>
              </w:rPr>
              <w:t xml:space="preserve">Based on analysis with ViPTree and VIRIDIC, we propose the creation of one new genus, </w:t>
            </w:r>
            <w:r w:rsidR="00A1350A">
              <w:rPr>
                <w:rFonts w:ascii="Aptos" w:hAnsi="Aptos" w:cs="Arial"/>
                <w:i/>
                <w:iCs/>
                <w:sz w:val="20"/>
              </w:rPr>
              <w:t>Tabiovirus</w:t>
            </w:r>
            <w:r w:rsidR="00A1350A">
              <w:rPr>
                <w:rFonts w:ascii="Aptos" w:hAnsi="Aptos" w:cs="Arial"/>
                <w:sz w:val="20"/>
              </w:rPr>
              <w:t xml:space="preserve"> and eight new species of </w:t>
            </w:r>
            <w:r w:rsidR="00A1350A">
              <w:rPr>
                <w:rFonts w:ascii="Aptos" w:hAnsi="Aptos" w:cs="Arial"/>
                <w:i/>
                <w:iCs/>
                <w:sz w:val="20"/>
              </w:rPr>
              <w:t xml:space="preserve">Xanthomonas </w:t>
            </w:r>
            <w:r w:rsidR="00A1350A">
              <w:rPr>
                <w:rFonts w:ascii="Aptos" w:hAnsi="Aptos" w:cs="Arial"/>
                <w:sz w:val="20"/>
              </w:rPr>
              <w:t xml:space="preserve">phages. </w:t>
            </w:r>
          </w:p>
        </w:tc>
      </w:tr>
    </w:tbl>
    <w:p w14:paraId="0993B49E" w14:textId="0284C85D" w:rsidR="00A77B8E" w:rsidRDefault="00A77B8E"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8926"/>
      </w:tblGrid>
      <w:tr w:rsidR="00A77B8E" w14:paraId="059893BA" w14:textId="77777777" w:rsidTr="3B0BF453">
        <w:tc>
          <w:tcPr>
            <w:tcW w:w="8926" w:type="dxa"/>
            <w:shd w:val="clear" w:color="auto" w:fill="F2F2F2" w:themeFill="background1" w:themeFillShade="F2"/>
          </w:tcPr>
          <w:p w14:paraId="00CD2219" w14:textId="56834B2D" w:rsidR="00883A5C" w:rsidRPr="00883A5C" w:rsidRDefault="00A77B8E" w:rsidP="00DD58AA">
            <w:pPr>
              <w:pStyle w:val="BodyTextIndent"/>
              <w:numPr>
                <w:ilvl w:val="0"/>
                <w:numId w:val="3"/>
              </w:numPr>
              <w:rPr>
                <w:rFonts w:ascii="Aptos" w:hAnsi="Aptos" w:cs="Arial"/>
                <w:color w:val="0000FF"/>
                <w:sz w:val="20"/>
              </w:rPr>
            </w:pPr>
            <w:r>
              <w:rPr>
                <w:rFonts w:ascii="Aptos" w:hAnsi="Aptos" w:cs="Arial"/>
                <w:b/>
                <w:color w:val="000000"/>
                <w:sz w:val="20"/>
              </w:rPr>
              <w:t>Text of Taxonomy proposal</w:t>
            </w:r>
            <w:r w:rsidR="006C0F51">
              <w:rPr>
                <w:rFonts w:ascii="Aptos" w:hAnsi="Aptos" w:cs="Arial"/>
                <w:b/>
                <w:color w:val="000000"/>
                <w:sz w:val="20"/>
              </w:rPr>
              <w:t>:</w:t>
            </w:r>
            <w:r>
              <w:rPr>
                <w:rFonts w:ascii="Aptos" w:hAnsi="Aptos" w:cs="Arial"/>
                <w:b/>
                <w:color w:val="000000"/>
                <w:sz w:val="20"/>
              </w:rPr>
              <w:t xml:space="preserve">  </w:t>
            </w:r>
          </w:p>
          <w:p w14:paraId="4ECF6668" w14:textId="05E7E8E0" w:rsidR="00A77B8E" w:rsidRDefault="00A77B8E" w:rsidP="00883A5C">
            <w:pPr>
              <w:pStyle w:val="BodyTextIndent"/>
              <w:ind w:left="720" w:firstLine="0"/>
              <w:rPr>
                <w:rFonts w:ascii="Aptos" w:hAnsi="Aptos" w:cs="Arial"/>
                <w:color w:val="0000FF"/>
                <w:sz w:val="20"/>
              </w:rPr>
            </w:pPr>
          </w:p>
        </w:tc>
      </w:tr>
      <w:tr w:rsidR="00A77B8E" w14:paraId="1E86E5C0" w14:textId="77777777" w:rsidTr="3B0BF453">
        <w:tc>
          <w:tcPr>
            <w:tcW w:w="8926" w:type="dxa"/>
          </w:tcPr>
          <w:p w14:paraId="4599BEA2" w14:textId="62105938" w:rsidR="4FF45246" w:rsidRDefault="4FF45246" w:rsidP="36187658">
            <w:pPr>
              <w:rPr>
                <w:rFonts w:ascii="Aptos" w:hAnsi="Aptos" w:cs="Arial"/>
                <w:sz w:val="20"/>
                <w:szCs w:val="20"/>
              </w:rPr>
            </w:pPr>
            <w:r w:rsidRPr="36187658">
              <w:rPr>
                <w:rFonts w:ascii="Aptos" w:hAnsi="Aptos" w:cs="Arial"/>
                <w:i/>
                <w:iCs/>
                <w:sz w:val="20"/>
                <w:szCs w:val="20"/>
              </w:rPr>
              <w:t>Taxonomic rank(s) affected</w:t>
            </w:r>
            <w:r w:rsidRPr="36187658">
              <w:rPr>
                <w:rFonts w:ascii="Aptos" w:hAnsi="Aptos" w:cs="Arial"/>
                <w:sz w:val="20"/>
                <w:szCs w:val="20"/>
              </w:rPr>
              <w:t>:</w:t>
            </w:r>
          </w:p>
          <w:p w14:paraId="3EA8C792" w14:textId="0C9DA3DE" w:rsidR="4FF45246" w:rsidRDefault="6529649D" w:rsidP="36187658">
            <w:pPr>
              <w:rPr>
                <w:rFonts w:ascii="Aptos" w:hAnsi="Aptos" w:cs="Arial"/>
                <w:sz w:val="20"/>
                <w:szCs w:val="20"/>
              </w:rPr>
            </w:pPr>
            <w:r w:rsidRPr="3B0BF453">
              <w:rPr>
                <w:rFonts w:ascii="Aptos" w:hAnsi="Aptos" w:cs="Arial"/>
                <w:sz w:val="20"/>
                <w:szCs w:val="20"/>
              </w:rPr>
              <w:t xml:space="preserve">Realm </w:t>
            </w:r>
            <w:r w:rsidRPr="3B0BF453">
              <w:rPr>
                <w:rFonts w:ascii="Aptos" w:hAnsi="Aptos" w:cs="Arial"/>
                <w:i/>
                <w:iCs/>
                <w:sz w:val="20"/>
                <w:szCs w:val="20"/>
              </w:rPr>
              <w:t>Duplodnaviria</w:t>
            </w:r>
            <w:r w:rsidRPr="3B0BF453">
              <w:rPr>
                <w:rFonts w:ascii="Aptos" w:hAnsi="Aptos" w:cs="Arial"/>
                <w:sz w:val="20"/>
                <w:szCs w:val="20"/>
              </w:rPr>
              <w:t xml:space="preserve">, kingdom </w:t>
            </w:r>
            <w:r w:rsidRPr="3B0BF453">
              <w:rPr>
                <w:rFonts w:ascii="Aptos" w:hAnsi="Aptos" w:cs="Arial"/>
                <w:i/>
                <w:iCs/>
                <w:sz w:val="20"/>
                <w:szCs w:val="20"/>
              </w:rPr>
              <w:t>Heunggongvirae</w:t>
            </w:r>
            <w:r w:rsidRPr="3B0BF453">
              <w:rPr>
                <w:rFonts w:ascii="Aptos" w:hAnsi="Aptos" w:cs="Arial"/>
                <w:sz w:val="20"/>
                <w:szCs w:val="20"/>
              </w:rPr>
              <w:t xml:space="preserve">, phylum </w:t>
            </w:r>
            <w:r w:rsidRPr="3B0BF453">
              <w:rPr>
                <w:rFonts w:ascii="Aptos" w:hAnsi="Aptos" w:cs="Arial"/>
                <w:i/>
                <w:iCs/>
                <w:sz w:val="20"/>
                <w:szCs w:val="20"/>
              </w:rPr>
              <w:t>Uroviricota</w:t>
            </w:r>
            <w:r w:rsidRPr="3B0BF453">
              <w:rPr>
                <w:rFonts w:ascii="Aptos" w:hAnsi="Aptos" w:cs="Arial"/>
                <w:sz w:val="20"/>
                <w:szCs w:val="20"/>
              </w:rPr>
              <w:t xml:space="preserve">, class </w:t>
            </w:r>
            <w:r w:rsidRPr="3B0BF453">
              <w:rPr>
                <w:rFonts w:ascii="Aptos" w:hAnsi="Aptos" w:cs="Arial"/>
                <w:i/>
                <w:iCs/>
                <w:sz w:val="20"/>
                <w:szCs w:val="20"/>
              </w:rPr>
              <w:t>Caudoviricetes</w:t>
            </w:r>
            <w:r w:rsidRPr="3B0BF453">
              <w:rPr>
                <w:rFonts w:ascii="Aptos" w:hAnsi="Aptos" w:cs="Arial"/>
                <w:sz w:val="20"/>
                <w:szCs w:val="20"/>
              </w:rPr>
              <w:t xml:space="preserve">       </w:t>
            </w:r>
          </w:p>
          <w:p w14:paraId="0DDA896E" w14:textId="77777777" w:rsidR="36187658" w:rsidRDefault="36187658" w:rsidP="36187658">
            <w:pPr>
              <w:rPr>
                <w:rFonts w:ascii="Aptos" w:hAnsi="Aptos" w:cs="Arial"/>
                <w:sz w:val="20"/>
                <w:szCs w:val="20"/>
              </w:rPr>
            </w:pPr>
          </w:p>
          <w:p w14:paraId="686AA28A" w14:textId="112D5FE5" w:rsidR="4FF45246" w:rsidRDefault="4FF45246" w:rsidP="36187658">
            <w:pPr>
              <w:rPr>
                <w:rFonts w:ascii="Aptos" w:hAnsi="Aptos" w:cs="Arial"/>
                <w:sz w:val="20"/>
                <w:szCs w:val="20"/>
              </w:rPr>
            </w:pPr>
            <w:r w:rsidRPr="36187658">
              <w:rPr>
                <w:rFonts w:ascii="Aptos" w:hAnsi="Aptos" w:cs="Arial"/>
                <w:i/>
                <w:iCs/>
                <w:sz w:val="20"/>
                <w:szCs w:val="20"/>
              </w:rPr>
              <w:t>Description of current taxonomy</w:t>
            </w:r>
            <w:r w:rsidRPr="36187658">
              <w:rPr>
                <w:rFonts w:ascii="Aptos" w:hAnsi="Aptos" w:cs="Arial"/>
                <w:sz w:val="20"/>
                <w:szCs w:val="20"/>
              </w:rPr>
              <w:t>:</w:t>
            </w:r>
          </w:p>
          <w:p w14:paraId="61A1D6CF" w14:textId="4DAD1A30" w:rsidR="4FF45246" w:rsidRDefault="6529649D" w:rsidP="36187658">
            <w:pPr>
              <w:rPr>
                <w:rFonts w:ascii="Aptos" w:hAnsi="Aptos" w:cs="Arial"/>
                <w:sz w:val="20"/>
                <w:szCs w:val="20"/>
              </w:rPr>
            </w:pPr>
            <w:r w:rsidRPr="3B0BF453">
              <w:rPr>
                <w:rFonts w:ascii="Aptos" w:hAnsi="Aptos" w:cs="Arial"/>
                <w:sz w:val="20"/>
                <w:szCs w:val="20"/>
              </w:rPr>
              <w:t>The bacterial viruses described in this proposal are currently unclassified</w:t>
            </w:r>
          </w:p>
          <w:p w14:paraId="46DAE049" w14:textId="77777777" w:rsidR="36187658" w:rsidRDefault="36187658" w:rsidP="36187658">
            <w:pPr>
              <w:rPr>
                <w:rFonts w:ascii="Aptos" w:hAnsi="Aptos" w:cs="Arial"/>
                <w:sz w:val="20"/>
                <w:szCs w:val="20"/>
              </w:rPr>
            </w:pPr>
          </w:p>
          <w:p w14:paraId="0EB28485" w14:textId="7FF52115" w:rsidR="4FF45246" w:rsidRDefault="4FF45246" w:rsidP="36187658">
            <w:pPr>
              <w:rPr>
                <w:rFonts w:ascii="Aptos" w:hAnsi="Aptos" w:cs="Arial"/>
                <w:sz w:val="20"/>
                <w:szCs w:val="20"/>
              </w:rPr>
            </w:pPr>
            <w:r w:rsidRPr="36187658">
              <w:rPr>
                <w:rFonts w:ascii="Aptos" w:hAnsi="Aptos" w:cs="Arial"/>
                <w:i/>
                <w:iCs/>
                <w:sz w:val="20"/>
                <w:szCs w:val="20"/>
              </w:rPr>
              <w:t>Proposed</w:t>
            </w:r>
            <w:r w:rsidRPr="36187658">
              <w:rPr>
                <w:rFonts w:ascii="Aptos" w:hAnsi="Aptos" w:cs="Arial"/>
                <w:sz w:val="20"/>
                <w:szCs w:val="20"/>
              </w:rPr>
              <w:t xml:space="preserve"> </w:t>
            </w:r>
            <w:r w:rsidRPr="36187658">
              <w:rPr>
                <w:rFonts w:ascii="Aptos" w:hAnsi="Aptos" w:cs="Arial"/>
                <w:i/>
                <w:iCs/>
                <w:sz w:val="20"/>
                <w:szCs w:val="20"/>
              </w:rPr>
              <w:t>taxonomic change(s):</w:t>
            </w:r>
            <w:r w:rsidRPr="36187658">
              <w:rPr>
                <w:rFonts w:ascii="Aptos" w:hAnsi="Aptos" w:cs="Arial"/>
                <w:sz w:val="20"/>
                <w:szCs w:val="20"/>
              </w:rPr>
              <w:t xml:space="preserve">     </w:t>
            </w:r>
          </w:p>
          <w:p w14:paraId="4FB8E626" w14:textId="48A73F57" w:rsidR="4FF45246" w:rsidRDefault="6529649D" w:rsidP="36187658">
            <w:pPr>
              <w:rPr>
                <w:rFonts w:ascii="Aptos" w:hAnsi="Aptos" w:cs="Arial"/>
                <w:sz w:val="20"/>
                <w:szCs w:val="20"/>
              </w:rPr>
            </w:pPr>
            <w:r w:rsidRPr="3B0BF453">
              <w:rPr>
                <w:rFonts w:ascii="Aptos" w:hAnsi="Aptos" w:cs="Arial"/>
                <w:sz w:val="20"/>
                <w:szCs w:val="20"/>
              </w:rPr>
              <w:t xml:space="preserve">To create one new genus </w:t>
            </w:r>
            <w:r w:rsidRPr="3B0BF453">
              <w:rPr>
                <w:rFonts w:ascii="Aptos" w:hAnsi="Aptos" w:cs="Arial"/>
                <w:i/>
                <w:iCs/>
                <w:sz w:val="20"/>
                <w:szCs w:val="20"/>
              </w:rPr>
              <w:t>Tabiovirus</w:t>
            </w:r>
            <w:r w:rsidRPr="3B0BF453">
              <w:rPr>
                <w:rFonts w:ascii="Aptos" w:hAnsi="Aptos" w:cs="Arial"/>
                <w:sz w:val="20"/>
                <w:szCs w:val="20"/>
              </w:rPr>
              <w:t xml:space="preserve"> with eight species of </w:t>
            </w:r>
            <w:r w:rsidRPr="3B0BF453">
              <w:rPr>
                <w:rFonts w:ascii="Aptos" w:hAnsi="Aptos" w:cs="Arial"/>
                <w:i/>
                <w:iCs/>
                <w:sz w:val="20"/>
                <w:szCs w:val="20"/>
              </w:rPr>
              <w:t>Xanthomonas</w:t>
            </w:r>
            <w:r w:rsidRPr="3B0BF453">
              <w:rPr>
                <w:rFonts w:ascii="Aptos" w:hAnsi="Aptos" w:cs="Arial"/>
                <w:sz w:val="20"/>
                <w:szCs w:val="20"/>
              </w:rPr>
              <w:t xml:space="preserve"> phages</w:t>
            </w:r>
          </w:p>
          <w:p w14:paraId="0BD1EAB0" w14:textId="77777777" w:rsidR="00FC2269" w:rsidRPr="00BE4F5A" w:rsidRDefault="00FC2269" w:rsidP="00DD58AA">
            <w:pPr>
              <w:rPr>
                <w:rFonts w:ascii="Aptos" w:hAnsi="Aptos" w:cs="Arial"/>
                <w:sz w:val="20"/>
                <w:szCs w:val="20"/>
              </w:rPr>
            </w:pPr>
          </w:p>
          <w:p w14:paraId="52326BBD" w14:textId="2588A45A" w:rsidR="779E7D6B" w:rsidRDefault="779E7D6B" w:rsidP="36187658">
            <w:pPr>
              <w:rPr>
                <w:rFonts w:ascii="Aptos" w:hAnsi="Aptos" w:cs="Arial"/>
                <w:sz w:val="20"/>
                <w:szCs w:val="20"/>
              </w:rPr>
            </w:pPr>
            <w:r w:rsidRPr="36187658">
              <w:rPr>
                <w:rFonts w:ascii="Aptos" w:hAnsi="Aptos" w:cs="Arial"/>
                <w:i/>
                <w:iCs/>
                <w:sz w:val="20"/>
                <w:szCs w:val="20"/>
              </w:rPr>
              <w:t>Demarcation criteria:</w:t>
            </w:r>
            <w:r w:rsidR="06141769" w:rsidRPr="36187658">
              <w:rPr>
                <w:rFonts w:ascii="Aptos" w:hAnsi="Aptos" w:cs="Arial"/>
                <w:i/>
                <w:iCs/>
                <w:sz w:val="20"/>
                <w:szCs w:val="20"/>
              </w:rPr>
              <w:t xml:space="preserve"> </w:t>
            </w:r>
          </w:p>
          <w:p w14:paraId="59AADAFA" w14:textId="54E2B521" w:rsidR="22C138CF" w:rsidRDefault="22C138CF" w:rsidP="36187658">
            <w:pPr>
              <w:rPr>
                <w:rFonts w:ascii="Aptos" w:hAnsi="Aptos" w:cs="Arial"/>
                <w:sz w:val="20"/>
                <w:szCs w:val="20"/>
              </w:rPr>
            </w:pPr>
            <w:r w:rsidRPr="36187658">
              <w:rPr>
                <w:rFonts w:ascii="Aptos" w:hAnsi="Aptos" w:cs="Arial"/>
                <w:sz w:val="20"/>
                <w:szCs w:val="20"/>
              </w:rPr>
              <w:t xml:space="preserve">Genus demarcation criteria: An intergenomic similarity cut-off of 70%, a combination of average nucleotide identity and alignment fraction is used to determine genera demarcation. Members of the same genus have &gt;70% intergenomic similarity and cluster tightly in marker gene phylogenies. </w:t>
            </w:r>
          </w:p>
          <w:p w14:paraId="431606BC" w14:textId="549D2077" w:rsidR="36187658" w:rsidRDefault="36187658" w:rsidP="36187658">
            <w:pPr>
              <w:rPr>
                <w:rFonts w:ascii="Aptos" w:hAnsi="Aptos" w:cs="Arial"/>
                <w:sz w:val="20"/>
                <w:szCs w:val="20"/>
              </w:rPr>
            </w:pPr>
          </w:p>
          <w:p w14:paraId="1307647A" w14:textId="353EC408" w:rsidR="22C138CF" w:rsidRDefault="22C138CF" w:rsidP="36187658">
            <w:pPr>
              <w:rPr>
                <w:rFonts w:ascii="Aptos" w:hAnsi="Aptos" w:cs="Arial"/>
                <w:sz w:val="20"/>
                <w:szCs w:val="20"/>
              </w:rPr>
            </w:pPr>
            <w:r w:rsidRPr="36187658">
              <w:rPr>
                <w:rFonts w:ascii="Aptos" w:hAnsi="Aptos" w:cs="Arial"/>
                <w:sz w:val="20"/>
                <w:szCs w:val="20"/>
              </w:rPr>
              <w:t>Species demarcation criteria: A demarcation value of 95% intergenomic similarity was used to define different species according to intergenomic similarity. Members of the same species have &gt;95% intergenomic similarity [8].</w:t>
            </w:r>
          </w:p>
          <w:p w14:paraId="516188D8" w14:textId="00945936" w:rsidR="36187658" w:rsidRDefault="36187658" w:rsidP="36187658">
            <w:pPr>
              <w:rPr>
                <w:rFonts w:ascii="Aptos" w:hAnsi="Aptos" w:cs="Arial"/>
                <w:i/>
                <w:iCs/>
                <w:sz w:val="20"/>
                <w:szCs w:val="20"/>
              </w:rPr>
            </w:pPr>
          </w:p>
          <w:p w14:paraId="6439F55D" w14:textId="4C802A4B" w:rsidR="00A77B8E" w:rsidRDefault="19781549" w:rsidP="3B0BF453">
            <w:pPr>
              <w:rPr>
                <w:rFonts w:ascii="Aptos" w:hAnsi="Aptos" w:cs="Arial"/>
                <w:sz w:val="20"/>
                <w:szCs w:val="20"/>
              </w:rPr>
            </w:pPr>
            <w:r w:rsidRPr="3B0BF453">
              <w:rPr>
                <w:rFonts w:ascii="Aptos" w:hAnsi="Aptos" w:cs="Arial"/>
                <w:i/>
                <w:iCs/>
                <w:sz w:val="20"/>
                <w:szCs w:val="20"/>
              </w:rPr>
              <w:t>Justification</w:t>
            </w:r>
            <w:r w:rsidRPr="3B0BF453">
              <w:rPr>
                <w:rFonts w:ascii="Aptos" w:hAnsi="Aptos" w:cs="Arial"/>
                <w:sz w:val="20"/>
                <w:szCs w:val="20"/>
              </w:rPr>
              <w:t xml:space="preserve">:      </w:t>
            </w:r>
            <w:r w:rsidR="00A1350A">
              <w:rPr>
                <w:rFonts w:ascii="Aptos" w:hAnsi="Aptos" w:cs="Arial"/>
                <w:sz w:val="20"/>
              </w:rPr>
              <w:t xml:space="preserve">Based on analysis with ViPTree and VIRIDIC, we propose the creation of one new genus, </w:t>
            </w:r>
            <w:r w:rsidR="00A1350A">
              <w:rPr>
                <w:rFonts w:ascii="Aptos" w:hAnsi="Aptos" w:cs="Arial"/>
                <w:i/>
                <w:iCs/>
                <w:sz w:val="20"/>
              </w:rPr>
              <w:t>Tabiovirus</w:t>
            </w:r>
            <w:r w:rsidR="00A1350A">
              <w:rPr>
                <w:rFonts w:ascii="Aptos" w:hAnsi="Aptos" w:cs="Arial"/>
                <w:sz w:val="20"/>
              </w:rPr>
              <w:t xml:space="preserve"> and eight new species of </w:t>
            </w:r>
            <w:r w:rsidR="00A1350A">
              <w:rPr>
                <w:rFonts w:ascii="Aptos" w:hAnsi="Aptos" w:cs="Arial"/>
                <w:i/>
                <w:iCs/>
                <w:sz w:val="20"/>
              </w:rPr>
              <w:t xml:space="preserve">Xanthomonas </w:t>
            </w:r>
            <w:r w:rsidR="00A1350A">
              <w:rPr>
                <w:rFonts w:ascii="Aptos" w:hAnsi="Aptos" w:cs="Arial"/>
                <w:sz w:val="20"/>
              </w:rPr>
              <w:t>phages</w:t>
            </w:r>
          </w:p>
        </w:tc>
      </w:tr>
    </w:tbl>
    <w:tbl>
      <w:tblPr>
        <w:tblStyle w:val="TableGrid"/>
        <w:tblpPr w:leftFromText="180" w:rightFromText="180" w:vertAnchor="text" w:horzAnchor="margin" w:tblpY="124"/>
        <w:tblW w:w="0" w:type="auto"/>
        <w:tblLook w:val="04A0" w:firstRow="1" w:lastRow="0" w:firstColumn="1" w:lastColumn="0" w:noHBand="0" w:noVBand="1"/>
      </w:tblPr>
      <w:tblGrid>
        <w:gridCol w:w="8926"/>
      </w:tblGrid>
      <w:tr w:rsidR="00E37077" w:rsidRPr="00BE4F5A" w14:paraId="521F1A3A" w14:textId="77777777" w:rsidTr="00683D0C">
        <w:tc>
          <w:tcPr>
            <w:tcW w:w="8926" w:type="dxa"/>
            <w:shd w:val="clear" w:color="auto" w:fill="F2F2F2" w:themeFill="background1" w:themeFillShade="F2"/>
          </w:tcPr>
          <w:p w14:paraId="012DB901" w14:textId="139E0D44" w:rsidR="00E37077" w:rsidRPr="00E37077" w:rsidRDefault="00E37077" w:rsidP="00DD58AA">
            <w:pPr>
              <w:rPr>
                <w:rFonts w:ascii="Aptos" w:hAnsi="Aptos" w:cs="Arial"/>
                <w:b/>
                <w:sz w:val="20"/>
                <w:szCs w:val="20"/>
              </w:rPr>
            </w:pPr>
            <w:r w:rsidRPr="00E37077">
              <w:rPr>
                <w:rFonts w:ascii="Aptos" w:hAnsi="Aptos" w:cs="Arial"/>
                <w:b/>
                <w:sz w:val="20"/>
                <w:szCs w:val="20"/>
              </w:rPr>
              <w:t>References</w:t>
            </w:r>
            <w:r w:rsidR="006C0F51">
              <w:rPr>
                <w:rFonts w:ascii="Aptos" w:hAnsi="Aptos" w:cs="Arial"/>
                <w:b/>
                <w:sz w:val="20"/>
                <w:szCs w:val="20"/>
              </w:rPr>
              <w:t>:</w:t>
            </w:r>
            <w:r w:rsidRPr="00E37077">
              <w:rPr>
                <w:rFonts w:ascii="Aptos" w:hAnsi="Aptos" w:cs="Arial"/>
                <w:b/>
                <w:sz w:val="20"/>
                <w:szCs w:val="20"/>
              </w:rPr>
              <w:t xml:space="preserve">   </w:t>
            </w:r>
          </w:p>
        </w:tc>
      </w:tr>
      <w:tr w:rsidR="00953FFE" w:rsidRPr="00BE4F5A" w14:paraId="142CD23F" w14:textId="77777777" w:rsidTr="00852D43">
        <w:tc>
          <w:tcPr>
            <w:tcW w:w="8926" w:type="dxa"/>
          </w:tcPr>
          <w:p w14:paraId="595565E2" w14:textId="77777777" w:rsidR="00A47BEE" w:rsidRPr="00A47BEE" w:rsidRDefault="00A47BEE" w:rsidP="00A47BEE">
            <w:pPr>
              <w:rPr>
                <w:rFonts w:ascii="Aptos" w:hAnsi="Aptos" w:cs="Arial"/>
                <w:sz w:val="20"/>
                <w:szCs w:val="20"/>
              </w:rPr>
            </w:pPr>
            <w:r w:rsidRPr="00A47BEE">
              <w:rPr>
                <w:rFonts w:ascii="Aptos" w:hAnsi="Aptos" w:cs="Arial"/>
                <w:sz w:val="20"/>
                <w:szCs w:val="20"/>
              </w:rPr>
              <w:t>1.</w:t>
            </w:r>
            <w:r w:rsidRPr="00A47BEE">
              <w:rPr>
                <w:rFonts w:ascii="Aptos" w:hAnsi="Aptos" w:cs="Arial"/>
                <w:sz w:val="20"/>
                <w:szCs w:val="20"/>
              </w:rPr>
              <w:tab/>
              <w:t>Sayers EW, Beck J, Bolton EE, Bourexis D, Brister JR, Canese K, Comeau DC, Funk K, Kim S, Klimke W, Marchler-Bauer A, Landrum M, Lathrop S, Lu Z, Madden TL, O'Leary N, Phan L, Rangwala SH, Schneider VA, Skripchenko Y, Wang J, Ye J, Trawick BW, Pruitt KD, Sherry ST. Database resources of the National Center for Biotechnology Information. Nucleic Acids Res. 2021 Jan 8;49(D1):D10-D17. doi: 10.1093/nar/gkaa892. PMID: 33095870</w:t>
            </w:r>
          </w:p>
          <w:p w14:paraId="3C327574" w14:textId="77777777" w:rsidR="00A47BEE" w:rsidRPr="00A47BEE" w:rsidRDefault="00A47BEE" w:rsidP="00A47BEE">
            <w:pPr>
              <w:rPr>
                <w:rFonts w:ascii="Aptos" w:hAnsi="Aptos" w:cs="Arial"/>
                <w:sz w:val="20"/>
                <w:szCs w:val="20"/>
              </w:rPr>
            </w:pPr>
            <w:r w:rsidRPr="00A47BEE">
              <w:rPr>
                <w:rFonts w:ascii="Aptos" w:hAnsi="Aptos" w:cs="Arial"/>
                <w:sz w:val="20"/>
                <w:szCs w:val="20"/>
              </w:rPr>
              <w:t>2.</w:t>
            </w:r>
            <w:r w:rsidRPr="00A47BEE">
              <w:rPr>
                <w:rFonts w:ascii="Aptos" w:hAnsi="Aptos" w:cs="Arial"/>
                <w:sz w:val="20"/>
                <w:szCs w:val="20"/>
              </w:rPr>
              <w:tab/>
              <w:t xml:space="preserve">Moraru C, Varsani A, Kropinski AM. VIRIDIC-A Novel Tool to Calculate the Intergenomic Similarities of Prokaryote-Infecting Viruses. Viruses. 2020 Nov 6;12(11):1268. doi: </w:t>
            </w:r>
            <w:r w:rsidRPr="00A47BEE">
              <w:rPr>
                <w:rFonts w:ascii="Aptos" w:hAnsi="Aptos" w:cs="Arial"/>
                <w:sz w:val="20"/>
                <w:szCs w:val="20"/>
              </w:rPr>
              <w:lastRenderedPageBreak/>
              <w:t xml:space="preserve">10.3390/v12111268. PMID: 33172115; PMCID: PMC7694805. http://kronos.icbm.uni-oldenburg.de/viridic/ </w:t>
            </w:r>
          </w:p>
          <w:p w14:paraId="76D0C19F" w14:textId="77777777" w:rsidR="00A47BEE" w:rsidRPr="00A47BEE" w:rsidRDefault="00A47BEE" w:rsidP="00A47BEE">
            <w:pPr>
              <w:rPr>
                <w:rFonts w:ascii="Aptos" w:hAnsi="Aptos" w:cs="Arial"/>
                <w:sz w:val="20"/>
                <w:szCs w:val="20"/>
              </w:rPr>
            </w:pPr>
            <w:r w:rsidRPr="00A47BEE">
              <w:rPr>
                <w:rFonts w:ascii="Aptos" w:hAnsi="Aptos" w:cs="Arial"/>
                <w:sz w:val="20"/>
                <w:szCs w:val="20"/>
              </w:rPr>
              <w:t>3.</w:t>
            </w:r>
            <w:r w:rsidRPr="00A47BEE">
              <w:rPr>
                <w:rFonts w:ascii="Aptos" w:hAnsi="Aptos" w:cs="Arial"/>
                <w:sz w:val="20"/>
                <w:szCs w:val="20"/>
              </w:rPr>
              <w:tab/>
              <w:t>Turner D, Kropinski AM, Adriaenssens EM. A Roadmap for Genome-Based Phage Taxonomy. Viruses. 2021 Mar 18;13(3):506. doi: 10.3390/v13030506. PMID: 33803862; PMCID: PMC8003253.</w:t>
            </w:r>
          </w:p>
          <w:p w14:paraId="41A0F2D6" w14:textId="77777777" w:rsidR="00A47BEE" w:rsidRPr="00A47BEE" w:rsidRDefault="00A47BEE" w:rsidP="00A47BEE">
            <w:pPr>
              <w:rPr>
                <w:rFonts w:ascii="Aptos" w:hAnsi="Aptos" w:cs="Arial"/>
                <w:sz w:val="20"/>
                <w:szCs w:val="20"/>
              </w:rPr>
            </w:pPr>
            <w:r w:rsidRPr="00A47BEE">
              <w:rPr>
                <w:rFonts w:ascii="Aptos" w:hAnsi="Aptos" w:cs="Arial"/>
                <w:sz w:val="20"/>
                <w:szCs w:val="20"/>
              </w:rPr>
              <w:t>4.</w:t>
            </w:r>
            <w:r w:rsidRPr="00A47BEE">
              <w:rPr>
                <w:rFonts w:ascii="Aptos" w:hAnsi="Aptos" w:cs="Arial"/>
                <w:sz w:val="20"/>
                <w:szCs w:val="20"/>
              </w:rPr>
              <w:tab/>
              <w:t xml:space="preserve">Nishimura Y, Yoshida T, Kuronishi M, Uehara H, Ogata H, Goto S. ViPTree: the viral proteomic tree server. Bioinformatics. 2017; 33(15):2379-2380. doi:10.1093/bioinformatics/btx157. PubMed PMID: 28379287. https://www.genome.jp/viptree/ </w:t>
            </w:r>
          </w:p>
          <w:p w14:paraId="5690E22B" w14:textId="77777777" w:rsidR="00A47BEE" w:rsidRPr="00A47BEE" w:rsidRDefault="00A47BEE" w:rsidP="00A47BEE">
            <w:pPr>
              <w:rPr>
                <w:rFonts w:ascii="Aptos" w:hAnsi="Aptos" w:cs="Arial"/>
                <w:sz w:val="20"/>
                <w:szCs w:val="20"/>
              </w:rPr>
            </w:pPr>
            <w:r w:rsidRPr="00A47BEE">
              <w:rPr>
                <w:rFonts w:ascii="Aptos" w:hAnsi="Aptos" w:cs="Arial"/>
                <w:sz w:val="20"/>
                <w:szCs w:val="20"/>
              </w:rPr>
              <w:t>5.</w:t>
            </w:r>
            <w:r w:rsidRPr="00A47BEE">
              <w:rPr>
                <w:rFonts w:ascii="Aptos" w:hAnsi="Aptos" w:cs="Arial"/>
                <w:sz w:val="20"/>
                <w:szCs w:val="20"/>
              </w:rPr>
              <w:tab/>
              <w:t>Rohwer F, Edwards R. The Phage Proteomic Tree: a genome-based taxonomy for phage. J Bacteriol. 2002 Aug;184(16):4529-35. PubMed PMID: 12142423</w:t>
            </w:r>
          </w:p>
          <w:p w14:paraId="0F417114" w14:textId="77777777" w:rsidR="00A47BEE" w:rsidRPr="00A47BEE" w:rsidRDefault="00A47BEE" w:rsidP="00A47BEE">
            <w:pPr>
              <w:rPr>
                <w:rFonts w:ascii="Aptos" w:hAnsi="Aptos" w:cs="Arial"/>
                <w:sz w:val="20"/>
                <w:szCs w:val="20"/>
              </w:rPr>
            </w:pPr>
            <w:r w:rsidRPr="00A47BEE">
              <w:rPr>
                <w:rFonts w:ascii="Aptos" w:hAnsi="Aptos" w:cs="Arial"/>
                <w:sz w:val="20"/>
                <w:szCs w:val="20"/>
              </w:rPr>
              <w:t>6.</w:t>
            </w:r>
            <w:r w:rsidRPr="00A47BEE">
              <w:rPr>
                <w:rFonts w:ascii="Aptos" w:hAnsi="Aptos" w:cs="Arial"/>
                <w:sz w:val="20"/>
                <w:szCs w:val="20"/>
              </w:rPr>
              <w:tab/>
              <w:t>Lemoine F, Correia D, Lefort V, Doppelt-Azeroual O, Mareuil F, Cohen-Boulakia S, Gascuel O. NGPhylogeny.fr: new generation phylogenetic services for non-specialists. Nucleic Acids Res. 2019 Jul 2;47(W1):W260-W265. doi: 10.1093/nar/gkz303. PMID: 31028399; PMCID: PMC6602494.</w:t>
            </w:r>
          </w:p>
          <w:p w14:paraId="11D22677" w14:textId="5C9BBD7E" w:rsidR="00953FFE" w:rsidRPr="00BE4F5A" w:rsidRDefault="00A47BEE" w:rsidP="00A47BEE">
            <w:pPr>
              <w:rPr>
                <w:rFonts w:ascii="Aptos" w:hAnsi="Aptos" w:cs="Arial"/>
                <w:sz w:val="20"/>
                <w:szCs w:val="20"/>
              </w:rPr>
            </w:pPr>
            <w:r w:rsidRPr="00A47BEE">
              <w:rPr>
                <w:rFonts w:ascii="Aptos" w:hAnsi="Aptos" w:cs="Arial"/>
                <w:sz w:val="20"/>
                <w:szCs w:val="20"/>
              </w:rPr>
              <w:t>7.</w:t>
            </w:r>
            <w:r w:rsidRPr="00A47BEE">
              <w:rPr>
                <w:rFonts w:ascii="Aptos" w:hAnsi="Aptos" w:cs="Arial"/>
                <w:sz w:val="20"/>
                <w:szCs w:val="20"/>
              </w:rPr>
              <w:tab/>
              <w:t>Letunic I, Bork P. Interactive Tree Of Life (iTOL) v5: an online tool for phylogenetic tree display and annotation. Nucleic Acids Res. 2021 Jul 2;49(W1):W293-W296. doi: 10.1093/nar/gkab301. PMID: 33885785; PMCID: PMC8265157.</w:t>
            </w:r>
          </w:p>
          <w:p w14:paraId="7D1B1CCD" w14:textId="7AB76FDB" w:rsidR="00953FFE" w:rsidRPr="00BE4F5A" w:rsidRDefault="00953FFE" w:rsidP="00333392">
            <w:pPr>
              <w:rPr>
                <w:rFonts w:ascii="Aptos" w:hAnsi="Aptos"/>
                <w:sz w:val="20"/>
                <w:szCs w:val="20"/>
              </w:rPr>
            </w:pPr>
            <w:r w:rsidRPr="00BE4F5A">
              <w:rPr>
                <w:rFonts w:ascii="Aptos" w:hAnsi="Aptos" w:cs="Arial"/>
                <w:sz w:val="20"/>
                <w:szCs w:val="20"/>
              </w:rPr>
              <w:t xml:space="preserve">  </w:t>
            </w:r>
            <w:r w:rsidRPr="00BE4F5A">
              <w:rPr>
                <w:rFonts w:ascii="Aptos" w:hAnsi="Aptos"/>
                <w:sz w:val="20"/>
                <w:szCs w:val="20"/>
              </w:rPr>
              <w:t xml:space="preserve">  </w:t>
            </w:r>
          </w:p>
        </w:tc>
      </w:tr>
    </w:tbl>
    <w:p w14:paraId="66E8B2E2" w14:textId="77777777" w:rsidR="00FC2269" w:rsidRDefault="00FC2269" w:rsidP="00FC2269">
      <w:pPr>
        <w:rPr>
          <w:rFonts w:ascii="Aptos" w:hAnsi="Aptos" w:cs="Arial"/>
          <w:color w:val="808080" w:themeColor="background1" w:themeShade="80"/>
          <w:sz w:val="20"/>
        </w:rPr>
      </w:pPr>
    </w:p>
    <w:tbl>
      <w:tblPr>
        <w:tblStyle w:val="TableGrid"/>
        <w:tblW w:w="8926" w:type="dxa"/>
        <w:tblLook w:val="04A0" w:firstRow="1" w:lastRow="0" w:firstColumn="1" w:lastColumn="0" w:noHBand="0" w:noVBand="1"/>
      </w:tblPr>
      <w:tblGrid>
        <w:gridCol w:w="2263"/>
        <w:gridCol w:w="6663"/>
      </w:tblGrid>
      <w:tr w:rsidR="00FC2269" w:rsidRPr="009F7856" w14:paraId="52BE71B6" w14:textId="77777777" w:rsidTr="005D0FE6">
        <w:trPr>
          <w:trHeight w:val="297"/>
        </w:trPr>
        <w:tc>
          <w:tcPr>
            <w:tcW w:w="8926" w:type="dxa"/>
            <w:gridSpan w:val="2"/>
            <w:shd w:val="clear" w:color="auto" w:fill="F2F2F2" w:themeFill="background1" w:themeFillShade="F2"/>
          </w:tcPr>
          <w:p w14:paraId="0823714E" w14:textId="77231205" w:rsidR="00FC2269" w:rsidRPr="00220A26" w:rsidRDefault="00FC2269" w:rsidP="005D0FE6">
            <w:pPr>
              <w:rPr>
                <w:rFonts w:ascii="Aptos" w:hAnsi="Aptos" w:cs="Arial"/>
                <w:b/>
                <w:color w:val="0000FF"/>
                <w:sz w:val="20"/>
              </w:rPr>
            </w:pPr>
            <w:r>
              <w:rPr>
                <w:rFonts w:ascii="Aptos" w:hAnsi="Aptos" w:cs="Arial"/>
                <w:b/>
                <w:sz w:val="20"/>
                <w:szCs w:val="20"/>
              </w:rPr>
              <w:t xml:space="preserve">Accompanying files: </w:t>
            </w:r>
          </w:p>
        </w:tc>
      </w:tr>
      <w:tr w:rsidR="00FC2269" w:rsidRPr="009F7856" w14:paraId="1F0BB22C" w14:textId="77777777" w:rsidTr="005D0FE6">
        <w:trPr>
          <w:trHeight w:val="73"/>
        </w:trPr>
        <w:tc>
          <w:tcPr>
            <w:tcW w:w="2263" w:type="dxa"/>
          </w:tcPr>
          <w:p w14:paraId="6F1D2BAE" w14:textId="77777777" w:rsidR="00FC2269" w:rsidRPr="00C8775F" w:rsidRDefault="00FC2269" w:rsidP="005D0FE6">
            <w:pPr>
              <w:rPr>
                <w:rFonts w:ascii="Aptos" w:hAnsi="Aptos" w:cs="Arial"/>
                <w:b/>
                <w:sz w:val="20"/>
                <w:szCs w:val="20"/>
              </w:rPr>
            </w:pPr>
            <w:r w:rsidRPr="00C8775F">
              <w:rPr>
                <w:rFonts w:ascii="Aptos" w:hAnsi="Aptos" w:cs="Arial"/>
                <w:b/>
                <w:sz w:val="20"/>
                <w:szCs w:val="20"/>
              </w:rPr>
              <w:t>Filename</w:t>
            </w:r>
          </w:p>
        </w:tc>
        <w:tc>
          <w:tcPr>
            <w:tcW w:w="6663" w:type="dxa"/>
          </w:tcPr>
          <w:p w14:paraId="4D21A6E0" w14:textId="77777777" w:rsidR="00FC2269" w:rsidRPr="00CF59EA" w:rsidRDefault="00FC2269" w:rsidP="005D0FE6">
            <w:pPr>
              <w:rPr>
                <w:rFonts w:ascii="Aptos" w:hAnsi="Aptos" w:cs="Arial"/>
                <w:b/>
                <w:sz w:val="20"/>
                <w:szCs w:val="20"/>
              </w:rPr>
            </w:pPr>
            <w:r>
              <w:rPr>
                <w:rFonts w:ascii="Aptos" w:hAnsi="Aptos" w:cs="Arial"/>
                <w:b/>
                <w:sz w:val="20"/>
                <w:szCs w:val="20"/>
              </w:rPr>
              <w:t>Description of contents</w:t>
            </w:r>
          </w:p>
        </w:tc>
      </w:tr>
      <w:tr w:rsidR="00FC2269" w:rsidRPr="009F7856" w14:paraId="206A5E9E" w14:textId="77777777" w:rsidTr="005D0FE6">
        <w:trPr>
          <w:trHeight w:val="71"/>
        </w:trPr>
        <w:tc>
          <w:tcPr>
            <w:tcW w:w="2263" w:type="dxa"/>
          </w:tcPr>
          <w:p w14:paraId="1EBF10D0" w14:textId="68CD9347" w:rsidR="00FC2269" w:rsidRPr="00CF59EA" w:rsidRDefault="00FC2269" w:rsidP="005D0FE6">
            <w:pPr>
              <w:rPr>
                <w:rFonts w:ascii="Aptos" w:hAnsi="Aptos" w:cs="Arial"/>
                <w:b/>
                <w:sz w:val="20"/>
                <w:szCs w:val="20"/>
              </w:rPr>
            </w:pPr>
          </w:p>
        </w:tc>
        <w:tc>
          <w:tcPr>
            <w:tcW w:w="6663" w:type="dxa"/>
          </w:tcPr>
          <w:p w14:paraId="22F4B256" w14:textId="4865146E" w:rsidR="00FC2269" w:rsidRPr="00CF59EA" w:rsidRDefault="00FC2269" w:rsidP="005D0FE6">
            <w:pPr>
              <w:rPr>
                <w:rFonts w:ascii="Aptos" w:hAnsi="Aptos" w:cs="Arial"/>
                <w:b/>
                <w:sz w:val="20"/>
                <w:szCs w:val="20"/>
              </w:rPr>
            </w:pPr>
          </w:p>
        </w:tc>
      </w:tr>
      <w:tr w:rsidR="00FC2269" w:rsidRPr="009F7856" w14:paraId="1669401A" w14:textId="77777777" w:rsidTr="005D0FE6">
        <w:trPr>
          <w:trHeight w:val="71"/>
        </w:trPr>
        <w:tc>
          <w:tcPr>
            <w:tcW w:w="2263" w:type="dxa"/>
          </w:tcPr>
          <w:p w14:paraId="2BBC90EB" w14:textId="77777777" w:rsidR="00FC2269" w:rsidRPr="00CF59EA" w:rsidRDefault="00FC2269" w:rsidP="005D0FE6">
            <w:pPr>
              <w:rPr>
                <w:rFonts w:ascii="Aptos" w:hAnsi="Aptos" w:cs="Arial"/>
                <w:b/>
                <w:sz w:val="20"/>
                <w:szCs w:val="20"/>
              </w:rPr>
            </w:pPr>
          </w:p>
        </w:tc>
        <w:tc>
          <w:tcPr>
            <w:tcW w:w="6663" w:type="dxa"/>
          </w:tcPr>
          <w:p w14:paraId="7C103FB7" w14:textId="77777777" w:rsidR="00FC2269" w:rsidRPr="00CF59EA" w:rsidRDefault="00FC2269" w:rsidP="005D0FE6">
            <w:pPr>
              <w:rPr>
                <w:rFonts w:ascii="Aptos" w:hAnsi="Aptos" w:cs="Arial"/>
                <w:b/>
                <w:sz w:val="20"/>
                <w:szCs w:val="20"/>
              </w:rPr>
            </w:pPr>
          </w:p>
        </w:tc>
      </w:tr>
    </w:tbl>
    <w:p w14:paraId="58E1BBA6" w14:textId="77777777" w:rsidR="00FC2269" w:rsidRDefault="00FC2269" w:rsidP="00DD58AA"/>
    <w:tbl>
      <w:tblPr>
        <w:tblStyle w:val="TableGrid"/>
        <w:tblW w:w="0" w:type="auto"/>
        <w:tblLook w:val="04A0" w:firstRow="1" w:lastRow="0" w:firstColumn="1" w:lastColumn="0" w:noHBand="0" w:noVBand="1"/>
      </w:tblPr>
      <w:tblGrid>
        <w:gridCol w:w="8926"/>
      </w:tblGrid>
      <w:tr w:rsidR="006C0F51" w14:paraId="4041B6A7" w14:textId="77777777" w:rsidTr="006C0F51">
        <w:tc>
          <w:tcPr>
            <w:tcW w:w="8926" w:type="dxa"/>
            <w:shd w:val="clear" w:color="auto" w:fill="F2F2F2" w:themeFill="background1" w:themeFillShade="F2"/>
          </w:tcPr>
          <w:p w14:paraId="39E278D1" w14:textId="1BA52172" w:rsidR="006C0F51" w:rsidRPr="006C0F51" w:rsidRDefault="006C0F51" w:rsidP="006C0F51">
            <w:pPr>
              <w:pStyle w:val="BodyTextIndent"/>
              <w:ind w:left="0" w:firstLine="0"/>
              <w:rPr>
                <w:rFonts w:ascii="Aptos" w:hAnsi="Aptos"/>
                <w:color w:val="0070C0"/>
                <w:sz w:val="20"/>
              </w:rPr>
            </w:pPr>
            <w:r w:rsidRPr="006C0F51">
              <w:rPr>
                <w:rFonts w:ascii="Aptos" w:hAnsi="Aptos" w:cs="Arial"/>
                <w:b/>
                <w:iCs/>
                <w:sz w:val="20"/>
              </w:rPr>
              <w:t xml:space="preserve">Tables, Figures:  </w:t>
            </w:r>
          </w:p>
        </w:tc>
      </w:tr>
    </w:tbl>
    <w:p w14:paraId="4596DEFC" w14:textId="0EFA2391" w:rsidR="00A722B5" w:rsidRDefault="00A722B5" w:rsidP="00A722B5">
      <w:pPr>
        <w:rPr>
          <w:rFonts w:ascii="Aptos" w:hAnsi="Aptos"/>
          <w:color w:val="0070C0"/>
        </w:rPr>
      </w:pPr>
      <w:r w:rsidRPr="008E2A1A">
        <w:rPr>
          <w:rFonts w:ascii="Aptos" w:hAnsi="Aptos"/>
          <w:b/>
          <w:bCs/>
        </w:rPr>
        <w:t>Table 1.</w:t>
      </w:r>
      <w:r>
        <w:rPr>
          <w:rFonts w:ascii="Aptos" w:hAnsi="Aptos"/>
        </w:rPr>
        <w:t xml:space="preserve">  Characteristics of the phage</w:t>
      </w:r>
      <w:r w:rsidR="00A47BEE">
        <w:rPr>
          <w:rFonts w:ascii="Aptos" w:hAnsi="Aptos"/>
        </w:rPr>
        <w:t>s</w:t>
      </w:r>
      <w:r>
        <w:rPr>
          <w:rFonts w:ascii="Aptos" w:hAnsi="Aptos"/>
        </w:rPr>
        <w:t xml:space="preserve"> described in the proposal</w:t>
      </w:r>
    </w:p>
    <w:tbl>
      <w:tblPr>
        <w:tblStyle w:val="TableGrid"/>
        <w:tblW w:w="0" w:type="auto"/>
        <w:tblLook w:val="04A0" w:firstRow="1" w:lastRow="0" w:firstColumn="1" w:lastColumn="0" w:noHBand="0" w:noVBand="1"/>
      </w:tblPr>
      <w:tblGrid>
        <w:gridCol w:w="1423"/>
        <w:gridCol w:w="1422"/>
        <w:gridCol w:w="1335"/>
        <w:gridCol w:w="1055"/>
        <w:gridCol w:w="1358"/>
        <w:gridCol w:w="1016"/>
        <w:gridCol w:w="1000"/>
        <w:gridCol w:w="714"/>
      </w:tblGrid>
      <w:tr w:rsidR="004E5183" w14:paraId="7294EE22" w14:textId="77777777" w:rsidTr="36187658">
        <w:tc>
          <w:tcPr>
            <w:tcW w:w="1423" w:type="dxa"/>
            <w:tcBorders>
              <w:top w:val="single" w:sz="4" w:space="0" w:color="auto"/>
              <w:left w:val="single" w:sz="4" w:space="0" w:color="auto"/>
              <w:bottom w:val="single" w:sz="4" w:space="0" w:color="auto"/>
              <w:right w:val="single" w:sz="4" w:space="0" w:color="auto"/>
            </w:tcBorders>
            <w:hideMark/>
          </w:tcPr>
          <w:p w14:paraId="47F541BD" w14:textId="3AD50681" w:rsidR="00A722B5" w:rsidRDefault="00A722B5" w:rsidP="00CA67F9">
            <w:pPr>
              <w:rPr>
                <w:rFonts w:ascii="Aptos" w:hAnsi="Aptos"/>
                <w:b/>
                <w:bCs/>
                <w:sz w:val="20"/>
                <w:szCs w:val="20"/>
              </w:rPr>
            </w:pPr>
            <w:r>
              <w:rPr>
                <w:rFonts w:ascii="Aptos" w:hAnsi="Aptos"/>
                <w:b/>
                <w:bCs/>
                <w:sz w:val="20"/>
                <w:szCs w:val="20"/>
              </w:rPr>
              <w:t>Phage name</w:t>
            </w:r>
          </w:p>
        </w:tc>
        <w:tc>
          <w:tcPr>
            <w:tcW w:w="1152" w:type="dxa"/>
            <w:tcBorders>
              <w:top w:val="single" w:sz="4" w:space="0" w:color="auto"/>
              <w:left w:val="single" w:sz="4" w:space="0" w:color="auto"/>
              <w:bottom w:val="single" w:sz="4" w:space="0" w:color="auto"/>
              <w:right w:val="single" w:sz="4" w:space="0" w:color="auto"/>
            </w:tcBorders>
            <w:hideMark/>
          </w:tcPr>
          <w:p w14:paraId="26E7C17C" w14:textId="77777777" w:rsidR="00A722B5" w:rsidRDefault="00A722B5" w:rsidP="00CA67F9">
            <w:pPr>
              <w:rPr>
                <w:rFonts w:ascii="Aptos" w:hAnsi="Aptos"/>
                <w:b/>
                <w:bCs/>
                <w:sz w:val="20"/>
                <w:szCs w:val="20"/>
              </w:rPr>
            </w:pPr>
            <w:r>
              <w:rPr>
                <w:rFonts w:ascii="Aptos" w:hAnsi="Aptos"/>
                <w:b/>
                <w:bCs/>
                <w:sz w:val="20"/>
                <w:szCs w:val="20"/>
              </w:rPr>
              <w:t>Host</w:t>
            </w:r>
          </w:p>
        </w:tc>
        <w:tc>
          <w:tcPr>
            <w:tcW w:w="1405" w:type="dxa"/>
            <w:tcBorders>
              <w:top w:val="single" w:sz="4" w:space="0" w:color="auto"/>
              <w:left w:val="single" w:sz="4" w:space="0" w:color="auto"/>
              <w:bottom w:val="single" w:sz="4" w:space="0" w:color="auto"/>
              <w:right w:val="single" w:sz="4" w:space="0" w:color="auto"/>
            </w:tcBorders>
            <w:hideMark/>
          </w:tcPr>
          <w:p w14:paraId="23F67303" w14:textId="77777777" w:rsidR="00A722B5" w:rsidRDefault="00A722B5" w:rsidP="00CA67F9">
            <w:pPr>
              <w:rPr>
                <w:rFonts w:ascii="Aptos" w:hAnsi="Aptos"/>
                <w:b/>
                <w:bCs/>
                <w:sz w:val="20"/>
                <w:szCs w:val="20"/>
              </w:rPr>
            </w:pPr>
            <w:r>
              <w:rPr>
                <w:rFonts w:ascii="Aptos" w:hAnsi="Aptos"/>
                <w:b/>
                <w:bCs/>
                <w:sz w:val="20"/>
                <w:szCs w:val="20"/>
              </w:rPr>
              <w:t>Morphotype</w:t>
            </w:r>
          </w:p>
        </w:tc>
        <w:tc>
          <w:tcPr>
            <w:tcW w:w="1197" w:type="dxa"/>
            <w:tcBorders>
              <w:top w:val="single" w:sz="4" w:space="0" w:color="auto"/>
              <w:left w:val="single" w:sz="4" w:space="0" w:color="auto"/>
              <w:bottom w:val="single" w:sz="4" w:space="0" w:color="auto"/>
              <w:right w:val="single" w:sz="4" w:space="0" w:color="auto"/>
            </w:tcBorders>
            <w:hideMark/>
          </w:tcPr>
          <w:p w14:paraId="40A70013" w14:textId="77777777" w:rsidR="00A722B5" w:rsidRDefault="00A722B5" w:rsidP="00CA67F9">
            <w:pPr>
              <w:rPr>
                <w:rFonts w:ascii="Aptos" w:hAnsi="Aptos"/>
                <w:b/>
                <w:bCs/>
                <w:sz w:val="20"/>
                <w:szCs w:val="20"/>
              </w:rPr>
            </w:pPr>
            <w:r>
              <w:rPr>
                <w:rFonts w:ascii="Aptos" w:hAnsi="Aptos"/>
                <w:b/>
                <w:bCs/>
                <w:sz w:val="20"/>
                <w:szCs w:val="20"/>
              </w:rPr>
              <w:t>Lifestyle</w:t>
            </w:r>
          </w:p>
        </w:tc>
        <w:tc>
          <w:tcPr>
            <w:tcW w:w="1162" w:type="dxa"/>
            <w:tcBorders>
              <w:top w:val="single" w:sz="4" w:space="0" w:color="auto"/>
              <w:left w:val="single" w:sz="4" w:space="0" w:color="auto"/>
              <w:bottom w:val="single" w:sz="4" w:space="0" w:color="auto"/>
              <w:right w:val="single" w:sz="4" w:space="0" w:color="auto"/>
            </w:tcBorders>
            <w:hideMark/>
          </w:tcPr>
          <w:p w14:paraId="61BAA567" w14:textId="77777777" w:rsidR="00A722B5" w:rsidRDefault="00A722B5" w:rsidP="00CA67F9">
            <w:pPr>
              <w:rPr>
                <w:rFonts w:ascii="Aptos" w:hAnsi="Aptos"/>
                <w:b/>
                <w:bCs/>
                <w:sz w:val="20"/>
                <w:szCs w:val="20"/>
              </w:rPr>
            </w:pPr>
            <w:r>
              <w:rPr>
                <w:rFonts w:ascii="Aptos" w:hAnsi="Aptos"/>
                <w:b/>
                <w:bCs/>
                <w:sz w:val="20"/>
                <w:szCs w:val="20"/>
              </w:rPr>
              <w:t>Accession No.</w:t>
            </w:r>
          </w:p>
        </w:tc>
        <w:tc>
          <w:tcPr>
            <w:tcW w:w="1096" w:type="dxa"/>
            <w:tcBorders>
              <w:top w:val="single" w:sz="4" w:space="0" w:color="auto"/>
              <w:left w:val="single" w:sz="4" w:space="0" w:color="auto"/>
              <w:bottom w:val="single" w:sz="4" w:space="0" w:color="auto"/>
              <w:right w:val="single" w:sz="4" w:space="0" w:color="auto"/>
            </w:tcBorders>
            <w:hideMark/>
          </w:tcPr>
          <w:p w14:paraId="50684BB7" w14:textId="77777777" w:rsidR="00A722B5" w:rsidRDefault="00A722B5" w:rsidP="00CA67F9">
            <w:pPr>
              <w:rPr>
                <w:rFonts w:ascii="Aptos" w:hAnsi="Aptos"/>
                <w:b/>
                <w:bCs/>
                <w:sz w:val="20"/>
                <w:szCs w:val="20"/>
              </w:rPr>
            </w:pPr>
            <w:r>
              <w:rPr>
                <w:rFonts w:ascii="Aptos" w:hAnsi="Aptos"/>
                <w:b/>
                <w:bCs/>
                <w:sz w:val="20"/>
                <w:szCs w:val="20"/>
              </w:rPr>
              <w:t>Genome size</w:t>
            </w:r>
          </w:p>
        </w:tc>
        <w:tc>
          <w:tcPr>
            <w:tcW w:w="1075" w:type="dxa"/>
            <w:tcBorders>
              <w:top w:val="single" w:sz="4" w:space="0" w:color="auto"/>
              <w:left w:val="single" w:sz="4" w:space="0" w:color="auto"/>
              <w:bottom w:val="single" w:sz="4" w:space="0" w:color="auto"/>
              <w:right w:val="single" w:sz="4" w:space="0" w:color="auto"/>
            </w:tcBorders>
            <w:hideMark/>
          </w:tcPr>
          <w:p w14:paraId="4C2D8984" w14:textId="77777777" w:rsidR="00A722B5" w:rsidRDefault="00A722B5" w:rsidP="00CA67F9">
            <w:pPr>
              <w:rPr>
                <w:rFonts w:ascii="Aptos" w:hAnsi="Aptos"/>
                <w:b/>
                <w:bCs/>
                <w:sz w:val="20"/>
                <w:szCs w:val="20"/>
              </w:rPr>
            </w:pPr>
            <w:r>
              <w:rPr>
                <w:rFonts w:ascii="Aptos" w:hAnsi="Aptos"/>
                <w:b/>
                <w:bCs/>
                <w:sz w:val="20"/>
                <w:szCs w:val="20"/>
              </w:rPr>
              <w:t>No. proteins</w:t>
            </w:r>
          </w:p>
        </w:tc>
        <w:tc>
          <w:tcPr>
            <w:tcW w:w="813" w:type="dxa"/>
            <w:tcBorders>
              <w:top w:val="single" w:sz="4" w:space="0" w:color="auto"/>
              <w:left w:val="single" w:sz="4" w:space="0" w:color="auto"/>
              <w:bottom w:val="single" w:sz="4" w:space="0" w:color="auto"/>
              <w:right w:val="single" w:sz="4" w:space="0" w:color="auto"/>
            </w:tcBorders>
            <w:hideMark/>
          </w:tcPr>
          <w:p w14:paraId="0A016539" w14:textId="77777777" w:rsidR="00A722B5" w:rsidRDefault="00A722B5" w:rsidP="00CA67F9">
            <w:pPr>
              <w:rPr>
                <w:rFonts w:ascii="Aptos" w:hAnsi="Aptos"/>
                <w:b/>
                <w:bCs/>
                <w:sz w:val="20"/>
                <w:szCs w:val="20"/>
              </w:rPr>
            </w:pPr>
            <w:r>
              <w:rPr>
                <w:rFonts w:ascii="Aptos" w:hAnsi="Aptos"/>
                <w:b/>
                <w:bCs/>
                <w:sz w:val="20"/>
                <w:szCs w:val="20"/>
              </w:rPr>
              <w:t>No. tRNA</w:t>
            </w:r>
          </w:p>
        </w:tc>
      </w:tr>
      <w:tr w:rsidR="004E5183" w14:paraId="32DC2407" w14:textId="77777777" w:rsidTr="36187658">
        <w:tc>
          <w:tcPr>
            <w:tcW w:w="1423" w:type="dxa"/>
            <w:tcBorders>
              <w:top w:val="single" w:sz="4" w:space="0" w:color="auto"/>
              <w:left w:val="single" w:sz="4" w:space="0" w:color="auto"/>
              <w:bottom w:val="single" w:sz="4" w:space="0" w:color="auto"/>
              <w:right w:val="single" w:sz="4" w:space="0" w:color="auto"/>
            </w:tcBorders>
          </w:tcPr>
          <w:p w14:paraId="1891414F" w14:textId="61677CB1" w:rsidR="00E046C4" w:rsidRPr="00E046C4" w:rsidRDefault="00E046C4" w:rsidP="00E046C4">
            <w:pPr>
              <w:rPr>
                <w:rFonts w:ascii="Aptos" w:hAnsi="Aptos"/>
                <w:sz w:val="20"/>
                <w:szCs w:val="20"/>
              </w:rPr>
            </w:pPr>
            <w:r w:rsidRPr="00E046C4">
              <w:rPr>
                <w:rFonts w:ascii="Aptos" w:hAnsi="Aptos"/>
                <w:sz w:val="20"/>
                <w:szCs w:val="20"/>
              </w:rPr>
              <w:t>Xanthomonas phage JUN5</w:t>
            </w:r>
          </w:p>
        </w:tc>
        <w:tc>
          <w:tcPr>
            <w:tcW w:w="1152" w:type="dxa"/>
            <w:tcBorders>
              <w:top w:val="single" w:sz="4" w:space="0" w:color="auto"/>
              <w:left w:val="single" w:sz="4" w:space="0" w:color="auto"/>
              <w:bottom w:val="single" w:sz="4" w:space="0" w:color="auto"/>
              <w:right w:val="single" w:sz="4" w:space="0" w:color="auto"/>
            </w:tcBorders>
          </w:tcPr>
          <w:p w14:paraId="17833CAF" w14:textId="0B8F8C2E" w:rsidR="00E046C4" w:rsidRPr="004E5183" w:rsidRDefault="004E5183" w:rsidP="00E046C4">
            <w:pPr>
              <w:rPr>
                <w:rFonts w:ascii="Aptos" w:hAnsi="Aptos"/>
                <w:sz w:val="20"/>
                <w:szCs w:val="20"/>
              </w:rPr>
            </w:pPr>
            <w:r>
              <w:rPr>
                <w:rFonts w:ascii="Aptos" w:hAnsi="Aptos"/>
                <w:sz w:val="20"/>
                <w:szCs w:val="20"/>
              </w:rPr>
              <w:t>Not listed</w:t>
            </w:r>
          </w:p>
        </w:tc>
        <w:tc>
          <w:tcPr>
            <w:tcW w:w="1405" w:type="dxa"/>
            <w:tcBorders>
              <w:top w:val="single" w:sz="4" w:space="0" w:color="auto"/>
              <w:left w:val="single" w:sz="4" w:space="0" w:color="auto"/>
              <w:bottom w:val="single" w:sz="4" w:space="0" w:color="auto"/>
              <w:right w:val="single" w:sz="4" w:space="0" w:color="auto"/>
            </w:tcBorders>
          </w:tcPr>
          <w:p w14:paraId="20BBB5E8" w14:textId="733A4FA2" w:rsidR="00E046C4" w:rsidRDefault="004E5183" w:rsidP="00E046C4">
            <w:pPr>
              <w:rPr>
                <w:rFonts w:ascii="Aptos" w:hAnsi="Aptos"/>
                <w:sz w:val="20"/>
                <w:szCs w:val="20"/>
              </w:rPr>
            </w:pPr>
            <w:r>
              <w:rPr>
                <w:rFonts w:ascii="Aptos" w:hAnsi="Aptos"/>
                <w:sz w:val="20"/>
                <w:szCs w:val="20"/>
              </w:rPr>
              <w:t>unknown</w:t>
            </w:r>
          </w:p>
        </w:tc>
        <w:tc>
          <w:tcPr>
            <w:tcW w:w="1197" w:type="dxa"/>
            <w:tcBorders>
              <w:top w:val="single" w:sz="4" w:space="0" w:color="auto"/>
              <w:left w:val="single" w:sz="4" w:space="0" w:color="auto"/>
              <w:bottom w:val="single" w:sz="4" w:space="0" w:color="auto"/>
              <w:right w:val="single" w:sz="4" w:space="0" w:color="auto"/>
            </w:tcBorders>
          </w:tcPr>
          <w:p w14:paraId="5C3E3ED3" w14:textId="5BD4FA2C" w:rsidR="00E046C4" w:rsidRDefault="004E5183" w:rsidP="00E046C4">
            <w:pPr>
              <w:rPr>
                <w:rFonts w:ascii="Aptos" w:hAnsi="Aptos"/>
                <w:sz w:val="20"/>
                <w:szCs w:val="20"/>
              </w:rPr>
            </w:pPr>
            <w:r>
              <w:rPr>
                <w:rFonts w:ascii="Aptos" w:hAnsi="Aptos"/>
                <w:sz w:val="20"/>
                <w:szCs w:val="20"/>
              </w:rPr>
              <w:t>unknown</w:t>
            </w:r>
          </w:p>
        </w:tc>
        <w:tc>
          <w:tcPr>
            <w:tcW w:w="1162" w:type="dxa"/>
            <w:tcBorders>
              <w:top w:val="single" w:sz="4" w:space="0" w:color="auto"/>
              <w:left w:val="single" w:sz="4" w:space="0" w:color="auto"/>
              <w:bottom w:val="single" w:sz="4" w:space="0" w:color="auto"/>
              <w:right w:val="single" w:sz="4" w:space="0" w:color="auto"/>
            </w:tcBorders>
          </w:tcPr>
          <w:p w14:paraId="5AFD11AC" w14:textId="7CF77BC2" w:rsidR="00E046C4" w:rsidRPr="00E046C4" w:rsidRDefault="00E046C4" w:rsidP="00E046C4">
            <w:pPr>
              <w:rPr>
                <w:rFonts w:ascii="Aptos" w:hAnsi="Aptos"/>
                <w:sz w:val="20"/>
                <w:szCs w:val="20"/>
              </w:rPr>
            </w:pPr>
            <w:r w:rsidRPr="00E046C4">
              <w:rPr>
                <w:rFonts w:ascii="Aptos" w:hAnsi="Aptos"/>
                <w:sz w:val="20"/>
                <w:szCs w:val="20"/>
              </w:rPr>
              <w:t>OK913679.1</w:t>
            </w:r>
          </w:p>
        </w:tc>
        <w:tc>
          <w:tcPr>
            <w:tcW w:w="1096" w:type="dxa"/>
            <w:tcBorders>
              <w:top w:val="single" w:sz="4" w:space="0" w:color="auto"/>
              <w:left w:val="single" w:sz="4" w:space="0" w:color="auto"/>
              <w:bottom w:val="single" w:sz="4" w:space="0" w:color="auto"/>
              <w:right w:val="single" w:sz="4" w:space="0" w:color="auto"/>
            </w:tcBorders>
          </w:tcPr>
          <w:p w14:paraId="399BD857" w14:textId="036FCF95" w:rsidR="00E046C4" w:rsidRDefault="004E5183" w:rsidP="00E046C4">
            <w:pPr>
              <w:rPr>
                <w:rFonts w:ascii="Aptos" w:hAnsi="Aptos"/>
                <w:sz w:val="20"/>
                <w:szCs w:val="20"/>
              </w:rPr>
            </w:pPr>
            <w:r w:rsidRPr="004E5183">
              <w:rPr>
                <w:rFonts w:ascii="Aptos" w:hAnsi="Aptos"/>
                <w:sz w:val="20"/>
                <w:szCs w:val="20"/>
              </w:rPr>
              <w:t>42912 bp</w:t>
            </w:r>
          </w:p>
        </w:tc>
        <w:tc>
          <w:tcPr>
            <w:tcW w:w="1075" w:type="dxa"/>
            <w:tcBorders>
              <w:top w:val="single" w:sz="4" w:space="0" w:color="auto"/>
              <w:left w:val="single" w:sz="4" w:space="0" w:color="auto"/>
              <w:bottom w:val="single" w:sz="4" w:space="0" w:color="auto"/>
              <w:right w:val="single" w:sz="4" w:space="0" w:color="auto"/>
            </w:tcBorders>
          </w:tcPr>
          <w:p w14:paraId="2AC747D1" w14:textId="30AD28BF" w:rsidR="00E046C4" w:rsidRDefault="004E5183" w:rsidP="00E046C4">
            <w:pPr>
              <w:rPr>
                <w:rFonts w:ascii="Aptos" w:hAnsi="Aptos"/>
                <w:sz w:val="20"/>
                <w:szCs w:val="20"/>
              </w:rPr>
            </w:pPr>
            <w:r>
              <w:rPr>
                <w:rFonts w:ascii="Aptos" w:hAnsi="Aptos"/>
                <w:sz w:val="20"/>
                <w:szCs w:val="20"/>
              </w:rPr>
              <w:t>57</w:t>
            </w:r>
          </w:p>
        </w:tc>
        <w:tc>
          <w:tcPr>
            <w:tcW w:w="813" w:type="dxa"/>
            <w:tcBorders>
              <w:top w:val="single" w:sz="4" w:space="0" w:color="auto"/>
              <w:left w:val="single" w:sz="4" w:space="0" w:color="auto"/>
              <w:bottom w:val="single" w:sz="4" w:space="0" w:color="auto"/>
              <w:right w:val="single" w:sz="4" w:space="0" w:color="auto"/>
            </w:tcBorders>
          </w:tcPr>
          <w:p w14:paraId="3A1AD7F8" w14:textId="7E0107BE" w:rsidR="00E046C4" w:rsidRDefault="004E5183" w:rsidP="00E046C4">
            <w:pPr>
              <w:rPr>
                <w:rFonts w:ascii="Aptos" w:hAnsi="Aptos"/>
                <w:sz w:val="20"/>
                <w:szCs w:val="20"/>
              </w:rPr>
            </w:pPr>
            <w:r>
              <w:rPr>
                <w:rFonts w:ascii="Aptos" w:hAnsi="Aptos"/>
                <w:sz w:val="20"/>
                <w:szCs w:val="20"/>
              </w:rPr>
              <w:t>0</w:t>
            </w:r>
          </w:p>
        </w:tc>
      </w:tr>
      <w:tr w:rsidR="004E5183" w14:paraId="44F49527" w14:textId="77777777" w:rsidTr="36187658">
        <w:tc>
          <w:tcPr>
            <w:tcW w:w="1423" w:type="dxa"/>
            <w:tcBorders>
              <w:top w:val="single" w:sz="4" w:space="0" w:color="auto"/>
              <w:left w:val="single" w:sz="4" w:space="0" w:color="auto"/>
              <w:bottom w:val="single" w:sz="4" w:space="0" w:color="auto"/>
              <w:right w:val="single" w:sz="4" w:space="0" w:color="auto"/>
            </w:tcBorders>
          </w:tcPr>
          <w:p w14:paraId="0FA90FD7" w14:textId="5A276C4A" w:rsidR="00E046C4" w:rsidRPr="00E046C4" w:rsidRDefault="00E046C4" w:rsidP="00E046C4">
            <w:pPr>
              <w:rPr>
                <w:rFonts w:ascii="Aptos" w:hAnsi="Aptos"/>
                <w:sz w:val="20"/>
                <w:szCs w:val="20"/>
              </w:rPr>
            </w:pPr>
            <w:r w:rsidRPr="00E046C4">
              <w:rPr>
                <w:rFonts w:ascii="Aptos" w:hAnsi="Aptos"/>
                <w:sz w:val="20"/>
                <w:szCs w:val="20"/>
              </w:rPr>
              <w:t>Xanthomonas phage Tenjo</w:t>
            </w:r>
          </w:p>
        </w:tc>
        <w:tc>
          <w:tcPr>
            <w:tcW w:w="1152" w:type="dxa"/>
            <w:tcBorders>
              <w:top w:val="single" w:sz="4" w:space="0" w:color="auto"/>
              <w:left w:val="single" w:sz="4" w:space="0" w:color="auto"/>
              <w:bottom w:val="single" w:sz="4" w:space="0" w:color="auto"/>
              <w:right w:val="single" w:sz="4" w:space="0" w:color="auto"/>
            </w:tcBorders>
          </w:tcPr>
          <w:p w14:paraId="63D16B3E" w14:textId="0970E018" w:rsidR="00E046C4" w:rsidRPr="00485787" w:rsidRDefault="004E5183" w:rsidP="004E5183">
            <w:pPr>
              <w:rPr>
                <w:rFonts w:ascii="Aptos" w:hAnsi="Aptos"/>
                <w:i/>
                <w:iCs/>
                <w:sz w:val="20"/>
                <w:szCs w:val="20"/>
              </w:rPr>
            </w:pPr>
            <w:r>
              <w:rPr>
                <w:rFonts w:ascii="Aptos" w:hAnsi="Aptos"/>
                <w:i/>
                <w:iCs/>
                <w:sz w:val="20"/>
                <w:szCs w:val="20"/>
              </w:rPr>
              <w:t xml:space="preserve">Xanthomonas </w:t>
            </w:r>
            <w:r w:rsidRPr="004E5183">
              <w:rPr>
                <w:rFonts w:ascii="Aptos" w:hAnsi="Aptos"/>
                <w:i/>
                <w:iCs/>
                <w:sz w:val="20"/>
                <w:szCs w:val="20"/>
                <w:lang w:val="en-CA"/>
              </w:rPr>
              <w:t>albilineans</w:t>
            </w:r>
          </w:p>
        </w:tc>
        <w:tc>
          <w:tcPr>
            <w:tcW w:w="1405" w:type="dxa"/>
            <w:tcBorders>
              <w:top w:val="single" w:sz="4" w:space="0" w:color="auto"/>
              <w:left w:val="single" w:sz="4" w:space="0" w:color="auto"/>
              <w:bottom w:val="single" w:sz="4" w:space="0" w:color="auto"/>
              <w:right w:val="single" w:sz="4" w:space="0" w:color="auto"/>
            </w:tcBorders>
          </w:tcPr>
          <w:p w14:paraId="740C15F1" w14:textId="04606608" w:rsidR="00E046C4" w:rsidRDefault="004E5183" w:rsidP="00E046C4">
            <w:pPr>
              <w:rPr>
                <w:rFonts w:ascii="Aptos" w:hAnsi="Aptos"/>
                <w:sz w:val="20"/>
                <w:szCs w:val="20"/>
              </w:rPr>
            </w:pPr>
            <w:r w:rsidRPr="004E5183">
              <w:rPr>
                <w:rFonts w:ascii="Aptos" w:hAnsi="Aptos"/>
                <w:sz w:val="20"/>
                <w:szCs w:val="20"/>
              </w:rPr>
              <w:t>unknown</w:t>
            </w:r>
          </w:p>
        </w:tc>
        <w:tc>
          <w:tcPr>
            <w:tcW w:w="1197" w:type="dxa"/>
            <w:tcBorders>
              <w:top w:val="single" w:sz="4" w:space="0" w:color="auto"/>
              <w:left w:val="single" w:sz="4" w:space="0" w:color="auto"/>
              <w:bottom w:val="single" w:sz="4" w:space="0" w:color="auto"/>
              <w:right w:val="single" w:sz="4" w:space="0" w:color="auto"/>
            </w:tcBorders>
          </w:tcPr>
          <w:p w14:paraId="0EB2B863" w14:textId="7416BDF2" w:rsidR="00E046C4" w:rsidRDefault="004E5183" w:rsidP="00E046C4">
            <w:pPr>
              <w:rPr>
                <w:rFonts w:ascii="Aptos" w:hAnsi="Aptos"/>
                <w:sz w:val="20"/>
                <w:szCs w:val="20"/>
              </w:rPr>
            </w:pPr>
            <w:r w:rsidRPr="004E5183">
              <w:rPr>
                <w:rFonts w:ascii="Aptos" w:hAnsi="Aptos"/>
                <w:sz w:val="20"/>
                <w:szCs w:val="20"/>
              </w:rPr>
              <w:t>unknown</w:t>
            </w:r>
          </w:p>
        </w:tc>
        <w:tc>
          <w:tcPr>
            <w:tcW w:w="1162" w:type="dxa"/>
            <w:tcBorders>
              <w:top w:val="single" w:sz="4" w:space="0" w:color="auto"/>
              <w:left w:val="single" w:sz="4" w:space="0" w:color="auto"/>
              <w:bottom w:val="single" w:sz="4" w:space="0" w:color="auto"/>
              <w:right w:val="single" w:sz="4" w:space="0" w:color="auto"/>
            </w:tcBorders>
          </w:tcPr>
          <w:p w14:paraId="79586EED" w14:textId="3D53C726" w:rsidR="00E046C4" w:rsidRPr="00E046C4" w:rsidRDefault="00E046C4" w:rsidP="00E046C4">
            <w:pPr>
              <w:rPr>
                <w:rFonts w:ascii="Aptos" w:hAnsi="Aptos"/>
                <w:sz w:val="20"/>
                <w:szCs w:val="20"/>
              </w:rPr>
            </w:pPr>
            <w:r w:rsidRPr="00E046C4">
              <w:rPr>
                <w:rFonts w:ascii="Aptos" w:hAnsi="Aptos"/>
                <w:sz w:val="20"/>
                <w:szCs w:val="20"/>
              </w:rPr>
              <w:t>LR743531.1</w:t>
            </w:r>
          </w:p>
        </w:tc>
        <w:tc>
          <w:tcPr>
            <w:tcW w:w="1096" w:type="dxa"/>
            <w:tcBorders>
              <w:top w:val="single" w:sz="4" w:space="0" w:color="auto"/>
              <w:left w:val="single" w:sz="4" w:space="0" w:color="auto"/>
              <w:bottom w:val="single" w:sz="4" w:space="0" w:color="auto"/>
              <w:right w:val="single" w:sz="4" w:space="0" w:color="auto"/>
            </w:tcBorders>
          </w:tcPr>
          <w:p w14:paraId="50A46671" w14:textId="0E443EEF" w:rsidR="00E046C4" w:rsidRDefault="004E5183" w:rsidP="00E046C4">
            <w:pPr>
              <w:rPr>
                <w:rFonts w:ascii="Aptos" w:hAnsi="Aptos"/>
                <w:sz w:val="20"/>
                <w:szCs w:val="20"/>
              </w:rPr>
            </w:pPr>
            <w:r w:rsidRPr="004E5183">
              <w:rPr>
                <w:rFonts w:ascii="Aptos" w:hAnsi="Aptos"/>
                <w:sz w:val="20"/>
                <w:szCs w:val="20"/>
              </w:rPr>
              <w:t>43850 bp</w:t>
            </w:r>
          </w:p>
        </w:tc>
        <w:tc>
          <w:tcPr>
            <w:tcW w:w="1075" w:type="dxa"/>
            <w:tcBorders>
              <w:top w:val="single" w:sz="4" w:space="0" w:color="auto"/>
              <w:left w:val="single" w:sz="4" w:space="0" w:color="auto"/>
              <w:bottom w:val="single" w:sz="4" w:space="0" w:color="auto"/>
              <w:right w:val="single" w:sz="4" w:space="0" w:color="auto"/>
            </w:tcBorders>
          </w:tcPr>
          <w:p w14:paraId="4DFAF011" w14:textId="5C8AEC4E" w:rsidR="00E046C4" w:rsidRDefault="004E5183" w:rsidP="00E046C4">
            <w:pPr>
              <w:rPr>
                <w:rFonts w:ascii="Aptos" w:hAnsi="Aptos"/>
                <w:sz w:val="20"/>
                <w:szCs w:val="20"/>
              </w:rPr>
            </w:pPr>
            <w:r>
              <w:rPr>
                <w:rFonts w:ascii="Aptos" w:hAnsi="Aptos"/>
                <w:sz w:val="20"/>
                <w:szCs w:val="20"/>
              </w:rPr>
              <w:t>57</w:t>
            </w:r>
          </w:p>
        </w:tc>
        <w:tc>
          <w:tcPr>
            <w:tcW w:w="813" w:type="dxa"/>
            <w:tcBorders>
              <w:top w:val="single" w:sz="4" w:space="0" w:color="auto"/>
              <w:left w:val="single" w:sz="4" w:space="0" w:color="auto"/>
              <w:bottom w:val="single" w:sz="4" w:space="0" w:color="auto"/>
              <w:right w:val="single" w:sz="4" w:space="0" w:color="auto"/>
            </w:tcBorders>
          </w:tcPr>
          <w:p w14:paraId="2ED88F0C" w14:textId="2781D537" w:rsidR="00E046C4" w:rsidRDefault="004E5183" w:rsidP="00E046C4">
            <w:pPr>
              <w:rPr>
                <w:rFonts w:ascii="Aptos" w:hAnsi="Aptos"/>
                <w:sz w:val="20"/>
                <w:szCs w:val="20"/>
              </w:rPr>
            </w:pPr>
            <w:r>
              <w:rPr>
                <w:rFonts w:ascii="Aptos" w:hAnsi="Aptos"/>
                <w:sz w:val="20"/>
                <w:szCs w:val="20"/>
              </w:rPr>
              <w:t>0</w:t>
            </w:r>
          </w:p>
        </w:tc>
      </w:tr>
      <w:tr w:rsidR="004E5183" w14:paraId="7D6581AA" w14:textId="77777777" w:rsidTr="36187658">
        <w:tc>
          <w:tcPr>
            <w:tcW w:w="1423" w:type="dxa"/>
            <w:tcBorders>
              <w:top w:val="single" w:sz="4" w:space="0" w:color="auto"/>
              <w:left w:val="single" w:sz="4" w:space="0" w:color="auto"/>
              <w:bottom w:val="single" w:sz="4" w:space="0" w:color="auto"/>
              <w:right w:val="single" w:sz="4" w:space="0" w:color="auto"/>
            </w:tcBorders>
          </w:tcPr>
          <w:p w14:paraId="492DCCE7" w14:textId="3572327E" w:rsidR="00E046C4" w:rsidRPr="00E046C4" w:rsidRDefault="00E046C4" w:rsidP="00E046C4">
            <w:pPr>
              <w:rPr>
                <w:rFonts w:ascii="Aptos" w:hAnsi="Aptos"/>
                <w:sz w:val="20"/>
                <w:szCs w:val="20"/>
              </w:rPr>
            </w:pPr>
            <w:r w:rsidRPr="00E046C4">
              <w:rPr>
                <w:rFonts w:ascii="Aptos" w:hAnsi="Aptos"/>
                <w:sz w:val="20"/>
                <w:szCs w:val="20"/>
              </w:rPr>
              <w:t>Xanthomonas phage Tabio</w:t>
            </w:r>
          </w:p>
        </w:tc>
        <w:tc>
          <w:tcPr>
            <w:tcW w:w="1152" w:type="dxa"/>
            <w:tcBorders>
              <w:top w:val="single" w:sz="4" w:space="0" w:color="auto"/>
              <w:left w:val="single" w:sz="4" w:space="0" w:color="auto"/>
              <w:bottom w:val="single" w:sz="4" w:space="0" w:color="auto"/>
              <w:right w:val="single" w:sz="4" w:space="0" w:color="auto"/>
            </w:tcBorders>
          </w:tcPr>
          <w:p w14:paraId="7D1A95C7" w14:textId="634B66FF" w:rsidR="00E046C4" w:rsidRPr="00485787" w:rsidRDefault="004E5183" w:rsidP="00E046C4">
            <w:pPr>
              <w:rPr>
                <w:rFonts w:ascii="Aptos" w:hAnsi="Aptos"/>
                <w:i/>
                <w:iCs/>
                <w:sz w:val="20"/>
                <w:szCs w:val="20"/>
              </w:rPr>
            </w:pPr>
            <w:r w:rsidRPr="004E5183">
              <w:rPr>
                <w:rFonts w:ascii="Aptos" w:hAnsi="Aptos"/>
                <w:i/>
                <w:iCs/>
                <w:sz w:val="20"/>
                <w:szCs w:val="20"/>
              </w:rPr>
              <w:t>Xanthomonas albilineans</w:t>
            </w:r>
          </w:p>
        </w:tc>
        <w:tc>
          <w:tcPr>
            <w:tcW w:w="1405" w:type="dxa"/>
            <w:tcBorders>
              <w:top w:val="single" w:sz="4" w:space="0" w:color="auto"/>
              <w:left w:val="single" w:sz="4" w:space="0" w:color="auto"/>
              <w:bottom w:val="single" w:sz="4" w:space="0" w:color="auto"/>
              <w:right w:val="single" w:sz="4" w:space="0" w:color="auto"/>
            </w:tcBorders>
          </w:tcPr>
          <w:p w14:paraId="7FF0E7A7" w14:textId="13013C83" w:rsidR="00E046C4" w:rsidRDefault="004E5183" w:rsidP="00E046C4">
            <w:pPr>
              <w:rPr>
                <w:rFonts w:ascii="Aptos" w:hAnsi="Aptos"/>
                <w:sz w:val="20"/>
                <w:szCs w:val="20"/>
              </w:rPr>
            </w:pPr>
            <w:r w:rsidRPr="004E5183">
              <w:rPr>
                <w:rFonts w:ascii="Aptos" w:hAnsi="Aptos"/>
                <w:sz w:val="20"/>
                <w:szCs w:val="20"/>
              </w:rPr>
              <w:t>unknown</w:t>
            </w:r>
          </w:p>
        </w:tc>
        <w:tc>
          <w:tcPr>
            <w:tcW w:w="1197" w:type="dxa"/>
            <w:tcBorders>
              <w:top w:val="single" w:sz="4" w:space="0" w:color="auto"/>
              <w:left w:val="single" w:sz="4" w:space="0" w:color="auto"/>
              <w:bottom w:val="single" w:sz="4" w:space="0" w:color="auto"/>
              <w:right w:val="single" w:sz="4" w:space="0" w:color="auto"/>
            </w:tcBorders>
          </w:tcPr>
          <w:p w14:paraId="57F3F551" w14:textId="6EF9D5A0" w:rsidR="00E046C4" w:rsidRDefault="004E5183" w:rsidP="00E046C4">
            <w:pPr>
              <w:rPr>
                <w:rFonts w:ascii="Aptos" w:hAnsi="Aptos"/>
                <w:sz w:val="20"/>
                <w:szCs w:val="20"/>
              </w:rPr>
            </w:pPr>
            <w:r w:rsidRPr="004E5183">
              <w:rPr>
                <w:rFonts w:ascii="Aptos" w:hAnsi="Aptos"/>
                <w:sz w:val="20"/>
                <w:szCs w:val="20"/>
              </w:rPr>
              <w:t>unknown</w:t>
            </w:r>
          </w:p>
        </w:tc>
        <w:tc>
          <w:tcPr>
            <w:tcW w:w="1162" w:type="dxa"/>
            <w:tcBorders>
              <w:top w:val="single" w:sz="4" w:space="0" w:color="auto"/>
              <w:left w:val="single" w:sz="4" w:space="0" w:color="auto"/>
              <w:bottom w:val="single" w:sz="4" w:space="0" w:color="auto"/>
              <w:right w:val="single" w:sz="4" w:space="0" w:color="auto"/>
            </w:tcBorders>
          </w:tcPr>
          <w:p w14:paraId="451703CF" w14:textId="520BD871" w:rsidR="00E046C4" w:rsidRPr="00E046C4" w:rsidRDefault="00E046C4" w:rsidP="00E046C4">
            <w:pPr>
              <w:rPr>
                <w:rFonts w:ascii="Aptos" w:hAnsi="Aptos"/>
                <w:sz w:val="20"/>
                <w:szCs w:val="20"/>
              </w:rPr>
            </w:pPr>
            <w:r w:rsidRPr="00E046C4">
              <w:rPr>
                <w:rFonts w:ascii="Aptos" w:hAnsi="Aptos"/>
                <w:sz w:val="20"/>
                <w:szCs w:val="20"/>
              </w:rPr>
              <w:t>LR743528.1</w:t>
            </w:r>
          </w:p>
        </w:tc>
        <w:tc>
          <w:tcPr>
            <w:tcW w:w="1096" w:type="dxa"/>
            <w:tcBorders>
              <w:top w:val="single" w:sz="4" w:space="0" w:color="auto"/>
              <w:left w:val="single" w:sz="4" w:space="0" w:color="auto"/>
              <w:bottom w:val="single" w:sz="4" w:space="0" w:color="auto"/>
              <w:right w:val="single" w:sz="4" w:space="0" w:color="auto"/>
            </w:tcBorders>
          </w:tcPr>
          <w:p w14:paraId="1EF9FECF" w14:textId="537ADC22" w:rsidR="00E046C4" w:rsidRDefault="004E5183" w:rsidP="00E046C4">
            <w:pPr>
              <w:rPr>
                <w:rFonts w:ascii="Aptos" w:hAnsi="Aptos"/>
                <w:sz w:val="20"/>
                <w:szCs w:val="20"/>
              </w:rPr>
            </w:pPr>
            <w:r w:rsidRPr="004E5183">
              <w:rPr>
                <w:rFonts w:ascii="Aptos" w:hAnsi="Aptos"/>
                <w:sz w:val="20"/>
                <w:szCs w:val="20"/>
              </w:rPr>
              <w:t>43458 bp</w:t>
            </w:r>
          </w:p>
        </w:tc>
        <w:tc>
          <w:tcPr>
            <w:tcW w:w="1075" w:type="dxa"/>
            <w:tcBorders>
              <w:top w:val="single" w:sz="4" w:space="0" w:color="auto"/>
              <w:left w:val="single" w:sz="4" w:space="0" w:color="auto"/>
              <w:bottom w:val="single" w:sz="4" w:space="0" w:color="auto"/>
              <w:right w:val="single" w:sz="4" w:space="0" w:color="auto"/>
            </w:tcBorders>
          </w:tcPr>
          <w:p w14:paraId="77B1002C" w14:textId="6A80DDB0" w:rsidR="00E046C4" w:rsidRDefault="004E5183" w:rsidP="00E046C4">
            <w:pPr>
              <w:rPr>
                <w:rFonts w:ascii="Aptos" w:hAnsi="Aptos"/>
                <w:sz w:val="20"/>
                <w:szCs w:val="20"/>
              </w:rPr>
            </w:pPr>
            <w:r>
              <w:rPr>
                <w:rFonts w:ascii="Aptos" w:hAnsi="Aptos"/>
                <w:sz w:val="20"/>
                <w:szCs w:val="20"/>
              </w:rPr>
              <w:t>56</w:t>
            </w:r>
          </w:p>
        </w:tc>
        <w:tc>
          <w:tcPr>
            <w:tcW w:w="813" w:type="dxa"/>
            <w:tcBorders>
              <w:top w:val="single" w:sz="4" w:space="0" w:color="auto"/>
              <w:left w:val="single" w:sz="4" w:space="0" w:color="auto"/>
              <w:bottom w:val="single" w:sz="4" w:space="0" w:color="auto"/>
              <w:right w:val="single" w:sz="4" w:space="0" w:color="auto"/>
            </w:tcBorders>
          </w:tcPr>
          <w:p w14:paraId="5C6081EE" w14:textId="6CC58DA4" w:rsidR="00E046C4" w:rsidRDefault="004E5183" w:rsidP="00E046C4">
            <w:pPr>
              <w:rPr>
                <w:rFonts w:ascii="Aptos" w:hAnsi="Aptos"/>
                <w:sz w:val="20"/>
                <w:szCs w:val="20"/>
              </w:rPr>
            </w:pPr>
            <w:r>
              <w:rPr>
                <w:rFonts w:ascii="Aptos" w:hAnsi="Aptos"/>
                <w:sz w:val="20"/>
                <w:szCs w:val="20"/>
              </w:rPr>
              <w:t>0</w:t>
            </w:r>
          </w:p>
        </w:tc>
      </w:tr>
      <w:tr w:rsidR="004E5183" w14:paraId="0081B63E" w14:textId="77777777" w:rsidTr="36187658">
        <w:tc>
          <w:tcPr>
            <w:tcW w:w="1423" w:type="dxa"/>
            <w:tcBorders>
              <w:top w:val="single" w:sz="4" w:space="0" w:color="auto"/>
              <w:left w:val="single" w:sz="4" w:space="0" w:color="auto"/>
              <w:bottom w:val="single" w:sz="4" w:space="0" w:color="auto"/>
              <w:right w:val="single" w:sz="4" w:space="0" w:color="auto"/>
            </w:tcBorders>
          </w:tcPr>
          <w:p w14:paraId="3A2C60C7" w14:textId="7907DCEB" w:rsidR="00E046C4" w:rsidRPr="00E046C4" w:rsidRDefault="00E046C4" w:rsidP="00E046C4">
            <w:pPr>
              <w:rPr>
                <w:rFonts w:ascii="Aptos" w:hAnsi="Aptos"/>
                <w:sz w:val="20"/>
                <w:szCs w:val="20"/>
              </w:rPr>
            </w:pPr>
            <w:r w:rsidRPr="00E046C4">
              <w:rPr>
                <w:rFonts w:ascii="Aptos" w:hAnsi="Aptos"/>
                <w:sz w:val="20"/>
                <w:szCs w:val="20"/>
              </w:rPr>
              <w:t>Xanthomonas phage 10KY502B</w:t>
            </w:r>
          </w:p>
        </w:tc>
        <w:tc>
          <w:tcPr>
            <w:tcW w:w="1152" w:type="dxa"/>
            <w:tcBorders>
              <w:top w:val="single" w:sz="4" w:space="0" w:color="auto"/>
              <w:left w:val="single" w:sz="4" w:space="0" w:color="auto"/>
              <w:bottom w:val="single" w:sz="4" w:space="0" w:color="auto"/>
              <w:right w:val="single" w:sz="4" w:space="0" w:color="auto"/>
            </w:tcBorders>
          </w:tcPr>
          <w:p w14:paraId="53897C3F" w14:textId="4FC92EFF" w:rsidR="00E046C4" w:rsidRPr="00485787" w:rsidRDefault="004E5183" w:rsidP="00E046C4">
            <w:pPr>
              <w:rPr>
                <w:rFonts w:ascii="Aptos" w:hAnsi="Aptos"/>
                <w:i/>
                <w:iCs/>
                <w:sz w:val="20"/>
                <w:szCs w:val="20"/>
              </w:rPr>
            </w:pPr>
            <w:r>
              <w:rPr>
                <w:rFonts w:ascii="Aptos" w:hAnsi="Aptos"/>
                <w:i/>
                <w:iCs/>
                <w:sz w:val="20"/>
                <w:szCs w:val="20"/>
              </w:rPr>
              <w:t>Xanthomonas citri</w:t>
            </w:r>
          </w:p>
        </w:tc>
        <w:tc>
          <w:tcPr>
            <w:tcW w:w="1405" w:type="dxa"/>
            <w:tcBorders>
              <w:top w:val="single" w:sz="4" w:space="0" w:color="auto"/>
              <w:left w:val="single" w:sz="4" w:space="0" w:color="auto"/>
              <w:bottom w:val="single" w:sz="4" w:space="0" w:color="auto"/>
              <w:right w:val="single" w:sz="4" w:space="0" w:color="auto"/>
            </w:tcBorders>
          </w:tcPr>
          <w:p w14:paraId="5C706170" w14:textId="2B92DD99" w:rsidR="00E046C4" w:rsidRDefault="00C507BE" w:rsidP="00E046C4">
            <w:pPr>
              <w:rPr>
                <w:rFonts w:ascii="Aptos" w:hAnsi="Aptos"/>
                <w:sz w:val="20"/>
                <w:szCs w:val="20"/>
              </w:rPr>
            </w:pPr>
            <w:r w:rsidRPr="00C507BE">
              <w:rPr>
                <w:rFonts w:ascii="Aptos" w:hAnsi="Aptos"/>
                <w:sz w:val="20"/>
                <w:szCs w:val="20"/>
              </w:rPr>
              <w:t>unknown</w:t>
            </w:r>
          </w:p>
        </w:tc>
        <w:tc>
          <w:tcPr>
            <w:tcW w:w="1197" w:type="dxa"/>
            <w:tcBorders>
              <w:top w:val="single" w:sz="4" w:space="0" w:color="auto"/>
              <w:left w:val="single" w:sz="4" w:space="0" w:color="auto"/>
              <w:bottom w:val="single" w:sz="4" w:space="0" w:color="auto"/>
              <w:right w:val="single" w:sz="4" w:space="0" w:color="auto"/>
            </w:tcBorders>
          </w:tcPr>
          <w:p w14:paraId="5E56FCBF" w14:textId="4650AC3A" w:rsidR="00E046C4" w:rsidRDefault="00C507BE" w:rsidP="00E046C4">
            <w:pPr>
              <w:rPr>
                <w:rFonts w:ascii="Aptos" w:hAnsi="Aptos"/>
                <w:sz w:val="20"/>
                <w:szCs w:val="20"/>
              </w:rPr>
            </w:pPr>
            <w:r w:rsidRPr="00C507BE">
              <w:rPr>
                <w:rFonts w:ascii="Aptos" w:hAnsi="Aptos"/>
                <w:sz w:val="20"/>
                <w:szCs w:val="20"/>
              </w:rPr>
              <w:t>unknown</w:t>
            </w:r>
          </w:p>
        </w:tc>
        <w:tc>
          <w:tcPr>
            <w:tcW w:w="1162" w:type="dxa"/>
            <w:tcBorders>
              <w:top w:val="single" w:sz="4" w:space="0" w:color="auto"/>
              <w:left w:val="single" w:sz="4" w:space="0" w:color="auto"/>
              <w:bottom w:val="single" w:sz="4" w:space="0" w:color="auto"/>
              <w:right w:val="single" w:sz="4" w:space="0" w:color="auto"/>
            </w:tcBorders>
          </w:tcPr>
          <w:p w14:paraId="4A2B1D47" w14:textId="2B7B4683" w:rsidR="00E046C4" w:rsidRPr="00E046C4" w:rsidRDefault="00E046C4" w:rsidP="00E046C4">
            <w:pPr>
              <w:rPr>
                <w:rFonts w:ascii="Aptos" w:hAnsi="Aptos"/>
                <w:sz w:val="20"/>
                <w:szCs w:val="20"/>
              </w:rPr>
            </w:pPr>
            <w:r w:rsidRPr="00E046C4">
              <w:rPr>
                <w:rFonts w:ascii="Aptos" w:hAnsi="Aptos"/>
                <w:sz w:val="20"/>
                <w:szCs w:val="20"/>
              </w:rPr>
              <w:t>OQ622092.1</w:t>
            </w:r>
          </w:p>
        </w:tc>
        <w:tc>
          <w:tcPr>
            <w:tcW w:w="1096" w:type="dxa"/>
            <w:tcBorders>
              <w:top w:val="single" w:sz="4" w:space="0" w:color="auto"/>
              <w:left w:val="single" w:sz="4" w:space="0" w:color="auto"/>
              <w:bottom w:val="single" w:sz="4" w:space="0" w:color="auto"/>
              <w:right w:val="single" w:sz="4" w:space="0" w:color="auto"/>
            </w:tcBorders>
          </w:tcPr>
          <w:p w14:paraId="730F0A3A" w14:textId="6D5BF90E" w:rsidR="00E046C4" w:rsidRDefault="004E5183" w:rsidP="00E046C4">
            <w:pPr>
              <w:rPr>
                <w:rFonts w:ascii="Aptos" w:hAnsi="Aptos"/>
                <w:sz w:val="20"/>
                <w:szCs w:val="20"/>
              </w:rPr>
            </w:pPr>
            <w:r w:rsidRPr="004E5183">
              <w:rPr>
                <w:rFonts w:ascii="Aptos" w:hAnsi="Aptos"/>
                <w:sz w:val="20"/>
                <w:szCs w:val="20"/>
              </w:rPr>
              <w:t>43262 bp</w:t>
            </w:r>
          </w:p>
        </w:tc>
        <w:tc>
          <w:tcPr>
            <w:tcW w:w="1075" w:type="dxa"/>
            <w:tcBorders>
              <w:top w:val="single" w:sz="4" w:space="0" w:color="auto"/>
              <w:left w:val="single" w:sz="4" w:space="0" w:color="auto"/>
              <w:bottom w:val="single" w:sz="4" w:space="0" w:color="auto"/>
              <w:right w:val="single" w:sz="4" w:space="0" w:color="auto"/>
            </w:tcBorders>
          </w:tcPr>
          <w:p w14:paraId="23084051" w14:textId="233B9178" w:rsidR="00E046C4" w:rsidRDefault="00C507BE" w:rsidP="00E046C4">
            <w:pPr>
              <w:rPr>
                <w:rFonts w:ascii="Aptos" w:hAnsi="Aptos"/>
                <w:sz w:val="20"/>
                <w:szCs w:val="20"/>
              </w:rPr>
            </w:pPr>
            <w:r>
              <w:rPr>
                <w:rFonts w:ascii="Aptos" w:hAnsi="Aptos"/>
                <w:sz w:val="20"/>
                <w:szCs w:val="20"/>
              </w:rPr>
              <w:t>42(*)</w:t>
            </w:r>
          </w:p>
        </w:tc>
        <w:tc>
          <w:tcPr>
            <w:tcW w:w="813" w:type="dxa"/>
            <w:tcBorders>
              <w:top w:val="single" w:sz="4" w:space="0" w:color="auto"/>
              <w:left w:val="single" w:sz="4" w:space="0" w:color="auto"/>
              <w:bottom w:val="single" w:sz="4" w:space="0" w:color="auto"/>
              <w:right w:val="single" w:sz="4" w:space="0" w:color="auto"/>
            </w:tcBorders>
          </w:tcPr>
          <w:p w14:paraId="0E9836F9" w14:textId="587092C6" w:rsidR="00E046C4" w:rsidRDefault="00C507BE" w:rsidP="00E046C4">
            <w:pPr>
              <w:rPr>
                <w:rFonts w:ascii="Aptos" w:hAnsi="Aptos"/>
                <w:sz w:val="20"/>
                <w:szCs w:val="20"/>
              </w:rPr>
            </w:pPr>
            <w:r>
              <w:rPr>
                <w:rFonts w:ascii="Aptos" w:hAnsi="Aptos"/>
                <w:sz w:val="20"/>
                <w:szCs w:val="20"/>
              </w:rPr>
              <w:t>1</w:t>
            </w:r>
          </w:p>
        </w:tc>
      </w:tr>
      <w:tr w:rsidR="004E5183" w14:paraId="44638F3C" w14:textId="77777777" w:rsidTr="36187658">
        <w:tc>
          <w:tcPr>
            <w:tcW w:w="1423" w:type="dxa"/>
            <w:tcBorders>
              <w:top w:val="single" w:sz="4" w:space="0" w:color="auto"/>
              <w:left w:val="single" w:sz="4" w:space="0" w:color="auto"/>
              <w:bottom w:val="single" w:sz="4" w:space="0" w:color="auto"/>
              <w:right w:val="single" w:sz="4" w:space="0" w:color="auto"/>
            </w:tcBorders>
          </w:tcPr>
          <w:p w14:paraId="0B391C74" w14:textId="3DB318B6" w:rsidR="00E046C4" w:rsidRPr="00E046C4" w:rsidRDefault="00E046C4" w:rsidP="00E046C4">
            <w:pPr>
              <w:rPr>
                <w:rFonts w:ascii="Aptos" w:hAnsi="Aptos"/>
                <w:sz w:val="20"/>
                <w:szCs w:val="20"/>
              </w:rPr>
            </w:pPr>
            <w:r w:rsidRPr="00E046C4">
              <w:rPr>
                <w:rFonts w:ascii="Aptos" w:hAnsi="Aptos"/>
                <w:sz w:val="20"/>
                <w:szCs w:val="20"/>
              </w:rPr>
              <w:t>Xanthomonas phage MET23-P3</w:t>
            </w:r>
          </w:p>
        </w:tc>
        <w:tc>
          <w:tcPr>
            <w:tcW w:w="1152" w:type="dxa"/>
            <w:tcBorders>
              <w:top w:val="single" w:sz="4" w:space="0" w:color="auto"/>
              <w:left w:val="single" w:sz="4" w:space="0" w:color="auto"/>
              <w:bottom w:val="single" w:sz="4" w:space="0" w:color="auto"/>
              <w:right w:val="single" w:sz="4" w:space="0" w:color="auto"/>
            </w:tcBorders>
          </w:tcPr>
          <w:p w14:paraId="29053CE6" w14:textId="75D4CE5E" w:rsidR="00E046C4" w:rsidRPr="00C507BE" w:rsidRDefault="00C507BE" w:rsidP="00E046C4">
            <w:pPr>
              <w:rPr>
                <w:rFonts w:ascii="Aptos" w:hAnsi="Aptos"/>
                <w:sz w:val="20"/>
                <w:szCs w:val="20"/>
              </w:rPr>
            </w:pPr>
            <w:r>
              <w:rPr>
                <w:rFonts w:ascii="Aptos" w:hAnsi="Aptos"/>
                <w:sz w:val="20"/>
                <w:szCs w:val="20"/>
              </w:rPr>
              <w:t>unknown</w:t>
            </w:r>
          </w:p>
        </w:tc>
        <w:tc>
          <w:tcPr>
            <w:tcW w:w="1405" w:type="dxa"/>
            <w:tcBorders>
              <w:top w:val="single" w:sz="4" w:space="0" w:color="auto"/>
              <w:left w:val="single" w:sz="4" w:space="0" w:color="auto"/>
              <w:bottom w:val="single" w:sz="4" w:space="0" w:color="auto"/>
              <w:right w:val="single" w:sz="4" w:space="0" w:color="auto"/>
            </w:tcBorders>
          </w:tcPr>
          <w:p w14:paraId="48FE0FB8" w14:textId="75BFC0C9" w:rsidR="00E046C4" w:rsidRDefault="00C507BE" w:rsidP="00E046C4">
            <w:pPr>
              <w:rPr>
                <w:rFonts w:ascii="Aptos" w:hAnsi="Aptos"/>
                <w:sz w:val="20"/>
                <w:szCs w:val="20"/>
              </w:rPr>
            </w:pPr>
            <w:r>
              <w:rPr>
                <w:rFonts w:ascii="Aptos" w:hAnsi="Aptos"/>
                <w:sz w:val="20"/>
                <w:szCs w:val="20"/>
              </w:rPr>
              <w:t>unknown</w:t>
            </w:r>
          </w:p>
        </w:tc>
        <w:tc>
          <w:tcPr>
            <w:tcW w:w="1197" w:type="dxa"/>
            <w:tcBorders>
              <w:top w:val="single" w:sz="4" w:space="0" w:color="auto"/>
              <w:left w:val="single" w:sz="4" w:space="0" w:color="auto"/>
              <w:bottom w:val="single" w:sz="4" w:space="0" w:color="auto"/>
              <w:right w:val="single" w:sz="4" w:space="0" w:color="auto"/>
            </w:tcBorders>
          </w:tcPr>
          <w:p w14:paraId="55ADE4F7" w14:textId="62824971" w:rsidR="00E046C4" w:rsidRDefault="00C507BE" w:rsidP="00E046C4">
            <w:pPr>
              <w:rPr>
                <w:rFonts w:ascii="Aptos" w:hAnsi="Aptos"/>
                <w:sz w:val="20"/>
                <w:szCs w:val="20"/>
              </w:rPr>
            </w:pPr>
            <w:r>
              <w:rPr>
                <w:rFonts w:ascii="Aptos" w:hAnsi="Aptos"/>
                <w:sz w:val="20"/>
                <w:szCs w:val="20"/>
              </w:rPr>
              <w:t>unknown</w:t>
            </w:r>
          </w:p>
        </w:tc>
        <w:tc>
          <w:tcPr>
            <w:tcW w:w="1162" w:type="dxa"/>
            <w:tcBorders>
              <w:top w:val="single" w:sz="4" w:space="0" w:color="auto"/>
              <w:left w:val="single" w:sz="4" w:space="0" w:color="auto"/>
              <w:bottom w:val="single" w:sz="4" w:space="0" w:color="auto"/>
              <w:right w:val="single" w:sz="4" w:space="0" w:color="auto"/>
            </w:tcBorders>
          </w:tcPr>
          <w:p w14:paraId="0B35B518" w14:textId="334CD2CD" w:rsidR="00E046C4" w:rsidRPr="00E046C4" w:rsidRDefault="00E046C4" w:rsidP="00E046C4">
            <w:pPr>
              <w:rPr>
                <w:rFonts w:ascii="Aptos" w:hAnsi="Aptos"/>
                <w:sz w:val="20"/>
                <w:szCs w:val="20"/>
              </w:rPr>
            </w:pPr>
            <w:r w:rsidRPr="00E046C4">
              <w:rPr>
                <w:rFonts w:ascii="Aptos" w:hAnsi="Aptos"/>
                <w:sz w:val="20"/>
                <w:szCs w:val="20"/>
              </w:rPr>
              <w:t>OK913680.1</w:t>
            </w:r>
          </w:p>
        </w:tc>
        <w:tc>
          <w:tcPr>
            <w:tcW w:w="1096" w:type="dxa"/>
            <w:tcBorders>
              <w:top w:val="single" w:sz="4" w:space="0" w:color="auto"/>
              <w:left w:val="single" w:sz="4" w:space="0" w:color="auto"/>
              <w:bottom w:val="single" w:sz="4" w:space="0" w:color="auto"/>
              <w:right w:val="single" w:sz="4" w:space="0" w:color="auto"/>
            </w:tcBorders>
          </w:tcPr>
          <w:p w14:paraId="267119A2" w14:textId="3A54E1BA" w:rsidR="00E046C4" w:rsidRDefault="00C507BE" w:rsidP="00E046C4">
            <w:pPr>
              <w:rPr>
                <w:rFonts w:ascii="Aptos" w:hAnsi="Aptos"/>
                <w:sz w:val="20"/>
                <w:szCs w:val="20"/>
              </w:rPr>
            </w:pPr>
            <w:r w:rsidRPr="00C507BE">
              <w:rPr>
                <w:rFonts w:ascii="Aptos" w:hAnsi="Aptos"/>
                <w:sz w:val="20"/>
                <w:szCs w:val="20"/>
              </w:rPr>
              <w:t>43010 bp</w:t>
            </w:r>
          </w:p>
        </w:tc>
        <w:tc>
          <w:tcPr>
            <w:tcW w:w="1075" w:type="dxa"/>
            <w:tcBorders>
              <w:top w:val="single" w:sz="4" w:space="0" w:color="auto"/>
              <w:left w:val="single" w:sz="4" w:space="0" w:color="auto"/>
              <w:bottom w:val="single" w:sz="4" w:space="0" w:color="auto"/>
              <w:right w:val="single" w:sz="4" w:space="0" w:color="auto"/>
            </w:tcBorders>
          </w:tcPr>
          <w:p w14:paraId="5BF1335E" w14:textId="57C986B7" w:rsidR="00E046C4" w:rsidRDefault="00C507BE" w:rsidP="00E046C4">
            <w:pPr>
              <w:rPr>
                <w:rFonts w:ascii="Aptos" w:hAnsi="Aptos"/>
                <w:sz w:val="20"/>
                <w:szCs w:val="20"/>
              </w:rPr>
            </w:pPr>
            <w:r>
              <w:rPr>
                <w:rFonts w:ascii="Aptos" w:hAnsi="Aptos"/>
                <w:sz w:val="20"/>
                <w:szCs w:val="20"/>
              </w:rPr>
              <w:t>55</w:t>
            </w:r>
          </w:p>
        </w:tc>
        <w:tc>
          <w:tcPr>
            <w:tcW w:w="813" w:type="dxa"/>
            <w:tcBorders>
              <w:top w:val="single" w:sz="4" w:space="0" w:color="auto"/>
              <w:left w:val="single" w:sz="4" w:space="0" w:color="auto"/>
              <w:bottom w:val="single" w:sz="4" w:space="0" w:color="auto"/>
              <w:right w:val="single" w:sz="4" w:space="0" w:color="auto"/>
            </w:tcBorders>
          </w:tcPr>
          <w:p w14:paraId="4F4C7CFB" w14:textId="0CBD7A3A" w:rsidR="00E046C4" w:rsidRDefault="00C507BE" w:rsidP="00E046C4">
            <w:pPr>
              <w:rPr>
                <w:rFonts w:ascii="Aptos" w:hAnsi="Aptos"/>
                <w:sz w:val="20"/>
                <w:szCs w:val="20"/>
              </w:rPr>
            </w:pPr>
            <w:r>
              <w:rPr>
                <w:rFonts w:ascii="Aptos" w:hAnsi="Aptos"/>
                <w:sz w:val="20"/>
                <w:szCs w:val="20"/>
              </w:rPr>
              <w:t>0</w:t>
            </w:r>
          </w:p>
        </w:tc>
      </w:tr>
      <w:tr w:rsidR="004E5183" w14:paraId="23A3C2DA" w14:textId="77777777" w:rsidTr="36187658">
        <w:tc>
          <w:tcPr>
            <w:tcW w:w="1423" w:type="dxa"/>
            <w:tcBorders>
              <w:top w:val="single" w:sz="4" w:space="0" w:color="auto"/>
              <w:left w:val="single" w:sz="4" w:space="0" w:color="auto"/>
              <w:bottom w:val="single" w:sz="4" w:space="0" w:color="auto"/>
              <w:right w:val="single" w:sz="4" w:space="0" w:color="auto"/>
            </w:tcBorders>
          </w:tcPr>
          <w:p w14:paraId="30A211D6" w14:textId="1AC7C2FB" w:rsidR="00E046C4" w:rsidRPr="00E046C4" w:rsidRDefault="00E046C4" w:rsidP="00E046C4">
            <w:pPr>
              <w:rPr>
                <w:rFonts w:ascii="Aptos" w:hAnsi="Aptos"/>
                <w:sz w:val="20"/>
                <w:szCs w:val="20"/>
              </w:rPr>
            </w:pPr>
            <w:r w:rsidRPr="00E046C4">
              <w:rPr>
                <w:rFonts w:ascii="Aptos" w:hAnsi="Aptos"/>
                <w:sz w:val="20"/>
                <w:szCs w:val="20"/>
              </w:rPr>
              <w:t>Xanthomonas phage Olaya</w:t>
            </w:r>
          </w:p>
        </w:tc>
        <w:tc>
          <w:tcPr>
            <w:tcW w:w="1152" w:type="dxa"/>
            <w:tcBorders>
              <w:top w:val="single" w:sz="4" w:space="0" w:color="auto"/>
              <w:left w:val="single" w:sz="4" w:space="0" w:color="auto"/>
              <w:bottom w:val="single" w:sz="4" w:space="0" w:color="auto"/>
              <w:right w:val="single" w:sz="4" w:space="0" w:color="auto"/>
            </w:tcBorders>
          </w:tcPr>
          <w:p w14:paraId="549306E6" w14:textId="72959CEB" w:rsidR="00E046C4" w:rsidRPr="00485787" w:rsidRDefault="00C507BE" w:rsidP="00E046C4">
            <w:pPr>
              <w:rPr>
                <w:rFonts w:ascii="Aptos" w:hAnsi="Aptos"/>
                <w:i/>
                <w:iCs/>
                <w:sz w:val="20"/>
                <w:szCs w:val="20"/>
              </w:rPr>
            </w:pPr>
            <w:r w:rsidRPr="00C507BE">
              <w:rPr>
                <w:rFonts w:ascii="Aptos" w:hAnsi="Aptos"/>
                <w:i/>
                <w:iCs/>
                <w:sz w:val="20"/>
                <w:szCs w:val="20"/>
              </w:rPr>
              <w:t xml:space="preserve">Xanthomonas albilineans </w:t>
            </w:r>
            <w:r w:rsidRPr="00C507BE">
              <w:rPr>
                <w:rFonts w:ascii="Aptos" w:hAnsi="Aptos"/>
                <w:sz w:val="20"/>
                <w:szCs w:val="20"/>
              </w:rPr>
              <w:t>CFBP2523</w:t>
            </w:r>
          </w:p>
        </w:tc>
        <w:tc>
          <w:tcPr>
            <w:tcW w:w="1405" w:type="dxa"/>
            <w:tcBorders>
              <w:top w:val="single" w:sz="4" w:space="0" w:color="auto"/>
              <w:left w:val="single" w:sz="4" w:space="0" w:color="auto"/>
              <w:bottom w:val="single" w:sz="4" w:space="0" w:color="auto"/>
              <w:right w:val="single" w:sz="4" w:space="0" w:color="auto"/>
            </w:tcBorders>
          </w:tcPr>
          <w:p w14:paraId="277C7C53" w14:textId="56CD3CF1" w:rsidR="00E046C4" w:rsidRDefault="00C507BE" w:rsidP="00E046C4">
            <w:pPr>
              <w:rPr>
                <w:rFonts w:ascii="Aptos" w:hAnsi="Aptos"/>
                <w:sz w:val="20"/>
                <w:szCs w:val="20"/>
              </w:rPr>
            </w:pPr>
            <w:r w:rsidRPr="00C507BE">
              <w:rPr>
                <w:rFonts w:ascii="Aptos" w:hAnsi="Aptos"/>
                <w:sz w:val="20"/>
                <w:szCs w:val="20"/>
              </w:rPr>
              <w:t>unknown</w:t>
            </w:r>
          </w:p>
        </w:tc>
        <w:tc>
          <w:tcPr>
            <w:tcW w:w="1197" w:type="dxa"/>
            <w:tcBorders>
              <w:top w:val="single" w:sz="4" w:space="0" w:color="auto"/>
              <w:left w:val="single" w:sz="4" w:space="0" w:color="auto"/>
              <w:bottom w:val="single" w:sz="4" w:space="0" w:color="auto"/>
              <w:right w:val="single" w:sz="4" w:space="0" w:color="auto"/>
            </w:tcBorders>
          </w:tcPr>
          <w:p w14:paraId="6DBA3CAA" w14:textId="589AA908" w:rsidR="00E046C4" w:rsidRDefault="00C507BE" w:rsidP="00E046C4">
            <w:pPr>
              <w:rPr>
                <w:rFonts w:ascii="Aptos" w:hAnsi="Aptos"/>
                <w:sz w:val="20"/>
                <w:szCs w:val="20"/>
              </w:rPr>
            </w:pPr>
            <w:r w:rsidRPr="00C507BE">
              <w:rPr>
                <w:rFonts w:ascii="Aptos" w:hAnsi="Aptos"/>
                <w:sz w:val="20"/>
                <w:szCs w:val="20"/>
              </w:rPr>
              <w:t>unknown</w:t>
            </w:r>
          </w:p>
        </w:tc>
        <w:tc>
          <w:tcPr>
            <w:tcW w:w="1162" w:type="dxa"/>
            <w:tcBorders>
              <w:top w:val="single" w:sz="4" w:space="0" w:color="auto"/>
              <w:left w:val="single" w:sz="4" w:space="0" w:color="auto"/>
              <w:bottom w:val="single" w:sz="4" w:space="0" w:color="auto"/>
              <w:right w:val="single" w:sz="4" w:space="0" w:color="auto"/>
            </w:tcBorders>
          </w:tcPr>
          <w:p w14:paraId="1CB62EA9" w14:textId="253FD9B1" w:rsidR="00E046C4" w:rsidRPr="00E046C4" w:rsidRDefault="00E046C4" w:rsidP="00E046C4">
            <w:pPr>
              <w:rPr>
                <w:rFonts w:ascii="Aptos" w:hAnsi="Aptos"/>
                <w:sz w:val="20"/>
                <w:szCs w:val="20"/>
              </w:rPr>
            </w:pPr>
            <w:r w:rsidRPr="00E046C4">
              <w:rPr>
                <w:rFonts w:ascii="Aptos" w:hAnsi="Aptos"/>
                <w:sz w:val="20"/>
                <w:szCs w:val="20"/>
              </w:rPr>
              <w:t>MW802488.1</w:t>
            </w:r>
          </w:p>
        </w:tc>
        <w:tc>
          <w:tcPr>
            <w:tcW w:w="1096" w:type="dxa"/>
            <w:tcBorders>
              <w:top w:val="single" w:sz="4" w:space="0" w:color="auto"/>
              <w:left w:val="single" w:sz="4" w:space="0" w:color="auto"/>
              <w:bottom w:val="single" w:sz="4" w:space="0" w:color="auto"/>
              <w:right w:val="single" w:sz="4" w:space="0" w:color="auto"/>
            </w:tcBorders>
          </w:tcPr>
          <w:p w14:paraId="1428C843" w14:textId="01BB6279" w:rsidR="00E046C4" w:rsidRDefault="00C507BE" w:rsidP="00E046C4">
            <w:pPr>
              <w:rPr>
                <w:rFonts w:ascii="Aptos" w:hAnsi="Aptos"/>
                <w:sz w:val="20"/>
                <w:szCs w:val="20"/>
              </w:rPr>
            </w:pPr>
            <w:r w:rsidRPr="00C507BE">
              <w:rPr>
                <w:rFonts w:ascii="Aptos" w:hAnsi="Aptos"/>
                <w:sz w:val="20"/>
                <w:szCs w:val="20"/>
              </w:rPr>
              <w:t>43722 bp</w:t>
            </w:r>
          </w:p>
        </w:tc>
        <w:tc>
          <w:tcPr>
            <w:tcW w:w="1075" w:type="dxa"/>
            <w:tcBorders>
              <w:top w:val="single" w:sz="4" w:space="0" w:color="auto"/>
              <w:left w:val="single" w:sz="4" w:space="0" w:color="auto"/>
              <w:bottom w:val="single" w:sz="4" w:space="0" w:color="auto"/>
              <w:right w:val="single" w:sz="4" w:space="0" w:color="auto"/>
            </w:tcBorders>
          </w:tcPr>
          <w:p w14:paraId="7B977506" w14:textId="7393EECC" w:rsidR="00E046C4" w:rsidRDefault="00C507BE" w:rsidP="00E046C4">
            <w:pPr>
              <w:rPr>
                <w:rFonts w:ascii="Aptos" w:hAnsi="Aptos"/>
                <w:sz w:val="20"/>
                <w:szCs w:val="20"/>
              </w:rPr>
            </w:pPr>
            <w:r>
              <w:rPr>
                <w:rFonts w:ascii="Aptos" w:hAnsi="Aptos"/>
                <w:sz w:val="20"/>
                <w:szCs w:val="20"/>
              </w:rPr>
              <w:t>55</w:t>
            </w:r>
          </w:p>
        </w:tc>
        <w:tc>
          <w:tcPr>
            <w:tcW w:w="813" w:type="dxa"/>
            <w:tcBorders>
              <w:top w:val="single" w:sz="4" w:space="0" w:color="auto"/>
              <w:left w:val="single" w:sz="4" w:space="0" w:color="auto"/>
              <w:bottom w:val="single" w:sz="4" w:space="0" w:color="auto"/>
              <w:right w:val="single" w:sz="4" w:space="0" w:color="auto"/>
            </w:tcBorders>
          </w:tcPr>
          <w:p w14:paraId="7C715A57" w14:textId="0D3D0EE9" w:rsidR="00E046C4" w:rsidRDefault="00C507BE" w:rsidP="00E046C4">
            <w:pPr>
              <w:rPr>
                <w:rFonts w:ascii="Aptos" w:hAnsi="Aptos"/>
                <w:sz w:val="20"/>
                <w:szCs w:val="20"/>
              </w:rPr>
            </w:pPr>
            <w:r>
              <w:rPr>
                <w:rFonts w:ascii="Aptos" w:hAnsi="Aptos"/>
                <w:sz w:val="20"/>
                <w:szCs w:val="20"/>
              </w:rPr>
              <w:t>0</w:t>
            </w:r>
          </w:p>
        </w:tc>
      </w:tr>
      <w:tr w:rsidR="004E5183" w14:paraId="1511B91E" w14:textId="77777777" w:rsidTr="36187658">
        <w:tc>
          <w:tcPr>
            <w:tcW w:w="1423" w:type="dxa"/>
            <w:tcBorders>
              <w:top w:val="single" w:sz="4" w:space="0" w:color="auto"/>
              <w:left w:val="single" w:sz="4" w:space="0" w:color="auto"/>
              <w:bottom w:val="single" w:sz="4" w:space="0" w:color="auto"/>
              <w:right w:val="single" w:sz="4" w:space="0" w:color="auto"/>
            </w:tcBorders>
          </w:tcPr>
          <w:p w14:paraId="3938F00B" w14:textId="2C96D578" w:rsidR="00E046C4" w:rsidRPr="00E046C4" w:rsidRDefault="00E046C4" w:rsidP="00E046C4">
            <w:pPr>
              <w:rPr>
                <w:rFonts w:ascii="Aptos" w:hAnsi="Aptos"/>
                <w:sz w:val="20"/>
                <w:szCs w:val="20"/>
              </w:rPr>
            </w:pPr>
            <w:r w:rsidRPr="00E046C4">
              <w:rPr>
                <w:rFonts w:ascii="Aptos" w:hAnsi="Aptos"/>
                <w:sz w:val="20"/>
                <w:szCs w:val="20"/>
              </w:rPr>
              <w:t>Xanthomonas citri phage C</w:t>
            </w:r>
            <w:r w:rsidR="00A621DC">
              <w:rPr>
                <w:rFonts w:ascii="Aptos" w:hAnsi="Aptos"/>
                <w:sz w:val="20"/>
                <w:szCs w:val="20"/>
              </w:rPr>
              <w:t>p</w:t>
            </w:r>
            <w:r w:rsidRPr="00E046C4">
              <w:rPr>
                <w:rFonts w:ascii="Aptos" w:hAnsi="Aptos"/>
                <w:sz w:val="20"/>
                <w:szCs w:val="20"/>
              </w:rPr>
              <w:t>2</w:t>
            </w:r>
          </w:p>
        </w:tc>
        <w:tc>
          <w:tcPr>
            <w:tcW w:w="1152" w:type="dxa"/>
            <w:tcBorders>
              <w:top w:val="single" w:sz="4" w:space="0" w:color="auto"/>
              <w:left w:val="single" w:sz="4" w:space="0" w:color="auto"/>
              <w:bottom w:val="single" w:sz="4" w:space="0" w:color="auto"/>
              <w:right w:val="single" w:sz="4" w:space="0" w:color="auto"/>
            </w:tcBorders>
          </w:tcPr>
          <w:p w14:paraId="585DB00F" w14:textId="79783AFB" w:rsidR="00E046C4" w:rsidRPr="00485787" w:rsidRDefault="00766248" w:rsidP="00E046C4">
            <w:pPr>
              <w:rPr>
                <w:rFonts w:ascii="Aptos" w:hAnsi="Aptos"/>
                <w:i/>
                <w:iCs/>
                <w:sz w:val="20"/>
                <w:szCs w:val="20"/>
              </w:rPr>
            </w:pPr>
            <w:r w:rsidRPr="00766248">
              <w:rPr>
                <w:rFonts w:ascii="Aptos" w:hAnsi="Aptos"/>
                <w:i/>
                <w:iCs/>
                <w:sz w:val="20"/>
                <w:szCs w:val="20"/>
              </w:rPr>
              <w:t>Xanthomonas citri</w:t>
            </w:r>
          </w:p>
        </w:tc>
        <w:tc>
          <w:tcPr>
            <w:tcW w:w="1405" w:type="dxa"/>
            <w:tcBorders>
              <w:top w:val="single" w:sz="4" w:space="0" w:color="auto"/>
              <w:left w:val="single" w:sz="4" w:space="0" w:color="auto"/>
              <w:bottom w:val="single" w:sz="4" w:space="0" w:color="auto"/>
              <w:right w:val="single" w:sz="4" w:space="0" w:color="auto"/>
            </w:tcBorders>
          </w:tcPr>
          <w:p w14:paraId="1D381607" w14:textId="57F88AC9" w:rsidR="00E046C4" w:rsidRDefault="00766248" w:rsidP="00E046C4">
            <w:pPr>
              <w:rPr>
                <w:rFonts w:ascii="Aptos" w:hAnsi="Aptos"/>
                <w:sz w:val="20"/>
                <w:szCs w:val="20"/>
              </w:rPr>
            </w:pPr>
            <w:r w:rsidRPr="00766248">
              <w:rPr>
                <w:rFonts w:ascii="Aptos" w:hAnsi="Aptos"/>
                <w:sz w:val="20"/>
                <w:szCs w:val="20"/>
              </w:rPr>
              <w:t>unknown</w:t>
            </w:r>
          </w:p>
        </w:tc>
        <w:tc>
          <w:tcPr>
            <w:tcW w:w="1197" w:type="dxa"/>
            <w:tcBorders>
              <w:top w:val="single" w:sz="4" w:space="0" w:color="auto"/>
              <w:left w:val="single" w:sz="4" w:space="0" w:color="auto"/>
              <w:bottom w:val="single" w:sz="4" w:space="0" w:color="auto"/>
              <w:right w:val="single" w:sz="4" w:space="0" w:color="auto"/>
            </w:tcBorders>
          </w:tcPr>
          <w:p w14:paraId="0BB1D793" w14:textId="3E841E45" w:rsidR="00E046C4" w:rsidRDefault="00766248" w:rsidP="00E046C4">
            <w:pPr>
              <w:rPr>
                <w:rFonts w:ascii="Aptos" w:hAnsi="Aptos"/>
                <w:sz w:val="20"/>
                <w:szCs w:val="20"/>
              </w:rPr>
            </w:pPr>
            <w:r w:rsidRPr="00766248">
              <w:rPr>
                <w:rFonts w:ascii="Aptos" w:hAnsi="Aptos"/>
                <w:sz w:val="20"/>
                <w:szCs w:val="20"/>
              </w:rPr>
              <w:t>unknown</w:t>
            </w:r>
          </w:p>
        </w:tc>
        <w:tc>
          <w:tcPr>
            <w:tcW w:w="1162" w:type="dxa"/>
            <w:tcBorders>
              <w:top w:val="single" w:sz="4" w:space="0" w:color="auto"/>
              <w:left w:val="single" w:sz="4" w:space="0" w:color="auto"/>
              <w:bottom w:val="single" w:sz="4" w:space="0" w:color="auto"/>
              <w:right w:val="single" w:sz="4" w:space="0" w:color="auto"/>
            </w:tcBorders>
          </w:tcPr>
          <w:p w14:paraId="40A7CB63" w14:textId="1D8F1F43" w:rsidR="00E046C4" w:rsidRPr="00E046C4" w:rsidRDefault="00E046C4" w:rsidP="00E046C4">
            <w:pPr>
              <w:rPr>
                <w:rFonts w:ascii="Aptos" w:hAnsi="Aptos"/>
                <w:sz w:val="20"/>
                <w:szCs w:val="20"/>
              </w:rPr>
            </w:pPr>
            <w:r w:rsidRPr="00E046C4">
              <w:rPr>
                <w:rFonts w:ascii="Aptos" w:hAnsi="Aptos"/>
                <w:sz w:val="20"/>
                <w:szCs w:val="20"/>
              </w:rPr>
              <w:t>AB720064.1</w:t>
            </w:r>
          </w:p>
        </w:tc>
        <w:tc>
          <w:tcPr>
            <w:tcW w:w="1096" w:type="dxa"/>
            <w:tcBorders>
              <w:top w:val="single" w:sz="4" w:space="0" w:color="auto"/>
              <w:left w:val="single" w:sz="4" w:space="0" w:color="auto"/>
              <w:bottom w:val="single" w:sz="4" w:space="0" w:color="auto"/>
              <w:right w:val="single" w:sz="4" w:space="0" w:color="auto"/>
            </w:tcBorders>
          </w:tcPr>
          <w:p w14:paraId="00327C85" w14:textId="63603BC9" w:rsidR="00E046C4" w:rsidRDefault="00766248" w:rsidP="00E046C4">
            <w:pPr>
              <w:rPr>
                <w:rFonts w:ascii="Aptos" w:hAnsi="Aptos"/>
                <w:sz w:val="20"/>
                <w:szCs w:val="20"/>
              </w:rPr>
            </w:pPr>
            <w:r w:rsidRPr="00766248">
              <w:rPr>
                <w:rFonts w:ascii="Aptos" w:hAnsi="Aptos"/>
                <w:sz w:val="20"/>
                <w:szCs w:val="20"/>
              </w:rPr>
              <w:t>42963 bp</w:t>
            </w:r>
          </w:p>
        </w:tc>
        <w:tc>
          <w:tcPr>
            <w:tcW w:w="1075" w:type="dxa"/>
            <w:tcBorders>
              <w:top w:val="single" w:sz="4" w:space="0" w:color="auto"/>
              <w:left w:val="single" w:sz="4" w:space="0" w:color="auto"/>
              <w:bottom w:val="single" w:sz="4" w:space="0" w:color="auto"/>
              <w:right w:val="single" w:sz="4" w:space="0" w:color="auto"/>
            </w:tcBorders>
          </w:tcPr>
          <w:p w14:paraId="2BDFAED8" w14:textId="0D087E3B" w:rsidR="00E046C4" w:rsidRDefault="00766248" w:rsidP="00E046C4">
            <w:pPr>
              <w:rPr>
                <w:rFonts w:ascii="Aptos" w:hAnsi="Aptos"/>
                <w:sz w:val="20"/>
                <w:szCs w:val="20"/>
              </w:rPr>
            </w:pPr>
            <w:r>
              <w:rPr>
                <w:rFonts w:ascii="Aptos" w:hAnsi="Aptos"/>
                <w:sz w:val="20"/>
                <w:szCs w:val="20"/>
              </w:rPr>
              <w:t>40(*)</w:t>
            </w:r>
          </w:p>
        </w:tc>
        <w:tc>
          <w:tcPr>
            <w:tcW w:w="813" w:type="dxa"/>
            <w:tcBorders>
              <w:top w:val="single" w:sz="4" w:space="0" w:color="auto"/>
              <w:left w:val="single" w:sz="4" w:space="0" w:color="auto"/>
              <w:bottom w:val="single" w:sz="4" w:space="0" w:color="auto"/>
              <w:right w:val="single" w:sz="4" w:space="0" w:color="auto"/>
            </w:tcBorders>
          </w:tcPr>
          <w:p w14:paraId="3F43549C" w14:textId="6849DA98" w:rsidR="00E046C4" w:rsidRDefault="00766248" w:rsidP="00E046C4">
            <w:pPr>
              <w:rPr>
                <w:rFonts w:ascii="Aptos" w:hAnsi="Aptos"/>
                <w:sz w:val="20"/>
                <w:szCs w:val="20"/>
              </w:rPr>
            </w:pPr>
            <w:r>
              <w:rPr>
                <w:rFonts w:ascii="Aptos" w:hAnsi="Aptos"/>
                <w:sz w:val="20"/>
                <w:szCs w:val="20"/>
              </w:rPr>
              <w:t>0</w:t>
            </w:r>
          </w:p>
        </w:tc>
      </w:tr>
      <w:tr w:rsidR="004E5183" w14:paraId="2E8E40D1" w14:textId="77777777" w:rsidTr="36187658">
        <w:tc>
          <w:tcPr>
            <w:tcW w:w="1423" w:type="dxa"/>
            <w:tcBorders>
              <w:top w:val="single" w:sz="4" w:space="0" w:color="auto"/>
              <w:left w:val="single" w:sz="4" w:space="0" w:color="auto"/>
              <w:bottom w:val="single" w:sz="4" w:space="0" w:color="auto"/>
              <w:right w:val="single" w:sz="4" w:space="0" w:color="auto"/>
            </w:tcBorders>
          </w:tcPr>
          <w:p w14:paraId="63F78292" w14:textId="32F42BDA" w:rsidR="00E046C4" w:rsidRPr="00E046C4" w:rsidRDefault="00E046C4" w:rsidP="00E046C4">
            <w:pPr>
              <w:rPr>
                <w:rFonts w:ascii="Aptos" w:hAnsi="Aptos"/>
                <w:sz w:val="20"/>
                <w:szCs w:val="20"/>
              </w:rPr>
            </w:pPr>
            <w:r w:rsidRPr="00E046C4">
              <w:rPr>
                <w:rFonts w:ascii="Aptos" w:hAnsi="Aptos"/>
                <w:sz w:val="20"/>
                <w:szCs w:val="20"/>
              </w:rPr>
              <w:t>Xanthomonas phage SAC</w:t>
            </w:r>
          </w:p>
        </w:tc>
        <w:tc>
          <w:tcPr>
            <w:tcW w:w="1152" w:type="dxa"/>
            <w:tcBorders>
              <w:top w:val="single" w:sz="4" w:space="0" w:color="auto"/>
              <w:left w:val="single" w:sz="4" w:space="0" w:color="auto"/>
              <w:bottom w:val="single" w:sz="4" w:space="0" w:color="auto"/>
              <w:right w:val="single" w:sz="4" w:space="0" w:color="auto"/>
            </w:tcBorders>
          </w:tcPr>
          <w:p w14:paraId="2959109A" w14:textId="27D218E3" w:rsidR="00E046C4" w:rsidRPr="00485787" w:rsidRDefault="00766248" w:rsidP="00E046C4">
            <w:pPr>
              <w:rPr>
                <w:rFonts w:ascii="Aptos" w:hAnsi="Aptos"/>
                <w:i/>
                <w:iCs/>
                <w:sz w:val="20"/>
                <w:szCs w:val="20"/>
              </w:rPr>
            </w:pPr>
            <w:r w:rsidRPr="00766248">
              <w:rPr>
                <w:rFonts w:ascii="Aptos" w:hAnsi="Aptos"/>
                <w:i/>
                <w:iCs/>
                <w:sz w:val="20"/>
                <w:szCs w:val="20"/>
              </w:rPr>
              <w:t>Xanthomonas citri</w:t>
            </w:r>
          </w:p>
        </w:tc>
        <w:tc>
          <w:tcPr>
            <w:tcW w:w="1405" w:type="dxa"/>
            <w:tcBorders>
              <w:top w:val="single" w:sz="4" w:space="0" w:color="auto"/>
              <w:left w:val="single" w:sz="4" w:space="0" w:color="auto"/>
              <w:bottom w:val="single" w:sz="4" w:space="0" w:color="auto"/>
              <w:right w:val="single" w:sz="4" w:space="0" w:color="auto"/>
            </w:tcBorders>
          </w:tcPr>
          <w:p w14:paraId="58DEBD8F" w14:textId="60FB74E5" w:rsidR="00E046C4" w:rsidRDefault="6C9A1784" w:rsidP="00E046C4">
            <w:pPr>
              <w:rPr>
                <w:rFonts w:ascii="Aptos" w:hAnsi="Aptos"/>
                <w:sz w:val="20"/>
                <w:szCs w:val="20"/>
              </w:rPr>
            </w:pPr>
            <w:r w:rsidRPr="36187658">
              <w:rPr>
                <w:rFonts w:ascii="Aptos" w:hAnsi="Aptos"/>
                <w:sz w:val="20"/>
                <w:szCs w:val="20"/>
              </w:rPr>
              <w:t>unknown</w:t>
            </w:r>
          </w:p>
        </w:tc>
        <w:tc>
          <w:tcPr>
            <w:tcW w:w="1197" w:type="dxa"/>
            <w:tcBorders>
              <w:top w:val="single" w:sz="4" w:space="0" w:color="auto"/>
              <w:left w:val="single" w:sz="4" w:space="0" w:color="auto"/>
              <w:bottom w:val="single" w:sz="4" w:space="0" w:color="auto"/>
              <w:right w:val="single" w:sz="4" w:space="0" w:color="auto"/>
            </w:tcBorders>
          </w:tcPr>
          <w:p w14:paraId="741AFA14" w14:textId="27BB8D16" w:rsidR="00E046C4" w:rsidRDefault="6C9A1784" w:rsidP="00E046C4">
            <w:pPr>
              <w:rPr>
                <w:rFonts w:ascii="Aptos" w:hAnsi="Aptos"/>
                <w:sz w:val="20"/>
                <w:szCs w:val="20"/>
              </w:rPr>
            </w:pPr>
            <w:r w:rsidRPr="36187658">
              <w:rPr>
                <w:rFonts w:ascii="Aptos" w:hAnsi="Aptos"/>
                <w:sz w:val="20"/>
                <w:szCs w:val="20"/>
              </w:rPr>
              <w:t>unknown</w:t>
            </w:r>
          </w:p>
        </w:tc>
        <w:tc>
          <w:tcPr>
            <w:tcW w:w="1162" w:type="dxa"/>
            <w:tcBorders>
              <w:top w:val="single" w:sz="4" w:space="0" w:color="auto"/>
              <w:left w:val="single" w:sz="4" w:space="0" w:color="auto"/>
              <w:bottom w:val="single" w:sz="4" w:space="0" w:color="auto"/>
              <w:right w:val="single" w:sz="4" w:space="0" w:color="auto"/>
            </w:tcBorders>
          </w:tcPr>
          <w:p w14:paraId="49F8B705" w14:textId="16AF1D84" w:rsidR="00E046C4" w:rsidRPr="00E046C4" w:rsidRDefault="00E046C4" w:rsidP="00E046C4">
            <w:pPr>
              <w:rPr>
                <w:rFonts w:ascii="Aptos" w:hAnsi="Aptos"/>
                <w:sz w:val="20"/>
                <w:szCs w:val="20"/>
              </w:rPr>
            </w:pPr>
            <w:r w:rsidRPr="00E046C4">
              <w:rPr>
                <w:rFonts w:ascii="Aptos" w:hAnsi="Aptos"/>
                <w:sz w:val="20"/>
                <w:szCs w:val="20"/>
              </w:rPr>
              <w:t>PV012638.1</w:t>
            </w:r>
          </w:p>
        </w:tc>
        <w:tc>
          <w:tcPr>
            <w:tcW w:w="1096" w:type="dxa"/>
            <w:tcBorders>
              <w:top w:val="single" w:sz="4" w:space="0" w:color="auto"/>
              <w:left w:val="single" w:sz="4" w:space="0" w:color="auto"/>
              <w:bottom w:val="single" w:sz="4" w:space="0" w:color="auto"/>
              <w:right w:val="single" w:sz="4" w:space="0" w:color="auto"/>
            </w:tcBorders>
          </w:tcPr>
          <w:p w14:paraId="65920811" w14:textId="193232AE" w:rsidR="00E046C4" w:rsidRDefault="00766248" w:rsidP="00E046C4">
            <w:pPr>
              <w:rPr>
                <w:rFonts w:ascii="Aptos" w:hAnsi="Aptos"/>
                <w:sz w:val="20"/>
                <w:szCs w:val="20"/>
              </w:rPr>
            </w:pPr>
            <w:r w:rsidRPr="00766248">
              <w:rPr>
                <w:rFonts w:ascii="Aptos" w:hAnsi="Aptos"/>
                <w:sz w:val="20"/>
                <w:szCs w:val="20"/>
              </w:rPr>
              <w:t>43900 bp</w:t>
            </w:r>
          </w:p>
        </w:tc>
        <w:tc>
          <w:tcPr>
            <w:tcW w:w="1075" w:type="dxa"/>
            <w:tcBorders>
              <w:top w:val="single" w:sz="4" w:space="0" w:color="auto"/>
              <w:left w:val="single" w:sz="4" w:space="0" w:color="auto"/>
              <w:bottom w:val="single" w:sz="4" w:space="0" w:color="auto"/>
              <w:right w:val="single" w:sz="4" w:space="0" w:color="auto"/>
            </w:tcBorders>
          </w:tcPr>
          <w:p w14:paraId="2E4C586E" w14:textId="5FF43619" w:rsidR="00E046C4" w:rsidRDefault="00766248" w:rsidP="00E046C4">
            <w:pPr>
              <w:rPr>
                <w:rFonts w:ascii="Aptos" w:hAnsi="Aptos"/>
                <w:sz w:val="20"/>
                <w:szCs w:val="20"/>
              </w:rPr>
            </w:pPr>
            <w:r>
              <w:rPr>
                <w:rFonts w:ascii="Aptos" w:hAnsi="Aptos"/>
                <w:sz w:val="20"/>
                <w:szCs w:val="20"/>
              </w:rPr>
              <w:t>55</w:t>
            </w:r>
          </w:p>
        </w:tc>
        <w:tc>
          <w:tcPr>
            <w:tcW w:w="813" w:type="dxa"/>
            <w:tcBorders>
              <w:top w:val="single" w:sz="4" w:space="0" w:color="auto"/>
              <w:left w:val="single" w:sz="4" w:space="0" w:color="auto"/>
              <w:bottom w:val="single" w:sz="4" w:space="0" w:color="auto"/>
              <w:right w:val="single" w:sz="4" w:space="0" w:color="auto"/>
            </w:tcBorders>
          </w:tcPr>
          <w:p w14:paraId="41E94F26" w14:textId="61204966" w:rsidR="00E046C4" w:rsidRDefault="00E54111" w:rsidP="00E046C4">
            <w:pPr>
              <w:rPr>
                <w:rFonts w:ascii="Aptos" w:hAnsi="Aptos"/>
                <w:sz w:val="20"/>
                <w:szCs w:val="20"/>
              </w:rPr>
            </w:pPr>
            <w:r>
              <w:rPr>
                <w:rFonts w:ascii="Aptos" w:hAnsi="Aptos"/>
                <w:sz w:val="20"/>
                <w:szCs w:val="20"/>
              </w:rPr>
              <w:t>0</w:t>
            </w:r>
          </w:p>
        </w:tc>
      </w:tr>
    </w:tbl>
    <w:p w14:paraId="51846A17" w14:textId="268E9C85" w:rsidR="00A722B5" w:rsidRDefault="00C507BE" w:rsidP="00A722B5">
      <w:pPr>
        <w:rPr>
          <w:rFonts w:ascii="Aptos" w:hAnsi="Aptos" w:cs="Arial"/>
          <w:b/>
          <w:bCs/>
          <w:color w:val="0000FF"/>
          <w:sz w:val="20"/>
          <w:szCs w:val="20"/>
          <w:lang w:val="en-GB"/>
        </w:rPr>
      </w:pPr>
      <w:r>
        <w:rPr>
          <w:rFonts w:ascii="Aptos" w:hAnsi="Aptos" w:cs="Arial"/>
          <w:b/>
          <w:bCs/>
          <w:color w:val="0000FF"/>
          <w:sz w:val="20"/>
          <w:szCs w:val="20"/>
          <w:lang w:val="en-GB"/>
        </w:rPr>
        <w:t>(*) underannotated</w:t>
      </w:r>
    </w:p>
    <w:p w14:paraId="45BC009E" w14:textId="77777777" w:rsidR="00C507BE" w:rsidRDefault="00C507BE" w:rsidP="00A722B5">
      <w:pPr>
        <w:rPr>
          <w:rFonts w:ascii="Aptos" w:hAnsi="Aptos" w:cs="Arial"/>
          <w:b/>
          <w:bCs/>
          <w:color w:val="0000FF"/>
          <w:sz w:val="20"/>
          <w:szCs w:val="20"/>
          <w:lang w:val="en-GB"/>
        </w:rPr>
      </w:pPr>
    </w:p>
    <w:p w14:paraId="34224817" w14:textId="2D80E60E" w:rsidR="00A722B5" w:rsidRDefault="00E046C4" w:rsidP="00A722B5">
      <w:pPr>
        <w:rPr>
          <w:rFonts w:ascii="Aptos" w:hAnsi="Aptos" w:cs="Arial"/>
          <w:b/>
          <w:bCs/>
          <w:color w:val="0000FF"/>
          <w:lang w:val="en-GB"/>
        </w:rPr>
      </w:pPr>
      <w:r>
        <w:rPr>
          <w:rFonts w:ascii="Aptos" w:hAnsi="Aptos" w:cs="Arial"/>
          <w:b/>
          <w:bCs/>
          <w:color w:val="0000FF"/>
          <w:lang w:val="en-GB"/>
        </w:rPr>
        <w:t>Specific references:</w:t>
      </w:r>
    </w:p>
    <w:p w14:paraId="230BD29C" w14:textId="1BEC37EB" w:rsidR="00E046C4" w:rsidRPr="00A621DC" w:rsidRDefault="00A621DC" w:rsidP="00A722B5">
      <w:pPr>
        <w:rPr>
          <w:rFonts w:ascii="Aptos" w:hAnsi="Aptos" w:cs="Arial"/>
          <w:lang w:val="en-GB"/>
        </w:rPr>
      </w:pPr>
      <w:r w:rsidRPr="00A621DC">
        <w:rPr>
          <w:rFonts w:ascii="Aptos" w:hAnsi="Aptos" w:cs="Arial"/>
          <w:lang w:val="en-GB"/>
        </w:rPr>
        <w:t xml:space="preserve">Ahmad AA, Ogawa M, Kawasaki T, Fujie M, Yamada T. Characterization of bacteriophages Cp1 and Cp2, the strain-typing agents for </w:t>
      </w:r>
      <w:r w:rsidRPr="00A621DC">
        <w:rPr>
          <w:rFonts w:ascii="Aptos" w:hAnsi="Aptos" w:cs="Arial"/>
          <w:i/>
          <w:iCs/>
          <w:lang w:val="en-GB"/>
        </w:rPr>
        <w:t>Xanthomonas axonopodis</w:t>
      </w:r>
      <w:r w:rsidRPr="00A621DC">
        <w:rPr>
          <w:rFonts w:ascii="Aptos" w:hAnsi="Aptos" w:cs="Arial"/>
          <w:lang w:val="en-GB"/>
        </w:rPr>
        <w:t xml:space="preserve"> pv. citri. Appl Environ Microbiol. 2014 Jan;80(1):77-85. doi: 10.1128/AEM.02310-13. Epub 2013 Oct 11. PMID: 24123743; PMCID: PMC3911001.</w:t>
      </w:r>
    </w:p>
    <w:p w14:paraId="5381E4CD" w14:textId="5BA52D64" w:rsidR="00954208" w:rsidRDefault="00AF4575" w:rsidP="00954208">
      <w:pPr>
        <w:rPr>
          <w:rFonts w:ascii="Aptos" w:eastAsia="Aptos" w:hAnsi="Aptos" w:cs="Aptos"/>
        </w:rPr>
      </w:pPr>
      <w:r>
        <w:rPr>
          <w:rFonts w:ascii="Aptos" w:hAnsi="Aptos"/>
          <w:noProof/>
          <w:color w:val="0070C0"/>
        </w:rPr>
        <w:lastRenderedPageBreak/>
        <w:drawing>
          <wp:inline distT="0" distB="0" distL="0" distR="0" wp14:anchorId="4B01AAFB" wp14:editId="438EB73D">
            <wp:extent cx="5926455" cy="3234690"/>
            <wp:effectExtent l="0" t="0" r="0" b="3810"/>
            <wp:docPr id="745619400" name="Picture 2" descr="A screen shot of a cha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5619400" name="Picture 2" descr="A screen shot of a chart&#10;&#10;AI-generated content may be incorrect."/>
                    <pic:cNvPicPr/>
                  </pic:nvPicPr>
                  <pic:blipFill>
                    <a:blip r:embed="rId11">
                      <a:extLst>
                        <a:ext uri="{28A0092B-C50C-407E-A947-70E740481C1C}">
                          <a14:useLocalDpi xmlns:a14="http://schemas.microsoft.com/office/drawing/2010/main" val="0"/>
                        </a:ext>
                      </a:extLst>
                    </a:blip>
                    <a:stretch>
                      <a:fillRect/>
                    </a:stretch>
                  </pic:blipFill>
                  <pic:spPr>
                    <a:xfrm>
                      <a:off x="0" y="0"/>
                      <a:ext cx="5926455" cy="3234690"/>
                    </a:xfrm>
                    <a:prstGeom prst="rect">
                      <a:avLst/>
                    </a:prstGeom>
                  </pic:spPr>
                </pic:pic>
              </a:graphicData>
            </a:graphic>
          </wp:inline>
        </w:drawing>
      </w:r>
      <w:r w:rsidR="00954208" w:rsidRPr="00954208">
        <w:rPr>
          <w:rFonts w:ascii="Aptos" w:hAnsi="Aptos"/>
          <w:b/>
          <w:bCs/>
        </w:rPr>
        <w:t>Figure 1.</w:t>
      </w:r>
      <w:r w:rsidR="00954208">
        <w:rPr>
          <w:rFonts w:ascii="Aptos" w:hAnsi="Aptos"/>
        </w:rPr>
        <w:t xml:space="preserve"> VIRIDIC heat map (Virus Intergenomic Distance Calculator; VIRIDIC (Virus Intergenomic Distance Calculator; [3]; http://rhea.icbm.uni-oldenburg.de/VIRIDIC/)  heatmap for this group of phages.  It computes pairwise intergenomic </w:t>
      </w:r>
      <w:r w:rsidR="00954208">
        <w:rPr>
          <w:rFonts w:ascii="Aptos" w:eastAsia="Aptos" w:hAnsi="Aptos" w:cs="Aptos"/>
        </w:rPr>
        <w:t xml:space="preserve">distances/similarities amongst phage genomes. Data values which are bordered in black correspond to strains.  Abbreviations:  </w:t>
      </w:r>
      <w:r w:rsidR="00E046C4">
        <w:rPr>
          <w:rFonts w:ascii="Aptos" w:eastAsia="Aptos" w:hAnsi="Aptos" w:cs="Aptos"/>
        </w:rPr>
        <w:t>Xant</w:t>
      </w:r>
      <w:r w:rsidR="00954208">
        <w:rPr>
          <w:rFonts w:ascii="Aptos" w:eastAsia="Aptos" w:hAnsi="Aptos" w:cs="Aptos"/>
        </w:rPr>
        <w:t xml:space="preserve"> = </w:t>
      </w:r>
      <w:r w:rsidR="00E046C4">
        <w:rPr>
          <w:rFonts w:ascii="Aptos" w:eastAsia="Aptos" w:hAnsi="Aptos" w:cs="Aptos"/>
          <w:i/>
          <w:iCs/>
        </w:rPr>
        <w:t>Xanth</w:t>
      </w:r>
      <w:r w:rsidR="00954208">
        <w:rPr>
          <w:rFonts w:ascii="Aptos" w:eastAsia="Aptos" w:hAnsi="Aptos" w:cs="Aptos"/>
          <w:i/>
          <w:iCs/>
        </w:rPr>
        <w:t>omonas</w:t>
      </w:r>
      <w:r w:rsidR="00954208">
        <w:rPr>
          <w:rFonts w:ascii="Aptos" w:eastAsia="Aptos" w:hAnsi="Aptos" w:cs="Aptos"/>
        </w:rPr>
        <w:t xml:space="preserve">; </w:t>
      </w:r>
      <w:r w:rsidR="006D1B0F">
        <w:rPr>
          <w:rFonts w:ascii="Aptos" w:eastAsia="Aptos" w:hAnsi="Aptos" w:cs="Aptos"/>
        </w:rPr>
        <w:t xml:space="preserve">Xyle = </w:t>
      </w:r>
      <w:r w:rsidR="006D1B0F" w:rsidRPr="006D1B0F">
        <w:rPr>
          <w:rFonts w:ascii="Aptos" w:eastAsia="Aptos" w:hAnsi="Aptos" w:cs="Aptos"/>
          <w:i/>
          <w:iCs/>
        </w:rPr>
        <w:t>Xylella</w:t>
      </w:r>
      <w:r w:rsidR="006D1B0F">
        <w:rPr>
          <w:rFonts w:ascii="Aptos" w:eastAsia="Aptos" w:hAnsi="Aptos" w:cs="Aptos"/>
        </w:rPr>
        <w:t xml:space="preserve">; </w:t>
      </w:r>
      <w:r w:rsidR="00954208">
        <w:rPr>
          <w:rFonts w:ascii="Aptos" w:eastAsia="Aptos" w:hAnsi="Aptos" w:cs="Aptos"/>
        </w:rPr>
        <w:t xml:space="preserve">phg = phage.  </w:t>
      </w:r>
    </w:p>
    <w:p w14:paraId="7ADEA7B3" w14:textId="31980A66" w:rsidR="00A722B5" w:rsidRPr="00D44F22" w:rsidRDefault="006D1B0F" w:rsidP="00A722B5">
      <w:pPr>
        <w:rPr>
          <w:rFonts w:ascii="Aptos" w:hAnsi="Aptos" w:cs="Arial"/>
        </w:rPr>
      </w:pPr>
      <w:r>
        <w:rPr>
          <w:rFonts w:ascii="Aptos" w:hAnsi="Aptos"/>
          <w:noProof/>
          <w:color w:val="0070C0"/>
        </w:rPr>
        <w:drawing>
          <wp:inline distT="0" distB="0" distL="0" distR="0" wp14:anchorId="49C9AE6B" wp14:editId="4F364A2A">
            <wp:extent cx="5926455" cy="1553210"/>
            <wp:effectExtent l="0" t="0" r="0" b="8890"/>
            <wp:docPr id="401828690" name="Picture 3" descr="A close-up of a docum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1828690" name="Picture 3" descr="A close-up of a document&#10;&#10;AI-generated content may be incorrect."/>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926455" cy="1553210"/>
                    </a:xfrm>
                    <a:prstGeom prst="rect">
                      <a:avLst/>
                    </a:prstGeom>
                  </pic:spPr>
                </pic:pic>
              </a:graphicData>
            </a:graphic>
          </wp:inline>
        </w:drawing>
      </w:r>
      <w:r>
        <w:rPr>
          <w:rFonts w:ascii="Aptos" w:hAnsi="Aptos"/>
          <w:noProof/>
          <w:color w:val="0070C0"/>
        </w:rPr>
        <w:drawing>
          <wp:inline distT="0" distB="0" distL="0" distR="0" wp14:anchorId="2E455CC4" wp14:editId="5335BA3B">
            <wp:extent cx="5926455" cy="1609725"/>
            <wp:effectExtent l="0" t="0" r="0" b="9525"/>
            <wp:docPr id="321799824" name="Picture 4" descr="A close up of a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1799824" name="Picture 4" descr="A close up of a text&#10;&#10;AI-generated content may be incorrect."/>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926455" cy="1609725"/>
                    </a:xfrm>
                    <a:prstGeom prst="rect">
                      <a:avLst/>
                    </a:prstGeom>
                  </pic:spPr>
                </pic:pic>
              </a:graphicData>
            </a:graphic>
          </wp:inline>
        </w:drawing>
      </w:r>
      <w:r w:rsidR="00A722B5" w:rsidRPr="00C04D61">
        <w:rPr>
          <w:rFonts w:ascii="Aptos" w:hAnsi="Aptos" w:cs="Arial"/>
          <w:b/>
        </w:rPr>
        <w:t xml:space="preserve">Figure </w:t>
      </w:r>
      <w:r w:rsidR="00954208" w:rsidRPr="00C04D61">
        <w:rPr>
          <w:rFonts w:ascii="Aptos" w:hAnsi="Aptos" w:cs="Arial"/>
          <w:b/>
        </w:rPr>
        <w:t>2</w:t>
      </w:r>
      <w:r w:rsidR="00A722B5" w:rsidRPr="00C04D61">
        <w:rPr>
          <w:rFonts w:ascii="Aptos" w:hAnsi="Aptos" w:cs="Arial"/>
          <w:b/>
        </w:rPr>
        <w:t xml:space="preserve">: </w:t>
      </w:r>
      <w:r w:rsidR="00A722B5" w:rsidRPr="00D44F22">
        <w:rPr>
          <w:rFonts w:ascii="Aptos" w:hAnsi="Aptos" w:cs="Arial"/>
          <w:bCs/>
        </w:rPr>
        <w:t>ViPTree analysis</w:t>
      </w:r>
      <w:r w:rsidR="00A722B5" w:rsidRPr="00D44F22">
        <w:rPr>
          <w:rFonts w:ascii="Aptos" w:hAnsi="Aptos" w:cs="Arial"/>
          <w:lang w:val="en-GB"/>
        </w:rPr>
        <w:t xml:space="preserve"> (</w:t>
      </w:r>
      <w:hyperlink r:id="rId14" w:history="1">
        <w:r w:rsidR="00A722B5" w:rsidRPr="00D44F22">
          <w:rPr>
            <w:rStyle w:val="Hyperlink"/>
            <w:rFonts w:ascii="Aptos" w:eastAsia="Times" w:hAnsi="Aptos" w:cs="Arial"/>
            <w:lang w:val="en-GB"/>
          </w:rPr>
          <w:t>https://www.genome.jp/viptree/</w:t>
        </w:r>
      </w:hyperlink>
      <w:r w:rsidR="00A722B5" w:rsidRPr="00D44F22">
        <w:rPr>
          <w:rFonts w:ascii="Aptos" w:hAnsi="Aptos" w:cs="Arial"/>
          <w:lang w:val="en-GB"/>
        </w:rPr>
        <w:t>; [4]) is based upon Rohwer and Edwards (2002) Phage Proteomic Tree [5].  The phage</w:t>
      </w:r>
      <w:r w:rsidR="008317E8">
        <w:rPr>
          <w:rFonts w:ascii="Aptos" w:hAnsi="Aptos" w:cs="Arial"/>
          <w:lang w:val="en-GB"/>
        </w:rPr>
        <w:t>s</w:t>
      </w:r>
      <w:r w:rsidR="00A722B5" w:rsidRPr="00D44F22">
        <w:rPr>
          <w:rFonts w:ascii="Aptos" w:hAnsi="Aptos" w:cs="Arial"/>
          <w:lang w:val="en-GB"/>
        </w:rPr>
        <w:t xml:space="preserve"> of interest </w:t>
      </w:r>
      <w:r w:rsidR="008317E8">
        <w:rPr>
          <w:rFonts w:ascii="Aptos" w:hAnsi="Aptos" w:cs="Arial"/>
          <w:lang w:val="en-GB"/>
        </w:rPr>
        <w:t>are</w:t>
      </w:r>
      <w:r w:rsidR="001856AB" w:rsidRPr="00D44F22">
        <w:rPr>
          <w:rFonts w:ascii="Aptos" w:hAnsi="Aptos" w:cs="Arial"/>
          <w:lang w:val="en-GB"/>
        </w:rPr>
        <w:t xml:space="preserve"> </w:t>
      </w:r>
      <w:r w:rsidR="001856AB" w:rsidRPr="00D44F22">
        <w:rPr>
          <w:rFonts w:ascii="Aptos" w:hAnsi="Aptos" w:cs="Arial"/>
        </w:rPr>
        <w:t>indicated</w:t>
      </w:r>
      <w:r w:rsidR="00A722B5" w:rsidRPr="00D44F22">
        <w:rPr>
          <w:rFonts w:ascii="Aptos" w:hAnsi="Aptos" w:cs="Arial"/>
        </w:rPr>
        <w:t xml:space="preserve"> with </w:t>
      </w:r>
      <w:r w:rsidR="00A722B5" w:rsidRPr="00D44F22">
        <w:rPr>
          <w:rFonts w:ascii="Aptos" w:hAnsi="Aptos" w:cs="Arial"/>
          <w:b/>
          <w:bCs/>
          <w:color w:val="FF0000"/>
        </w:rPr>
        <w:t xml:space="preserve">red </w:t>
      </w:r>
      <w:r w:rsidR="00AF4575">
        <w:rPr>
          <w:rFonts w:ascii="Aptos" w:hAnsi="Aptos" w:cs="Arial"/>
          <w:b/>
          <w:bCs/>
          <w:color w:val="FF0000"/>
        </w:rPr>
        <w:t>stars</w:t>
      </w:r>
      <w:r w:rsidR="00A722B5" w:rsidRPr="00D44F22">
        <w:rPr>
          <w:rFonts w:ascii="Aptos" w:hAnsi="Aptos" w:cs="Arial"/>
        </w:rPr>
        <w:t xml:space="preserve">.  </w:t>
      </w:r>
    </w:p>
    <w:sectPr w:rsidR="00A722B5" w:rsidRPr="00D44F22" w:rsidSect="00A82FBB">
      <w:headerReference w:type="default" r:id="rId15"/>
      <w:footerReference w:type="default" r:id="rId16"/>
      <w:pgSz w:w="11906" w:h="16838"/>
      <w:pgMar w:top="1440" w:right="1133" w:bottom="993"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E3FE07" w14:textId="77777777" w:rsidR="00875415" w:rsidRDefault="00875415">
      <w:r>
        <w:separator/>
      </w:r>
    </w:p>
  </w:endnote>
  <w:endnote w:type="continuationSeparator" w:id="0">
    <w:p w14:paraId="20D14663" w14:textId="77777777" w:rsidR="00875415" w:rsidRDefault="008754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w:altName w:val="Times New Roman"/>
    <w:panose1 w:val="02020603050405020304"/>
    <w:charset w:val="00"/>
    <w:family w:val="roman"/>
    <w:pitch w:val="variable"/>
    <w:sig w:usb0="E0002EFF" w:usb1="C000785B" w:usb2="00000009" w:usb3="00000000" w:csb0="000001FF" w:csb1="00000000"/>
  </w:font>
  <w:font w:name="Liberation Sans">
    <w:altName w:val="Arial"/>
    <w:charset w:val="01"/>
    <w:family w:val="swiss"/>
    <w:pitch w:val="variable"/>
    <w:sig w:usb0="E0000AFF" w:usb1="500078FF" w:usb2="00000021" w:usb3="00000000" w:csb0="000001BF" w:csb1="00000000"/>
  </w:font>
  <w:font w:name="PingFang SC">
    <w:charset w:val="86"/>
    <w:family w:val="swiss"/>
    <w:pitch w:val="variable"/>
    <w:sig w:usb0="A00002FF" w:usb1="7ACFFDFB" w:usb2="00000017" w:usb3="00000000" w:csb0="00040001" w:csb1="00000000"/>
  </w:font>
  <w:font w:name="Arial Unicode MS">
    <w:altName w:val="Yu Gothic"/>
    <w:panose1 w:val="020B0604020202020204"/>
    <w:charset w:val="80"/>
    <w:family w:val="swiss"/>
    <w:pitch w:val="variable"/>
    <w:sig w:usb0="F7FFAFFF" w:usb1="E9DFFFFF" w:usb2="0000003F" w:usb3="00000000" w:csb0="003F01FF" w:csb1="00000000"/>
  </w:font>
  <w:font w:name="Consolas">
    <w:panose1 w:val="020B0609020204030204"/>
    <w:charset w:val="00"/>
    <w:family w:val="modern"/>
    <w:pitch w:val="fixed"/>
    <w:sig w:usb0="E00006FF" w:usb1="0000FCFF" w:usb2="00000001" w:usb3="00000000" w:csb0="0000019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SemiBold">
    <w:panose1 w:val="020B0004020202020204"/>
    <w:charset w:val="00"/>
    <w:family w:val="swiss"/>
    <w:pitch w:val="variable"/>
    <w:sig w:usb0="20000287" w:usb1="00000003" w:usb2="00000000" w:usb3="00000000" w:csb0="0000019F" w:csb1="00000000"/>
  </w:font>
  <w:font w:name="Aptos Narrow">
    <w:altName w:val="Calibri"/>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98371881"/>
      <w:docPartObj>
        <w:docPartGallery w:val="Page Numbers (Bottom of Page)"/>
        <w:docPartUnique/>
      </w:docPartObj>
    </w:sdtPr>
    <w:sdtEndPr>
      <w:rPr>
        <w:rFonts w:ascii="Aptos" w:hAnsi="Aptos"/>
        <w:color w:val="7F7F7F" w:themeColor="background1" w:themeShade="7F"/>
        <w:spacing w:val="60"/>
        <w:sz w:val="16"/>
        <w:szCs w:val="16"/>
      </w:rPr>
    </w:sdtEndPr>
    <w:sdtContent>
      <w:p w14:paraId="301D0DEA" w14:textId="0546672C" w:rsidR="00AD5A3A" w:rsidRPr="00AD5A3A" w:rsidRDefault="00AD5A3A">
        <w:pPr>
          <w:pStyle w:val="Footer"/>
          <w:pBdr>
            <w:top w:val="single" w:sz="4" w:space="1" w:color="D9D9D9" w:themeColor="background1" w:themeShade="D9"/>
          </w:pBdr>
          <w:rPr>
            <w:rFonts w:ascii="Aptos" w:hAnsi="Aptos"/>
            <w:b/>
            <w:bCs/>
            <w:sz w:val="16"/>
            <w:szCs w:val="16"/>
          </w:rPr>
        </w:pPr>
        <w:r w:rsidRPr="00AD5A3A">
          <w:rPr>
            <w:rFonts w:ascii="Aptos" w:hAnsi="Aptos"/>
            <w:sz w:val="16"/>
            <w:szCs w:val="16"/>
          </w:rPr>
          <w:fldChar w:fldCharType="begin"/>
        </w:r>
        <w:r w:rsidRPr="00AD5A3A">
          <w:rPr>
            <w:rFonts w:ascii="Aptos" w:hAnsi="Aptos"/>
            <w:sz w:val="16"/>
            <w:szCs w:val="16"/>
          </w:rPr>
          <w:instrText xml:space="preserve"> PAGE   \* MERGEFORMAT </w:instrText>
        </w:r>
        <w:r w:rsidRPr="00AD5A3A">
          <w:rPr>
            <w:rFonts w:ascii="Aptos" w:hAnsi="Aptos"/>
            <w:sz w:val="16"/>
            <w:szCs w:val="16"/>
          </w:rPr>
          <w:fldChar w:fldCharType="separate"/>
        </w:r>
        <w:r w:rsidRPr="00AD5A3A">
          <w:rPr>
            <w:rFonts w:ascii="Aptos" w:hAnsi="Aptos"/>
            <w:b/>
            <w:bCs/>
            <w:noProof/>
            <w:sz w:val="16"/>
            <w:szCs w:val="16"/>
          </w:rPr>
          <w:t>2</w:t>
        </w:r>
        <w:r w:rsidRPr="00AD5A3A">
          <w:rPr>
            <w:rFonts w:ascii="Aptos" w:hAnsi="Aptos"/>
            <w:b/>
            <w:bCs/>
            <w:noProof/>
            <w:sz w:val="16"/>
            <w:szCs w:val="16"/>
          </w:rPr>
          <w:fldChar w:fldCharType="end"/>
        </w:r>
        <w:r w:rsidRPr="00AD5A3A">
          <w:rPr>
            <w:rFonts w:ascii="Aptos" w:hAnsi="Aptos"/>
            <w:b/>
            <w:bCs/>
            <w:sz w:val="16"/>
            <w:szCs w:val="16"/>
          </w:rPr>
          <w:t xml:space="preserve"> | </w:t>
        </w:r>
        <w:r w:rsidRPr="00AD5A3A">
          <w:rPr>
            <w:rFonts w:ascii="Aptos" w:hAnsi="Aptos"/>
            <w:color w:val="7F7F7F" w:themeColor="background1" w:themeShade="7F"/>
            <w:spacing w:val="60"/>
            <w:sz w:val="16"/>
            <w:szCs w:val="16"/>
          </w:rPr>
          <w:t>Page</w:t>
        </w:r>
      </w:p>
    </w:sdtContent>
  </w:sdt>
  <w:p w14:paraId="2FCECFD9" w14:textId="77777777" w:rsidR="00AD5A3A" w:rsidRDefault="00AD5A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838A8C" w14:textId="77777777" w:rsidR="00875415" w:rsidRDefault="00875415">
      <w:r>
        <w:separator/>
      </w:r>
    </w:p>
  </w:footnote>
  <w:footnote w:type="continuationSeparator" w:id="0">
    <w:p w14:paraId="1EADE4C6" w14:textId="77777777" w:rsidR="00875415" w:rsidRDefault="008754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8CCB4D" w14:textId="57B5E999" w:rsidR="00F911F1" w:rsidRPr="00F110F7" w:rsidRDefault="00ED4569" w:rsidP="00AD5A3A">
    <w:pPr>
      <w:pStyle w:val="Header"/>
      <w:jc w:val="right"/>
      <w:rPr>
        <w:i/>
        <w:sz w:val="18"/>
        <w:szCs w:val="18"/>
      </w:rPr>
    </w:pPr>
    <w:r w:rsidRPr="00C95FB7">
      <w:rPr>
        <w:rFonts w:ascii="Aptos" w:hAnsi="Aptos"/>
        <w:noProof/>
      </w:rPr>
      <w:drawing>
        <wp:anchor distT="0" distB="0" distL="114300" distR="114300" simplePos="0" relativeHeight="251659264" behindDoc="0" locked="0" layoutInCell="1" allowOverlap="1" wp14:anchorId="4A2F57D8" wp14:editId="36A0E421">
          <wp:simplePos x="0" y="0"/>
          <wp:positionH relativeFrom="margin">
            <wp:posOffset>243444</wp:posOffset>
          </wp:positionH>
          <wp:positionV relativeFrom="paragraph">
            <wp:posOffset>-105831</wp:posOffset>
          </wp:positionV>
          <wp:extent cx="560705" cy="344170"/>
          <wp:effectExtent l="0" t="0" r="0" b="0"/>
          <wp:wrapSquare wrapText="bothSides"/>
          <wp:docPr id="2"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1"/>
                  <a:stretch>
                    <a:fillRect/>
                  </a:stretch>
                </pic:blipFill>
                <pic:spPr bwMode="auto">
                  <a:xfrm>
                    <a:off x="0" y="0"/>
                    <a:ext cx="560705" cy="344170"/>
                  </a:xfrm>
                  <a:prstGeom prst="rect">
                    <a:avLst/>
                  </a:prstGeom>
                </pic:spPr>
              </pic:pic>
            </a:graphicData>
          </a:graphic>
          <wp14:sizeRelH relativeFrom="margin">
            <wp14:pctWidth>0</wp14:pctWidth>
          </wp14:sizeRelH>
          <wp14:sizeRelV relativeFrom="margin">
            <wp14:pctHeight>0</wp14:pctHeight>
          </wp14:sizeRelV>
        </wp:anchor>
      </w:drawing>
    </w:r>
    <w:r w:rsidR="00AD5A3A" w:rsidRPr="00F110F7">
      <w:rPr>
        <w:rFonts w:ascii="Aptos" w:hAnsi="Aptos"/>
        <w:i/>
        <w:sz w:val="18"/>
        <w:szCs w:val="18"/>
      </w:rPr>
      <w:t>ICTV Taxonomy Proposal Form 202</w:t>
    </w:r>
    <w:r w:rsidR="0004176B">
      <w:rPr>
        <w:rFonts w:ascii="Aptos" w:hAnsi="Aptos"/>
        <w:i/>
        <w:sz w:val="18"/>
        <w:szCs w:val="18"/>
      </w:rPr>
      <w:t>5</w:t>
    </w:r>
    <w:r w:rsidR="00AD5A3A" w:rsidRPr="00F110F7">
      <w:rPr>
        <w:rFonts w:ascii="Aptos" w:hAnsi="Aptos"/>
        <w:i/>
        <w:sz w:val="18"/>
        <w:szCs w:val="18"/>
      </w:rPr>
      <w:t xml:space="preserve"> v.</w:t>
    </w:r>
    <w:r w:rsidR="00F943F9">
      <w:rPr>
        <w:rFonts w:ascii="Aptos" w:hAnsi="Aptos"/>
        <w:i/>
        <w:sz w:val="18"/>
        <w:szCs w:val="18"/>
      </w:rPr>
      <w:t>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 w15:restartNumberingAfterBreak="0">
    <w:nsid w:val="553514B1"/>
    <w:multiLevelType w:val="hybridMultilevel"/>
    <w:tmpl w:val="FE46762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8F44E28"/>
    <w:multiLevelType w:val="hybridMultilevel"/>
    <w:tmpl w:val="17546E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ocumentProtection w:edit="readOnly"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4CC"/>
    <w:rsid w:val="00017BF9"/>
    <w:rsid w:val="00023385"/>
    <w:rsid w:val="00035A87"/>
    <w:rsid w:val="000406E1"/>
    <w:rsid w:val="00040CB0"/>
    <w:rsid w:val="0004176B"/>
    <w:rsid w:val="000433C9"/>
    <w:rsid w:val="000449DB"/>
    <w:rsid w:val="00067284"/>
    <w:rsid w:val="0008012E"/>
    <w:rsid w:val="00091193"/>
    <w:rsid w:val="000A146A"/>
    <w:rsid w:val="000A7027"/>
    <w:rsid w:val="000B1BF3"/>
    <w:rsid w:val="000B5D78"/>
    <w:rsid w:val="000B6878"/>
    <w:rsid w:val="000D182E"/>
    <w:rsid w:val="000E54FF"/>
    <w:rsid w:val="000F51F4"/>
    <w:rsid w:val="000F5D09"/>
    <w:rsid w:val="000F7067"/>
    <w:rsid w:val="00106232"/>
    <w:rsid w:val="0011008F"/>
    <w:rsid w:val="00117C72"/>
    <w:rsid w:val="0013113D"/>
    <w:rsid w:val="001322FC"/>
    <w:rsid w:val="00171083"/>
    <w:rsid w:val="00172351"/>
    <w:rsid w:val="001856AB"/>
    <w:rsid w:val="001A2AF7"/>
    <w:rsid w:val="001D0007"/>
    <w:rsid w:val="001D3E3E"/>
    <w:rsid w:val="00220A26"/>
    <w:rsid w:val="002312CE"/>
    <w:rsid w:val="0023149A"/>
    <w:rsid w:val="0023696B"/>
    <w:rsid w:val="0024086E"/>
    <w:rsid w:val="0025498B"/>
    <w:rsid w:val="00273642"/>
    <w:rsid w:val="00296DA3"/>
    <w:rsid w:val="002A5A83"/>
    <w:rsid w:val="002B3DD3"/>
    <w:rsid w:val="002D4340"/>
    <w:rsid w:val="00327E73"/>
    <w:rsid w:val="00333392"/>
    <w:rsid w:val="00355CE0"/>
    <w:rsid w:val="00363A30"/>
    <w:rsid w:val="0037243A"/>
    <w:rsid w:val="00381BD2"/>
    <w:rsid w:val="00382FE8"/>
    <w:rsid w:val="00383BBF"/>
    <w:rsid w:val="0038593F"/>
    <w:rsid w:val="00392ABD"/>
    <w:rsid w:val="003A166F"/>
    <w:rsid w:val="003A18C5"/>
    <w:rsid w:val="003A5ED7"/>
    <w:rsid w:val="003B0883"/>
    <w:rsid w:val="003B3832"/>
    <w:rsid w:val="003B56A8"/>
    <w:rsid w:val="003C5428"/>
    <w:rsid w:val="003D2DF3"/>
    <w:rsid w:val="003F25A4"/>
    <w:rsid w:val="003F2A97"/>
    <w:rsid w:val="00402397"/>
    <w:rsid w:val="0043110C"/>
    <w:rsid w:val="00437970"/>
    <w:rsid w:val="00471256"/>
    <w:rsid w:val="00485787"/>
    <w:rsid w:val="004E5183"/>
    <w:rsid w:val="004F2F1E"/>
    <w:rsid w:val="004F3196"/>
    <w:rsid w:val="00536426"/>
    <w:rsid w:val="00543F86"/>
    <w:rsid w:val="0055461D"/>
    <w:rsid w:val="00567329"/>
    <w:rsid w:val="0058465A"/>
    <w:rsid w:val="00590DF3"/>
    <w:rsid w:val="005A54C3"/>
    <w:rsid w:val="005B4C7D"/>
    <w:rsid w:val="005D0FE6"/>
    <w:rsid w:val="006043FB"/>
    <w:rsid w:val="00607227"/>
    <w:rsid w:val="006103F4"/>
    <w:rsid w:val="006109F7"/>
    <w:rsid w:val="00645DB2"/>
    <w:rsid w:val="00647814"/>
    <w:rsid w:val="0067795B"/>
    <w:rsid w:val="00683D0C"/>
    <w:rsid w:val="0069192D"/>
    <w:rsid w:val="006B7AB8"/>
    <w:rsid w:val="006C0F51"/>
    <w:rsid w:val="006D18F6"/>
    <w:rsid w:val="006D1B0F"/>
    <w:rsid w:val="006D428E"/>
    <w:rsid w:val="00723577"/>
    <w:rsid w:val="0072682D"/>
    <w:rsid w:val="00736440"/>
    <w:rsid w:val="00737875"/>
    <w:rsid w:val="00740A3F"/>
    <w:rsid w:val="00741880"/>
    <w:rsid w:val="007545AB"/>
    <w:rsid w:val="00766248"/>
    <w:rsid w:val="007B0F70"/>
    <w:rsid w:val="007B6511"/>
    <w:rsid w:val="007E0EF5"/>
    <w:rsid w:val="007E667B"/>
    <w:rsid w:val="00822B3A"/>
    <w:rsid w:val="00824208"/>
    <w:rsid w:val="008308A0"/>
    <w:rsid w:val="008317E8"/>
    <w:rsid w:val="0083631B"/>
    <w:rsid w:val="00852D43"/>
    <w:rsid w:val="00865726"/>
    <w:rsid w:val="00875415"/>
    <w:rsid w:val="008815EE"/>
    <w:rsid w:val="00883A5C"/>
    <w:rsid w:val="008A22E9"/>
    <w:rsid w:val="008A70C0"/>
    <w:rsid w:val="008B43B1"/>
    <w:rsid w:val="008C786E"/>
    <w:rsid w:val="008F51E2"/>
    <w:rsid w:val="00901EBC"/>
    <w:rsid w:val="00903048"/>
    <w:rsid w:val="009078FF"/>
    <w:rsid w:val="00924FDC"/>
    <w:rsid w:val="009457C8"/>
    <w:rsid w:val="00947882"/>
    <w:rsid w:val="00953FFE"/>
    <w:rsid w:val="00954208"/>
    <w:rsid w:val="00964F7C"/>
    <w:rsid w:val="009703AF"/>
    <w:rsid w:val="00974174"/>
    <w:rsid w:val="009741D1"/>
    <w:rsid w:val="00974C28"/>
    <w:rsid w:val="00976E37"/>
    <w:rsid w:val="009A0850"/>
    <w:rsid w:val="009A171E"/>
    <w:rsid w:val="009A3B4A"/>
    <w:rsid w:val="009A645B"/>
    <w:rsid w:val="009F7856"/>
    <w:rsid w:val="00A01326"/>
    <w:rsid w:val="00A10BA1"/>
    <w:rsid w:val="00A1350A"/>
    <w:rsid w:val="00A174CC"/>
    <w:rsid w:val="00A2357C"/>
    <w:rsid w:val="00A443CA"/>
    <w:rsid w:val="00A47BEE"/>
    <w:rsid w:val="00A621DC"/>
    <w:rsid w:val="00A71D92"/>
    <w:rsid w:val="00A722B5"/>
    <w:rsid w:val="00A77B8E"/>
    <w:rsid w:val="00A82FBB"/>
    <w:rsid w:val="00AA4711"/>
    <w:rsid w:val="00AD201A"/>
    <w:rsid w:val="00AD2884"/>
    <w:rsid w:val="00AD5A3A"/>
    <w:rsid w:val="00AD759B"/>
    <w:rsid w:val="00AE2E79"/>
    <w:rsid w:val="00AE528C"/>
    <w:rsid w:val="00AF4575"/>
    <w:rsid w:val="00AF4998"/>
    <w:rsid w:val="00B03B7F"/>
    <w:rsid w:val="00B1187F"/>
    <w:rsid w:val="00B35CC8"/>
    <w:rsid w:val="00B47589"/>
    <w:rsid w:val="00B80910"/>
    <w:rsid w:val="00BB4F6B"/>
    <w:rsid w:val="00BD6C0B"/>
    <w:rsid w:val="00BD7967"/>
    <w:rsid w:val="00BE092A"/>
    <w:rsid w:val="00BE4F5A"/>
    <w:rsid w:val="00C04D61"/>
    <w:rsid w:val="00C30644"/>
    <w:rsid w:val="00C44ECF"/>
    <w:rsid w:val="00C4688B"/>
    <w:rsid w:val="00C507BE"/>
    <w:rsid w:val="00C55633"/>
    <w:rsid w:val="00C8775F"/>
    <w:rsid w:val="00C95FB7"/>
    <w:rsid w:val="00CC2A16"/>
    <w:rsid w:val="00CD276E"/>
    <w:rsid w:val="00CD2C82"/>
    <w:rsid w:val="00CF59EA"/>
    <w:rsid w:val="00D04287"/>
    <w:rsid w:val="00D062BE"/>
    <w:rsid w:val="00D10857"/>
    <w:rsid w:val="00D13AD5"/>
    <w:rsid w:val="00D23567"/>
    <w:rsid w:val="00D46663"/>
    <w:rsid w:val="00D77E1C"/>
    <w:rsid w:val="00DC6A70"/>
    <w:rsid w:val="00DD58AA"/>
    <w:rsid w:val="00DE01F5"/>
    <w:rsid w:val="00E034BE"/>
    <w:rsid w:val="00E046C4"/>
    <w:rsid w:val="00E064A8"/>
    <w:rsid w:val="00E37077"/>
    <w:rsid w:val="00E50727"/>
    <w:rsid w:val="00E54111"/>
    <w:rsid w:val="00E70659"/>
    <w:rsid w:val="00E863D4"/>
    <w:rsid w:val="00E969AE"/>
    <w:rsid w:val="00EB247F"/>
    <w:rsid w:val="00ED4569"/>
    <w:rsid w:val="00EE484F"/>
    <w:rsid w:val="00EF2448"/>
    <w:rsid w:val="00F0318B"/>
    <w:rsid w:val="00F046A0"/>
    <w:rsid w:val="00F110F7"/>
    <w:rsid w:val="00F44CD1"/>
    <w:rsid w:val="00F62692"/>
    <w:rsid w:val="00F711CE"/>
    <w:rsid w:val="00F74510"/>
    <w:rsid w:val="00F9028E"/>
    <w:rsid w:val="00F911F1"/>
    <w:rsid w:val="00F93B23"/>
    <w:rsid w:val="00F943F9"/>
    <w:rsid w:val="00FA1DC3"/>
    <w:rsid w:val="00FB300C"/>
    <w:rsid w:val="00FC2269"/>
    <w:rsid w:val="00FF4171"/>
    <w:rsid w:val="06141769"/>
    <w:rsid w:val="0A54859A"/>
    <w:rsid w:val="19781549"/>
    <w:rsid w:val="1C470C76"/>
    <w:rsid w:val="1E5A6D06"/>
    <w:rsid w:val="22C138CF"/>
    <w:rsid w:val="28ECA907"/>
    <w:rsid w:val="2935963F"/>
    <w:rsid w:val="36187658"/>
    <w:rsid w:val="3B0BF453"/>
    <w:rsid w:val="43155F04"/>
    <w:rsid w:val="4AC3C00F"/>
    <w:rsid w:val="4C558ED8"/>
    <w:rsid w:val="4FF45246"/>
    <w:rsid w:val="58006528"/>
    <w:rsid w:val="5DB98D3B"/>
    <w:rsid w:val="5EC4A56B"/>
    <w:rsid w:val="6529649D"/>
    <w:rsid w:val="6850FDEE"/>
    <w:rsid w:val="695A0C7F"/>
    <w:rsid w:val="6C9A1784"/>
    <w:rsid w:val="779E7D6B"/>
    <w:rsid w:val="7A9AE0E1"/>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578D2"/>
  <w15:docId w15:val="{0FD21F4A-0F3C-4668-B650-5A0A49660A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05B35"/>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nhideWhenUsed/>
    <w:rsid w:val="00437970"/>
    <w:rPr>
      <w:color w:val="0563C1" w:themeColor="hyperlink"/>
      <w:u w:val="single"/>
    </w:rPr>
  </w:style>
  <w:style w:type="character" w:styleId="UnresolvedMention">
    <w:name w:val="Unresolved Mention"/>
    <w:basedOn w:val="DefaultParagraphFont"/>
    <w:uiPriority w:val="99"/>
    <w:rsid w:val="00437970"/>
    <w:rPr>
      <w:color w:val="605E5C"/>
      <w:shd w:val="clear" w:color="auto" w:fill="E1DFDD"/>
    </w:rPr>
  </w:style>
  <w:style w:type="character" w:styleId="FollowedHyperlink">
    <w:name w:val="FollowedHyperlink"/>
    <w:basedOn w:val="DefaultParagraphFont"/>
    <w:uiPriority w:val="99"/>
    <w:semiHidden/>
    <w:unhideWhenUsed/>
    <w:rsid w:val="00437970"/>
    <w:rPr>
      <w:color w:val="954F72" w:themeColor="followedHyperlink"/>
      <w:u w:val="single"/>
    </w:rPr>
  </w:style>
  <w:style w:type="paragraph" w:styleId="Revision">
    <w:name w:val="Revision"/>
    <w:hidden/>
    <w:uiPriority w:val="99"/>
    <w:semiHidden/>
    <w:rsid w:val="0072682D"/>
    <w:rPr>
      <w:rFonts w:ascii="Times New Roman" w:eastAsia="Times New Roman" w:hAnsi="Times New Roman" w:cs="Times New Roman"/>
      <w:lang w:val="en-US"/>
    </w:rPr>
  </w:style>
  <w:style w:type="paragraph" w:styleId="CommentSubject">
    <w:name w:val="annotation subject"/>
    <w:basedOn w:val="CommentText"/>
    <w:next w:val="CommentText"/>
    <w:link w:val="CommentSubjectChar"/>
    <w:uiPriority w:val="99"/>
    <w:semiHidden/>
    <w:unhideWhenUsed/>
    <w:rsid w:val="00D13AD5"/>
    <w:rPr>
      <w:b/>
      <w:bCs/>
    </w:rPr>
  </w:style>
  <w:style w:type="character" w:customStyle="1" w:styleId="CommentSubjectChar">
    <w:name w:val="Comment Subject Char"/>
    <w:basedOn w:val="CommentTextChar"/>
    <w:link w:val="CommentSubject"/>
    <w:uiPriority w:val="99"/>
    <w:semiHidden/>
    <w:rsid w:val="00D13AD5"/>
    <w:rPr>
      <w:rFonts w:ascii="Times New Roman" w:eastAsia="Times New Roman" w:hAnsi="Times New Roman" w:cs="Times New Roman"/>
      <w:b/>
      <w:bCs/>
      <w:sz w:val="20"/>
      <w:szCs w:val="20"/>
      <w:lang w:val="en-US"/>
    </w:rPr>
  </w:style>
  <w:style w:type="paragraph" w:styleId="ListParagraph">
    <w:name w:val="List Paragraph"/>
    <w:basedOn w:val="Normal"/>
    <w:uiPriority w:val="34"/>
    <w:qFormat/>
    <w:rsid w:val="00683D0C"/>
    <w:pPr>
      <w:ind w:left="720"/>
      <w:contextualSpacing/>
    </w:pPr>
  </w:style>
  <w:style w:type="paragraph" w:styleId="HTMLPreformatted">
    <w:name w:val="HTML Preformatted"/>
    <w:basedOn w:val="Normal"/>
    <w:link w:val="HTMLPreformattedChar"/>
    <w:uiPriority w:val="99"/>
    <w:semiHidden/>
    <w:unhideWhenUsed/>
    <w:rsid w:val="004E5183"/>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4E5183"/>
    <w:rPr>
      <w:rFonts w:ascii="Consolas" w:eastAsia="Times New Roman" w:hAnsi="Consolas" w:cs="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48416">
      <w:bodyDiv w:val="1"/>
      <w:marLeft w:val="0"/>
      <w:marRight w:val="0"/>
      <w:marTop w:val="0"/>
      <w:marBottom w:val="0"/>
      <w:divBdr>
        <w:top w:val="none" w:sz="0" w:space="0" w:color="auto"/>
        <w:left w:val="none" w:sz="0" w:space="0" w:color="auto"/>
        <w:bottom w:val="none" w:sz="0" w:space="0" w:color="auto"/>
        <w:right w:val="none" w:sz="0" w:space="0" w:color="auto"/>
      </w:divBdr>
    </w:div>
    <w:div w:id="49967398">
      <w:bodyDiv w:val="1"/>
      <w:marLeft w:val="0"/>
      <w:marRight w:val="0"/>
      <w:marTop w:val="0"/>
      <w:marBottom w:val="0"/>
      <w:divBdr>
        <w:top w:val="none" w:sz="0" w:space="0" w:color="auto"/>
        <w:left w:val="none" w:sz="0" w:space="0" w:color="auto"/>
        <w:bottom w:val="none" w:sz="0" w:space="0" w:color="auto"/>
        <w:right w:val="none" w:sz="0" w:space="0" w:color="auto"/>
      </w:divBdr>
    </w:div>
    <w:div w:id="437792532">
      <w:bodyDiv w:val="1"/>
      <w:marLeft w:val="0"/>
      <w:marRight w:val="0"/>
      <w:marTop w:val="0"/>
      <w:marBottom w:val="0"/>
      <w:divBdr>
        <w:top w:val="none" w:sz="0" w:space="0" w:color="auto"/>
        <w:left w:val="none" w:sz="0" w:space="0" w:color="auto"/>
        <w:bottom w:val="none" w:sz="0" w:space="0" w:color="auto"/>
        <w:right w:val="none" w:sz="0" w:space="0" w:color="auto"/>
      </w:divBdr>
    </w:div>
    <w:div w:id="1070887916">
      <w:bodyDiv w:val="1"/>
      <w:marLeft w:val="0"/>
      <w:marRight w:val="0"/>
      <w:marTop w:val="0"/>
      <w:marBottom w:val="0"/>
      <w:divBdr>
        <w:top w:val="none" w:sz="0" w:space="0" w:color="auto"/>
        <w:left w:val="none" w:sz="0" w:space="0" w:color="auto"/>
        <w:bottom w:val="none" w:sz="0" w:space="0" w:color="auto"/>
        <w:right w:val="none" w:sz="0" w:space="0" w:color="auto"/>
      </w:divBdr>
    </w:div>
    <w:div w:id="1893534851">
      <w:bodyDiv w:val="1"/>
      <w:marLeft w:val="0"/>
      <w:marRight w:val="0"/>
      <w:marTop w:val="0"/>
      <w:marBottom w:val="0"/>
      <w:divBdr>
        <w:top w:val="none" w:sz="0" w:space="0" w:color="auto"/>
        <w:left w:val="none" w:sz="0" w:space="0" w:color="auto"/>
        <w:bottom w:val="none" w:sz="0" w:space="0" w:color="auto"/>
        <w:right w:val="none" w:sz="0" w:space="0" w:color="auto"/>
      </w:divBdr>
    </w:div>
    <w:div w:id="207874172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ictv.global/taxonomy/templates" TargetMode="External"/><Relationship Id="rId4" Type="http://schemas.openxmlformats.org/officeDocument/2006/relationships/settings" Target="settings.xml"/><Relationship Id="rId9" Type="http://schemas.openxmlformats.org/officeDocument/2006/relationships/hyperlink" Target="https://ictv.global/sc" TargetMode="External"/><Relationship Id="rId14" Type="http://schemas.openxmlformats.org/officeDocument/2006/relationships/hyperlink" Target="about:blan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B141DA-E478-4434-A4CA-A2F068AF9E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1169</Words>
  <Characters>6666</Characters>
  <Application>Microsoft Office Word</Application>
  <DocSecurity>0</DocSecurity>
  <Lines>55</Lines>
  <Paragraphs>15</Paragraphs>
  <ScaleCrop>false</ScaleCrop>
  <Company/>
  <LinksUpToDate>false</LinksUpToDate>
  <CharactersWithSpaces>7820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Simmonds</dc:creator>
  <cp:keywords/>
  <dc:description/>
  <cp:lastModifiedBy>Peter Simmonds</cp:lastModifiedBy>
  <cp:revision>30</cp:revision>
  <dcterms:created xsi:type="dcterms:W3CDTF">2025-03-25T08:46:00Z</dcterms:created>
  <dcterms:modified xsi:type="dcterms:W3CDTF">2025-09-18T07:26:00Z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