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5D2A921" w:rsidR="00A174CC" w:rsidRDefault="004D1B9F">
            <w:pPr>
              <w:pStyle w:val="BodyTextIndent"/>
              <w:ind w:left="0" w:firstLine="0"/>
              <w:jc w:val="center"/>
              <w:rPr>
                <w:rFonts w:ascii="Arial" w:hAnsi="Arial" w:cs="Arial"/>
                <w:b/>
                <w:bCs/>
                <w:i/>
                <w:sz w:val="28"/>
                <w:szCs w:val="28"/>
              </w:rPr>
            </w:pPr>
            <w:r>
              <w:rPr>
                <w:rFonts w:ascii="Arial" w:hAnsi="Arial" w:cs="Arial"/>
                <w:b/>
                <w:bCs/>
                <w:i/>
                <w:sz w:val="28"/>
                <w:szCs w:val="28"/>
              </w:rPr>
              <w:t>2023.076B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AF6F06E" w:rsidR="00A174CC" w:rsidRPr="00490AC1" w:rsidRDefault="008815EE" w:rsidP="005C4EAD">
            <w:pPr>
              <w:spacing w:before="120"/>
              <w:rPr>
                <w:rFonts w:ascii="Arial" w:hAnsi="Arial" w:cs="Arial"/>
                <w:b/>
              </w:rPr>
            </w:pPr>
            <w:r w:rsidRPr="000A146A">
              <w:rPr>
                <w:rFonts w:ascii="Arial" w:hAnsi="Arial" w:cs="Arial"/>
                <w:b/>
              </w:rPr>
              <w:t>Short title:</w:t>
            </w:r>
            <w:r w:rsidR="00490AC1">
              <w:rPr>
                <w:rFonts w:ascii="Arial" w:hAnsi="Arial" w:cs="Arial"/>
                <w:b/>
              </w:rPr>
              <w:t xml:space="preserve"> </w:t>
            </w:r>
            <w:r w:rsidR="00490AC1">
              <w:rPr>
                <w:rFonts w:ascii="Arial" w:hAnsi="Arial" w:cs="Arial"/>
                <w:bCs/>
              </w:rPr>
              <w:t xml:space="preserve">Create </w:t>
            </w:r>
            <w:r w:rsidR="00FA4066">
              <w:rPr>
                <w:rFonts w:ascii="Arial" w:hAnsi="Arial" w:cs="Arial"/>
                <w:bCs/>
              </w:rPr>
              <w:t>eleven</w:t>
            </w:r>
            <w:r w:rsidR="00490AC1">
              <w:rPr>
                <w:rFonts w:ascii="Arial" w:hAnsi="Arial" w:cs="Arial"/>
                <w:bCs/>
              </w:rPr>
              <w:t xml:space="preserve"> (1</w:t>
            </w:r>
            <w:r w:rsidR="00FA4066">
              <w:rPr>
                <w:rFonts w:ascii="Arial" w:hAnsi="Arial" w:cs="Arial"/>
                <w:bCs/>
              </w:rPr>
              <w:t>1</w:t>
            </w:r>
            <w:r w:rsidR="00490AC1">
              <w:rPr>
                <w:rFonts w:ascii="Arial" w:hAnsi="Arial" w:cs="Arial"/>
                <w:bCs/>
              </w:rPr>
              <w:t xml:space="preserve">) new species in the genus </w:t>
            </w:r>
            <w:proofErr w:type="spellStart"/>
            <w:proofErr w:type="gramStart"/>
            <w:r w:rsidR="00490AC1" w:rsidRPr="00490AC1">
              <w:rPr>
                <w:rFonts w:ascii="Arial" w:hAnsi="Arial" w:cs="Arial"/>
                <w:bCs/>
                <w:i/>
                <w:iCs/>
              </w:rPr>
              <w:t>Wbetavirus</w:t>
            </w:r>
            <w:proofErr w:type="spellEnd"/>
            <w:r w:rsidR="00490AC1" w:rsidRPr="00490AC1">
              <w:rPr>
                <w:rFonts w:ascii="Arial" w:hAnsi="Arial" w:cs="Arial"/>
                <w:bCs/>
                <w:i/>
                <w:iCs/>
              </w:rPr>
              <w:t xml:space="preserve">  </w:t>
            </w:r>
            <w:r w:rsidR="00490AC1">
              <w:rPr>
                <w:rFonts w:ascii="Arial" w:hAnsi="Arial" w:cs="Arial"/>
                <w:bCs/>
              </w:rPr>
              <w:t>(</w:t>
            </w:r>
            <w:proofErr w:type="spellStart"/>
            <w:proofErr w:type="gramEnd"/>
            <w:r w:rsidR="00490AC1" w:rsidRPr="00490AC1">
              <w:rPr>
                <w:rFonts w:ascii="Arial" w:hAnsi="Arial" w:cs="Arial"/>
                <w:bCs/>
                <w:i/>
                <w:iCs/>
              </w:rPr>
              <w:t>Caudoviricites</w:t>
            </w:r>
            <w:proofErr w:type="spellEnd"/>
            <w:r w:rsidR="00490AC1">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490AC1" w14:paraId="67E4419A" w14:textId="77777777" w:rsidTr="00187902">
        <w:tc>
          <w:tcPr>
            <w:tcW w:w="4368" w:type="dxa"/>
            <w:shd w:val="clear" w:color="auto" w:fill="auto"/>
          </w:tcPr>
          <w:p w14:paraId="5C313BD7" w14:textId="0DAF38B3" w:rsidR="00490AC1" w:rsidRDefault="00490AC1" w:rsidP="00490AC1">
            <w:pPr>
              <w:rPr>
                <w:rFonts w:ascii="Arial" w:hAnsi="Arial" w:cs="Arial"/>
                <w:sz w:val="22"/>
                <w:szCs w:val="22"/>
              </w:rPr>
            </w:pPr>
            <w:proofErr w:type="spellStart"/>
            <w:r w:rsidRPr="007D2E0A">
              <w:rPr>
                <w:rFonts w:ascii="Arial" w:hAnsi="Arial" w:cs="Arial"/>
                <w:sz w:val="22"/>
                <w:szCs w:val="22"/>
              </w:rPr>
              <w:t>Łobocka</w:t>
            </w:r>
            <w:proofErr w:type="spellEnd"/>
            <w:r>
              <w:rPr>
                <w:rFonts w:ascii="Arial" w:hAnsi="Arial" w:cs="Arial"/>
                <w:sz w:val="22"/>
                <w:szCs w:val="22"/>
              </w:rPr>
              <w:t xml:space="preserve"> M, </w:t>
            </w:r>
            <w:proofErr w:type="spellStart"/>
            <w:r>
              <w:rPr>
                <w:rFonts w:ascii="Arial" w:hAnsi="Arial" w:cs="Arial"/>
                <w:sz w:val="22"/>
                <w:szCs w:val="22"/>
              </w:rPr>
              <w:t>Barylski</w:t>
            </w:r>
            <w:proofErr w:type="spellEnd"/>
            <w:r>
              <w:rPr>
                <w:rFonts w:ascii="Arial" w:hAnsi="Arial" w:cs="Arial"/>
                <w:sz w:val="22"/>
                <w:szCs w:val="22"/>
              </w:rPr>
              <w:t xml:space="preserve"> J, Turner D, </w:t>
            </w:r>
            <w:r w:rsidRPr="009B0276">
              <w:rPr>
                <w:rFonts w:ascii="Arial" w:hAnsi="Arial" w:cs="Arial"/>
                <w:sz w:val="22"/>
                <w:szCs w:val="22"/>
              </w:rPr>
              <w:t xml:space="preserve">Moraru C, </w:t>
            </w:r>
            <w:r>
              <w:rPr>
                <w:rFonts w:ascii="Arial" w:hAnsi="Arial" w:cs="Arial"/>
                <w:sz w:val="22"/>
                <w:szCs w:val="22"/>
              </w:rPr>
              <w:t xml:space="preserve">Tolstoy </w:t>
            </w:r>
            <w:proofErr w:type="gramStart"/>
            <w:r>
              <w:rPr>
                <w:rFonts w:ascii="Arial" w:hAnsi="Arial" w:cs="Arial"/>
                <w:sz w:val="22"/>
                <w:szCs w:val="22"/>
              </w:rPr>
              <w:t>I,  Kropinski</w:t>
            </w:r>
            <w:proofErr w:type="gramEnd"/>
            <w:r>
              <w:rPr>
                <w:rFonts w:ascii="Arial" w:hAnsi="Arial" w:cs="Arial"/>
                <w:sz w:val="22"/>
                <w:szCs w:val="22"/>
              </w:rPr>
              <w:t xml:space="preserve"> AM </w:t>
            </w:r>
          </w:p>
          <w:p w14:paraId="67D19553" w14:textId="77777777" w:rsidR="00490AC1" w:rsidRDefault="00490AC1" w:rsidP="00490AC1">
            <w:pPr>
              <w:rPr>
                <w:rFonts w:ascii="Arial" w:hAnsi="Arial" w:cs="Arial"/>
                <w:sz w:val="22"/>
                <w:szCs w:val="22"/>
              </w:rPr>
            </w:pPr>
          </w:p>
          <w:p w14:paraId="6E5A7268" w14:textId="77777777" w:rsidR="00490AC1" w:rsidRDefault="00490AC1" w:rsidP="00490AC1">
            <w:pPr>
              <w:rPr>
                <w:rFonts w:ascii="Arial" w:hAnsi="Arial" w:cs="Arial"/>
                <w:sz w:val="22"/>
                <w:szCs w:val="22"/>
              </w:rPr>
            </w:pPr>
          </w:p>
          <w:p w14:paraId="1EE3F725" w14:textId="77777777" w:rsidR="00490AC1" w:rsidRDefault="00490AC1" w:rsidP="00490AC1">
            <w:pPr>
              <w:rPr>
                <w:rFonts w:ascii="Arial" w:hAnsi="Arial" w:cs="Arial"/>
                <w:sz w:val="22"/>
                <w:szCs w:val="22"/>
              </w:rPr>
            </w:pPr>
          </w:p>
          <w:p w14:paraId="5B4DA008" w14:textId="77777777" w:rsidR="00490AC1" w:rsidRDefault="00490AC1" w:rsidP="00490AC1">
            <w:pPr>
              <w:rPr>
                <w:rFonts w:ascii="Arial" w:hAnsi="Arial" w:cs="Arial"/>
                <w:sz w:val="22"/>
                <w:szCs w:val="22"/>
              </w:rPr>
            </w:pPr>
          </w:p>
        </w:tc>
        <w:tc>
          <w:tcPr>
            <w:tcW w:w="4704" w:type="dxa"/>
            <w:shd w:val="clear" w:color="auto" w:fill="auto"/>
          </w:tcPr>
          <w:p w14:paraId="20114DCC" w14:textId="77777777" w:rsidR="00490AC1" w:rsidRDefault="00000000" w:rsidP="00490AC1">
            <w:pPr>
              <w:rPr>
                <w:rStyle w:val="Hyperlink"/>
                <w:rFonts w:ascii="Arial" w:hAnsi="Arial" w:cs="Arial"/>
                <w:sz w:val="22"/>
                <w:szCs w:val="22"/>
              </w:rPr>
            </w:pPr>
            <w:hyperlink r:id="rId8" w:history="1">
              <w:r w:rsidR="00490AC1" w:rsidRPr="00E33123">
                <w:rPr>
                  <w:rStyle w:val="Hyperlink"/>
                  <w:rFonts w:ascii="Arial" w:hAnsi="Arial" w:cs="Arial"/>
                  <w:sz w:val="22"/>
                  <w:szCs w:val="22"/>
                </w:rPr>
                <w:t>lobocka@ibb.waw.pl</w:t>
              </w:r>
            </w:hyperlink>
            <w:r w:rsidR="00490AC1" w:rsidRPr="00E33123">
              <w:rPr>
                <w:rFonts w:ascii="Arial" w:hAnsi="Arial" w:cs="Arial"/>
                <w:sz w:val="22"/>
                <w:szCs w:val="22"/>
              </w:rPr>
              <w:t xml:space="preserve">; </w:t>
            </w:r>
            <w:hyperlink r:id="rId9" w:history="1">
              <w:r w:rsidR="00490AC1" w:rsidRPr="00E33123">
                <w:rPr>
                  <w:rStyle w:val="Hyperlink"/>
                  <w:rFonts w:ascii="Arial" w:hAnsi="Arial" w:cs="Arial"/>
                  <w:sz w:val="22"/>
                  <w:szCs w:val="22"/>
                </w:rPr>
                <w:t>jakub.barylski@gmail.com</w:t>
              </w:r>
            </w:hyperlink>
            <w:r w:rsidR="00490AC1" w:rsidRPr="00E33123">
              <w:rPr>
                <w:rFonts w:ascii="Arial" w:hAnsi="Arial" w:cs="Arial"/>
                <w:sz w:val="22"/>
                <w:szCs w:val="22"/>
              </w:rPr>
              <w:t xml:space="preserve">; </w:t>
            </w:r>
            <w:hyperlink r:id="rId10" w:history="1">
              <w:r w:rsidR="00490AC1" w:rsidRPr="00E33123">
                <w:rPr>
                  <w:rStyle w:val="Hyperlink"/>
                  <w:rFonts w:ascii="Arial" w:hAnsi="Arial" w:cs="Arial"/>
                  <w:sz w:val="22"/>
                  <w:szCs w:val="22"/>
                </w:rPr>
                <w:t>Dann2.Turner@uwe.ac.uk</w:t>
              </w:r>
            </w:hyperlink>
            <w:r w:rsidR="00490AC1" w:rsidRPr="00E33123">
              <w:rPr>
                <w:rFonts w:ascii="Arial" w:hAnsi="Arial" w:cs="Arial"/>
                <w:sz w:val="22"/>
                <w:szCs w:val="22"/>
              </w:rPr>
              <w:t>;</w:t>
            </w:r>
            <w:r w:rsidR="00490AC1">
              <w:rPr>
                <w:rFonts w:ascii="Arial" w:hAnsi="Arial" w:cs="Arial"/>
                <w:sz w:val="22"/>
                <w:szCs w:val="22"/>
              </w:rPr>
              <w:t xml:space="preserve"> </w:t>
            </w:r>
            <w:hyperlink r:id="rId11" w:history="1">
              <w:r w:rsidR="00490AC1" w:rsidRPr="00E33123">
                <w:rPr>
                  <w:rStyle w:val="Hyperlink"/>
                  <w:rFonts w:ascii="Arial" w:hAnsi="Arial" w:cs="Arial"/>
                  <w:sz w:val="22"/>
                  <w:szCs w:val="22"/>
                </w:rPr>
                <w:t>liliana.cristina.moraru@uol.de</w:t>
              </w:r>
            </w:hyperlink>
            <w:r w:rsidR="00490AC1" w:rsidRPr="00E33123">
              <w:rPr>
                <w:rFonts w:ascii="Arial" w:hAnsi="Arial" w:cs="Arial"/>
                <w:sz w:val="22"/>
                <w:szCs w:val="22"/>
              </w:rPr>
              <w:t xml:space="preserve">; </w:t>
            </w:r>
            <w:hyperlink r:id="rId12" w:history="1">
              <w:r w:rsidR="00490AC1" w:rsidRPr="00E33123">
                <w:rPr>
                  <w:rStyle w:val="Hyperlink"/>
                  <w:rFonts w:ascii="Arial" w:hAnsi="Arial" w:cs="Arial"/>
                  <w:sz w:val="22"/>
                  <w:szCs w:val="22"/>
                </w:rPr>
                <w:t>tolstoy@ncbi.nlm.nih.gov</w:t>
              </w:r>
            </w:hyperlink>
            <w:r w:rsidR="00490AC1" w:rsidRPr="00E33123">
              <w:rPr>
                <w:rFonts w:ascii="Arial" w:hAnsi="Arial" w:cs="Arial"/>
                <w:sz w:val="22"/>
                <w:szCs w:val="22"/>
              </w:rPr>
              <w:t xml:space="preserve">; </w:t>
            </w:r>
            <w:hyperlink r:id="rId13" w:history="1">
              <w:r w:rsidR="00490AC1" w:rsidRPr="00E33123">
                <w:rPr>
                  <w:rStyle w:val="Hyperlink"/>
                  <w:rFonts w:ascii="Arial" w:hAnsi="Arial" w:cs="Arial"/>
                  <w:sz w:val="22"/>
                  <w:szCs w:val="22"/>
                </w:rPr>
                <w:t>Phage.Canada@gmail.com</w:t>
              </w:r>
            </w:hyperlink>
          </w:p>
          <w:p w14:paraId="4C0145EC" w14:textId="657B5027" w:rsidR="00490AC1" w:rsidRDefault="00490AC1" w:rsidP="00490AC1">
            <w:pPr>
              <w:rPr>
                <w:rFonts w:ascii="Arial" w:hAnsi="Arial" w:cs="Arial"/>
                <w:sz w:val="22"/>
                <w:szCs w:val="22"/>
              </w:rPr>
            </w:pPr>
          </w:p>
        </w:tc>
      </w:tr>
    </w:tbl>
    <w:p w14:paraId="66BE9775" w14:textId="161ED91C" w:rsidR="00A174CC" w:rsidRPr="004D1B9F" w:rsidRDefault="008815EE" w:rsidP="004D1B9F">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55D390F" w14:textId="77777777" w:rsidR="00490AC1" w:rsidRDefault="00490AC1" w:rsidP="00490AC1">
            <w:pPr>
              <w:rPr>
                <w:rFonts w:ascii="Arial" w:hAnsi="Arial" w:cs="Arial"/>
                <w:sz w:val="22"/>
                <w:szCs w:val="22"/>
              </w:rPr>
            </w:pPr>
            <w:r w:rsidRPr="007D2E0A">
              <w:rPr>
                <w:rFonts w:ascii="Arial" w:hAnsi="Arial" w:cs="Arial"/>
                <w:sz w:val="22"/>
                <w:szCs w:val="22"/>
              </w:rPr>
              <w:t>Institute of Biochemistry and Biophysics of the Polish Academy of Sciences, Warsaw, Polan</w:t>
            </w:r>
            <w:r>
              <w:rPr>
                <w:rFonts w:ascii="Arial" w:hAnsi="Arial" w:cs="Arial"/>
                <w:sz w:val="22"/>
                <w:szCs w:val="22"/>
              </w:rPr>
              <w:t>d [M</w:t>
            </w:r>
            <w:r w:rsidRPr="007D2E0A">
              <w:rPr>
                <w:rFonts w:ascii="Arial" w:hAnsi="Arial" w:cs="Arial"/>
                <w:sz w:val="22"/>
                <w:szCs w:val="22"/>
              </w:rPr>
              <w:t>Ł</w:t>
            </w:r>
            <w:r>
              <w:rPr>
                <w:rFonts w:ascii="Arial" w:hAnsi="Arial" w:cs="Arial"/>
                <w:sz w:val="22"/>
                <w:szCs w:val="22"/>
              </w:rPr>
              <w:t>]</w:t>
            </w:r>
          </w:p>
          <w:p w14:paraId="7462D1E2" w14:textId="77777777" w:rsidR="00490AC1" w:rsidRPr="004D1B9F" w:rsidRDefault="00490AC1" w:rsidP="00490AC1">
            <w:pPr>
              <w:rPr>
                <w:rFonts w:ascii="Arial" w:hAnsi="Arial" w:cs="Arial"/>
                <w:sz w:val="22"/>
                <w:szCs w:val="22"/>
                <w:lang w:val="pl-PL"/>
              </w:rPr>
            </w:pPr>
            <w:r w:rsidRPr="004D1B9F">
              <w:rPr>
                <w:rFonts w:ascii="Arial" w:hAnsi="Arial" w:cs="Arial"/>
                <w:sz w:val="22"/>
                <w:szCs w:val="22"/>
                <w:lang w:val="pl-PL"/>
              </w:rPr>
              <w:t>Adam Mickiewicz University, Poznan, Poland [JB]</w:t>
            </w:r>
          </w:p>
          <w:p w14:paraId="0E1AB85A" w14:textId="77777777" w:rsidR="00490AC1" w:rsidRDefault="00490AC1" w:rsidP="00490AC1">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321F01E1" w14:textId="77777777" w:rsidR="00490AC1" w:rsidRPr="004D1B9F" w:rsidRDefault="00490AC1" w:rsidP="00490AC1">
            <w:pPr>
              <w:rPr>
                <w:rFonts w:ascii="Arial" w:hAnsi="Arial" w:cs="Arial"/>
                <w:sz w:val="22"/>
                <w:szCs w:val="22"/>
                <w:lang w:val="de-DE"/>
              </w:rPr>
            </w:pPr>
            <w:r w:rsidRPr="004D1B9F">
              <w:rPr>
                <w:rFonts w:ascii="Arial" w:hAnsi="Arial" w:cs="Arial"/>
                <w:sz w:val="22"/>
                <w:szCs w:val="22"/>
                <w:lang w:val="de-DE"/>
              </w:rPr>
              <w:t>Carl von Ossietzky Universität Oldenburg, Germany [CM]</w:t>
            </w:r>
          </w:p>
          <w:p w14:paraId="6A97DC84" w14:textId="77777777" w:rsidR="00490AC1" w:rsidRDefault="00490AC1" w:rsidP="00490AC1">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1033F5C1" w14:textId="01C7B509" w:rsidR="00A174CC" w:rsidRDefault="00490AC1" w:rsidP="004D1B9F">
            <w:pPr>
              <w:rPr>
                <w:rFonts w:ascii="Arial" w:hAnsi="Arial" w:cs="Arial"/>
                <w:sz w:val="22"/>
                <w:szCs w:val="22"/>
              </w:rPr>
            </w:pPr>
            <w:r>
              <w:rPr>
                <w:rFonts w:ascii="Arial" w:hAnsi="Arial" w:cs="Arial"/>
                <w:sz w:val="22"/>
                <w:szCs w:val="22"/>
              </w:rPr>
              <w:t>University of Guelph, Ontario,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4198DDDF" w:rsidR="00A174CC" w:rsidRDefault="00132867">
            <w:pPr>
              <w:rPr>
                <w:rFonts w:ascii="Arial" w:hAnsi="Arial" w:cs="Arial"/>
                <w:sz w:val="22"/>
                <w:szCs w:val="22"/>
              </w:rPr>
            </w:pPr>
            <w:r>
              <w:rPr>
                <w:rFonts w:ascii="Arial" w:hAnsi="Arial" w:cs="Arial"/>
                <w:sz w:val="22"/>
                <w:szCs w:val="22"/>
              </w:rPr>
              <w:t>Andrew M. Kropinski</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11F830CD" w14:textId="77777777" w:rsidR="009F7642" w:rsidRDefault="009F7642" w:rsidP="009F7642">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387BD5D9" w:rsidR="00A174CC" w:rsidRDefault="009F7642" w:rsidP="004D1B9F">
            <w:pPr>
              <w:rPr>
                <w:rFonts w:ascii="Arial" w:hAnsi="Arial" w:cs="Arial"/>
                <w:sz w:val="22"/>
                <w:szCs w:val="22"/>
              </w:rPr>
            </w:pPr>
            <w:r>
              <w:rPr>
                <w:rFonts w:ascii="Arial" w:hAnsi="Arial" w:cs="Arial"/>
                <w:sz w:val="22"/>
                <w:szCs w:val="22"/>
              </w:rPr>
              <w:t>No comments</w:t>
            </w: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 xml:space="preserve">Authority to use the name of a living </w:t>
      </w:r>
      <w:proofErr w:type="gramStart"/>
      <w:r>
        <w:rPr>
          <w:rFonts w:ascii="Arial" w:hAnsi="Arial" w:cs="Arial"/>
          <w:b/>
        </w:rPr>
        <w:t>person</w:t>
      </w:r>
      <w:proofErr w:type="gramEnd"/>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FC2A906" w:rsidR="00A174CC" w:rsidRPr="000A146A" w:rsidRDefault="009F764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5295501" w:rsidR="00A174CC" w:rsidRDefault="00490AC1">
            <w:pPr>
              <w:rPr>
                <w:rFonts w:ascii="Arial" w:hAnsi="Arial" w:cs="Arial"/>
                <w:sz w:val="22"/>
                <w:szCs w:val="22"/>
              </w:rPr>
            </w:pPr>
            <w:r>
              <w:rPr>
                <w:rFonts w:ascii="Arial" w:hAnsi="Arial" w:cs="Arial"/>
                <w:sz w:val="22"/>
                <w:szCs w:val="22"/>
              </w:rPr>
              <w:t>April</w:t>
            </w:r>
            <w:r w:rsidR="009F7642">
              <w:rPr>
                <w:rFonts w:ascii="Arial" w:hAnsi="Arial" w:cs="Arial"/>
                <w:sz w:val="22"/>
                <w:szCs w:val="22"/>
              </w:rPr>
              <w:t xml:space="preserve">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059BE820" w14:textId="77777777" w:rsidR="00490AC1" w:rsidRDefault="00490AC1" w:rsidP="00490AC1">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4924C23B" w14:textId="77777777" w:rsidR="00490AC1" w:rsidRDefault="00490AC1" w:rsidP="00490AC1">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490AC1" w14:paraId="79382F64" w14:textId="77777777" w:rsidTr="00426125">
        <w:tc>
          <w:tcPr>
            <w:tcW w:w="9072" w:type="dxa"/>
            <w:shd w:val="clear" w:color="auto" w:fill="auto"/>
          </w:tcPr>
          <w:p w14:paraId="223C2A87" w14:textId="20123FDB" w:rsidR="00490AC1" w:rsidRPr="00DC5154" w:rsidRDefault="004D1B9F" w:rsidP="00426125">
            <w:pPr>
              <w:spacing w:before="120" w:after="120"/>
              <w:rPr>
                <w:rFonts w:ascii="Arial" w:hAnsi="Arial" w:cs="Arial"/>
                <w:bCs/>
                <w:sz w:val="22"/>
                <w:szCs w:val="22"/>
              </w:rPr>
            </w:pPr>
            <w:r w:rsidRPr="004D1B9F">
              <w:rPr>
                <w:rFonts w:ascii="Arial" w:hAnsi="Arial" w:cs="Arial"/>
                <w:bCs/>
              </w:rPr>
              <w:t>2023.076B.</w:t>
            </w:r>
            <w:r w:rsidR="00655451">
              <w:rPr>
                <w:rFonts w:ascii="Arial" w:hAnsi="Arial" w:cs="Arial"/>
                <w:bCs/>
              </w:rPr>
              <w:t>A</w:t>
            </w:r>
            <w:r w:rsidRPr="004D1B9F">
              <w:rPr>
                <w:rFonts w:ascii="Arial" w:hAnsi="Arial" w:cs="Arial"/>
                <w:bCs/>
              </w:rPr>
              <w:t>.v1.Wbetavirus_1</w:t>
            </w:r>
            <w:r w:rsidR="00FA4066">
              <w:rPr>
                <w:rFonts w:ascii="Arial" w:hAnsi="Arial" w:cs="Arial"/>
                <w:bCs/>
              </w:rPr>
              <w:t>1</w:t>
            </w:r>
            <w:r w:rsidRPr="004D1B9F">
              <w:rPr>
                <w:rFonts w:ascii="Arial" w:hAnsi="Arial" w:cs="Arial"/>
                <w:bCs/>
              </w:rPr>
              <w:t>ns</w:t>
            </w:r>
            <w:r>
              <w:rPr>
                <w:rFonts w:ascii="Arial" w:hAnsi="Arial" w:cs="Arial"/>
                <w:bCs/>
              </w:rPr>
              <w:t>.xlsx</w:t>
            </w:r>
          </w:p>
        </w:tc>
      </w:tr>
    </w:tbl>
    <w:p w14:paraId="54DFA203" w14:textId="236C7DF1" w:rsidR="00490AC1" w:rsidRDefault="00490AC1" w:rsidP="004D1B9F">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490AC1" w14:paraId="08B61983" w14:textId="77777777" w:rsidTr="00426125">
        <w:tc>
          <w:tcPr>
            <w:tcW w:w="9072" w:type="dxa"/>
            <w:shd w:val="clear" w:color="auto" w:fill="auto"/>
          </w:tcPr>
          <w:p w14:paraId="2257431B" w14:textId="44CC1D7C" w:rsidR="00490AC1" w:rsidRPr="00EF4416" w:rsidRDefault="00490AC1" w:rsidP="00426125">
            <w:pPr>
              <w:rPr>
                <w:rFonts w:ascii="Arial" w:hAnsi="Arial" w:cs="Arial"/>
                <w:bCs/>
                <w:sz w:val="22"/>
                <w:szCs w:val="22"/>
              </w:rPr>
            </w:pPr>
            <w:r>
              <w:rPr>
                <w:rFonts w:ascii="Arial" w:hAnsi="Arial" w:cs="Arial"/>
                <w:bCs/>
                <w:sz w:val="22"/>
                <w:szCs w:val="22"/>
              </w:rPr>
              <w:t xml:space="preserve">Currently the genus </w:t>
            </w:r>
            <w:proofErr w:type="spellStart"/>
            <w:r w:rsidRPr="00DC5154">
              <w:rPr>
                <w:rFonts w:ascii="Arial" w:hAnsi="Arial" w:cs="Arial"/>
                <w:bCs/>
                <w:i/>
                <w:iCs/>
                <w:sz w:val="22"/>
                <w:szCs w:val="22"/>
              </w:rPr>
              <w:t>Wbetavirus</w:t>
            </w:r>
            <w:proofErr w:type="spellEnd"/>
            <w:r>
              <w:rPr>
                <w:rFonts w:ascii="Arial" w:hAnsi="Arial" w:cs="Arial"/>
                <w:bCs/>
                <w:sz w:val="22"/>
                <w:szCs w:val="22"/>
              </w:rPr>
              <w:t xml:space="preserve"> only contains a single species.  With this proposal we add another </w:t>
            </w:r>
            <w:r w:rsidR="00FA4066">
              <w:rPr>
                <w:rFonts w:ascii="Arial" w:hAnsi="Arial" w:cs="Arial"/>
                <w:bCs/>
                <w:sz w:val="22"/>
                <w:szCs w:val="22"/>
              </w:rPr>
              <w:t>eleven</w:t>
            </w:r>
            <w:r>
              <w:rPr>
                <w:rFonts w:ascii="Arial" w:hAnsi="Arial" w:cs="Arial"/>
                <w:bCs/>
                <w:sz w:val="22"/>
                <w:szCs w:val="22"/>
              </w:rPr>
              <w:t xml:space="preserve"> species.  The average genome sizes for members of this taxon are: 39.36 kb (35.1 </w:t>
            </w:r>
            <w:proofErr w:type="spellStart"/>
            <w:r>
              <w:rPr>
                <w:rFonts w:ascii="Arial" w:hAnsi="Arial" w:cs="Arial"/>
                <w:bCs/>
                <w:sz w:val="22"/>
                <w:szCs w:val="22"/>
              </w:rPr>
              <w:t>mol%G+C</w:t>
            </w:r>
            <w:proofErr w:type="spellEnd"/>
            <w:r>
              <w:rPr>
                <w:rFonts w:ascii="Arial" w:hAnsi="Arial" w:cs="Arial"/>
                <w:bCs/>
                <w:sz w:val="22"/>
                <w:szCs w:val="22"/>
              </w:rPr>
              <w:t>) encoding for 56 proteins.</w:t>
            </w:r>
          </w:p>
        </w:tc>
      </w:tr>
    </w:tbl>
    <w:tbl>
      <w:tblPr>
        <w:tblW w:w="9228" w:type="dxa"/>
        <w:tblLook w:val="04A0" w:firstRow="1" w:lastRow="0" w:firstColumn="1" w:lastColumn="0" w:noHBand="0" w:noVBand="1"/>
      </w:tblPr>
      <w:tblGrid>
        <w:gridCol w:w="9228"/>
      </w:tblGrid>
      <w:tr w:rsidR="00490AC1" w14:paraId="12084F8C" w14:textId="77777777" w:rsidTr="00426125">
        <w:trPr>
          <w:trHeight w:val="1566"/>
        </w:trPr>
        <w:tc>
          <w:tcPr>
            <w:tcW w:w="9228" w:type="dxa"/>
            <w:shd w:val="clear" w:color="auto" w:fill="auto"/>
          </w:tcPr>
          <w:p w14:paraId="2E8ABA7D" w14:textId="51F438CA" w:rsidR="00490AC1" w:rsidRDefault="00490AC1" w:rsidP="004D1B9F">
            <w:pPr>
              <w:pStyle w:val="BodyTextIndent"/>
              <w:spacing w:before="60" w:after="120"/>
              <w:ind w:hanging="2995"/>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490AC1" w14:paraId="7F10E6C2" w14:textId="77777777" w:rsidTr="00426125">
              <w:tc>
                <w:tcPr>
                  <w:tcW w:w="9002" w:type="dxa"/>
                  <w:shd w:val="clear" w:color="auto" w:fill="auto"/>
                </w:tcPr>
                <w:p w14:paraId="1B212BBF" w14:textId="77777777" w:rsidR="00490AC1" w:rsidRDefault="00490AC1" w:rsidP="00426125">
                  <w:pPr>
                    <w:rPr>
                      <w:rFonts w:ascii="Arial" w:hAnsi="Arial" w:cs="Arial"/>
                      <w:color w:val="0000FF"/>
                      <w:sz w:val="22"/>
                      <w:szCs w:val="22"/>
                    </w:rPr>
                  </w:pPr>
                </w:p>
                <w:p w14:paraId="62980C29" w14:textId="77777777" w:rsidR="00490AC1" w:rsidRDefault="00490AC1" w:rsidP="00426125">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7E176F8F" w14:textId="77777777" w:rsidR="00490AC1" w:rsidRDefault="00490AC1" w:rsidP="00426125">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[1,2] – usually calculated using intergenomic distance calculator VIRIDIC [3].</w:t>
                  </w:r>
                </w:p>
                <w:p w14:paraId="641FCC04" w14:textId="77777777" w:rsidR="00490AC1" w:rsidRDefault="00490AC1" w:rsidP="00426125">
                  <w:pPr>
                    <w:rPr>
                      <w:rFonts w:ascii="Arial" w:hAnsi="Arial" w:cs="Arial"/>
                      <w:color w:val="0000FF"/>
                      <w:sz w:val="22"/>
                      <w:szCs w:val="22"/>
                    </w:rPr>
                  </w:pPr>
                </w:p>
                <w:p w14:paraId="32E29417" w14:textId="77777777" w:rsidR="00490AC1" w:rsidRDefault="00490AC1" w:rsidP="00426125">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3957F9A4" w14:textId="77777777" w:rsidR="00490AC1" w:rsidRDefault="00490AC1" w:rsidP="00426125">
                  <w:pPr>
                    <w:rPr>
                      <w:rFonts w:ascii="Arial" w:hAnsi="Arial" w:cs="Arial"/>
                      <w:color w:val="0000FF"/>
                      <w:sz w:val="22"/>
                      <w:szCs w:val="22"/>
                    </w:rPr>
                  </w:pPr>
                </w:p>
              </w:tc>
            </w:tr>
          </w:tbl>
          <w:p w14:paraId="4671AD0B" w14:textId="77777777" w:rsidR="00490AC1" w:rsidRDefault="00490AC1" w:rsidP="00426125">
            <w:pPr>
              <w:rPr>
                <w:rFonts w:ascii="Arial" w:hAnsi="Arial" w:cs="Arial"/>
                <w:color w:val="0000FF"/>
                <w:sz w:val="20"/>
              </w:rPr>
            </w:pPr>
          </w:p>
        </w:tc>
      </w:tr>
    </w:tbl>
    <w:p w14:paraId="078919A6" w14:textId="77777777" w:rsidR="004D1B9F" w:rsidRDefault="004D1B9F" w:rsidP="004D1B9F">
      <w:pPr>
        <w:pStyle w:val="BodyTextIndent"/>
        <w:spacing w:before="120" w:after="120"/>
        <w:ind w:left="0" w:firstLine="0"/>
        <w:rPr>
          <w:rFonts w:ascii="Arial" w:hAnsi="Arial" w:cs="Arial"/>
          <w:b/>
          <w:color w:val="000000"/>
          <w:szCs w:val="24"/>
        </w:rPr>
      </w:pPr>
    </w:p>
    <w:p w14:paraId="14BA9DA8" w14:textId="616C01AC" w:rsidR="00490AC1" w:rsidRPr="004D1B9F" w:rsidRDefault="00490AC1" w:rsidP="004D1B9F">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63EF2B9" w14:textId="77777777" w:rsidR="00490AC1" w:rsidRDefault="00490AC1" w:rsidP="00490AC1">
      <w:pPr>
        <w:rPr>
          <w:rFonts w:ascii="Arial" w:hAnsi="Arial" w:cs="Arial"/>
          <w:b/>
          <w:noProof/>
          <w:sz w:val="22"/>
          <w:szCs w:val="22"/>
        </w:rPr>
      </w:pPr>
      <w:r>
        <w:rPr>
          <w:rFonts w:ascii="Arial" w:hAnsi="Arial" w:cs="Arial"/>
          <w:b/>
          <w:noProof/>
          <w:sz w:val="22"/>
          <w:szCs w:val="22"/>
        </w:rPr>
        <w:drawing>
          <wp:inline distT="0" distB="0" distL="0" distR="0" wp14:anchorId="06717DBB" wp14:editId="74725677">
            <wp:extent cx="5319969" cy="3294184"/>
            <wp:effectExtent l="0" t="0" r="1905" b="0"/>
            <wp:docPr id="4" name="Picture 4" descr="A picture containing text, screenshot,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line, parallel&#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337746" cy="3305191"/>
                    </a:xfrm>
                    <a:prstGeom prst="rect">
                      <a:avLst/>
                    </a:prstGeom>
                  </pic:spPr>
                </pic:pic>
              </a:graphicData>
            </a:graphic>
          </wp:inline>
        </w:drawing>
      </w:r>
    </w:p>
    <w:p w14:paraId="47F281FE" w14:textId="77777777" w:rsidR="00490AC1" w:rsidRDefault="00490AC1" w:rsidP="00490AC1">
      <w:pPr>
        <w:rPr>
          <w:rFonts w:ascii="Arial" w:hAnsi="Arial" w:cs="Arial"/>
          <w:b/>
          <w:sz w:val="22"/>
          <w:szCs w:val="22"/>
        </w:rPr>
      </w:pPr>
    </w:p>
    <w:p w14:paraId="4FA5E414" w14:textId="77777777" w:rsidR="00490AC1" w:rsidRDefault="00490AC1" w:rsidP="00490AC1">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w:t>
      </w:r>
      <w:proofErr w:type="spellStart"/>
      <w:r>
        <w:rPr>
          <w:rFonts w:ascii="Arial" w:hAnsi="Arial" w:cs="Arial"/>
          <w:sz w:val="22"/>
          <w:szCs w:val="22"/>
          <w:lang w:val="en-GB"/>
        </w:rPr>
        <w:t>phg</w:t>
      </w:r>
      <w:proofErr w:type="spellEnd"/>
      <w:r>
        <w:rPr>
          <w:rFonts w:ascii="Arial" w:hAnsi="Arial" w:cs="Arial"/>
          <w:sz w:val="22"/>
          <w:szCs w:val="22"/>
          <w:lang w:val="en-GB"/>
        </w:rPr>
        <w:t xml:space="preserve"> = phage; </w:t>
      </w:r>
      <w:proofErr w:type="spellStart"/>
      <w:r>
        <w:rPr>
          <w:rFonts w:ascii="Arial" w:hAnsi="Arial" w:cs="Arial"/>
          <w:sz w:val="22"/>
          <w:szCs w:val="22"/>
          <w:lang w:val="en-GB"/>
        </w:rPr>
        <w:t>Baci</w:t>
      </w:r>
      <w:proofErr w:type="spellEnd"/>
      <w:r>
        <w:rPr>
          <w:rFonts w:ascii="Arial" w:hAnsi="Arial" w:cs="Arial"/>
          <w:sz w:val="22"/>
          <w:szCs w:val="22"/>
          <w:lang w:val="en-GB"/>
        </w:rPr>
        <w:t xml:space="preserve"> = Bacillus</w:t>
      </w:r>
    </w:p>
    <w:p w14:paraId="2A2BBA38" w14:textId="77777777" w:rsidR="00490AC1" w:rsidRDefault="00490AC1" w:rsidP="00490AC1">
      <w:pPr>
        <w:rPr>
          <w:rFonts w:ascii="Arial" w:hAnsi="Arial" w:cs="Arial"/>
          <w:b/>
          <w:sz w:val="22"/>
          <w:szCs w:val="22"/>
        </w:rPr>
      </w:pPr>
    </w:p>
    <w:p w14:paraId="6A93BFD9" w14:textId="77777777" w:rsidR="00490AC1" w:rsidRDefault="00490AC1" w:rsidP="00490AC1">
      <w:pPr>
        <w:rPr>
          <w:rFonts w:ascii="Arial" w:hAnsi="Arial" w:cs="Arial"/>
          <w:b/>
          <w:sz w:val="22"/>
          <w:szCs w:val="22"/>
        </w:rPr>
      </w:pPr>
      <w:r>
        <w:rPr>
          <w:rFonts w:ascii="Arial" w:hAnsi="Arial" w:cs="Arial"/>
          <w:b/>
          <w:noProof/>
          <w:sz w:val="22"/>
          <w:szCs w:val="22"/>
        </w:rPr>
        <w:drawing>
          <wp:inline distT="0" distB="0" distL="0" distR="0" wp14:anchorId="2200CDF4" wp14:editId="13E9D073">
            <wp:extent cx="5731510" cy="1344295"/>
            <wp:effectExtent l="0" t="0" r="2540" b="8255"/>
            <wp:docPr id="6" name="Picture 6" descr="A close-up of a 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diagram&#10;&#10;Description automatically generated with low confidence"/>
                    <pic:cNvPicPr/>
                  </pic:nvPicPr>
                  <pic:blipFill>
                    <a:blip r:embed="rId15">
                      <a:extLst>
                        <a:ext uri="{28A0092B-C50C-407E-A947-70E740481C1C}">
                          <a14:useLocalDpi xmlns:a14="http://schemas.microsoft.com/office/drawing/2010/main" val="0"/>
                        </a:ext>
                      </a:extLst>
                    </a:blip>
                    <a:stretch>
                      <a:fillRect/>
                    </a:stretch>
                  </pic:blipFill>
                  <pic:spPr>
                    <a:xfrm>
                      <a:off x="0" y="0"/>
                      <a:ext cx="5731510" cy="1344295"/>
                    </a:xfrm>
                    <a:prstGeom prst="rect">
                      <a:avLst/>
                    </a:prstGeom>
                  </pic:spPr>
                </pic:pic>
              </a:graphicData>
            </a:graphic>
          </wp:inline>
        </w:drawing>
      </w:r>
    </w:p>
    <w:p w14:paraId="4133C8F0" w14:textId="77777777" w:rsidR="00490AC1" w:rsidRDefault="00490AC1" w:rsidP="00490AC1">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0BEE9835" wp14:editId="5B51E738">
                <wp:simplePos x="0" y="0"/>
                <wp:positionH relativeFrom="column">
                  <wp:posOffset>5321300</wp:posOffset>
                </wp:positionH>
                <wp:positionV relativeFrom="paragraph">
                  <wp:posOffset>450215</wp:posOffset>
                </wp:positionV>
                <wp:extent cx="57150" cy="12192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57150" cy="1219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E8A018" id="Rectangle 10" o:spid="_x0000_s1026" style="position:absolute;margin-left:419pt;margin-top:35.45pt;width:4.5pt;height: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" fillcolor="#4472c4 [3204]" strokecolor="#1f3763 [1604]" strokeweight="1pt"/>
            </w:pict>
          </mc:Fallback>
        </mc:AlternateContent>
      </w:r>
      <w:r>
        <w:rPr>
          <w:rFonts w:ascii="Arial" w:hAnsi="Arial" w:cs="Arial"/>
          <w:b/>
          <w:noProof/>
          <w:sz w:val="22"/>
          <w:szCs w:val="22"/>
        </w:rPr>
        <w:drawing>
          <wp:inline distT="0" distB="0" distL="0" distR="0" wp14:anchorId="7020317F" wp14:editId="1E17D365">
            <wp:extent cx="5731510" cy="1685925"/>
            <wp:effectExtent l="0" t="0" r="2540" b="9525"/>
            <wp:docPr id="7" name="Picture 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731510" cy="1685925"/>
                    </a:xfrm>
                    <a:prstGeom prst="rect">
                      <a:avLst/>
                    </a:prstGeom>
                  </pic:spPr>
                </pic:pic>
              </a:graphicData>
            </a:graphic>
          </wp:inline>
        </w:drawing>
      </w:r>
    </w:p>
    <w:p w14:paraId="7AB0889C" w14:textId="77777777" w:rsidR="00490AC1" w:rsidRDefault="00490AC1" w:rsidP="00490AC1">
      <w:pPr>
        <w:rPr>
          <w:rFonts w:ascii="Arial" w:hAnsi="Arial" w:cs="Arial"/>
          <w:b/>
          <w:color w:val="120AB6"/>
          <w:sz w:val="22"/>
          <w:szCs w:val="22"/>
        </w:rPr>
      </w:pPr>
    </w:p>
    <w:p w14:paraId="6175B850" w14:textId="77777777" w:rsidR="00490AC1" w:rsidRDefault="00490AC1" w:rsidP="00490AC1">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7"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574F14B6" w14:textId="77777777" w:rsidR="004D1B9F" w:rsidRDefault="004D1B9F" w:rsidP="00490AC1">
      <w:pPr>
        <w:rPr>
          <w:rFonts w:ascii="Arial" w:hAnsi="Arial" w:cs="Arial"/>
          <w:sz w:val="22"/>
          <w:szCs w:val="22"/>
          <w:lang w:val="en-GB"/>
        </w:rPr>
      </w:pPr>
    </w:p>
    <w:p w14:paraId="4A7585F1" w14:textId="77777777" w:rsidR="004D1B9F" w:rsidRDefault="004D1B9F" w:rsidP="00490AC1">
      <w:pPr>
        <w:rPr>
          <w:rFonts w:ascii="Arial" w:hAnsi="Arial" w:cs="Arial"/>
          <w:sz w:val="22"/>
          <w:szCs w:val="22"/>
          <w:lang w:val="en-GB"/>
        </w:rPr>
      </w:pPr>
    </w:p>
    <w:p w14:paraId="7C2CC7C6" w14:textId="77777777" w:rsidR="00490AC1" w:rsidRDefault="00490AC1" w:rsidP="00490AC1">
      <w:pPr>
        <w:rPr>
          <w:rFonts w:ascii="Arial" w:hAnsi="Arial" w:cs="Arial"/>
          <w:sz w:val="22"/>
          <w:szCs w:val="22"/>
          <w:lang w:val="en-GB"/>
        </w:rPr>
      </w:pPr>
    </w:p>
    <w:p w14:paraId="5CF8FAA7" w14:textId="77777777" w:rsidR="00490AC1" w:rsidRDefault="00490AC1" w:rsidP="00490AC1">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13157FB8" wp14:editId="3AD167E6">
                <wp:simplePos x="0" y="0"/>
                <wp:positionH relativeFrom="column">
                  <wp:posOffset>4978400</wp:posOffset>
                </wp:positionH>
                <wp:positionV relativeFrom="paragraph">
                  <wp:posOffset>281940</wp:posOffset>
                </wp:positionV>
                <wp:extent cx="57600" cy="1797050"/>
                <wp:effectExtent l="0" t="0" r="19050" b="12700"/>
                <wp:wrapNone/>
                <wp:docPr id="9" name="Rectangle 9"/>
                <wp:cNvGraphicFramePr/>
                <a:graphic xmlns:a="http://schemas.openxmlformats.org/drawingml/2006/main">
                  <a:graphicData uri="http://schemas.microsoft.com/office/word/2010/wordprocessingShape">
                    <wps:wsp>
                      <wps:cNvSpPr/>
                      <wps:spPr>
                        <a:xfrm>
                          <a:off x="0" y="0"/>
                          <a:ext cx="57600" cy="1797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6D2AD4" id="Rectangle 9" o:spid="_x0000_s1026" style="position:absolute;margin-left:392pt;margin-top:22.2pt;width:4.55pt;height:14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" fillcolor="#4472c4 [3204]" strokecolor="#1f3763 [1604]" strokeweight="1pt"/>
            </w:pict>
          </mc:Fallback>
        </mc:AlternateContent>
      </w:r>
      <w:r>
        <w:rPr>
          <w:rFonts w:ascii="Arial" w:hAnsi="Arial" w:cs="Arial"/>
          <w:b/>
          <w:noProof/>
          <w:sz w:val="22"/>
          <w:szCs w:val="22"/>
        </w:rPr>
        <w:drawing>
          <wp:inline distT="0" distB="0" distL="0" distR="0" wp14:anchorId="0E8BA2EC" wp14:editId="1DF5EC56">
            <wp:extent cx="5731510" cy="2392680"/>
            <wp:effectExtent l="0" t="0" r="0" b="7620"/>
            <wp:docPr id="8" name="Picture 8" descr="A picture containing darkness, screenshot,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arkness, screenshot, black&#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31510" cy="2392680"/>
                    </a:xfrm>
                    <a:prstGeom prst="rect">
                      <a:avLst/>
                    </a:prstGeom>
                  </pic:spPr>
                </pic:pic>
              </a:graphicData>
            </a:graphic>
          </wp:inline>
        </w:drawing>
      </w:r>
    </w:p>
    <w:p w14:paraId="56B4BF18" w14:textId="77777777" w:rsidR="00490AC1" w:rsidRDefault="00490AC1" w:rsidP="00490AC1">
      <w:pPr>
        <w:rPr>
          <w:rFonts w:ascii="Arial" w:hAnsi="Arial" w:cs="Arial"/>
          <w:b/>
          <w:sz w:val="22"/>
          <w:szCs w:val="22"/>
        </w:rPr>
      </w:pPr>
    </w:p>
    <w:p w14:paraId="6F13E12B" w14:textId="77777777" w:rsidR="00490AC1" w:rsidRDefault="00490AC1" w:rsidP="00490AC1">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w:t>
      </w:r>
      <w:proofErr w:type="gramStart"/>
      <w:r>
        <w:rPr>
          <w:rFonts w:ascii="Arial" w:hAnsi="Arial" w:cs="Arial"/>
          <w:sz w:val="22"/>
          <w:szCs w:val="22"/>
          <w:lang w:val="en-GB"/>
        </w:rPr>
        <w:t xml:space="preserve">terminase </w:t>
      </w:r>
      <w:r w:rsidRPr="00931CE4">
        <w:rPr>
          <w:rFonts w:ascii="Arial" w:hAnsi="Arial" w:cs="Arial"/>
          <w:sz w:val="22"/>
          <w:szCs w:val="22"/>
          <w:lang w:val="en-GB"/>
        </w:rPr>
        <w:t xml:space="preserve"> proteins</w:t>
      </w:r>
      <w:proofErr w:type="gramEnd"/>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w:t>
      </w:r>
      <w:proofErr w:type="spellStart"/>
      <w:r>
        <w:rPr>
          <w:rFonts w:ascii="Arial" w:hAnsi="Arial" w:cs="Arial"/>
          <w:sz w:val="22"/>
          <w:szCs w:val="22"/>
          <w:lang w:val="en-GB"/>
        </w:rPr>
        <w:t>Gascuel</w:t>
      </w:r>
      <w:proofErr w:type="spellEnd"/>
      <w:r>
        <w:rPr>
          <w:rFonts w:ascii="Arial" w:hAnsi="Arial" w:cs="Arial"/>
          <w:sz w:val="22"/>
          <w:szCs w:val="22"/>
          <w:lang w:val="en-GB"/>
        </w:rPr>
        <w:t xml:space="preserve"> O. Approximate likelihood ratio test for branches: A fast, accurate and powerful alternative [9] for details.”  </w:t>
      </w:r>
    </w:p>
    <w:p w14:paraId="68B22C93" w14:textId="77777777" w:rsidR="00490AC1" w:rsidRDefault="00490AC1" w:rsidP="00490AC1">
      <w:pPr>
        <w:rPr>
          <w:rFonts w:ascii="Arial" w:hAnsi="Arial" w:cs="Arial"/>
          <w:sz w:val="22"/>
          <w:szCs w:val="22"/>
          <w:lang w:val="en-GB"/>
        </w:rPr>
      </w:pPr>
    </w:p>
    <w:p w14:paraId="12F68118" w14:textId="77777777" w:rsidR="00490AC1" w:rsidRDefault="00490AC1" w:rsidP="00490AC1">
      <w:pPr>
        <w:rPr>
          <w:rFonts w:ascii="Arial" w:hAnsi="Arial" w:cs="Arial"/>
          <w:sz w:val="22"/>
          <w:szCs w:val="22"/>
          <w:lang w:val="en-GB"/>
        </w:rPr>
      </w:pPr>
    </w:p>
    <w:p w14:paraId="15C34286" w14:textId="77777777" w:rsidR="00490AC1" w:rsidRDefault="00490AC1" w:rsidP="00490AC1">
      <w:pPr>
        <w:rPr>
          <w:rFonts w:ascii="Arial" w:hAnsi="Arial" w:cs="Arial"/>
          <w:sz w:val="22"/>
          <w:szCs w:val="22"/>
          <w:lang w:val="en-GB"/>
        </w:rPr>
      </w:pPr>
      <w:bookmarkStart w:id="0" w:name="_Hlk131329419"/>
      <w:r w:rsidRPr="007F6A64">
        <w:rPr>
          <w:rFonts w:ascii="Arial" w:hAnsi="Arial" w:cs="Arial"/>
          <w:b/>
          <w:bCs/>
          <w:color w:val="0000FF"/>
          <w:sz w:val="22"/>
          <w:szCs w:val="22"/>
          <w:lang w:val="en-GB"/>
        </w:rPr>
        <w:lastRenderedPageBreak/>
        <w:t xml:space="preserve">Historical aspects: </w:t>
      </w:r>
      <w:r>
        <w:rPr>
          <w:rFonts w:ascii="Arial" w:hAnsi="Arial" w:cs="Arial"/>
          <w:sz w:val="22"/>
          <w:szCs w:val="22"/>
          <w:lang w:val="en-GB"/>
        </w:rPr>
        <w:t xml:space="preserve">This taxon was originally created through Taxonomy Proposal </w:t>
      </w:r>
      <w:r w:rsidRPr="009F55E1">
        <w:rPr>
          <w:rFonts w:ascii="Arial" w:hAnsi="Arial" w:cs="Arial"/>
          <w:sz w:val="22"/>
          <w:szCs w:val="22"/>
          <w:lang w:val="en-GB"/>
        </w:rPr>
        <w:t>2013.032a-dB.</w:t>
      </w:r>
      <w:proofErr w:type="gramStart"/>
      <w:r w:rsidRPr="009F55E1">
        <w:rPr>
          <w:rFonts w:ascii="Arial" w:hAnsi="Arial" w:cs="Arial"/>
          <w:sz w:val="22"/>
          <w:szCs w:val="22"/>
          <w:lang w:val="en-GB"/>
        </w:rPr>
        <w:t>A.v</w:t>
      </w:r>
      <w:proofErr w:type="gramEnd"/>
      <w:r w:rsidRPr="009F55E1">
        <w:rPr>
          <w:rFonts w:ascii="Arial" w:hAnsi="Arial" w:cs="Arial"/>
          <w:sz w:val="22"/>
          <w:szCs w:val="22"/>
          <w:lang w:val="en-GB"/>
        </w:rPr>
        <w:t>3.Wbetalikevirus</w:t>
      </w:r>
    </w:p>
    <w:p w14:paraId="7EDBC91F" w14:textId="77777777" w:rsidR="00490AC1" w:rsidRDefault="00490AC1" w:rsidP="00490AC1">
      <w:pPr>
        <w:rPr>
          <w:rFonts w:ascii="Arial" w:hAnsi="Arial" w:cs="Arial"/>
          <w:sz w:val="22"/>
          <w:szCs w:val="22"/>
          <w:lang w:val="en-GB"/>
        </w:rPr>
      </w:pPr>
    </w:p>
    <w:p w14:paraId="50BF9E2D" w14:textId="364C6822" w:rsidR="00490AC1" w:rsidRPr="001970D7" w:rsidRDefault="00490AC1" w:rsidP="00490AC1">
      <w:pPr>
        <w:rPr>
          <w:rFonts w:ascii="Arial" w:hAnsi="Arial" w:cs="Arial"/>
          <w:sz w:val="22"/>
          <w:szCs w:val="22"/>
          <w:lang w:val="en-GB"/>
        </w:rPr>
      </w:pPr>
      <w:r w:rsidRPr="007F6A64">
        <w:rPr>
          <w:rFonts w:ascii="Arial" w:hAnsi="Arial" w:cs="Arial"/>
          <w:b/>
          <w:bCs/>
          <w:color w:val="0000FF"/>
          <w:sz w:val="22"/>
          <w:szCs w:val="22"/>
          <w:lang w:val="en-GB"/>
        </w:rPr>
        <w:t>Genome summary:</w:t>
      </w:r>
    </w:p>
    <w:p w14:paraId="6223FE2F" w14:textId="77777777" w:rsidR="00490AC1" w:rsidRPr="007F6A64" w:rsidRDefault="00490AC1" w:rsidP="00490AC1">
      <w:pPr>
        <w:rPr>
          <w:rFonts w:ascii="Arial" w:hAnsi="Arial" w:cs="Arial"/>
          <w:sz w:val="22"/>
          <w:szCs w:val="22"/>
          <w:lang w:val="en-GB"/>
        </w:rPr>
      </w:pPr>
    </w:p>
    <w:tbl>
      <w:tblPr>
        <w:tblStyle w:val="TableGrid"/>
        <w:tblW w:w="8989" w:type="dxa"/>
        <w:tblLook w:val="04A0" w:firstRow="1" w:lastRow="0" w:firstColumn="1" w:lastColumn="0" w:noHBand="0" w:noVBand="1"/>
      </w:tblPr>
      <w:tblGrid>
        <w:gridCol w:w="2785"/>
        <w:gridCol w:w="1503"/>
        <w:gridCol w:w="767"/>
        <w:gridCol w:w="694"/>
        <w:gridCol w:w="850"/>
        <w:gridCol w:w="1084"/>
        <w:gridCol w:w="1306"/>
      </w:tblGrid>
      <w:tr w:rsidR="004D1B9F" w:rsidRPr="007F6A64" w14:paraId="33D6209D" w14:textId="77777777" w:rsidTr="004D1B9F">
        <w:tc>
          <w:tcPr>
            <w:tcW w:w="2785" w:type="dxa"/>
            <w:tcBorders>
              <w:top w:val="single" w:sz="4" w:space="0" w:color="auto"/>
              <w:left w:val="single" w:sz="4" w:space="0" w:color="auto"/>
              <w:bottom w:val="single" w:sz="4" w:space="0" w:color="auto"/>
              <w:right w:val="single" w:sz="4" w:space="0" w:color="auto"/>
            </w:tcBorders>
            <w:hideMark/>
          </w:tcPr>
          <w:p w14:paraId="19DB491D" w14:textId="77777777" w:rsidR="00490AC1" w:rsidRPr="00E916FB" w:rsidRDefault="00490AC1" w:rsidP="00426125">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C909091" w14:textId="77777777" w:rsidR="00490AC1" w:rsidRPr="00E916FB" w:rsidRDefault="00490AC1" w:rsidP="00426125">
            <w:pPr>
              <w:rPr>
                <w:rFonts w:ascii="Arial" w:hAnsi="Arial" w:cs="Arial"/>
                <w:sz w:val="20"/>
                <w:szCs w:val="20"/>
                <w:lang w:val="en-GB"/>
              </w:rPr>
            </w:pPr>
            <w:r w:rsidRPr="00E916FB">
              <w:rPr>
                <w:rFonts w:ascii="Arial" w:hAnsi="Arial" w:cs="Arial"/>
                <w:sz w:val="20"/>
                <w:szCs w:val="20"/>
                <w:lang w:val="en-GB"/>
              </w:rPr>
              <w:t xml:space="preserve">INSDC </w:t>
            </w:r>
          </w:p>
        </w:tc>
        <w:tc>
          <w:tcPr>
            <w:tcW w:w="767" w:type="dxa"/>
            <w:tcBorders>
              <w:top w:val="single" w:sz="4" w:space="0" w:color="auto"/>
              <w:left w:val="single" w:sz="4" w:space="0" w:color="auto"/>
              <w:bottom w:val="single" w:sz="4" w:space="0" w:color="auto"/>
              <w:right w:val="single" w:sz="4" w:space="0" w:color="auto"/>
            </w:tcBorders>
            <w:hideMark/>
          </w:tcPr>
          <w:p w14:paraId="2106B28A" w14:textId="77777777" w:rsidR="00490AC1" w:rsidRPr="00E916FB" w:rsidRDefault="00490AC1" w:rsidP="00426125">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18FC23E3" w14:textId="77777777" w:rsidR="00490AC1" w:rsidRPr="00E916FB" w:rsidRDefault="00490AC1" w:rsidP="00426125">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1BF98772" w14:textId="77777777" w:rsidR="00490AC1" w:rsidRPr="00E916FB" w:rsidRDefault="00490AC1" w:rsidP="00426125">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4ECDDAEF" w14:textId="77777777" w:rsidR="00490AC1" w:rsidRPr="00E916FB" w:rsidRDefault="00490AC1" w:rsidP="00426125">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4A54D758" w14:textId="77777777" w:rsidR="00490AC1" w:rsidRPr="00E916FB" w:rsidRDefault="00490AC1" w:rsidP="00426125">
            <w:pPr>
              <w:rPr>
                <w:rFonts w:ascii="Arial" w:hAnsi="Arial" w:cs="Arial"/>
                <w:sz w:val="20"/>
                <w:szCs w:val="20"/>
                <w:lang w:val="en-GB"/>
              </w:rPr>
            </w:pPr>
            <w:r w:rsidRPr="00E916FB">
              <w:rPr>
                <w:rFonts w:ascii="Arial" w:hAnsi="Arial" w:cs="Arial"/>
                <w:sz w:val="20"/>
                <w:szCs w:val="20"/>
                <w:lang w:val="en-GB"/>
              </w:rPr>
              <w:t>Overall % homologous proteins (**)</w:t>
            </w:r>
          </w:p>
        </w:tc>
      </w:tr>
      <w:tr w:rsidR="004D1B9F" w:rsidRPr="007F6A64" w14:paraId="42B79E22" w14:textId="77777777" w:rsidTr="004D1B9F">
        <w:tc>
          <w:tcPr>
            <w:tcW w:w="2785" w:type="dxa"/>
            <w:tcBorders>
              <w:top w:val="single" w:sz="4" w:space="0" w:color="auto"/>
              <w:left w:val="single" w:sz="4" w:space="0" w:color="auto"/>
              <w:bottom w:val="single" w:sz="4" w:space="0" w:color="auto"/>
              <w:right w:val="single" w:sz="4" w:space="0" w:color="auto"/>
            </w:tcBorders>
            <w:vAlign w:val="center"/>
          </w:tcPr>
          <w:p w14:paraId="38ADF21D" w14:textId="77777777" w:rsidR="00490AC1" w:rsidRPr="00BA157A" w:rsidRDefault="00490AC1" w:rsidP="00426125">
            <w:pPr>
              <w:rPr>
                <w:rFonts w:ascii="Arial" w:hAnsi="Arial" w:cs="Arial"/>
                <w:sz w:val="22"/>
                <w:szCs w:val="22"/>
                <w:highlight w:val="yellow"/>
                <w:lang w:val="en-GB"/>
              </w:rPr>
            </w:pPr>
            <w:r w:rsidRPr="00BA157A">
              <w:rPr>
                <w:rFonts w:ascii="Arial" w:hAnsi="Arial" w:cs="Arial"/>
                <w:sz w:val="22"/>
                <w:szCs w:val="22"/>
                <w:highlight w:val="yellow"/>
                <w:lang w:val="en-GB"/>
              </w:rPr>
              <w:t xml:space="preserve">Bacillus phage </w:t>
            </w:r>
            <w:proofErr w:type="spellStart"/>
            <w:r w:rsidRPr="00BA157A">
              <w:rPr>
                <w:rFonts w:ascii="Arial" w:hAnsi="Arial" w:cs="Arial"/>
                <w:sz w:val="22"/>
                <w:szCs w:val="22"/>
                <w:highlight w:val="yellow"/>
                <w:lang w:val="en-GB"/>
              </w:rPr>
              <w:t>Wbeta</w:t>
            </w:r>
            <w:proofErr w:type="spellEnd"/>
          </w:p>
        </w:tc>
        <w:tc>
          <w:tcPr>
            <w:tcW w:w="1503" w:type="dxa"/>
            <w:vAlign w:val="center"/>
          </w:tcPr>
          <w:p w14:paraId="042E1C87" w14:textId="77777777" w:rsidR="00490AC1" w:rsidRPr="00BA157A" w:rsidRDefault="00000000" w:rsidP="00426125">
            <w:pPr>
              <w:rPr>
                <w:rFonts w:ascii="Arial" w:hAnsi="Arial" w:cs="Arial"/>
                <w:sz w:val="22"/>
                <w:szCs w:val="22"/>
                <w:highlight w:val="yellow"/>
              </w:rPr>
            </w:pPr>
            <w:hyperlink r:id="rId19" w:tgtFrame="_blank" w:history="1">
              <w:r w:rsidR="00490AC1" w:rsidRPr="00BA157A">
                <w:rPr>
                  <w:rStyle w:val="Hyperlink"/>
                  <w:highlight w:val="yellow"/>
                </w:rPr>
                <w:t>DQ289555.1</w:t>
              </w:r>
            </w:hyperlink>
          </w:p>
        </w:tc>
        <w:tc>
          <w:tcPr>
            <w:tcW w:w="767" w:type="dxa"/>
            <w:vAlign w:val="center"/>
          </w:tcPr>
          <w:p w14:paraId="78092049" w14:textId="77777777" w:rsidR="00490AC1" w:rsidRPr="00BA157A" w:rsidRDefault="00490AC1" w:rsidP="00426125">
            <w:pPr>
              <w:rPr>
                <w:rFonts w:ascii="Arial" w:hAnsi="Arial" w:cs="Arial"/>
                <w:sz w:val="22"/>
                <w:szCs w:val="22"/>
                <w:highlight w:val="yellow"/>
                <w:lang w:val="en-GB"/>
              </w:rPr>
            </w:pPr>
            <w:r w:rsidRPr="00BA157A">
              <w:rPr>
                <w:highlight w:val="yellow"/>
              </w:rPr>
              <w:t>40.87</w:t>
            </w:r>
          </w:p>
        </w:tc>
        <w:tc>
          <w:tcPr>
            <w:tcW w:w="694" w:type="dxa"/>
            <w:vAlign w:val="center"/>
          </w:tcPr>
          <w:p w14:paraId="11288809" w14:textId="77777777" w:rsidR="00490AC1" w:rsidRPr="00BA157A" w:rsidRDefault="00490AC1" w:rsidP="00426125">
            <w:pPr>
              <w:rPr>
                <w:rFonts w:ascii="Arial" w:hAnsi="Arial" w:cs="Arial"/>
                <w:sz w:val="22"/>
                <w:szCs w:val="22"/>
                <w:highlight w:val="yellow"/>
                <w:lang w:val="en-GB"/>
              </w:rPr>
            </w:pPr>
            <w:r w:rsidRPr="00BA157A">
              <w:rPr>
                <w:highlight w:val="yellow"/>
              </w:rPr>
              <w:t>35.3</w:t>
            </w:r>
          </w:p>
        </w:tc>
        <w:tc>
          <w:tcPr>
            <w:tcW w:w="850" w:type="dxa"/>
            <w:vAlign w:val="center"/>
          </w:tcPr>
          <w:p w14:paraId="5AF769F4" w14:textId="77777777" w:rsidR="00490AC1" w:rsidRPr="00BA157A" w:rsidRDefault="00000000" w:rsidP="00426125">
            <w:pPr>
              <w:rPr>
                <w:rFonts w:ascii="Arial" w:hAnsi="Arial" w:cs="Arial"/>
                <w:sz w:val="22"/>
                <w:szCs w:val="22"/>
                <w:highlight w:val="yellow"/>
              </w:rPr>
            </w:pPr>
            <w:hyperlink r:id="rId20" w:anchor="!/proteins/5704/891145|Bacillus phage WBeta/viral segment Unknown/" w:history="1">
              <w:r w:rsidR="00490AC1" w:rsidRPr="00BA157A">
                <w:rPr>
                  <w:rStyle w:val="Hyperlink"/>
                  <w:color w:val="000080"/>
                  <w:highlight w:val="yellow"/>
                </w:rPr>
                <w:t>53</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60A8A7AE" w14:textId="77777777" w:rsidR="00490AC1" w:rsidRPr="00BA157A" w:rsidRDefault="00490AC1" w:rsidP="00426125">
            <w:pPr>
              <w:rPr>
                <w:rFonts w:ascii="Arial" w:hAnsi="Arial" w:cs="Arial"/>
                <w:sz w:val="22"/>
                <w:szCs w:val="22"/>
                <w:highlight w:val="yellow"/>
              </w:rPr>
            </w:pPr>
            <w:r w:rsidRPr="00BA157A">
              <w:rPr>
                <w:rFonts w:ascii="Arial" w:hAnsi="Arial" w:cs="Arial"/>
                <w:sz w:val="22"/>
                <w:szCs w:val="22"/>
                <w:highlight w:val="yellow"/>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135A995" w14:textId="77777777" w:rsidR="00490AC1" w:rsidRPr="00BA157A" w:rsidRDefault="00490AC1" w:rsidP="00426125">
            <w:pPr>
              <w:rPr>
                <w:rFonts w:ascii="Arial" w:hAnsi="Arial" w:cs="Arial"/>
                <w:sz w:val="20"/>
                <w:szCs w:val="20"/>
                <w:highlight w:val="yellow"/>
              </w:rPr>
            </w:pPr>
            <w:r w:rsidRPr="00BA157A">
              <w:rPr>
                <w:rFonts w:ascii="Arial" w:hAnsi="Arial" w:cs="Arial"/>
                <w:sz w:val="20"/>
                <w:szCs w:val="20"/>
                <w:highlight w:val="yellow"/>
              </w:rPr>
              <w:t>100</w:t>
            </w:r>
          </w:p>
        </w:tc>
      </w:tr>
      <w:tr w:rsidR="004D1B9F" w:rsidRPr="007F6A64" w14:paraId="1C6CE983" w14:textId="77777777" w:rsidTr="004D1B9F">
        <w:tc>
          <w:tcPr>
            <w:tcW w:w="2785" w:type="dxa"/>
            <w:tcBorders>
              <w:top w:val="single" w:sz="4" w:space="0" w:color="auto"/>
              <w:left w:val="single" w:sz="4" w:space="0" w:color="auto"/>
              <w:bottom w:val="single" w:sz="4" w:space="0" w:color="auto"/>
              <w:right w:val="single" w:sz="4" w:space="0" w:color="auto"/>
            </w:tcBorders>
          </w:tcPr>
          <w:p w14:paraId="193A5280" w14:textId="77777777" w:rsidR="00490AC1" w:rsidRPr="00F713B0" w:rsidRDefault="00490AC1" w:rsidP="00426125">
            <w:pPr>
              <w:rPr>
                <w:rFonts w:ascii="Arial" w:hAnsi="Arial" w:cs="Arial"/>
                <w:sz w:val="22"/>
                <w:szCs w:val="22"/>
                <w:lang w:val="en-GB"/>
              </w:rPr>
            </w:pPr>
            <w:r w:rsidRPr="00F713B0">
              <w:rPr>
                <w:rFonts w:ascii="Arial" w:hAnsi="Arial" w:cs="Arial"/>
                <w:sz w:val="22"/>
                <w:szCs w:val="22"/>
              </w:rPr>
              <w:t>Bacillus phage AP631</w:t>
            </w:r>
          </w:p>
        </w:tc>
        <w:tc>
          <w:tcPr>
            <w:tcW w:w="1503" w:type="dxa"/>
            <w:vAlign w:val="center"/>
          </w:tcPr>
          <w:p w14:paraId="6D7BAB4D" w14:textId="77777777" w:rsidR="00490AC1" w:rsidRPr="00F713B0" w:rsidRDefault="00000000" w:rsidP="00426125">
            <w:pPr>
              <w:rPr>
                <w:rFonts w:ascii="Arial" w:hAnsi="Arial" w:cs="Arial"/>
                <w:sz w:val="22"/>
                <w:szCs w:val="22"/>
              </w:rPr>
            </w:pPr>
            <w:hyperlink r:id="rId21" w:tgtFrame="_blank" w:history="1">
              <w:r w:rsidR="00490AC1">
                <w:rPr>
                  <w:rStyle w:val="Hyperlink"/>
                </w:rPr>
                <w:t>MK085976.1</w:t>
              </w:r>
            </w:hyperlink>
          </w:p>
        </w:tc>
        <w:tc>
          <w:tcPr>
            <w:tcW w:w="767" w:type="dxa"/>
            <w:vAlign w:val="center"/>
          </w:tcPr>
          <w:p w14:paraId="3C6788A8" w14:textId="77777777" w:rsidR="00490AC1" w:rsidRPr="00F713B0" w:rsidRDefault="00490AC1" w:rsidP="00426125">
            <w:pPr>
              <w:rPr>
                <w:rFonts w:ascii="Arial" w:hAnsi="Arial" w:cs="Arial"/>
                <w:sz w:val="22"/>
                <w:szCs w:val="22"/>
                <w:lang w:val="en-GB"/>
              </w:rPr>
            </w:pPr>
            <w:r>
              <w:t>39.55</w:t>
            </w:r>
          </w:p>
        </w:tc>
        <w:tc>
          <w:tcPr>
            <w:tcW w:w="694" w:type="dxa"/>
            <w:vAlign w:val="center"/>
          </w:tcPr>
          <w:p w14:paraId="6AF26D38" w14:textId="77777777" w:rsidR="00490AC1" w:rsidRPr="00F713B0" w:rsidRDefault="00490AC1" w:rsidP="00426125">
            <w:pPr>
              <w:rPr>
                <w:rFonts w:ascii="Arial" w:hAnsi="Arial" w:cs="Arial"/>
                <w:sz w:val="22"/>
                <w:szCs w:val="22"/>
                <w:lang w:val="en-GB"/>
              </w:rPr>
            </w:pPr>
            <w:r>
              <w:t>35.0</w:t>
            </w:r>
          </w:p>
        </w:tc>
        <w:tc>
          <w:tcPr>
            <w:tcW w:w="850" w:type="dxa"/>
            <w:vAlign w:val="center"/>
          </w:tcPr>
          <w:p w14:paraId="7154F587" w14:textId="77777777" w:rsidR="00490AC1" w:rsidRPr="00F713B0" w:rsidRDefault="00000000" w:rsidP="00426125">
            <w:pPr>
              <w:rPr>
                <w:rFonts w:ascii="Arial" w:hAnsi="Arial" w:cs="Arial"/>
                <w:sz w:val="22"/>
                <w:szCs w:val="22"/>
              </w:rPr>
            </w:pPr>
            <w:hyperlink r:id="rId22" w:anchor="!/proteins/74261/429939|Bacillus phage AP631/viral segment/" w:history="1">
              <w:r w:rsidR="00490AC1">
                <w:rPr>
                  <w:rStyle w:val="Hyperlink"/>
                  <w:color w:val="000080"/>
                </w:rPr>
                <w:t>56</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635C235E" w14:textId="77777777" w:rsidR="00490AC1" w:rsidRPr="00F713B0" w:rsidRDefault="00490AC1" w:rsidP="00426125">
            <w:pPr>
              <w:rPr>
                <w:rFonts w:ascii="Arial" w:hAnsi="Arial" w:cs="Arial"/>
                <w:sz w:val="22"/>
                <w:szCs w:val="22"/>
              </w:rPr>
            </w:pPr>
            <w:r w:rsidRPr="00F713B0">
              <w:rPr>
                <w:rFonts w:ascii="Arial" w:hAnsi="Arial" w:cs="Arial"/>
                <w:sz w:val="22"/>
                <w:szCs w:val="22"/>
              </w:rPr>
              <w:t>82.9</w:t>
            </w:r>
          </w:p>
        </w:tc>
        <w:tc>
          <w:tcPr>
            <w:tcW w:w="1306" w:type="dxa"/>
            <w:tcBorders>
              <w:top w:val="single" w:sz="4" w:space="0" w:color="auto"/>
              <w:left w:val="single" w:sz="4" w:space="0" w:color="auto"/>
              <w:bottom w:val="single" w:sz="4" w:space="0" w:color="auto"/>
              <w:right w:val="single" w:sz="4" w:space="0" w:color="auto"/>
            </w:tcBorders>
            <w:vAlign w:val="center"/>
          </w:tcPr>
          <w:p w14:paraId="60C5B991" w14:textId="77777777" w:rsidR="00490AC1" w:rsidRPr="00E916FB" w:rsidRDefault="00490AC1" w:rsidP="00426125">
            <w:pPr>
              <w:rPr>
                <w:rFonts w:ascii="Arial" w:hAnsi="Arial" w:cs="Arial"/>
                <w:sz w:val="20"/>
                <w:szCs w:val="20"/>
              </w:rPr>
            </w:pPr>
            <w:r>
              <w:rPr>
                <w:rFonts w:ascii="Arial" w:hAnsi="Arial" w:cs="Arial"/>
                <w:sz w:val="20"/>
                <w:szCs w:val="20"/>
              </w:rPr>
              <w:t>83.0</w:t>
            </w:r>
          </w:p>
        </w:tc>
      </w:tr>
      <w:tr w:rsidR="004D1B9F" w:rsidRPr="007F6A64" w14:paraId="1DE18B8B" w14:textId="77777777" w:rsidTr="004D1B9F">
        <w:tc>
          <w:tcPr>
            <w:tcW w:w="2785" w:type="dxa"/>
            <w:tcBorders>
              <w:top w:val="single" w:sz="4" w:space="0" w:color="auto"/>
              <w:left w:val="single" w:sz="4" w:space="0" w:color="auto"/>
              <w:bottom w:val="single" w:sz="4" w:space="0" w:color="auto"/>
              <w:right w:val="single" w:sz="4" w:space="0" w:color="auto"/>
            </w:tcBorders>
          </w:tcPr>
          <w:p w14:paraId="29797955" w14:textId="77777777" w:rsidR="00490AC1" w:rsidRPr="00F713B0" w:rsidRDefault="00490AC1" w:rsidP="00426125">
            <w:pPr>
              <w:rPr>
                <w:rFonts w:ascii="Arial" w:hAnsi="Arial" w:cs="Arial"/>
                <w:sz w:val="22"/>
                <w:szCs w:val="22"/>
                <w:lang w:val="en-GB"/>
              </w:rPr>
            </w:pPr>
            <w:r w:rsidRPr="00F713B0">
              <w:rPr>
                <w:rFonts w:ascii="Arial" w:hAnsi="Arial" w:cs="Arial"/>
                <w:sz w:val="22"/>
                <w:szCs w:val="22"/>
              </w:rPr>
              <w:t>Bacillus anthracis bacteriophage Fah</w:t>
            </w:r>
          </w:p>
        </w:tc>
        <w:tc>
          <w:tcPr>
            <w:tcW w:w="1503" w:type="dxa"/>
            <w:vAlign w:val="center"/>
          </w:tcPr>
          <w:p w14:paraId="34308AF8" w14:textId="77777777" w:rsidR="00490AC1" w:rsidRPr="00F713B0" w:rsidRDefault="00000000" w:rsidP="00426125">
            <w:pPr>
              <w:rPr>
                <w:rFonts w:ascii="Arial" w:hAnsi="Arial" w:cs="Arial"/>
                <w:sz w:val="22"/>
                <w:szCs w:val="22"/>
              </w:rPr>
            </w:pPr>
            <w:hyperlink r:id="rId23" w:tgtFrame="_blank" w:history="1">
              <w:r w:rsidR="00490AC1">
                <w:rPr>
                  <w:rStyle w:val="Hyperlink"/>
                </w:rPr>
                <w:t>DQ150593.1</w:t>
              </w:r>
            </w:hyperlink>
          </w:p>
        </w:tc>
        <w:tc>
          <w:tcPr>
            <w:tcW w:w="767" w:type="dxa"/>
            <w:vAlign w:val="center"/>
          </w:tcPr>
          <w:p w14:paraId="455024CF" w14:textId="77777777" w:rsidR="00490AC1" w:rsidRPr="00F713B0" w:rsidRDefault="00490AC1" w:rsidP="00426125">
            <w:pPr>
              <w:rPr>
                <w:rFonts w:ascii="Arial" w:hAnsi="Arial" w:cs="Arial"/>
                <w:sz w:val="22"/>
                <w:szCs w:val="22"/>
                <w:lang w:val="en-GB"/>
              </w:rPr>
            </w:pPr>
            <w:r>
              <w:t>37.97</w:t>
            </w:r>
          </w:p>
        </w:tc>
        <w:tc>
          <w:tcPr>
            <w:tcW w:w="694" w:type="dxa"/>
            <w:vAlign w:val="center"/>
          </w:tcPr>
          <w:p w14:paraId="2EA0F570" w14:textId="77777777" w:rsidR="00490AC1" w:rsidRPr="00F713B0" w:rsidRDefault="00490AC1" w:rsidP="00426125">
            <w:pPr>
              <w:rPr>
                <w:rFonts w:ascii="Arial" w:hAnsi="Arial" w:cs="Arial"/>
                <w:sz w:val="22"/>
                <w:szCs w:val="22"/>
                <w:lang w:val="en-GB"/>
              </w:rPr>
            </w:pPr>
            <w:r>
              <w:t>34.9</w:t>
            </w:r>
          </w:p>
        </w:tc>
        <w:tc>
          <w:tcPr>
            <w:tcW w:w="850" w:type="dxa"/>
            <w:vAlign w:val="center"/>
          </w:tcPr>
          <w:p w14:paraId="6FF4942A" w14:textId="77777777" w:rsidR="00490AC1" w:rsidRPr="00F713B0" w:rsidRDefault="00000000" w:rsidP="00426125">
            <w:pPr>
              <w:rPr>
                <w:rFonts w:ascii="Arial" w:hAnsi="Arial" w:cs="Arial"/>
                <w:sz w:val="22"/>
                <w:szCs w:val="22"/>
              </w:rPr>
            </w:pPr>
            <w:hyperlink r:id="rId24" w:anchor="!/proteins/5714/891148|Bacillus phage Fah/viral segment Unknown/" w:history="1">
              <w:r w:rsidR="00490AC1">
                <w:rPr>
                  <w:rStyle w:val="Hyperlink"/>
                  <w:color w:val="000080"/>
                </w:rPr>
                <w:t>50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14E4FE3B" w14:textId="77777777" w:rsidR="00490AC1" w:rsidRPr="00F713B0" w:rsidRDefault="00490AC1" w:rsidP="00426125">
            <w:pPr>
              <w:rPr>
                <w:rFonts w:ascii="Arial" w:hAnsi="Arial" w:cs="Arial"/>
                <w:sz w:val="22"/>
                <w:szCs w:val="22"/>
              </w:rPr>
            </w:pPr>
            <w:r w:rsidRPr="00F713B0">
              <w:rPr>
                <w:rFonts w:ascii="Arial" w:hAnsi="Arial" w:cs="Arial"/>
                <w:sz w:val="22"/>
                <w:szCs w:val="22"/>
              </w:rPr>
              <w:t>94.7</w:t>
            </w:r>
          </w:p>
        </w:tc>
        <w:tc>
          <w:tcPr>
            <w:tcW w:w="1306" w:type="dxa"/>
            <w:tcBorders>
              <w:top w:val="single" w:sz="4" w:space="0" w:color="auto"/>
              <w:left w:val="single" w:sz="4" w:space="0" w:color="auto"/>
              <w:bottom w:val="single" w:sz="4" w:space="0" w:color="auto"/>
              <w:right w:val="single" w:sz="4" w:space="0" w:color="auto"/>
            </w:tcBorders>
            <w:vAlign w:val="center"/>
          </w:tcPr>
          <w:p w14:paraId="2FF9D15C" w14:textId="77777777" w:rsidR="00490AC1" w:rsidRPr="00E916FB" w:rsidRDefault="00490AC1" w:rsidP="00426125">
            <w:pPr>
              <w:rPr>
                <w:rFonts w:ascii="Arial" w:hAnsi="Arial" w:cs="Arial"/>
                <w:sz w:val="20"/>
                <w:szCs w:val="20"/>
              </w:rPr>
            </w:pPr>
            <w:r>
              <w:rPr>
                <w:rFonts w:ascii="Arial" w:hAnsi="Arial" w:cs="Arial"/>
                <w:sz w:val="20"/>
                <w:szCs w:val="20"/>
              </w:rPr>
              <w:t>90.6</w:t>
            </w:r>
          </w:p>
        </w:tc>
      </w:tr>
      <w:tr w:rsidR="004D1B9F" w:rsidRPr="007F6A64" w14:paraId="60D9FF2F" w14:textId="77777777" w:rsidTr="004D1B9F">
        <w:tc>
          <w:tcPr>
            <w:tcW w:w="2785" w:type="dxa"/>
            <w:tcBorders>
              <w:top w:val="single" w:sz="4" w:space="0" w:color="auto"/>
              <w:left w:val="single" w:sz="4" w:space="0" w:color="auto"/>
              <w:bottom w:val="single" w:sz="4" w:space="0" w:color="auto"/>
              <w:right w:val="single" w:sz="4" w:space="0" w:color="auto"/>
            </w:tcBorders>
          </w:tcPr>
          <w:p w14:paraId="70B31428" w14:textId="77777777" w:rsidR="00490AC1" w:rsidRPr="004D1B9F" w:rsidRDefault="00490AC1" w:rsidP="00426125">
            <w:pPr>
              <w:rPr>
                <w:rFonts w:ascii="Arial" w:hAnsi="Arial" w:cs="Arial"/>
                <w:sz w:val="22"/>
                <w:szCs w:val="22"/>
                <w:lang w:val="fr-FR"/>
              </w:rPr>
            </w:pPr>
            <w:r w:rsidRPr="004D1B9F">
              <w:rPr>
                <w:rFonts w:ascii="Arial" w:hAnsi="Arial" w:cs="Arial"/>
                <w:sz w:val="22"/>
                <w:szCs w:val="22"/>
                <w:lang w:val="fr-FR"/>
              </w:rPr>
              <w:t xml:space="preserve">Bacillus anthracis phage Gamma </w:t>
            </w:r>
            <w:proofErr w:type="spellStart"/>
            <w:r w:rsidRPr="004D1B9F">
              <w:rPr>
                <w:rFonts w:ascii="Arial" w:hAnsi="Arial" w:cs="Arial"/>
                <w:sz w:val="22"/>
                <w:szCs w:val="22"/>
                <w:lang w:val="fr-FR"/>
              </w:rPr>
              <w:t>isolate</w:t>
            </w:r>
            <w:proofErr w:type="spellEnd"/>
            <w:r w:rsidRPr="004D1B9F">
              <w:rPr>
                <w:rFonts w:ascii="Arial" w:hAnsi="Arial" w:cs="Arial"/>
                <w:sz w:val="22"/>
                <w:szCs w:val="22"/>
                <w:lang w:val="fr-FR"/>
              </w:rPr>
              <w:t xml:space="preserve"> 53</w:t>
            </w:r>
          </w:p>
        </w:tc>
        <w:tc>
          <w:tcPr>
            <w:tcW w:w="1503" w:type="dxa"/>
            <w:vAlign w:val="center"/>
          </w:tcPr>
          <w:p w14:paraId="2119395F" w14:textId="77777777" w:rsidR="00490AC1" w:rsidRPr="00F713B0" w:rsidRDefault="00490AC1" w:rsidP="00426125">
            <w:pPr>
              <w:rPr>
                <w:rFonts w:ascii="Arial" w:hAnsi="Arial" w:cs="Arial"/>
                <w:sz w:val="22"/>
                <w:szCs w:val="22"/>
              </w:rPr>
            </w:pPr>
            <w:r w:rsidRPr="00A52834">
              <w:rPr>
                <w:rFonts w:ascii="Arial" w:hAnsi="Arial" w:cs="Arial"/>
                <w:sz w:val="22"/>
                <w:szCs w:val="22"/>
              </w:rPr>
              <w:t>DQ222855</w:t>
            </w:r>
            <w:r>
              <w:rPr>
                <w:rFonts w:ascii="Arial" w:hAnsi="Arial" w:cs="Arial"/>
                <w:sz w:val="22"/>
                <w:szCs w:val="22"/>
              </w:rPr>
              <w:t xml:space="preserve">.1 </w:t>
            </w:r>
          </w:p>
        </w:tc>
        <w:tc>
          <w:tcPr>
            <w:tcW w:w="767" w:type="dxa"/>
            <w:vAlign w:val="center"/>
          </w:tcPr>
          <w:p w14:paraId="5FBAA848" w14:textId="77777777" w:rsidR="00490AC1" w:rsidRPr="00F713B0" w:rsidRDefault="00490AC1" w:rsidP="00426125">
            <w:pPr>
              <w:rPr>
                <w:rFonts w:ascii="Arial" w:hAnsi="Arial" w:cs="Arial"/>
                <w:sz w:val="22"/>
                <w:szCs w:val="22"/>
                <w:lang w:val="en-GB"/>
              </w:rPr>
            </w:pPr>
            <w:r>
              <w:rPr>
                <w:rFonts w:ascii="Arial" w:hAnsi="Arial" w:cs="Arial"/>
                <w:sz w:val="22"/>
                <w:szCs w:val="22"/>
                <w:lang w:val="en-GB"/>
              </w:rPr>
              <w:t>38.07</w:t>
            </w:r>
          </w:p>
        </w:tc>
        <w:tc>
          <w:tcPr>
            <w:tcW w:w="694" w:type="dxa"/>
            <w:vAlign w:val="center"/>
          </w:tcPr>
          <w:p w14:paraId="16D6C9E5" w14:textId="77777777" w:rsidR="00490AC1" w:rsidRPr="00F713B0" w:rsidRDefault="00490AC1" w:rsidP="00426125">
            <w:pPr>
              <w:rPr>
                <w:rFonts w:ascii="Arial" w:hAnsi="Arial" w:cs="Arial"/>
                <w:sz w:val="22"/>
                <w:szCs w:val="22"/>
                <w:lang w:val="en-GB"/>
              </w:rPr>
            </w:pPr>
            <w:r>
              <w:rPr>
                <w:rFonts w:ascii="Arial" w:hAnsi="Arial" w:cs="Arial"/>
                <w:sz w:val="22"/>
                <w:szCs w:val="22"/>
                <w:lang w:val="en-GB"/>
              </w:rPr>
              <w:t>35.6</w:t>
            </w:r>
          </w:p>
        </w:tc>
        <w:tc>
          <w:tcPr>
            <w:tcW w:w="850" w:type="dxa"/>
            <w:vAlign w:val="center"/>
          </w:tcPr>
          <w:p w14:paraId="490C13B5" w14:textId="77777777" w:rsidR="00490AC1" w:rsidRPr="00F713B0" w:rsidRDefault="00490AC1" w:rsidP="00426125">
            <w:pPr>
              <w:rPr>
                <w:rFonts w:ascii="Arial" w:hAnsi="Arial" w:cs="Arial"/>
                <w:sz w:val="22"/>
                <w:szCs w:val="22"/>
              </w:rPr>
            </w:pPr>
            <w:r>
              <w:rPr>
                <w:rFonts w:ascii="Arial" w:hAnsi="Arial" w:cs="Arial"/>
                <w:sz w:val="22"/>
                <w:szCs w:val="22"/>
              </w:rPr>
              <w:t>50</w:t>
            </w:r>
          </w:p>
        </w:tc>
        <w:tc>
          <w:tcPr>
            <w:tcW w:w="1084" w:type="dxa"/>
            <w:tcBorders>
              <w:top w:val="single" w:sz="4" w:space="0" w:color="auto"/>
              <w:left w:val="single" w:sz="4" w:space="0" w:color="auto"/>
              <w:bottom w:val="single" w:sz="4" w:space="0" w:color="auto"/>
              <w:right w:val="single" w:sz="4" w:space="0" w:color="auto"/>
            </w:tcBorders>
            <w:vAlign w:val="center"/>
          </w:tcPr>
          <w:p w14:paraId="6F5CE576" w14:textId="77777777" w:rsidR="00490AC1" w:rsidRPr="00F713B0" w:rsidRDefault="00490AC1" w:rsidP="00426125">
            <w:pPr>
              <w:rPr>
                <w:rFonts w:ascii="Arial" w:hAnsi="Arial" w:cs="Arial"/>
                <w:sz w:val="22"/>
                <w:szCs w:val="22"/>
              </w:rPr>
            </w:pPr>
            <w:r w:rsidRPr="00F713B0">
              <w:rPr>
                <w:rFonts w:ascii="Arial" w:hAnsi="Arial" w:cs="Arial"/>
                <w:sz w:val="22"/>
                <w:szCs w:val="22"/>
              </w:rPr>
              <w:t>94.8</w:t>
            </w:r>
          </w:p>
        </w:tc>
        <w:tc>
          <w:tcPr>
            <w:tcW w:w="1306" w:type="dxa"/>
            <w:tcBorders>
              <w:top w:val="single" w:sz="4" w:space="0" w:color="auto"/>
              <w:left w:val="single" w:sz="4" w:space="0" w:color="auto"/>
              <w:bottom w:val="single" w:sz="4" w:space="0" w:color="auto"/>
              <w:right w:val="single" w:sz="4" w:space="0" w:color="auto"/>
            </w:tcBorders>
            <w:vAlign w:val="center"/>
          </w:tcPr>
          <w:p w14:paraId="59DBD07C" w14:textId="77777777" w:rsidR="00490AC1" w:rsidRPr="00E916FB" w:rsidRDefault="00490AC1" w:rsidP="00426125">
            <w:pPr>
              <w:rPr>
                <w:rFonts w:ascii="Arial" w:hAnsi="Arial" w:cs="Arial"/>
                <w:sz w:val="20"/>
                <w:szCs w:val="20"/>
              </w:rPr>
            </w:pPr>
            <w:r>
              <w:rPr>
                <w:rFonts w:ascii="Arial" w:hAnsi="Arial" w:cs="Arial"/>
                <w:sz w:val="20"/>
                <w:szCs w:val="20"/>
              </w:rPr>
              <w:t>86.8</w:t>
            </w:r>
          </w:p>
        </w:tc>
      </w:tr>
      <w:tr w:rsidR="004D1B9F" w:rsidRPr="007F6A64" w14:paraId="41923061" w14:textId="77777777" w:rsidTr="004D1B9F">
        <w:tc>
          <w:tcPr>
            <w:tcW w:w="2785" w:type="dxa"/>
            <w:tcBorders>
              <w:top w:val="single" w:sz="4" w:space="0" w:color="auto"/>
              <w:left w:val="single" w:sz="4" w:space="0" w:color="auto"/>
              <w:bottom w:val="single" w:sz="4" w:space="0" w:color="auto"/>
              <w:right w:val="single" w:sz="4" w:space="0" w:color="auto"/>
            </w:tcBorders>
          </w:tcPr>
          <w:p w14:paraId="261F9B9F" w14:textId="77777777" w:rsidR="00490AC1" w:rsidRPr="00F713B0" w:rsidRDefault="00490AC1" w:rsidP="00426125">
            <w:pPr>
              <w:rPr>
                <w:rFonts w:ascii="Arial" w:hAnsi="Arial" w:cs="Arial"/>
                <w:sz w:val="22"/>
                <w:szCs w:val="22"/>
                <w:lang w:val="en-GB"/>
              </w:rPr>
            </w:pPr>
            <w:r w:rsidRPr="00F713B0">
              <w:rPr>
                <w:rFonts w:ascii="Arial" w:hAnsi="Arial" w:cs="Arial"/>
                <w:sz w:val="22"/>
                <w:szCs w:val="22"/>
              </w:rPr>
              <w:t xml:space="preserve">Bacillus phage </w:t>
            </w:r>
            <w:proofErr w:type="spellStart"/>
            <w:r w:rsidRPr="00F713B0">
              <w:rPr>
                <w:rFonts w:ascii="Arial" w:hAnsi="Arial" w:cs="Arial"/>
                <w:sz w:val="22"/>
                <w:szCs w:val="22"/>
              </w:rPr>
              <w:t>Carmel_SA</w:t>
            </w:r>
            <w:proofErr w:type="spellEnd"/>
          </w:p>
        </w:tc>
        <w:tc>
          <w:tcPr>
            <w:tcW w:w="1503" w:type="dxa"/>
            <w:vAlign w:val="center"/>
          </w:tcPr>
          <w:p w14:paraId="25A1EBAB" w14:textId="77777777" w:rsidR="00490AC1" w:rsidRPr="00F713B0" w:rsidRDefault="00000000" w:rsidP="00426125">
            <w:pPr>
              <w:rPr>
                <w:rFonts w:ascii="Arial" w:hAnsi="Arial" w:cs="Arial"/>
                <w:sz w:val="22"/>
                <w:szCs w:val="22"/>
              </w:rPr>
            </w:pPr>
            <w:hyperlink r:id="rId25" w:tgtFrame="_blank" w:history="1">
              <w:r w:rsidR="00490AC1">
                <w:rPr>
                  <w:rStyle w:val="Hyperlink"/>
                </w:rPr>
                <w:t>KY963371.1</w:t>
              </w:r>
            </w:hyperlink>
          </w:p>
        </w:tc>
        <w:tc>
          <w:tcPr>
            <w:tcW w:w="767" w:type="dxa"/>
            <w:vAlign w:val="center"/>
          </w:tcPr>
          <w:p w14:paraId="4FDACED8" w14:textId="77777777" w:rsidR="00490AC1" w:rsidRPr="00F713B0" w:rsidRDefault="00490AC1" w:rsidP="00426125">
            <w:pPr>
              <w:rPr>
                <w:rFonts w:ascii="Arial" w:hAnsi="Arial" w:cs="Arial"/>
                <w:sz w:val="22"/>
                <w:szCs w:val="22"/>
                <w:lang w:val="en-GB"/>
              </w:rPr>
            </w:pPr>
            <w:r>
              <w:t>40.17</w:t>
            </w:r>
          </w:p>
        </w:tc>
        <w:tc>
          <w:tcPr>
            <w:tcW w:w="694" w:type="dxa"/>
            <w:vAlign w:val="center"/>
          </w:tcPr>
          <w:p w14:paraId="183E1880" w14:textId="77777777" w:rsidR="00490AC1" w:rsidRPr="00F713B0" w:rsidRDefault="00490AC1" w:rsidP="00426125">
            <w:pPr>
              <w:rPr>
                <w:rFonts w:ascii="Arial" w:hAnsi="Arial" w:cs="Arial"/>
                <w:sz w:val="22"/>
                <w:szCs w:val="22"/>
                <w:lang w:val="en-GB"/>
              </w:rPr>
            </w:pPr>
            <w:r>
              <w:t>34.9</w:t>
            </w:r>
          </w:p>
        </w:tc>
        <w:tc>
          <w:tcPr>
            <w:tcW w:w="850" w:type="dxa"/>
            <w:vAlign w:val="center"/>
          </w:tcPr>
          <w:p w14:paraId="213EACC9" w14:textId="77777777" w:rsidR="00490AC1" w:rsidRPr="00F713B0" w:rsidRDefault="00000000" w:rsidP="00426125">
            <w:pPr>
              <w:rPr>
                <w:rFonts w:ascii="Arial" w:hAnsi="Arial" w:cs="Arial"/>
                <w:sz w:val="22"/>
                <w:szCs w:val="22"/>
              </w:rPr>
            </w:pPr>
            <w:hyperlink r:id="rId26" w:anchor="!/proteins/63576/466198|Bacillus phage Carmel_SA/viral segment/" w:history="1">
              <w:r w:rsidR="00490AC1">
                <w:rPr>
                  <w:rStyle w:val="Hyperlink"/>
                  <w:color w:val="000080"/>
                </w:rPr>
                <w:t>56</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7C775D07" w14:textId="77777777" w:rsidR="00490AC1" w:rsidRPr="00F713B0" w:rsidRDefault="00490AC1" w:rsidP="00426125">
            <w:pPr>
              <w:rPr>
                <w:rFonts w:ascii="Arial" w:hAnsi="Arial" w:cs="Arial"/>
                <w:sz w:val="22"/>
                <w:szCs w:val="22"/>
              </w:rPr>
            </w:pPr>
            <w:r w:rsidRPr="00F713B0">
              <w:rPr>
                <w:rFonts w:ascii="Arial" w:hAnsi="Arial" w:cs="Arial"/>
                <w:sz w:val="22"/>
                <w:szCs w:val="22"/>
              </w:rPr>
              <w:t>74.5</w:t>
            </w:r>
          </w:p>
        </w:tc>
        <w:tc>
          <w:tcPr>
            <w:tcW w:w="1306" w:type="dxa"/>
            <w:tcBorders>
              <w:top w:val="single" w:sz="4" w:space="0" w:color="auto"/>
              <w:left w:val="single" w:sz="4" w:space="0" w:color="auto"/>
              <w:bottom w:val="single" w:sz="4" w:space="0" w:color="auto"/>
              <w:right w:val="single" w:sz="4" w:space="0" w:color="auto"/>
            </w:tcBorders>
            <w:vAlign w:val="center"/>
          </w:tcPr>
          <w:p w14:paraId="0A38D6B9" w14:textId="77777777" w:rsidR="00490AC1" w:rsidRPr="00E916FB" w:rsidRDefault="00490AC1" w:rsidP="00426125">
            <w:pPr>
              <w:rPr>
                <w:rFonts w:ascii="Arial" w:hAnsi="Arial" w:cs="Arial"/>
                <w:sz w:val="20"/>
                <w:szCs w:val="20"/>
              </w:rPr>
            </w:pPr>
            <w:r>
              <w:rPr>
                <w:rFonts w:ascii="Arial" w:hAnsi="Arial" w:cs="Arial"/>
                <w:sz w:val="20"/>
                <w:szCs w:val="20"/>
              </w:rPr>
              <w:t>81.1</w:t>
            </w:r>
          </w:p>
        </w:tc>
      </w:tr>
      <w:tr w:rsidR="004D1B9F" w:rsidRPr="007F6A64" w14:paraId="42667D1F" w14:textId="77777777" w:rsidTr="004D1B9F">
        <w:tc>
          <w:tcPr>
            <w:tcW w:w="2785" w:type="dxa"/>
            <w:tcBorders>
              <w:top w:val="single" w:sz="4" w:space="0" w:color="auto"/>
              <w:left w:val="single" w:sz="4" w:space="0" w:color="auto"/>
              <w:bottom w:val="single" w:sz="4" w:space="0" w:color="auto"/>
              <w:right w:val="single" w:sz="4" w:space="0" w:color="auto"/>
            </w:tcBorders>
          </w:tcPr>
          <w:p w14:paraId="2056C36B" w14:textId="77777777" w:rsidR="00490AC1" w:rsidRPr="00F713B0" w:rsidRDefault="00490AC1" w:rsidP="00426125">
            <w:pPr>
              <w:rPr>
                <w:rFonts w:ascii="Arial" w:hAnsi="Arial" w:cs="Arial"/>
                <w:sz w:val="22"/>
                <w:szCs w:val="22"/>
                <w:lang w:val="en-GB"/>
              </w:rPr>
            </w:pPr>
            <w:r w:rsidRPr="00F713B0">
              <w:rPr>
                <w:rFonts w:ascii="Arial" w:hAnsi="Arial" w:cs="Arial"/>
                <w:sz w:val="22"/>
                <w:szCs w:val="22"/>
              </w:rPr>
              <w:t>Bacillus phage F16Ba</w:t>
            </w:r>
          </w:p>
        </w:tc>
        <w:tc>
          <w:tcPr>
            <w:tcW w:w="1503" w:type="dxa"/>
            <w:vAlign w:val="center"/>
          </w:tcPr>
          <w:p w14:paraId="3B93B2F8" w14:textId="77777777" w:rsidR="00490AC1" w:rsidRPr="00F713B0" w:rsidRDefault="00000000" w:rsidP="00426125">
            <w:pPr>
              <w:rPr>
                <w:rFonts w:ascii="Arial" w:hAnsi="Arial" w:cs="Arial"/>
                <w:sz w:val="22"/>
                <w:szCs w:val="22"/>
              </w:rPr>
            </w:pPr>
            <w:hyperlink r:id="rId27" w:tgtFrame="_blank" w:history="1">
              <w:r w:rsidR="00490AC1">
                <w:rPr>
                  <w:rStyle w:val="Hyperlink"/>
                </w:rPr>
                <w:t>MT745954.2</w:t>
              </w:r>
            </w:hyperlink>
          </w:p>
        </w:tc>
        <w:tc>
          <w:tcPr>
            <w:tcW w:w="767" w:type="dxa"/>
            <w:vAlign w:val="center"/>
          </w:tcPr>
          <w:p w14:paraId="2C45986E" w14:textId="77777777" w:rsidR="00490AC1" w:rsidRPr="00F713B0" w:rsidRDefault="00490AC1" w:rsidP="00426125">
            <w:pPr>
              <w:rPr>
                <w:rFonts w:ascii="Arial" w:hAnsi="Arial" w:cs="Arial"/>
                <w:sz w:val="22"/>
                <w:szCs w:val="22"/>
                <w:lang w:val="en-GB"/>
              </w:rPr>
            </w:pPr>
            <w:r>
              <w:t>38.55</w:t>
            </w:r>
          </w:p>
        </w:tc>
        <w:tc>
          <w:tcPr>
            <w:tcW w:w="694" w:type="dxa"/>
            <w:vAlign w:val="center"/>
          </w:tcPr>
          <w:p w14:paraId="04F5809E" w14:textId="77777777" w:rsidR="00490AC1" w:rsidRPr="00F713B0" w:rsidRDefault="00490AC1" w:rsidP="00426125">
            <w:pPr>
              <w:rPr>
                <w:rFonts w:ascii="Arial" w:hAnsi="Arial" w:cs="Arial"/>
                <w:sz w:val="22"/>
                <w:szCs w:val="22"/>
                <w:lang w:val="en-GB"/>
              </w:rPr>
            </w:pPr>
            <w:r>
              <w:t>34.9</w:t>
            </w:r>
          </w:p>
        </w:tc>
        <w:tc>
          <w:tcPr>
            <w:tcW w:w="850" w:type="dxa"/>
            <w:vAlign w:val="center"/>
          </w:tcPr>
          <w:p w14:paraId="5953D9E8" w14:textId="77777777" w:rsidR="00490AC1" w:rsidRPr="00F713B0" w:rsidRDefault="00000000" w:rsidP="00426125">
            <w:pPr>
              <w:rPr>
                <w:rFonts w:ascii="Arial" w:hAnsi="Arial" w:cs="Arial"/>
                <w:sz w:val="22"/>
                <w:szCs w:val="22"/>
              </w:rPr>
            </w:pPr>
            <w:hyperlink r:id="rId28" w:anchor="!/proteins/98058/1546874|Bacillus phage F16Ba/viral segment/" w:history="1">
              <w:r w:rsidR="00490AC1">
                <w:rPr>
                  <w:rStyle w:val="Hyperlink"/>
                  <w:color w:val="000080"/>
                </w:rPr>
                <w:t>54</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00DB6F14" w14:textId="77777777" w:rsidR="00490AC1" w:rsidRPr="00F713B0" w:rsidRDefault="00490AC1" w:rsidP="00426125">
            <w:pPr>
              <w:rPr>
                <w:rFonts w:ascii="Arial" w:hAnsi="Arial" w:cs="Arial"/>
                <w:sz w:val="22"/>
                <w:szCs w:val="22"/>
              </w:rPr>
            </w:pPr>
            <w:r w:rsidRPr="00F713B0">
              <w:rPr>
                <w:rFonts w:ascii="Arial" w:hAnsi="Arial" w:cs="Arial"/>
                <w:sz w:val="22"/>
                <w:szCs w:val="22"/>
              </w:rPr>
              <w:t>77.4</w:t>
            </w:r>
          </w:p>
        </w:tc>
        <w:tc>
          <w:tcPr>
            <w:tcW w:w="1306" w:type="dxa"/>
            <w:tcBorders>
              <w:top w:val="single" w:sz="4" w:space="0" w:color="auto"/>
              <w:left w:val="single" w:sz="4" w:space="0" w:color="auto"/>
              <w:bottom w:val="single" w:sz="4" w:space="0" w:color="auto"/>
              <w:right w:val="single" w:sz="4" w:space="0" w:color="auto"/>
            </w:tcBorders>
            <w:vAlign w:val="center"/>
          </w:tcPr>
          <w:p w14:paraId="7D4104EA" w14:textId="77777777" w:rsidR="00490AC1" w:rsidRPr="00E916FB" w:rsidRDefault="00490AC1" w:rsidP="00426125">
            <w:pPr>
              <w:rPr>
                <w:rFonts w:ascii="Arial" w:hAnsi="Arial" w:cs="Arial"/>
                <w:sz w:val="20"/>
                <w:szCs w:val="20"/>
              </w:rPr>
            </w:pPr>
            <w:r>
              <w:rPr>
                <w:rFonts w:ascii="Arial" w:hAnsi="Arial" w:cs="Arial"/>
                <w:sz w:val="20"/>
                <w:szCs w:val="20"/>
              </w:rPr>
              <w:t>77.4</w:t>
            </w:r>
          </w:p>
        </w:tc>
      </w:tr>
      <w:tr w:rsidR="004D1B9F" w:rsidRPr="007F6A64" w14:paraId="3C957CB5" w14:textId="77777777" w:rsidTr="004D1B9F">
        <w:tc>
          <w:tcPr>
            <w:tcW w:w="2785" w:type="dxa"/>
            <w:tcBorders>
              <w:top w:val="single" w:sz="4" w:space="0" w:color="auto"/>
              <w:left w:val="single" w:sz="4" w:space="0" w:color="auto"/>
              <w:bottom w:val="single" w:sz="4" w:space="0" w:color="auto"/>
              <w:right w:val="single" w:sz="4" w:space="0" w:color="auto"/>
            </w:tcBorders>
          </w:tcPr>
          <w:p w14:paraId="70DAD3DE" w14:textId="77777777" w:rsidR="00490AC1" w:rsidRPr="00F713B0" w:rsidRDefault="00490AC1" w:rsidP="00426125">
            <w:pPr>
              <w:rPr>
                <w:rFonts w:ascii="Arial" w:hAnsi="Arial" w:cs="Arial"/>
                <w:sz w:val="22"/>
                <w:szCs w:val="22"/>
                <w:lang w:val="en-GB"/>
              </w:rPr>
            </w:pPr>
            <w:r w:rsidRPr="00F713B0">
              <w:rPr>
                <w:rFonts w:ascii="Arial" w:hAnsi="Arial" w:cs="Arial"/>
                <w:sz w:val="22"/>
                <w:szCs w:val="22"/>
              </w:rPr>
              <w:t xml:space="preserve">Bacillus phage </w:t>
            </w:r>
            <w:proofErr w:type="spellStart"/>
            <w:r w:rsidRPr="00F713B0">
              <w:rPr>
                <w:rFonts w:ascii="Arial" w:hAnsi="Arial" w:cs="Arial"/>
                <w:sz w:val="22"/>
                <w:szCs w:val="22"/>
              </w:rPr>
              <w:t>Negev_SA</w:t>
            </w:r>
            <w:proofErr w:type="spellEnd"/>
          </w:p>
        </w:tc>
        <w:tc>
          <w:tcPr>
            <w:tcW w:w="1503" w:type="dxa"/>
            <w:vAlign w:val="center"/>
          </w:tcPr>
          <w:p w14:paraId="15FEE20A" w14:textId="77777777" w:rsidR="00490AC1" w:rsidRPr="00F713B0" w:rsidRDefault="00000000" w:rsidP="00426125">
            <w:pPr>
              <w:rPr>
                <w:rFonts w:ascii="Arial" w:hAnsi="Arial" w:cs="Arial"/>
                <w:sz w:val="22"/>
                <w:szCs w:val="22"/>
              </w:rPr>
            </w:pPr>
            <w:hyperlink r:id="rId29" w:tgtFrame="_blank" w:history="1">
              <w:r w:rsidR="00490AC1">
                <w:rPr>
                  <w:rStyle w:val="Hyperlink"/>
                </w:rPr>
                <w:t>KY963370.1</w:t>
              </w:r>
            </w:hyperlink>
          </w:p>
        </w:tc>
        <w:tc>
          <w:tcPr>
            <w:tcW w:w="767" w:type="dxa"/>
            <w:vAlign w:val="center"/>
          </w:tcPr>
          <w:p w14:paraId="6E324CCE" w14:textId="77777777" w:rsidR="00490AC1" w:rsidRPr="00F713B0" w:rsidRDefault="00490AC1" w:rsidP="00426125">
            <w:pPr>
              <w:rPr>
                <w:rFonts w:ascii="Arial" w:hAnsi="Arial" w:cs="Arial"/>
                <w:sz w:val="22"/>
                <w:szCs w:val="22"/>
                <w:lang w:val="en-GB"/>
              </w:rPr>
            </w:pPr>
            <w:r>
              <w:t>40.38</w:t>
            </w:r>
          </w:p>
        </w:tc>
        <w:tc>
          <w:tcPr>
            <w:tcW w:w="694" w:type="dxa"/>
            <w:vAlign w:val="center"/>
          </w:tcPr>
          <w:p w14:paraId="1AB97D5D" w14:textId="77777777" w:rsidR="00490AC1" w:rsidRPr="00F713B0" w:rsidRDefault="00490AC1" w:rsidP="00426125">
            <w:pPr>
              <w:rPr>
                <w:rFonts w:ascii="Arial" w:hAnsi="Arial" w:cs="Arial"/>
                <w:sz w:val="22"/>
                <w:szCs w:val="22"/>
                <w:lang w:val="en-GB"/>
              </w:rPr>
            </w:pPr>
            <w:r>
              <w:t>35.2</w:t>
            </w:r>
          </w:p>
        </w:tc>
        <w:tc>
          <w:tcPr>
            <w:tcW w:w="850" w:type="dxa"/>
            <w:vAlign w:val="center"/>
          </w:tcPr>
          <w:p w14:paraId="590B1C72" w14:textId="77777777" w:rsidR="00490AC1" w:rsidRPr="00F713B0" w:rsidRDefault="00000000" w:rsidP="00426125">
            <w:pPr>
              <w:rPr>
                <w:rFonts w:ascii="Arial" w:hAnsi="Arial" w:cs="Arial"/>
                <w:sz w:val="22"/>
                <w:szCs w:val="22"/>
              </w:rPr>
            </w:pPr>
            <w:hyperlink r:id="rId30" w:anchor="!/proteins/63577/466199|Bacillus phage Negev_SA/viral segment/" w:history="1">
              <w:r w:rsidR="00490AC1">
                <w:rPr>
                  <w:rStyle w:val="Hyperlink"/>
                  <w:color w:val="000080"/>
                </w:rPr>
                <w:t>57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1A4F1C14" w14:textId="77777777" w:rsidR="00490AC1" w:rsidRPr="00F713B0" w:rsidRDefault="00490AC1" w:rsidP="00426125">
            <w:pPr>
              <w:rPr>
                <w:rFonts w:ascii="Arial" w:hAnsi="Arial" w:cs="Arial"/>
                <w:sz w:val="22"/>
                <w:szCs w:val="22"/>
              </w:rPr>
            </w:pPr>
            <w:r w:rsidRPr="00F713B0">
              <w:rPr>
                <w:rFonts w:ascii="Arial" w:hAnsi="Arial" w:cs="Arial"/>
                <w:sz w:val="22"/>
                <w:szCs w:val="22"/>
              </w:rPr>
              <w:t>78.0</w:t>
            </w:r>
          </w:p>
        </w:tc>
        <w:tc>
          <w:tcPr>
            <w:tcW w:w="1306" w:type="dxa"/>
            <w:tcBorders>
              <w:top w:val="single" w:sz="4" w:space="0" w:color="auto"/>
              <w:left w:val="single" w:sz="4" w:space="0" w:color="auto"/>
              <w:bottom w:val="single" w:sz="4" w:space="0" w:color="auto"/>
              <w:right w:val="single" w:sz="4" w:space="0" w:color="auto"/>
            </w:tcBorders>
            <w:vAlign w:val="center"/>
          </w:tcPr>
          <w:p w14:paraId="67F4FCDC" w14:textId="77777777" w:rsidR="00490AC1" w:rsidRPr="00E916FB" w:rsidRDefault="00490AC1" w:rsidP="00426125">
            <w:pPr>
              <w:rPr>
                <w:rFonts w:ascii="Arial" w:hAnsi="Arial" w:cs="Arial"/>
                <w:sz w:val="20"/>
                <w:szCs w:val="20"/>
              </w:rPr>
            </w:pPr>
            <w:r>
              <w:rPr>
                <w:rFonts w:ascii="Arial" w:hAnsi="Arial" w:cs="Arial"/>
                <w:sz w:val="20"/>
                <w:szCs w:val="20"/>
              </w:rPr>
              <w:t>79.2</w:t>
            </w:r>
          </w:p>
        </w:tc>
      </w:tr>
      <w:tr w:rsidR="004D1B9F" w:rsidRPr="007F6A64" w14:paraId="12C0FE91" w14:textId="77777777" w:rsidTr="004D1B9F">
        <w:tc>
          <w:tcPr>
            <w:tcW w:w="2785" w:type="dxa"/>
            <w:tcBorders>
              <w:top w:val="single" w:sz="4" w:space="0" w:color="auto"/>
              <w:left w:val="single" w:sz="4" w:space="0" w:color="auto"/>
              <w:bottom w:val="single" w:sz="4" w:space="0" w:color="auto"/>
              <w:right w:val="single" w:sz="4" w:space="0" w:color="auto"/>
            </w:tcBorders>
          </w:tcPr>
          <w:p w14:paraId="4DDDFE19" w14:textId="77777777" w:rsidR="00490AC1" w:rsidRPr="00F713B0" w:rsidRDefault="00490AC1" w:rsidP="00426125">
            <w:pPr>
              <w:rPr>
                <w:rFonts w:ascii="Arial" w:hAnsi="Arial" w:cs="Arial"/>
                <w:sz w:val="22"/>
                <w:szCs w:val="22"/>
                <w:lang w:val="en-GB"/>
              </w:rPr>
            </w:pPr>
            <w:r w:rsidRPr="00F713B0">
              <w:rPr>
                <w:rFonts w:ascii="Arial" w:hAnsi="Arial" w:cs="Arial"/>
                <w:sz w:val="22"/>
                <w:szCs w:val="22"/>
              </w:rPr>
              <w:t xml:space="preserve">Bacillus phage </w:t>
            </w:r>
            <w:proofErr w:type="spellStart"/>
            <w:r w:rsidRPr="00F713B0">
              <w:rPr>
                <w:rFonts w:ascii="Arial" w:hAnsi="Arial" w:cs="Arial"/>
                <w:sz w:val="22"/>
                <w:szCs w:val="22"/>
              </w:rPr>
              <w:t>vB_BanS_McSteamy</w:t>
            </w:r>
            <w:proofErr w:type="spellEnd"/>
          </w:p>
        </w:tc>
        <w:tc>
          <w:tcPr>
            <w:tcW w:w="1503" w:type="dxa"/>
            <w:vAlign w:val="center"/>
          </w:tcPr>
          <w:p w14:paraId="5869F6D2" w14:textId="77777777" w:rsidR="00490AC1" w:rsidRPr="00F713B0" w:rsidRDefault="00000000" w:rsidP="00426125">
            <w:pPr>
              <w:rPr>
                <w:rFonts w:ascii="Arial" w:hAnsi="Arial" w:cs="Arial"/>
                <w:sz w:val="22"/>
                <w:szCs w:val="22"/>
              </w:rPr>
            </w:pPr>
            <w:hyperlink r:id="rId31" w:tgtFrame="_blank" w:history="1">
              <w:r w:rsidR="00490AC1">
                <w:rPr>
                  <w:rStyle w:val="Hyperlink"/>
                </w:rPr>
                <w:t>OK499979.1</w:t>
              </w:r>
            </w:hyperlink>
          </w:p>
        </w:tc>
        <w:tc>
          <w:tcPr>
            <w:tcW w:w="767" w:type="dxa"/>
            <w:vAlign w:val="center"/>
          </w:tcPr>
          <w:p w14:paraId="742ECC26" w14:textId="77777777" w:rsidR="00490AC1" w:rsidRPr="00F713B0" w:rsidRDefault="00490AC1" w:rsidP="00426125">
            <w:pPr>
              <w:rPr>
                <w:rFonts w:ascii="Arial" w:hAnsi="Arial" w:cs="Arial"/>
                <w:sz w:val="22"/>
                <w:szCs w:val="22"/>
                <w:lang w:val="en-GB"/>
              </w:rPr>
            </w:pPr>
            <w:r>
              <w:t>39.75</w:t>
            </w:r>
          </w:p>
        </w:tc>
        <w:tc>
          <w:tcPr>
            <w:tcW w:w="694" w:type="dxa"/>
            <w:vAlign w:val="center"/>
          </w:tcPr>
          <w:p w14:paraId="425AC34B" w14:textId="77777777" w:rsidR="00490AC1" w:rsidRPr="00F713B0" w:rsidRDefault="00490AC1" w:rsidP="00426125">
            <w:pPr>
              <w:rPr>
                <w:rFonts w:ascii="Arial" w:hAnsi="Arial" w:cs="Arial"/>
                <w:sz w:val="22"/>
                <w:szCs w:val="22"/>
                <w:lang w:val="en-GB"/>
              </w:rPr>
            </w:pPr>
            <w:r>
              <w:t>34.9</w:t>
            </w:r>
          </w:p>
        </w:tc>
        <w:tc>
          <w:tcPr>
            <w:tcW w:w="850" w:type="dxa"/>
            <w:vAlign w:val="center"/>
          </w:tcPr>
          <w:p w14:paraId="2F02E6E5" w14:textId="77777777" w:rsidR="00490AC1" w:rsidRPr="00F713B0" w:rsidRDefault="00000000" w:rsidP="00426125">
            <w:pPr>
              <w:rPr>
                <w:rFonts w:ascii="Arial" w:hAnsi="Arial" w:cs="Arial"/>
                <w:sz w:val="22"/>
                <w:szCs w:val="22"/>
              </w:rPr>
            </w:pPr>
            <w:hyperlink r:id="rId32" w:anchor="!/proteins/109248/1760513|Bacillus Phage vB_BanS_McSteamy/viral segment/" w:history="1">
              <w:r w:rsidR="00490AC1">
                <w:rPr>
                  <w:rStyle w:val="Hyperlink"/>
                  <w:color w:val="000080"/>
                </w:rPr>
                <w:t>59</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1D60A015" w14:textId="77777777" w:rsidR="00490AC1" w:rsidRPr="00F713B0" w:rsidRDefault="00490AC1" w:rsidP="00426125">
            <w:pPr>
              <w:rPr>
                <w:rFonts w:ascii="Arial" w:hAnsi="Arial" w:cs="Arial"/>
                <w:sz w:val="22"/>
                <w:szCs w:val="22"/>
              </w:rPr>
            </w:pPr>
            <w:r w:rsidRPr="00F713B0">
              <w:rPr>
                <w:rFonts w:ascii="Arial" w:hAnsi="Arial" w:cs="Arial"/>
                <w:sz w:val="22"/>
                <w:szCs w:val="22"/>
              </w:rPr>
              <w:t>76.1</w:t>
            </w:r>
          </w:p>
        </w:tc>
        <w:tc>
          <w:tcPr>
            <w:tcW w:w="1306" w:type="dxa"/>
            <w:tcBorders>
              <w:top w:val="single" w:sz="4" w:space="0" w:color="auto"/>
              <w:left w:val="single" w:sz="4" w:space="0" w:color="auto"/>
              <w:bottom w:val="single" w:sz="4" w:space="0" w:color="auto"/>
              <w:right w:val="single" w:sz="4" w:space="0" w:color="auto"/>
            </w:tcBorders>
            <w:vAlign w:val="center"/>
          </w:tcPr>
          <w:p w14:paraId="1EEA04A5" w14:textId="77777777" w:rsidR="00490AC1" w:rsidRPr="00E916FB" w:rsidRDefault="00490AC1" w:rsidP="00426125">
            <w:pPr>
              <w:rPr>
                <w:rFonts w:ascii="Arial" w:hAnsi="Arial" w:cs="Arial"/>
                <w:sz w:val="20"/>
                <w:szCs w:val="20"/>
              </w:rPr>
            </w:pPr>
            <w:r>
              <w:rPr>
                <w:rFonts w:ascii="Arial" w:hAnsi="Arial" w:cs="Arial"/>
                <w:sz w:val="20"/>
                <w:szCs w:val="20"/>
              </w:rPr>
              <w:t>77.4</w:t>
            </w:r>
          </w:p>
        </w:tc>
      </w:tr>
      <w:tr w:rsidR="004D1B9F" w:rsidRPr="007F6A64" w14:paraId="4FE70012" w14:textId="77777777" w:rsidTr="004D1B9F">
        <w:tc>
          <w:tcPr>
            <w:tcW w:w="2785" w:type="dxa"/>
            <w:tcBorders>
              <w:top w:val="single" w:sz="4" w:space="0" w:color="auto"/>
              <w:left w:val="single" w:sz="4" w:space="0" w:color="auto"/>
              <w:bottom w:val="single" w:sz="4" w:space="0" w:color="auto"/>
              <w:right w:val="single" w:sz="4" w:space="0" w:color="auto"/>
            </w:tcBorders>
          </w:tcPr>
          <w:p w14:paraId="10F2C53D" w14:textId="77777777" w:rsidR="00490AC1" w:rsidRPr="004D1B9F" w:rsidRDefault="00490AC1" w:rsidP="00426125">
            <w:pPr>
              <w:rPr>
                <w:rFonts w:ascii="Arial" w:hAnsi="Arial" w:cs="Arial"/>
                <w:sz w:val="22"/>
                <w:szCs w:val="22"/>
                <w:lang w:val="fr-FR"/>
              </w:rPr>
            </w:pPr>
            <w:r w:rsidRPr="004D1B9F">
              <w:rPr>
                <w:rFonts w:ascii="Arial" w:hAnsi="Arial" w:cs="Arial"/>
                <w:sz w:val="22"/>
                <w:szCs w:val="22"/>
                <w:lang w:val="fr-FR"/>
              </w:rPr>
              <w:t xml:space="preserve">Bacillus phage </w:t>
            </w:r>
            <w:proofErr w:type="spellStart"/>
            <w:r w:rsidRPr="004D1B9F">
              <w:rPr>
                <w:rFonts w:ascii="Arial" w:hAnsi="Arial" w:cs="Arial"/>
                <w:sz w:val="22"/>
                <w:szCs w:val="22"/>
                <w:lang w:val="fr-FR"/>
              </w:rPr>
              <w:t>vB_BanS_Booya</w:t>
            </w:r>
            <w:proofErr w:type="spellEnd"/>
          </w:p>
        </w:tc>
        <w:tc>
          <w:tcPr>
            <w:tcW w:w="1503" w:type="dxa"/>
            <w:vAlign w:val="center"/>
          </w:tcPr>
          <w:p w14:paraId="4C85705A" w14:textId="77777777" w:rsidR="00490AC1" w:rsidRPr="00F713B0" w:rsidRDefault="00000000" w:rsidP="00426125">
            <w:pPr>
              <w:rPr>
                <w:rFonts w:ascii="Arial" w:hAnsi="Arial" w:cs="Arial"/>
                <w:sz w:val="22"/>
                <w:szCs w:val="22"/>
              </w:rPr>
            </w:pPr>
            <w:hyperlink r:id="rId33" w:tgtFrame="_blank" w:history="1">
              <w:r w:rsidR="00490AC1">
                <w:rPr>
                  <w:rStyle w:val="Hyperlink"/>
                </w:rPr>
                <w:t>OK499999.1</w:t>
              </w:r>
            </w:hyperlink>
          </w:p>
        </w:tc>
        <w:tc>
          <w:tcPr>
            <w:tcW w:w="767" w:type="dxa"/>
            <w:vAlign w:val="center"/>
          </w:tcPr>
          <w:p w14:paraId="36341991" w14:textId="77777777" w:rsidR="00490AC1" w:rsidRPr="00F713B0" w:rsidRDefault="00490AC1" w:rsidP="00426125">
            <w:pPr>
              <w:rPr>
                <w:rFonts w:ascii="Arial" w:hAnsi="Arial" w:cs="Arial"/>
                <w:sz w:val="22"/>
                <w:szCs w:val="22"/>
                <w:lang w:val="en-GB"/>
              </w:rPr>
            </w:pPr>
            <w:r>
              <w:t>39.66</w:t>
            </w:r>
          </w:p>
        </w:tc>
        <w:tc>
          <w:tcPr>
            <w:tcW w:w="694" w:type="dxa"/>
            <w:vAlign w:val="center"/>
          </w:tcPr>
          <w:p w14:paraId="07C5A699" w14:textId="77777777" w:rsidR="00490AC1" w:rsidRPr="00F713B0" w:rsidRDefault="00490AC1" w:rsidP="00426125">
            <w:pPr>
              <w:rPr>
                <w:rFonts w:ascii="Arial" w:hAnsi="Arial" w:cs="Arial"/>
                <w:sz w:val="22"/>
                <w:szCs w:val="22"/>
                <w:lang w:val="en-GB"/>
              </w:rPr>
            </w:pPr>
            <w:r>
              <w:t>35.3</w:t>
            </w:r>
          </w:p>
        </w:tc>
        <w:tc>
          <w:tcPr>
            <w:tcW w:w="850" w:type="dxa"/>
            <w:vAlign w:val="center"/>
          </w:tcPr>
          <w:p w14:paraId="4494E3AB" w14:textId="77777777" w:rsidR="00490AC1" w:rsidRPr="00F713B0" w:rsidRDefault="00000000" w:rsidP="00426125">
            <w:pPr>
              <w:rPr>
                <w:rFonts w:ascii="Arial" w:hAnsi="Arial" w:cs="Arial"/>
                <w:sz w:val="22"/>
                <w:szCs w:val="22"/>
              </w:rPr>
            </w:pPr>
            <w:hyperlink r:id="rId34" w:anchor="!/proteins/109259/1760524|Baciilus phage vB_BanS_Booya/viral segment/" w:history="1">
              <w:r w:rsidR="00490AC1">
                <w:rPr>
                  <w:rStyle w:val="Hyperlink"/>
                  <w:color w:val="000080"/>
                </w:rPr>
                <w:t>61</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1EEEF7C8" w14:textId="77777777" w:rsidR="00490AC1" w:rsidRPr="00F713B0" w:rsidRDefault="00490AC1" w:rsidP="00426125">
            <w:pPr>
              <w:rPr>
                <w:rFonts w:ascii="Arial" w:hAnsi="Arial" w:cs="Arial"/>
                <w:sz w:val="22"/>
                <w:szCs w:val="22"/>
              </w:rPr>
            </w:pPr>
            <w:r w:rsidRPr="00F713B0">
              <w:rPr>
                <w:rFonts w:ascii="Arial" w:hAnsi="Arial" w:cs="Arial"/>
                <w:sz w:val="22"/>
                <w:szCs w:val="22"/>
              </w:rPr>
              <w:t>70.9</w:t>
            </w:r>
          </w:p>
        </w:tc>
        <w:tc>
          <w:tcPr>
            <w:tcW w:w="1306" w:type="dxa"/>
            <w:tcBorders>
              <w:top w:val="single" w:sz="4" w:space="0" w:color="auto"/>
              <w:left w:val="single" w:sz="4" w:space="0" w:color="auto"/>
              <w:bottom w:val="single" w:sz="4" w:space="0" w:color="auto"/>
              <w:right w:val="single" w:sz="4" w:space="0" w:color="auto"/>
            </w:tcBorders>
            <w:vAlign w:val="center"/>
          </w:tcPr>
          <w:p w14:paraId="50A47345" w14:textId="77777777" w:rsidR="00490AC1" w:rsidRPr="00E916FB" w:rsidRDefault="00490AC1" w:rsidP="00426125">
            <w:pPr>
              <w:rPr>
                <w:rFonts w:ascii="Arial" w:hAnsi="Arial" w:cs="Arial"/>
                <w:sz w:val="20"/>
                <w:szCs w:val="20"/>
              </w:rPr>
            </w:pPr>
            <w:r>
              <w:rPr>
                <w:rFonts w:ascii="Arial" w:hAnsi="Arial" w:cs="Arial"/>
                <w:sz w:val="20"/>
                <w:szCs w:val="20"/>
              </w:rPr>
              <w:t>81.1</w:t>
            </w:r>
          </w:p>
        </w:tc>
      </w:tr>
      <w:tr w:rsidR="004D1B9F" w:rsidRPr="007F6A64" w14:paraId="4E136B83" w14:textId="77777777" w:rsidTr="004D1B9F">
        <w:tc>
          <w:tcPr>
            <w:tcW w:w="2785" w:type="dxa"/>
            <w:tcBorders>
              <w:top w:val="single" w:sz="4" w:space="0" w:color="auto"/>
              <w:left w:val="single" w:sz="4" w:space="0" w:color="auto"/>
              <w:bottom w:val="single" w:sz="4" w:space="0" w:color="auto"/>
              <w:right w:val="single" w:sz="4" w:space="0" w:color="auto"/>
            </w:tcBorders>
          </w:tcPr>
          <w:p w14:paraId="6BFAA2DB" w14:textId="77777777" w:rsidR="00490AC1" w:rsidRPr="00F713B0" w:rsidRDefault="00490AC1" w:rsidP="00426125">
            <w:pPr>
              <w:rPr>
                <w:rFonts w:ascii="Arial" w:hAnsi="Arial" w:cs="Arial"/>
                <w:sz w:val="22"/>
                <w:szCs w:val="22"/>
                <w:lang w:val="en-GB"/>
              </w:rPr>
            </w:pPr>
            <w:r w:rsidRPr="00F713B0">
              <w:rPr>
                <w:rFonts w:ascii="Arial" w:hAnsi="Arial" w:cs="Arial"/>
                <w:sz w:val="22"/>
                <w:szCs w:val="22"/>
              </w:rPr>
              <w:t xml:space="preserve">Bacillus phage </w:t>
            </w:r>
            <w:proofErr w:type="spellStart"/>
            <w:r w:rsidRPr="00F713B0">
              <w:rPr>
                <w:rFonts w:ascii="Arial" w:hAnsi="Arial" w:cs="Arial"/>
                <w:sz w:val="22"/>
                <w:szCs w:val="22"/>
              </w:rPr>
              <w:t>Tavor_SA</w:t>
            </w:r>
            <w:proofErr w:type="spellEnd"/>
          </w:p>
        </w:tc>
        <w:tc>
          <w:tcPr>
            <w:tcW w:w="1503" w:type="dxa"/>
            <w:vAlign w:val="center"/>
          </w:tcPr>
          <w:p w14:paraId="0946901E" w14:textId="77777777" w:rsidR="00490AC1" w:rsidRPr="00F713B0" w:rsidRDefault="00000000" w:rsidP="00426125">
            <w:pPr>
              <w:rPr>
                <w:rFonts w:ascii="Arial" w:hAnsi="Arial" w:cs="Arial"/>
                <w:sz w:val="22"/>
                <w:szCs w:val="22"/>
              </w:rPr>
            </w:pPr>
            <w:hyperlink r:id="rId35" w:tgtFrame="_blank" w:history="1">
              <w:r w:rsidR="00490AC1">
                <w:rPr>
                  <w:rStyle w:val="Hyperlink"/>
                </w:rPr>
                <w:t>KY963369.1</w:t>
              </w:r>
            </w:hyperlink>
          </w:p>
        </w:tc>
        <w:tc>
          <w:tcPr>
            <w:tcW w:w="767" w:type="dxa"/>
            <w:vAlign w:val="center"/>
          </w:tcPr>
          <w:p w14:paraId="73137961" w14:textId="77777777" w:rsidR="00490AC1" w:rsidRPr="00F713B0" w:rsidRDefault="00490AC1" w:rsidP="00426125">
            <w:pPr>
              <w:rPr>
                <w:rFonts w:ascii="Arial" w:hAnsi="Arial" w:cs="Arial"/>
                <w:sz w:val="22"/>
                <w:szCs w:val="22"/>
                <w:lang w:val="en-GB"/>
              </w:rPr>
            </w:pPr>
            <w:r>
              <w:t>40.4</w:t>
            </w:r>
          </w:p>
        </w:tc>
        <w:tc>
          <w:tcPr>
            <w:tcW w:w="694" w:type="dxa"/>
            <w:vAlign w:val="center"/>
          </w:tcPr>
          <w:p w14:paraId="4D247E11" w14:textId="77777777" w:rsidR="00490AC1" w:rsidRPr="00F713B0" w:rsidRDefault="00490AC1" w:rsidP="00426125">
            <w:pPr>
              <w:rPr>
                <w:rFonts w:ascii="Arial" w:hAnsi="Arial" w:cs="Arial"/>
                <w:sz w:val="22"/>
                <w:szCs w:val="22"/>
                <w:lang w:val="en-GB"/>
              </w:rPr>
            </w:pPr>
            <w:r>
              <w:t>35.2</w:t>
            </w:r>
          </w:p>
        </w:tc>
        <w:tc>
          <w:tcPr>
            <w:tcW w:w="850" w:type="dxa"/>
            <w:vAlign w:val="center"/>
          </w:tcPr>
          <w:p w14:paraId="0C052786" w14:textId="77777777" w:rsidR="00490AC1" w:rsidRPr="00F713B0" w:rsidRDefault="00000000" w:rsidP="00426125">
            <w:pPr>
              <w:rPr>
                <w:rFonts w:ascii="Arial" w:hAnsi="Arial" w:cs="Arial"/>
                <w:sz w:val="22"/>
                <w:szCs w:val="22"/>
              </w:rPr>
            </w:pPr>
            <w:hyperlink r:id="rId36" w:anchor="!/proteins/63579/466200|Bacillus phage Tavor_SA/viral segment/" w:history="1">
              <w:r w:rsidR="00490AC1">
                <w:rPr>
                  <w:rStyle w:val="Hyperlink"/>
                  <w:color w:val="000080"/>
                </w:rPr>
                <w:t>61</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3CC9EEE3" w14:textId="77777777" w:rsidR="00490AC1" w:rsidRPr="00F713B0" w:rsidRDefault="00490AC1" w:rsidP="00426125">
            <w:pPr>
              <w:rPr>
                <w:rFonts w:ascii="Arial" w:hAnsi="Arial" w:cs="Arial"/>
                <w:sz w:val="22"/>
                <w:szCs w:val="22"/>
              </w:rPr>
            </w:pPr>
            <w:r w:rsidRPr="00F713B0">
              <w:rPr>
                <w:rFonts w:ascii="Arial" w:hAnsi="Arial" w:cs="Arial"/>
                <w:sz w:val="22"/>
                <w:szCs w:val="22"/>
              </w:rPr>
              <w:t>75.4</w:t>
            </w:r>
          </w:p>
        </w:tc>
        <w:tc>
          <w:tcPr>
            <w:tcW w:w="1306" w:type="dxa"/>
            <w:tcBorders>
              <w:top w:val="single" w:sz="4" w:space="0" w:color="auto"/>
              <w:left w:val="single" w:sz="4" w:space="0" w:color="auto"/>
              <w:bottom w:val="single" w:sz="4" w:space="0" w:color="auto"/>
              <w:right w:val="single" w:sz="4" w:space="0" w:color="auto"/>
            </w:tcBorders>
            <w:vAlign w:val="center"/>
          </w:tcPr>
          <w:p w14:paraId="29DE3E94" w14:textId="77777777" w:rsidR="00490AC1" w:rsidRPr="00E916FB" w:rsidRDefault="00490AC1" w:rsidP="00426125">
            <w:pPr>
              <w:rPr>
                <w:rFonts w:ascii="Arial" w:hAnsi="Arial" w:cs="Arial"/>
                <w:sz w:val="20"/>
                <w:szCs w:val="20"/>
              </w:rPr>
            </w:pPr>
            <w:r>
              <w:rPr>
                <w:rFonts w:ascii="Arial" w:hAnsi="Arial" w:cs="Arial"/>
                <w:sz w:val="20"/>
                <w:szCs w:val="20"/>
              </w:rPr>
              <w:t>81.1</w:t>
            </w:r>
          </w:p>
        </w:tc>
      </w:tr>
      <w:tr w:rsidR="004D1B9F" w:rsidRPr="007F6A64" w14:paraId="28E176A8" w14:textId="77777777" w:rsidTr="004D1B9F">
        <w:tc>
          <w:tcPr>
            <w:tcW w:w="2785" w:type="dxa"/>
            <w:tcBorders>
              <w:top w:val="single" w:sz="4" w:space="0" w:color="auto"/>
              <w:left w:val="single" w:sz="4" w:space="0" w:color="auto"/>
              <w:bottom w:val="single" w:sz="4" w:space="0" w:color="auto"/>
              <w:right w:val="single" w:sz="4" w:space="0" w:color="auto"/>
            </w:tcBorders>
          </w:tcPr>
          <w:p w14:paraId="5A105FD3" w14:textId="77777777" w:rsidR="00490AC1" w:rsidRPr="00F713B0" w:rsidRDefault="00490AC1" w:rsidP="00426125">
            <w:pPr>
              <w:rPr>
                <w:rFonts w:ascii="Arial" w:hAnsi="Arial" w:cs="Arial"/>
                <w:sz w:val="22"/>
                <w:szCs w:val="22"/>
                <w:lang w:val="en-GB"/>
              </w:rPr>
            </w:pPr>
            <w:r w:rsidRPr="00F713B0">
              <w:rPr>
                <w:rFonts w:ascii="Arial" w:hAnsi="Arial" w:cs="Arial"/>
                <w:sz w:val="22"/>
                <w:szCs w:val="22"/>
              </w:rPr>
              <w:t>Bacillus phage J5a</w:t>
            </w:r>
          </w:p>
        </w:tc>
        <w:tc>
          <w:tcPr>
            <w:tcW w:w="1503" w:type="dxa"/>
            <w:vAlign w:val="center"/>
          </w:tcPr>
          <w:p w14:paraId="4138F652" w14:textId="77777777" w:rsidR="00490AC1" w:rsidRPr="00F713B0" w:rsidRDefault="00000000" w:rsidP="00426125">
            <w:pPr>
              <w:rPr>
                <w:rFonts w:ascii="Arial" w:hAnsi="Arial" w:cs="Arial"/>
                <w:sz w:val="22"/>
                <w:szCs w:val="22"/>
              </w:rPr>
            </w:pPr>
            <w:hyperlink r:id="rId37" w:tgtFrame="_blank" w:history="1">
              <w:r w:rsidR="00490AC1">
                <w:rPr>
                  <w:rStyle w:val="Hyperlink"/>
                </w:rPr>
                <w:t>MT745955.1</w:t>
              </w:r>
            </w:hyperlink>
          </w:p>
        </w:tc>
        <w:tc>
          <w:tcPr>
            <w:tcW w:w="767" w:type="dxa"/>
            <w:vAlign w:val="center"/>
          </w:tcPr>
          <w:p w14:paraId="414E8B5E" w14:textId="77777777" w:rsidR="00490AC1" w:rsidRPr="00F713B0" w:rsidRDefault="00490AC1" w:rsidP="00426125">
            <w:pPr>
              <w:rPr>
                <w:rFonts w:ascii="Arial" w:hAnsi="Arial" w:cs="Arial"/>
                <w:sz w:val="22"/>
                <w:szCs w:val="22"/>
                <w:lang w:val="en-GB"/>
              </w:rPr>
            </w:pPr>
            <w:r>
              <w:t>40.35</w:t>
            </w:r>
          </w:p>
        </w:tc>
        <w:tc>
          <w:tcPr>
            <w:tcW w:w="694" w:type="dxa"/>
            <w:vAlign w:val="center"/>
          </w:tcPr>
          <w:p w14:paraId="7D457E58" w14:textId="77777777" w:rsidR="00490AC1" w:rsidRPr="00F713B0" w:rsidRDefault="00490AC1" w:rsidP="00426125">
            <w:pPr>
              <w:rPr>
                <w:rFonts w:ascii="Arial" w:hAnsi="Arial" w:cs="Arial"/>
                <w:sz w:val="22"/>
                <w:szCs w:val="22"/>
                <w:lang w:val="en-GB"/>
              </w:rPr>
            </w:pPr>
            <w:r>
              <w:t>35.2</w:t>
            </w:r>
          </w:p>
        </w:tc>
        <w:tc>
          <w:tcPr>
            <w:tcW w:w="850" w:type="dxa"/>
            <w:vAlign w:val="center"/>
          </w:tcPr>
          <w:p w14:paraId="6E0CF711" w14:textId="77777777" w:rsidR="00490AC1" w:rsidRPr="00F713B0" w:rsidRDefault="00000000" w:rsidP="00426125">
            <w:pPr>
              <w:rPr>
                <w:rFonts w:ascii="Arial" w:hAnsi="Arial" w:cs="Arial"/>
                <w:sz w:val="22"/>
                <w:szCs w:val="22"/>
              </w:rPr>
            </w:pPr>
            <w:hyperlink r:id="rId38" w:anchor="!/proteins/98059/1546875|Bacillus phage J5a/viral segment/" w:history="1">
              <w:r w:rsidR="00490AC1">
                <w:rPr>
                  <w:rStyle w:val="Hyperlink"/>
                  <w:color w:val="000080"/>
                </w:rPr>
                <w:t>63</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026F462F" w14:textId="77777777" w:rsidR="00490AC1" w:rsidRPr="00F713B0" w:rsidRDefault="00490AC1" w:rsidP="00426125">
            <w:pPr>
              <w:rPr>
                <w:rFonts w:ascii="Arial" w:hAnsi="Arial" w:cs="Arial"/>
                <w:sz w:val="22"/>
                <w:szCs w:val="22"/>
              </w:rPr>
            </w:pPr>
            <w:r w:rsidRPr="00F713B0">
              <w:rPr>
                <w:rFonts w:ascii="Arial" w:hAnsi="Arial" w:cs="Arial"/>
                <w:sz w:val="22"/>
                <w:szCs w:val="22"/>
              </w:rPr>
              <w:t>71.5</w:t>
            </w:r>
          </w:p>
        </w:tc>
        <w:tc>
          <w:tcPr>
            <w:tcW w:w="1306" w:type="dxa"/>
            <w:tcBorders>
              <w:top w:val="single" w:sz="4" w:space="0" w:color="auto"/>
              <w:left w:val="single" w:sz="4" w:space="0" w:color="auto"/>
              <w:bottom w:val="single" w:sz="4" w:space="0" w:color="auto"/>
              <w:right w:val="single" w:sz="4" w:space="0" w:color="auto"/>
            </w:tcBorders>
            <w:vAlign w:val="center"/>
          </w:tcPr>
          <w:p w14:paraId="01E4280F" w14:textId="77777777" w:rsidR="00490AC1" w:rsidRPr="00E916FB" w:rsidRDefault="00490AC1" w:rsidP="00426125">
            <w:pPr>
              <w:rPr>
                <w:rFonts w:ascii="Arial" w:hAnsi="Arial" w:cs="Arial"/>
                <w:sz w:val="20"/>
                <w:szCs w:val="20"/>
              </w:rPr>
            </w:pPr>
            <w:r>
              <w:rPr>
                <w:rFonts w:ascii="Arial" w:hAnsi="Arial" w:cs="Arial"/>
                <w:sz w:val="20"/>
                <w:szCs w:val="20"/>
              </w:rPr>
              <w:t>81.1</w:t>
            </w:r>
          </w:p>
        </w:tc>
      </w:tr>
      <w:tr w:rsidR="004D1B9F" w:rsidRPr="007F6A64" w14:paraId="7EB4A475" w14:textId="77777777" w:rsidTr="004D1B9F">
        <w:tc>
          <w:tcPr>
            <w:tcW w:w="2785" w:type="dxa"/>
            <w:tcBorders>
              <w:top w:val="single" w:sz="4" w:space="0" w:color="auto"/>
              <w:left w:val="single" w:sz="4" w:space="0" w:color="auto"/>
              <w:bottom w:val="single" w:sz="4" w:space="0" w:color="auto"/>
              <w:right w:val="single" w:sz="4" w:space="0" w:color="auto"/>
            </w:tcBorders>
          </w:tcPr>
          <w:p w14:paraId="6C91E623" w14:textId="77777777" w:rsidR="00490AC1" w:rsidRPr="00F713B0" w:rsidRDefault="00490AC1" w:rsidP="00426125">
            <w:pPr>
              <w:rPr>
                <w:rFonts w:ascii="Arial" w:hAnsi="Arial" w:cs="Arial"/>
                <w:sz w:val="22"/>
                <w:szCs w:val="22"/>
                <w:lang w:val="en-GB"/>
              </w:rPr>
            </w:pPr>
            <w:r w:rsidRPr="00F713B0">
              <w:rPr>
                <w:rFonts w:ascii="Arial" w:hAnsi="Arial" w:cs="Arial"/>
                <w:sz w:val="22"/>
                <w:szCs w:val="22"/>
              </w:rPr>
              <w:t>Bacillus phage z1a</w:t>
            </w:r>
          </w:p>
        </w:tc>
        <w:tc>
          <w:tcPr>
            <w:tcW w:w="1503" w:type="dxa"/>
            <w:vAlign w:val="center"/>
          </w:tcPr>
          <w:p w14:paraId="3436C07B" w14:textId="77777777" w:rsidR="00490AC1" w:rsidRPr="00F713B0" w:rsidRDefault="00000000" w:rsidP="00426125">
            <w:pPr>
              <w:rPr>
                <w:rFonts w:ascii="Arial" w:hAnsi="Arial" w:cs="Arial"/>
                <w:sz w:val="22"/>
                <w:szCs w:val="22"/>
              </w:rPr>
            </w:pPr>
            <w:hyperlink r:id="rId39" w:tgtFrame="_blank" w:history="1">
              <w:r w:rsidR="00490AC1">
                <w:rPr>
                  <w:rStyle w:val="Hyperlink"/>
                </w:rPr>
                <w:t>MT745956.2</w:t>
              </w:r>
            </w:hyperlink>
          </w:p>
        </w:tc>
        <w:tc>
          <w:tcPr>
            <w:tcW w:w="767" w:type="dxa"/>
            <w:vAlign w:val="center"/>
          </w:tcPr>
          <w:p w14:paraId="3382FA96" w14:textId="77777777" w:rsidR="00490AC1" w:rsidRPr="00F713B0" w:rsidRDefault="00490AC1" w:rsidP="00426125">
            <w:pPr>
              <w:rPr>
                <w:rFonts w:ascii="Arial" w:hAnsi="Arial" w:cs="Arial"/>
                <w:sz w:val="22"/>
                <w:szCs w:val="22"/>
                <w:lang w:val="en-GB"/>
              </w:rPr>
            </w:pPr>
            <w:r>
              <w:t>39.4</w:t>
            </w:r>
          </w:p>
        </w:tc>
        <w:tc>
          <w:tcPr>
            <w:tcW w:w="694" w:type="dxa"/>
            <w:vAlign w:val="center"/>
          </w:tcPr>
          <w:p w14:paraId="42D42668" w14:textId="77777777" w:rsidR="00490AC1" w:rsidRPr="00F713B0" w:rsidRDefault="00490AC1" w:rsidP="00426125">
            <w:pPr>
              <w:rPr>
                <w:rFonts w:ascii="Arial" w:hAnsi="Arial" w:cs="Arial"/>
                <w:sz w:val="22"/>
                <w:szCs w:val="22"/>
                <w:lang w:val="en-GB"/>
              </w:rPr>
            </w:pPr>
            <w:r>
              <w:t>35.1</w:t>
            </w:r>
          </w:p>
        </w:tc>
        <w:tc>
          <w:tcPr>
            <w:tcW w:w="850" w:type="dxa"/>
            <w:vAlign w:val="center"/>
          </w:tcPr>
          <w:p w14:paraId="5FD23C6B" w14:textId="77777777" w:rsidR="00490AC1" w:rsidRPr="00F713B0" w:rsidRDefault="00000000" w:rsidP="00426125">
            <w:pPr>
              <w:rPr>
                <w:rFonts w:ascii="Arial" w:hAnsi="Arial" w:cs="Arial"/>
                <w:sz w:val="22"/>
                <w:szCs w:val="22"/>
              </w:rPr>
            </w:pPr>
            <w:hyperlink r:id="rId40" w:anchor="!/proteins/98060/1546876|Bacillus phage z1a/viral segment/" w:history="1">
              <w:r w:rsidR="00490AC1">
                <w:rPr>
                  <w:rStyle w:val="Hyperlink"/>
                  <w:color w:val="000080"/>
                </w:rPr>
                <w:t>58</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1F64D081" w14:textId="77777777" w:rsidR="00490AC1" w:rsidRPr="00F713B0" w:rsidRDefault="00490AC1" w:rsidP="00426125">
            <w:pPr>
              <w:rPr>
                <w:rFonts w:ascii="Arial" w:hAnsi="Arial" w:cs="Arial"/>
                <w:sz w:val="22"/>
                <w:szCs w:val="22"/>
              </w:rPr>
            </w:pPr>
            <w:r w:rsidRPr="00F713B0">
              <w:rPr>
                <w:rFonts w:ascii="Arial" w:hAnsi="Arial" w:cs="Arial"/>
                <w:sz w:val="22"/>
                <w:szCs w:val="22"/>
              </w:rPr>
              <w:t>70.9</w:t>
            </w:r>
          </w:p>
        </w:tc>
        <w:tc>
          <w:tcPr>
            <w:tcW w:w="1306" w:type="dxa"/>
            <w:tcBorders>
              <w:top w:val="single" w:sz="4" w:space="0" w:color="auto"/>
              <w:left w:val="single" w:sz="4" w:space="0" w:color="auto"/>
              <w:bottom w:val="single" w:sz="4" w:space="0" w:color="auto"/>
              <w:right w:val="single" w:sz="4" w:space="0" w:color="auto"/>
            </w:tcBorders>
            <w:vAlign w:val="center"/>
          </w:tcPr>
          <w:p w14:paraId="799FB376" w14:textId="77777777" w:rsidR="00490AC1" w:rsidRPr="00E916FB" w:rsidRDefault="00490AC1" w:rsidP="00426125">
            <w:pPr>
              <w:rPr>
                <w:rFonts w:ascii="Arial" w:hAnsi="Arial" w:cs="Arial"/>
                <w:sz w:val="20"/>
                <w:szCs w:val="20"/>
              </w:rPr>
            </w:pPr>
            <w:r>
              <w:rPr>
                <w:rFonts w:ascii="Arial" w:hAnsi="Arial" w:cs="Arial"/>
                <w:sz w:val="20"/>
                <w:szCs w:val="20"/>
              </w:rPr>
              <w:t>81.1</w:t>
            </w:r>
          </w:p>
        </w:tc>
      </w:tr>
    </w:tbl>
    <w:p w14:paraId="7316209A" w14:textId="77777777" w:rsidR="00490AC1" w:rsidRDefault="00490AC1" w:rsidP="00490AC1">
      <w:pPr>
        <w:rPr>
          <w:rFonts w:ascii="Arial" w:hAnsi="Arial" w:cs="Arial"/>
          <w:b/>
          <w:bCs/>
          <w:sz w:val="22"/>
          <w:szCs w:val="22"/>
          <w:lang w:val="en-GB"/>
        </w:rPr>
      </w:pPr>
      <w:r>
        <w:rPr>
          <w:rFonts w:ascii="Arial" w:hAnsi="Arial" w:cs="Arial"/>
          <w:b/>
          <w:bCs/>
          <w:sz w:val="22"/>
          <w:szCs w:val="22"/>
          <w:lang w:val="en-GB"/>
        </w:rPr>
        <w:t>(*) determined using VIRIDIC [3]</w:t>
      </w:r>
    </w:p>
    <w:p w14:paraId="32ED96C7" w14:textId="77777777" w:rsidR="00490AC1" w:rsidRDefault="00490AC1" w:rsidP="00490AC1">
      <w:pPr>
        <w:rPr>
          <w:rFonts w:ascii="Arial" w:hAnsi="Arial" w:cs="Arial"/>
          <w:b/>
          <w:sz w:val="22"/>
          <w:szCs w:val="22"/>
        </w:rPr>
      </w:pPr>
      <w:r>
        <w:rPr>
          <w:rFonts w:ascii="Arial" w:hAnsi="Arial" w:cs="Arial"/>
          <w:b/>
          <w:bCs/>
          <w:sz w:val="22"/>
          <w:szCs w:val="22"/>
          <w:lang w:val="en-GB"/>
        </w:rPr>
        <w:t>(**) determined using CoreGenes 3.5 [6]</w:t>
      </w:r>
    </w:p>
    <w:p w14:paraId="5FBE1A3F" w14:textId="77777777" w:rsidR="00490AC1" w:rsidRDefault="00490AC1" w:rsidP="00490AC1">
      <w:pPr>
        <w:rPr>
          <w:rFonts w:ascii="Arial" w:hAnsi="Arial" w:cs="Arial"/>
          <w:b/>
          <w:sz w:val="22"/>
          <w:szCs w:val="22"/>
        </w:rPr>
      </w:pPr>
    </w:p>
    <w:p w14:paraId="1B01C771" w14:textId="77777777" w:rsidR="00490AC1" w:rsidRDefault="00490AC1" w:rsidP="00490AC1">
      <w:pPr>
        <w:rPr>
          <w:rFonts w:ascii="Arial" w:hAnsi="Arial" w:cs="Arial"/>
          <w:bCs/>
          <w:sz w:val="22"/>
          <w:szCs w:val="22"/>
        </w:rPr>
      </w:pPr>
      <w:r w:rsidRPr="00830374">
        <w:rPr>
          <w:rFonts w:ascii="Arial" w:hAnsi="Arial" w:cs="Arial"/>
          <w:b/>
          <w:color w:val="3366FF"/>
          <w:sz w:val="22"/>
          <w:szCs w:val="22"/>
        </w:rPr>
        <w:t>Conclusion</w:t>
      </w:r>
      <w:r w:rsidRPr="00237AC8">
        <w:rPr>
          <w:rFonts w:ascii="Arial" w:hAnsi="Arial" w:cs="Arial"/>
          <w:b/>
          <w:color w:val="0000FF"/>
          <w:sz w:val="22"/>
          <w:szCs w:val="22"/>
        </w:rPr>
        <w:t xml:space="preserve">: </w:t>
      </w:r>
      <w:proofErr w:type="gramStart"/>
      <w:r>
        <w:rPr>
          <w:rFonts w:ascii="Arial" w:hAnsi="Arial" w:cs="Arial"/>
          <w:bCs/>
          <w:sz w:val="22"/>
          <w:szCs w:val="22"/>
        </w:rPr>
        <w:t>On the basis of</w:t>
      </w:r>
      <w:proofErr w:type="gramEnd"/>
      <w:r>
        <w:rPr>
          <w:rFonts w:ascii="Arial" w:hAnsi="Arial" w:cs="Arial"/>
          <w:bCs/>
          <w:sz w:val="22"/>
          <w:szCs w:val="22"/>
        </w:rPr>
        <w:t xml:space="preserve"> DNA (Fig. 1) and protein (Fig. 2) similarity; and phylogenetic analysis of the TerL proteins (Fig. 3) this is a cohesive genus. </w:t>
      </w:r>
    </w:p>
    <w:p w14:paraId="2E4D0AC0" w14:textId="77777777" w:rsidR="00490AC1" w:rsidRDefault="00490AC1" w:rsidP="00490AC1">
      <w:pPr>
        <w:rPr>
          <w:rFonts w:ascii="Arial" w:hAnsi="Arial" w:cs="Arial"/>
          <w:bCs/>
          <w:sz w:val="22"/>
          <w:szCs w:val="22"/>
        </w:rPr>
      </w:pPr>
    </w:p>
    <w:p w14:paraId="5CA23347" w14:textId="77777777" w:rsidR="00490AC1" w:rsidRPr="00830374" w:rsidRDefault="00490AC1" w:rsidP="00490AC1">
      <w:pPr>
        <w:rPr>
          <w:rFonts w:ascii="Arial" w:hAnsi="Arial" w:cs="Arial"/>
          <w:b/>
          <w:color w:val="3366FF"/>
          <w:sz w:val="22"/>
          <w:szCs w:val="22"/>
        </w:rPr>
      </w:pPr>
      <w:r w:rsidRPr="00830374">
        <w:rPr>
          <w:rFonts w:ascii="Arial" w:hAnsi="Arial" w:cs="Arial"/>
          <w:b/>
          <w:color w:val="3366FF"/>
          <w:sz w:val="22"/>
          <w:szCs w:val="22"/>
        </w:rPr>
        <w:t>Specific references:</w:t>
      </w:r>
    </w:p>
    <w:p w14:paraId="5596083A" w14:textId="77777777" w:rsidR="00490AC1" w:rsidRDefault="00490AC1" w:rsidP="00490AC1">
      <w:pPr>
        <w:rPr>
          <w:rFonts w:ascii="Arial" w:hAnsi="Arial" w:cs="Arial"/>
          <w:bCs/>
          <w:sz w:val="22"/>
          <w:szCs w:val="22"/>
        </w:rPr>
      </w:pPr>
    </w:p>
    <w:bookmarkEnd w:id="0"/>
    <w:p w14:paraId="77C68650" w14:textId="77777777" w:rsidR="00490AC1" w:rsidRPr="00830374" w:rsidRDefault="00490AC1" w:rsidP="00490AC1">
      <w:pPr>
        <w:rPr>
          <w:rFonts w:ascii="Arial" w:hAnsi="Arial" w:cs="Arial"/>
          <w:bCs/>
          <w:sz w:val="22"/>
          <w:szCs w:val="22"/>
        </w:rPr>
      </w:pPr>
      <w:r w:rsidRPr="00830374">
        <w:rPr>
          <w:rFonts w:ascii="Arial" w:hAnsi="Arial" w:cs="Arial"/>
          <w:bCs/>
          <w:sz w:val="22"/>
          <w:szCs w:val="22"/>
        </w:rPr>
        <w:t xml:space="preserve">Fouts DE, </w:t>
      </w:r>
      <w:proofErr w:type="spellStart"/>
      <w:r w:rsidRPr="00830374">
        <w:rPr>
          <w:rFonts w:ascii="Arial" w:hAnsi="Arial" w:cs="Arial"/>
          <w:bCs/>
          <w:sz w:val="22"/>
          <w:szCs w:val="22"/>
        </w:rPr>
        <w:t>Rasko</w:t>
      </w:r>
      <w:proofErr w:type="spellEnd"/>
      <w:r w:rsidRPr="00830374">
        <w:rPr>
          <w:rFonts w:ascii="Arial" w:hAnsi="Arial" w:cs="Arial"/>
          <w:bCs/>
          <w:sz w:val="22"/>
          <w:szCs w:val="22"/>
        </w:rPr>
        <w:t xml:space="preserve"> DA, </w:t>
      </w:r>
      <w:proofErr w:type="spellStart"/>
      <w:r w:rsidRPr="00830374">
        <w:rPr>
          <w:rFonts w:ascii="Arial" w:hAnsi="Arial" w:cs="Arial"/>
          <w:bCs/>
          <w:sz w:val="22"/>
          <w:szCs w:val="22"/>
        </w:rPr>
        <w:t>Cer</w:t>
      </w:r>
      <w:proofErr w:type="spellEnd"/>
      <w:r w:rsidRPr="00830374">
        <w:rPr>
          <w:rFonts w:ascii="Arial" w:hAnsi="Arial" w:cs="Arial"/>
          <w:bCs/>
          <w:sz w:val="22"/>
          <w:szCs w:val="22"/>
        </w:rPr>
        <w:t xml:space="preserve"> RZ, Jiang L, </w:t>
      </w:r>
      <w:proofErr w:type="spellStart"/>
      <w:r w:rsidRPr="00830374">
        <w:rPr>
          <w:rFonts w:ascii="Arial" w:hAnsi="Arial" w:cs="Arial"/>
          <w:bCs/>
          <w:sz w:val="22"/>
          <w:szCs w:val="22"/>
        </w:rPr>
        <w:t>Fedorova</w:t>
      </w:r>
      <w:proofErr w:type="spellEnd"/>
      <w:r w:rsidRPr="00830374">
        <w:rPr>
          <w:rFonts w:ascii="Arial" w:hAnsi="Arial" w:cs="Arial"/>
          <w:bCs/>
          <w:sz w:val="22"/>
          <w:szCs w:val="22"/>
        </w:rPr>
        <w:t xml:space="preserve"> NB, </w:t>
      </w:r>
      <w:proofErr w:type="spellStart"/>
      <w:r w:rsidRPr="00830374">
        <w:rPr>
          <w:rFonts w:ascii="Arial" w:hAnsi="Arial" w:cs="Arial"/>
          <w:bCs/>
          <w:sz w:val="22"/>
          <w:szCs w:val="22"/>
        </w:rPr>
        <w:t>Shvartsbeyn</w:t>
      </w:r>
      <w:proofErr w:type="spellEnd"/>
      <w:r w:rsidRPr="00830374">
        <w:rPr>
          <w:rFonts w:ascii="Arial" w:hAnsi="Arial" w:cs="Arial"/>
          <w:bCs/>
          <w:sz w:val="22"/>
          <w:szCs w:val="22"/>
        </w:rPr>
        <w:t xml:space="preserve"> A, </w:t>
      </w:r>
      <w:proofErr w:type="spellStart"/>
      <w:r w:rsidRPr="00830374">
        <w:rPr>
          <w:rFonts w:ascii="Arial" w:hAnsi="Arial" w:cs="Arial"/>
          <w:bCs/>
          <w:sz w:val="22"/>
          <w:szCs w:val="22"/>
        </w:rPr>
        <w:t>Vamathevan</w:t>
      </w:r>
      <w:proofErr w:type="spellEnd"/>
      <w:r w:rsidRPr="00830374">
        <w:rPr>
          <w:rFonts w:ascii="Arial" w:hAnsi="Arial" w:cs="Arial"/>
          <w:bCs/>
          <w:sz w:val="22"/>
          <w:szCs w:val="22"/>
        </w:rPr>
        <w:t xml:space="preserve"> JJ, Tallon L, Althoff R, Arbogast TS, </w:t>
      </w:r>
      <w:proofErr w:type="spellStart"/>
      <w:r w:rsidRPr="00830374">
        <w:rPr>
          <w:rFonts w:ascii="Arial" w:hAnsi="Arial" w:cs="Arial"/>
          <w:bCs/>
          <w:sz w:val="22"/>
          <w:szCs w:val="22"/>
        </w:rPr>
        <w:t>Fadrosh</w:t>
      </w:r>
      <w:proofErr w:type="spellEnd"/>
      <w:r w:rsidRPr="00830374">
        <w:rPr>
          <w:rFonts w:ascii="Arial" w:hAnsi="Arial" w:cs="Arial"/>
          <w:bCs/>
          <w:sz w:val="22"/>
          <w:szCs w:val="22"/>
        </w:rPr>
        <w:t xml:space="preserve"> DW, Read TD, Gill SR. Sequencing Bacillus anthracis typing phages gamma and cherry reveals a common ancestry. J </w:t>
      </w:r>
      <w:proofErr w:type="spellStart"/>
      <w:r w:rsidRPr="00830374">
        <w:rPr>
          <w:rFonts w:ascii="Arial" w:hAnsi="Arial" w:cs="Arial"/>
          <w:bCs/>
          <w:sz w:val="22"/>
          <w:szCs w:val="22"/>
        </w:rPr>
        <w:t>Bacteriol</w:t>
      </w:r>
      <w:proofErr w:type="spellEnd"/>
      <w:r w:rsidRPr="00830374">
        <w:rPr>
          <w:rFonts w:ascii="Arial" w:hAnsi="Arial" w:cs="Arial"/>
          <w:bCs/>
          <w:sz w:val="22"/>
          <w:szCs w:val="22"/>
        </w:rPr>
        <w:t xml:space="preserve">. 2006 May;188(9):3402-8. </w:t>
      </w:r>
      <w:proofErr w:type="spellStart"/>
      <w:r w:rsidRPr="00830374">
        <w:rPr>
          <w:rFonts w:ascii="Arial" w:hAnsi="Arial" w:cs="Arial"/>
          <w:bCs/>
          <w:sz w:val="22"/>
          <w:szCs w:val="22"/>
        </w:rPr>
        <w:t>doi</w:t>
      </w:r>
      <w:proofErr w:type="spellEnd"/>
      <w:r w:rsidRPr="00830374">
        <w:rPr>
          <w:rFonts w:ascii="Arial" w:hAnsi="Arial" w:cs="Arial"/>
          <w:bCs/>
          <w:sz w:val="22"/>
          <w:szCs w:val="22"/>
        </w:rPr>
        <w:t>: 10.1128/JB.188.9.3402-3408.2006. PMID: 16621835; PMCID: PMC1447464. [Cherry, Gamma]</w:t>
      </w:r>
    </w:p>
    <w:p w14:paraId="161BA4D3" w14:textId="77777777" w:rsidR="00490AC1" w:rsidRPr="00830374" w:rsidRDefault="00490AC1" w:rsidP="00490AC1">
      <w:pPr>
        <w:rPr>
          <w:rFonts w:ascii="Arial" w:hAnsi="Arial" w:cs="Arial"/>
          <w:bCs/>
          <w:sz w:val="22"/>
          <w:szCs w:val="22"/>
        </w:rPr>
      </w:pPr>
    </w:p>
    <w:p w14:paraId="3D8EEC93" w14:textId="77777777" w:rsidR="00490AC1" w:rsidRPr="00830374" w:rsidRDefault="00490AC1" w:rsidP="00490AC1">
      <w:pPr>
        <w:rPr>
          <w:rFonts w:ascii="Arial" w:hAnsi="Arial" w:cs="Arial"/>
          <w:bCs/>
          <w:sz w:val="22"/>
          <w:szCs w:val="22"/>
        </w:rPr>
      </w:pPr>
      <w:proofErr w:type="spellStart"/>
      <w:r w:rsidRPr="00830374">
        <w:rPr>
          <w:rFonts w:ascii="Arial" w:hAnsi="Arial" w:cs="Arial"/>
          <w:bCs/>
          <w:sz w:val="22"/>
          <w:szCs w:val="22"/>
        </w:rPr>
        <w:t>Nakonieczna</w:t>
      </w:r>
      <w:proofErr w:type="spellEnd"/>
      <w:r w:rsidRPr="00830374">
        <w:rPr>
          <w:rFonts w:ascii="Arial" w:hAnsi="Arial" w:cs="Arial"/>
          <w:bCs/>
          <w:sz w:val="22"/>
          <w:szCs w:val="22"/>
        </w:rPr>
        <w:t xml:space="preserve">, A.; Rutyna, P.; Fedorowicz, M.; Kwiatek, M.; Mizak, L.; </w:t>
      </w:r>
      <w:proofErr w:type="spellStart"/>
      <w:r w:rsidRPr="00830374">
        <w:rPr>
          <w:rFonts w:ascii="Arial" w:hAnsi="Arial" w:cs="Arial"/>
          <w:bCs/>
          <w:sz w:val="22"/>
          <w:szCs w:val="22"/>
        </w:rPr>
        <w:t>Łobocka</w:t>
      </w:r>
      <w:proofErr w:type="spellEnd"/>
      <w:r w:rsidRPr="00830374">
        <w:rPr>
          <w:rFonts w:ascii="Arial" w:hAnsi="Arial" w:cs="Arial"/>
          <w:bCs/>
          <w:sz w:val="22"/>
          <w:szCs w:val="22"/>
        </w:rPr>
        <w:t xml:space="preserve">, M. Three Novel Bacteriophages, J5a, F16Ba, and z1a, Specific for Bacillus anthracis, Define a New Clade of Historical </w:t>
      </w:r>
      <w:proofErr w:type="spellStart"/>
      <w:r w:rsidRPr="00830374">
        <w:rPr>
          <w:rFonts w:ascii="Arial" w:hAnsi="Arial" w:cs="Arial"/>
          <w:bCs/>
          <w:sz w:val="22"/>
          <w:szCs w:val="22"/>
        </w:rPr>
        <w:t>Wbeta</w:t>
      </w:r>
      <w:proofErr w:type="spellEnd"/>
      <w:r w:rsidRPr="00830374">
        <w:rPr>
          <w:rFonts w:ascii="Arial" w:hAnsi="Arial" w:cs="Arial"/>
          <w:bCs/>
          <w:sz w:val="22"/>
          <w:szCs w:val="22"/>
        </w:rPr>
        <w:t xml:space="preserve"> Phage Relatives. Viruses 2022, 14, 213. </w:t>
      </w:r>
      <w:hyperlink r:id="rId41" w:history="1">
        <w:r w:rsidRPr="00830374">
          <w:rPr>
            <w:rStyle w:val="Hyperlink"/>
            <w:rFonts w:ascii="Arial" w:hAnsi="Arial" w:cs="Arial"/>
            <w:bCs/>
            <w:sz w:val="22"/>
            <w:szCs w:val="22"/>
          </w:rPr>
          <w:t>https://doi.org/10.3390/v14020213</w:t>
        </w:r>
      </w:hyperlink>
      <w:r w:rsidRPr="00830374">
        <w:rPr>
          <w:rFonts w:ascii="Arial" w:hAnsi="Arial" w:cs="Arial"/>
          <w:bCs/>
          <w:sz w:val="22"/>
          <w:szCs w:val="22"/>
        </w:rPr>
        <w:t xml:space="preserve"> [J5a, F16Ba, and z1a]</w:t>
      </w:r>
    </w:p>
    <w:p w14:paraId="3C45273E" w14:textId="77777777" w:rsidR="004D1B9F" w:rsidRDefault="004D1B9F" w:rsidP="00490AC1">
      <w:pPr>
        <w:spacing w:before="120" w:after="120"/>
        <w:rPr>
          <w:rFonts w:ascii="Arial" w:hAnsi="Arial" w:cs="Arial"/>
          <w:b/>
        </w:rPr>
      </w:pPr>
    </w:p>
    <w:p w14:paraId="2F16868A" w14:textId="2C43B360" w:rsidR="00490AC1" w:rsidRDefault="00490AC1" w:rsidP="00490AC1">
      <w:pPr>
        <w:spacing w:before="120" w:after="120"/>
        <w:rPr>
          <w:rFonts w:ascii="Arial" w:hAnsi="Arial" w:cs="Arial"/>
          <w:b/>
        </w:rPr>
      </w:pPr>
      <w:r>
        <w:rPr>
          <w:rFonts w:ascii="Arial" w:hAnsi="Arial" w:cs="Arial"/>
          <w:b/>
        </w:rPr>
        <w:t>References</w:t>
      </w:r>
    </w:p>
    <w:p w14:paraId="0E342C62" w14:textId="77777777" w:rsidR="00490AC1" w:rsidRDefault="00490AC1" w:rsidP="00490AC1">
      <w:pPr>
        <w:spacing w:before="120" w:after="120"/>
        <w:rPr>
          <w:rFonts w:ascii="Arial" w:hAnsi="Arial" w:cs="Arial"/>
          <w:bCs/>
        </w:rPr>
      </w:pPr>
      <w:r w:rsidRPr="005A6FDD">
        <w:rPr>
          <w:rFonts w:ascii="Arial" w:hAnsi="Arial" w:cs="Arial"/>
          <w:bCs/>
        </w:rPr>
        <w:t>1.</w:t>
      </w:r>
      <w:r w:rsidRPr="005A6FDD">
        <w:rPr>
          <w:rFonts w:ascii="Arial" w:hAnsi="Arial" w:cs="Arial"/>
          <w:bCs/>
        </w:rPr>
        <w:tab/>
        <w:t xml:space="preserve">Sayers EW, Beck J, Bolton EE, </w:t>
      </w:r>
      <w:proofErr w:type="spellStart"/>
      <w:r w:rsidRPr="005A6FDD">
        <w:rPr>
          <w:rFonts w:ascii="Arial" w:hAnsi="Arial" w:cs="Arial"/>
          <w:bCs/>
        </w:rPr>
        <w:t>Bourexis</w:t>
      </w:r>
      <w:proofErr w:type="spellEnd"/>
      <w:r w:rsidRPr="005A6FDD">
        <w:rPr>
          <w:rFonts w:ascii="Arial" w:hAnsi="Arial" w:cs="Arial"/>
          <w:bCs/>
        </w:rPr>
        <w:t xml:space="preserve"> D, </w:t>
      </w:r>
      <w:proofErr w:type="spellStart"/>
      <w:r w:rsidRPr="005A6FDD">
        <w:rPr>
          <w:rFonts w:ascii="Arial" w:hAnsi="Arial" w:cs="Arial"/>
          <w:bCs/>
        </w:rPr>
        <w:t>Brister</w:t>
      </w:r>
      <w:proofErr w:type="spellEnd"/>
      <w:r w:rsidRPr="005A6FDD">
        <w:rPr>
          <w:rFonts w:ascii="Arial" w:hAnsi="Arial" w:cs="Arial"/>
          <w:bCs/>
        </w:rPr>
        <w:t xml:space="preserve"> JR, </w:t>
      </w:r>
      <w:proofErr w:type="spellStart"/>
      <w:r w:rsidRPr="005A6FDD">
        <w:rPr>
          <w:rFonts w:ascii="Arial" w:hAnsi="Arial" w:cs="Arial"/>
          <w:bCs/>
        </w:rPr>
        <w:t>Canese</w:t>
      </w:r>
      <w:proofErr w:type="spellEnd"/>
      <w:r w:rsidRPr="005A6FDD">
        <w:rPr>
          <w:rFonts w:ascii="Arial" w:hAnsi="Arial" w:cs="Arial"/>
          <w:bCs/>
        </w:rPr>
        <w:t xml:space="preserve"> K, Comeau DC, Funk K, Kim S, Klimke W, </w:t>
      </w:r>
      <w:proofErr w:type="spellStart"/>
      <w:r w:rsidRPr="005A6FDD">
        <w:rPr>
          <w:rFonts w:ascii="Arial" w:hAnsi="Arial" w:cs="Arial"/>
          <w:bCs/>
        </w:rPr>
        <w:t>Marchler</w:t>
      </w:r>
      <w:proofErr w:type="spellEnd"/>
      <w:r w:rsidRPr="005A6FDD">
        <w:rPr>
          <w:rFonts w:ascii="Arial" w:hAnsi="Arial" w:cs="Arial"/>
          <w:bCs/>
        </w:rPr>
        <w:t xml:space="preserve">-Bauer A, Landrum M, Lathrop S, Lu Z, Madden TL, O'Leary N, Phan L, Rangwala SH, Schneider VA, Skripchenko Y, Wang J, Ye J, Trawick BW, Pruitt KD, Sherry ST. Database resources of the National </w:t>
      </w:r>
      <w:r w:rsidRPr="005A6FDD">
        <w:rPr>
          <w:rFonts w:ascii="Arial" w:hAnsi="Arial" w:cs="Arial"/>
          <w:bCs/>
        </w:rPr>
        <w:lastRenderedPageBreak/>
        <w:t>Center for Biotechnology Information. Nucleic Acids Res. 2021 Jan 8;49(D1</w:t>
      </w:r>
      <w:proofErr w:type="gramStart"/>
      <w:r w:rsidRPr="005A6FDD">
        <w:rPr>
          <w:rFonts w:ascii="Arial" w:hAnsi="Arial" w:cs="Arial"/>
          <w:bCs/>
        </w:rPr>
        <w:t>):D</w:t>
      </w:r>
      <w:proofErr w:type="gramEnd"/>
      <w:r w:rsidRPr="005A6FDD">
        <w:rPr>
          <w:rFonts w:ascii="Arial" w:hAnsi="Arial" w:cs="Arial"/>
          <w:bCs/>
        </w:rPr>
        <w:t xml:space="preserve">10-D17.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/gkaa892. PMID: 33095870</w:t>
      </w:r>
    </w:p>
    <w:p w14:paraId="029773B0" w14:textId="77777777" w:rsidR="00490AC1" w:rsidRPr="005A6FDD" w:rsidRDefault="00490AC1" w:rsidP="00490AC1">
      <w:pPr>
        <w:spacing w:before="120" w:after="120"/>
        <w:rPr>
          <w:rFonts w:ascii="Arial" w:hAnsi="Arial" w:cs="Arial"/>
          <w:bCs/>
        </w:rPr>
      </w:pPr>
      <w:r>
        <w:rPr>
          <w:rFonts w:ascii="Arial" w:hAnsi="Arial" w:cs="Arial"/>
          <w:bCs/>
        </w:rPr>
        <w:t xml:space="preserve">2.       </w:t>
      </w:r>
      <w:r w:rsidRPr="005A6FDD">
        <w:rPr>
          <w:rFonts w:ascii="Arial" w:hAnsi="Arial" w:cs="Arial"/>
          <w:bCs/>
        </w:rPr>
        <w:t xml:space="preserve">O'Leary NA, Wright MW, Brister JR, Ciufo S, Haddad D, McVeigh R, et al. Reference sequence (RefSeq) database at NCBI: </w:t>
      </w:r>
      <w:proofErr w:type="gramStart"/>
      <w:r w:rsidRPr="005A6FDD">
        <w:rPr>
          <w:rFonts w:ascii="Arial" w:hAnsi="Arial" w:cs="Arial"/>
          <w:bCs/>
        </w:rPr>
        <w:t>current status</w:t>
      </w:r>
      <w:proofErr w:type="gramEnd"/>
      <w:r w:rsidRPr="005A6FDD">
        <w:rPr>
          <w:rFonts w:ascii="Arial" w:hAnsi="Arial" w:cs="Arial"/>
          <w:bCs/>
        </w:rPr>
        <w:t>, taxonomic expansion, and functional annotation. Nucleic Acids Res. 2016;44(D1</w:t>
      </w:r>
      <w:proofErr w:type="gramStart"/>
      <w:r w:rsidRPr="005A6FDD">
        <w:rPr>
          <w:rFonts w:ascii="Arial" w:hAnsi="Arial" w:cs="Arial"/>
          <w:bCs/>
        </w:rPr>
        <w:t>):D</w:t>
      </w:r>
      <w:proofErr w:type="gramEnd"/>
      <w:r w:rsidRPr="005A6FDD">
        <w:rPr>
          <w:rFonts w:ascii="Arial" w:hAnsi="Arial" w:cs="Arial"/>
          <w:bCs/>
        </w:rPr>
        <w:t xml:space="preserve">733-45.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/gkv1189. PMID: 26553804.</w:t>
      </w:r>
    </w:p>
    <w:p w14:paraId="073DD060" w14:textId="77777777" w:rsidR="00490AC1" w:rsidRPr="005A6FDD" w:rsidRDefault="00490AC1" w:rsidP="00490AC1">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r>
      <w:proofErr w:type="spellStart"/>
      <w:r w:rsidRPr="005A6FDD">
        <w:rPr>
          <w:rFonts w:ascii="Arial" w:hAnsi="Arial" w:cs="Arial"/>
          <w:bCs/>
        </w:rPr>
        <w:t>Moraru</w:t>
      </w:r>
      <w:proofErr w:type="spellEnd"/>
      <w:r w:rsidRPr="005A6FDD">
        <w:rPr>
          <w:rFonts w:ascii="Arial" w:hAnsi="Arial" w:cs="Arial"/>
          <w:bCs/>
        </w:rPr>
        <w:t xml:space="preserve"> C, </w:t>
      </w:r>
      <w:proofErr w:type="spellStart"/>
      <w:r w:rsidRPr="005A6FDD">
        <w:rPr>
          <w:rFonts w:ascii="Arial" w:hAnsi="Arial" w:cs="Arial"/>
          <w:bCs/>
        </w:rPr>
        <w:t>Varsani</w:t>
      </w:r>
      <w:proofErr w:type="spellEnd"/>
      <w:r w:rsidRPr="005A6FDD">
        <w:rPr>
          <w:rFonts w:ascii="Arial" w:hAnsi="Arial" w:cs="Arial"/>
          <w:bCs/>
        </w:rPr>
        <w:t xml:space="preserve"> A, </w:t>
      </w:r>
      <w:proofErr w:type="spellStart"/>
      <w:r w:rsidRPr="005A6FDD">
        <w:rPr>
          <w:rFonts w:ascii="Arial" w:hAnsi="Arial" w:cs="Arial"/>
          <w:bCs/>
        </w:rPr>
        <w:t>Kropinski</w:t>
      </w:r>
      <w:proofErr w:type="spellEnd"/>
      <w:r w:rsidRPr="005A6FDD">
        <w:rPr>
          <w:rFonts w:ascii="Arial" w:hAnsi="Arial" w:cs="Arial"/>
          <w:bCs/>
        </w:rPr>
        <w:t xml:space="preserve"> AM. VIRIDIC-A Novel Tool to Calculate the Intergenomic Similarities of Prokaryote-Infecting Viruses. Viruses. 2020 Nov 6;12(11):1268. </w:t>
      </w:r>
      <w:proofErr w:type="spellStart"/>
      <w:r w:rsidRPr="005A6FDD">
        <w:rPr>
          <w:rFonts w:ascii="Arial" w:hAnsi="Arial" w:cs="Arial"/>
          <w:bCs/>
        </w:rPr>
        <w:t>doi</w:t>
      </w:r>
      <w:proofErr w:type="spellEnd"/>
      <w:r w:rsidRPr="005A6FDD">
        <w:rPr>
          <w:rFonts w:ascii="Arial" w:hAnsi="Arial" w:cs="Arial"/>
          <w:bCs/>
        </w:rPr>
        <w:t>: 10.3390/v12111268. PMID: 33172115; PMCID: PMC7694805. http://kronos.icbm.uni-oldenburg.de/viridic/</w:t>
      </w:r>
    </w:p>
    <w:p w14:paraId="696FB782" w14:textId="77777777" w:rsidR="00490AC1" w:rsidRPr="005A6FDD" w:rsidRDefault="00490AC1" w:rsidP="00490AC1">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w:t>
      </w:r>
      <w:proofErr w:type="spellStart"/>
      <w:r w:rsidRPr="005A6FDD">
        <w:rPr>
          <w:rFonts w:ascii="Arial" w:hAnsi="Arial" w:cs="Arial"/>
          <w:bCs/>
        </w:rPr>
        <w:t>Kuronishi</w:t>
      </w:r>
      <w:proofErr w:type="spellEnd"/>
      <w:r w:rsidRPr="005A6FDD">
        <w:rPr>
          <w:rFonts w:ascii="Arial" w:hAnsi="Arial" w:cs="Arial"/>
          <w:bCs/>
        </w:rPr>
        <w:t xml:space="preserve"> M, Uehara H, Ogata H, Goto S. ViPTree: the viral proteomic tree server. Bioinformatics. 2017; 33(15):2379-2380. doi:10.1093/bioinformatics/btx157. PubMed PMID: 28379287. https://www.genome.jp/viptree/ </w:t>
      </w:r>
    </w:p>
    <w:p w14:paraId="7DDFF5BE" w14:textId="77777777" w:rsidR="00490AC1" w:rsidRPr="005A6FDD" w:rsidRDefault="00490AC1" w:rsidP="00490AC1">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 xml:space="preserve">Rohwer F, Edwards R. The Phage Proteomic Tree: a genome-based taxonomy for phage. J </w:t>
      </w:r>
      <w:proofErr w:type="spellStart"/>
      <w:r w:rsidRPr="005A6FDD">
        <w:rPr>
          <w:rFonts w:ascii="Arial" w:hAnsi="Arial" w:cs="Arial"/>
          <w:bCs/>
        </w:rPr>
        <w:t>Bacteriol</w:t>
      </w:r>
      <w:proofErr w:type="spellEnd"/>
      <w:r w:rsidRPr="005A6FDD">
        <w:rPr>
          <w:rFonts w:ascii="Arial" w:hAnsi="Arial" w:cs="Arial"/>
          <w:bCs/>
        </w:rPr>
        <w:t>. 2002 Aug;184(16):4529-35. PubMed PMID: 12142423</w:t>
      </w:r>
      <w:r w:rsidRPr="005A6FDD">
        <w:rPr>
          <w:rFonts w:ascii="Arial" w:hAnsi="Arial" w:cs="Arial"/>
          <w:bCs/>
        </w:rPr>
        <w:tab/>
        <w:t xml:space="preserve"> </w:t>
      </w:r>
    </w:p>
    <w:p w14:paraId="13E370CA" w14:textId="77777777" w:rsidR="00490AC1" w:rsidRPr="005A6FDD" w:rsidRDefault="00490AC1" w:rsidP="00490AC1">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 xml:space="preserve">Turner D, Reynolds D, Seto D, Mahadevan P. CoreGenes3.5: a webserver for the determination of core genes from sets of viral and small bacterial genomes. BMC Res Notes. </w:t>
      </w:r>
      <w:proofErr w:type="gramStart"/>
      <w:r w:rsidRPr="005A6FDD">
        <w:rPr>
          <w:rFonts w:ascii="Arial" w:hAnsi="Arial" w:cs="Arial"/>
          <w:bCs/>
        </w:rPr>
        <w:t>2013;6:140</w:t>
      </w:r>
      <w:proofErr w:type="gramEnd"/>
      <w:r w:rsidRPr="005A6FDD">
        <w:rPr>
          <w:rFonts w:ascii="Arial" w:hAnsi="Arial" w:cs="Arial"/>
          <w:bCs/>
        </w:rPr>
        <w:t xml:space="preserve">. </w:t>
      </w:r>
      <w:proofErr w:type="spellStart"/>
      <w:r w:rsidRPr="005A6FDD">
        <w:rPr>
          <w:rFonts w:ascii="Arial" w:hAnsi="Arial" w:cs="Arial"/>
          <w:bCs/>
        </w:rPr>
        <w:t>doi</w:t>
      </w:r>
      <w:proofErr w:type="spellEnd"/>
      <w:r w:rsidRPr="005A6FDD">
        <w:rPr>
          <w:rFonts w:ascii="Arial" w:hAnsi="Arial" w:cs="Arial"/>
          <w:bCs/>
        </w:rPr>
        <w:t>: 10.1186/1756-0500-6-140.  PMID:   23566564.</w:t>
      </w:r>
    </w:p>
    <w:p w14:paraId="176AA51D" w14:textId="77777777" w:rsidR="00490AC1" w:rsidRPr="005A6FDD" w:rsidRDefault="00490AC1" w:rsidP="00490AC1">
      <w:pPr>
        <w:spacing w:before="120" w:after="120"/>
        <w:rPr>
          <w:rFonts w:ascii="Arial" w:hAnsi="Arial" w:cs="Arial"/>
          <w:bCs/>
        </w:rPr>
      </w:pPr>
      <w:r>
        <w:rPr>
          <w:rFonts w:ascii="Arial" w:hAnsi="Arial" w:cs="Arial"/>
          <w:bCs/>
        </w:rPr>
        <w:t>7</w:t>
      </w:r>
      <w:r w:rsidRPr="005A6FDD">
        <w:rPr>
          <w:rFonts w:ascii="Arial" w:hAnsi="Arial" w:cs="Arial"/>
          <w:bCs/>
        </w:rPr>
        <w:t xml:space="preserve">.      Davis P, Seto D, Mahadevan P. CoreGenes5.0: An Updated User-Friendly Webserver for the Determination of Core Genes from Sets of Viral and Bacterial Genomes. Viruses. 2022 Nov 16;14(11):2534. </w:t>
      </w:r>
      <w:proofErr w:type="spellStart"/>
      <w:r w:rsidRPr="005A6FDD">
        <w:rPr>
          <w:rFonts w:ascii="Arial" w:hAnsi="Arial" w:cs="Arial"/>
          <w:bCs/>
        </w:rPr>
        <w:t>doi</w:t>
      </w:r>
      <w:proofErr w:type="spellEnd"/>
      <w:r w:rsidRPr="005A6FDD">
        <w:rPr>
          <w:rFonts w:ascii="Arial" w:hAnsi="Arial" w:cs="Arial"/>
          <w:bCs/>
        </w:rPr>
        <w:t>: 10.3390/v14112534. PMID: 36423143; PMCID: PMC9693508.</w:t>
      </w:r>
    </w:p>
    <w:p w14:paraId="714D180F" w14:textId="77777777" w:rsidR="00490AC1" w:rsidRPr="005A6FDD" w:rsidRDefault="00490AC1" w:rsidP="00490AC1">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r>
      <w:proofErr w:type="spellStart"/>
      <w:r w:rsidRPr="005A6FDD">
        <w:rPr>
          <w:rFonts w:ascii="Arial" w:hAnsi="Arial" w:cs="Arial"/>
          <w:bCs/>
        </w:rPr>
        <w:t>Dereeper</w:t>
      </w:r>
      <w:proofErr w:type="spellEnd"/>
      <w:r w:rsidRPr="005A6FDD">
        <w:rPr>
          <w:rFonts w:ascii="Arial" w:hAnsi="Arial" w:cs="Arial"/>
          <w:bCs/>
        </w:rPr>
        <w:t xml:space="preserve"> A, </w:t>
      </w:r>
      <w:proofErr w:type="spellStart"/>
      <w:r w:rsidRPr="005A6FDD">
        <w:rPr>
          <w:rFonts w:ascii="Arial" w:hAnsi="Arial" w:cs="Arial"/>
          <w:bCs/>
        </w:rPr>
        <w:t>Guignon</w:t>
      </w:r>
      <w:proofErr w:type="spellEnd"/>
      <w:r w:rsidRPr="005A6FDD">
        <w:rPr>
          <w:rFonts w:ascii="Arial" w:hAnsi="Arial" w:cs="Arial"/>
          <w:bCs/>
        </w:rPr>
        <w:t xml:space="preserve"> V, Blanc G, </w:t>
      </w:r>
      <w:proofErr w:type="spellStart"/>
      <w:r w:rsidRPr="005A6FDD">
        <w:rPr>
          <w:rFonts w:ascii="Arial" w:hAnsi="Arial" w:cs="Arial"/>
          <w:bCs/>
        </w:rPr>
        <w:t>Audic</w:t>
      </w:r>
      <w:proofErr w:type="spellEnd"/>
      <w:r w:rsidRPr="005A6FDD">
        <w:rPr>
          <w:rFonts w:ascii="Arial" w:hAnsi="Arial" w:cs="Arial"/>
          <w:bCs/>
        </w:rPr>
        <w:t xml:space="preserve"> S, Buffet S, </w:t>
      </w:r>
      <w:proofErr w:type="spellStart"/>
      <w:r w:rsidRPr="005A6FDD">
        <w:rPr>
          <w:rFonts w:ascii="Arial" w:hAnsi="Arial" w:cs="Arial"/>
          <w:bCs/>
        </w:rPr>
        <w:t>Chevenet</w:t>
      </w:r>
      <w:proofErr w:type="spellEnd"/>
      <w:r w:rsidRPr="005A6FDD">
        <w:rPr>
          <w:rFonts w:ascii="Arial" w:hAnsi="Arial" w:cs="Arial"/>
          <w:bCs/>
        </w:rPr>
        <w:t xml:space="preserve"> F, </w:t>
      </w:r>
      <w:proofErr w:type="spellStart"/>
      <w:r w:rsidRPr="005A6FDD">
        <w:rPr>
          <w:rFonts w:ascii="Arial" w:hAnsi="Arial" w:cs="Arial"/>
          <w:bCs/>
        </w:rPr>
        <w:t>Dufayard</w:t>
      </w:r>
      <w:proofErr w:type="spellEnd"/>
      <w:r w:rsidRPr="005A6FDD">
        <w:rPr>
          <w:rFonts w:ascii="Arial" w:hAnsi="Arial" w:cs="Arial"/>
          <w:bCs/>
        </w:rPr>
        <w:t xml:space="preserve"> JF, Guindon S, Lefort V, Lescot M, </w:t>
      </w:r>
      <w:proofErr w:type="spellStart"/>
      <w:r w:rsidRPr="005A6FDD">
        <w:rPr>
          <w:rFonts w:ascii="Arial" w:hAnsi="Arial" w:cs="Arial"/>
          <w:bCs/>
        </w:rPr>
        <w:t>Claverie</w:t>
      </w:r>
      <w:proofErr w:type="spellEnd"/>
      <w:r w:rsidRPr="005A6FDD">
        <w:rPr>
          <w:rFonts w:ascii="Arial" w:hAnsi="Arial" w:cs="Arial"/>
          <w:bCs/>
        </w:rPr>
        <w:t xml:space="preserve"> JM, </w:t>
      </w:r>
      <w:proofErr w:type="spellStart"/>
      <w:r w:rsidRPr="005A6FDD">
        <w:rPr>
          <w:rFonts w:ascii="Arial" w:hAnsi="Arial" w:cs="Arial"/>
          <w:bCs/>
        </w:rPr>
        <w:t>Gascuel</w:t>
      </w:r>
      <w:proofErr w:type="spellEnd"/>
      <w:r w:rsidRPr="005A6FDD">
        <w:rPr>
          <w:rFonts w:ascii="Arial" w:hAnsi="Arial" w:cs="Arial"/>
          <w:bCs/>
        </w:rPr>
        <w:t xml:space="preserve"> O. Phylogeny.fr: robust phylogenetic analysis for the non-specialist. Nucleic Acids Res. 2008;36(Web Server issue</w:t>
      </w:r>
      <w:proofErr w:type="gramStart"/>
      <w:r w:rsidRPr="005A6FDD">
        <w:rPr>
          <w:rFonts w:ascii="Arial" w:hAnsi="Arial" w:cs="Arial"/>
          <w:bCs/>
        </w:rPr>
        <w:t>):W</w:t>
      </w:r>
      <w:proofErr w:type="gramEnd"/>
      <w:r w:rsidRPr="005A6FDD">
        <w:rPr>
          <w:rFonts w:ascii="Arial" w:hAnsi="Arial" w:cs="Arial"/>
          <w:bCs/>
        </w:rPr>
        <w:t xml:space="preserve">465-9.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 xml:space="preserve">/gkn180. </w:t>
      </w:r>
      <w:proofErr w:type="spellStart"/>
      <w:r w:rsidRPr="005A6FDD">
        <w:rPr>
          <w:rFonts w:ascii="Arial" w:hAnsi="Arial" w:cs="Arial"/>
          <w:bCs/>
        </w:rPr>
        <w:t>Epub</w:t>
      </w:r>
      <w:proofErr w:type="spellEnd"/>
      <w:r w:rsidRPr="005A6FDD">
        <w:rPr>
          <w:rFonts w:ascii="Arial" w:hAnsi="Arial" w:cs="Arial"/>
          <w:bCs/>
        </w:rPr>
        <w:t xml:space="preserve"> 2008 Apr 19.   PMID:  18424797.</w:t>
      </w:r>
    </w:p>
    <w:p w14:paraId="35A0DF13" w14:textId="77777777" w:rsidR="00490AC1" w:rsidRPr="005A6FDD" w:rsidRDefault="00490AC1" w:rsidP="00490AC1">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 xml:space="preserve">Anisimova M, </w:t>
      </w:r>
      <w:proofErr w:type="spellStart"/>
      <w:r w:rsidRPr="005A6FDD">
        <w:rPr>
          <w:rFonts w:ascii="Arial" w:hAnsi="Arial" w:cs="Arial"/>
          <w:bCs/>
        </w:rPr>
        <w:t>Gascuel</w:t>
      </w:r>
      <w:proofErr w:type="spellEnd"/>
      <w:r w:rsidRPr="005A6FDD">
        <w:rPr>
          <w:rFonts w:ascii="Arial" w:hAnsi="Arial" w:cs="Arial"/>
          <w:bCs/>
        </w:rPr>
        <w:t xml:space="preserve"> O. Approximate likelihood-ratio test for branches: A fast, accurate, and powerful alternative. Syst Biol. 2006;55(4):539-52.  PMID: 16785212.  DOI:     10.1080/10635150600755453.</w:t>
      </w:r>
    </w:p>
    <w:p w14:paraId="3437A237" w14:textId="779ABDD5" w:rsidR="00A174CC" w:rsidRDefault="00490AC1" w:rsidP="00490AC1">
      <w:pPr>
        <w:pStyle w:val="BodyTextIndent"/>
        <w:spacing w:before="120" w:after="120"/>
        <w:ind w:left="0" w:firstLine="0"/>
        <w:rPr>
          <w:rFonts w:ascii="Arial" w:hAnsi="Arial" w:cs="Arial"/>
          <w:b/>
        </w:rPr>
      </w:pPr>
      <w:r>
        <w:rPr>
          <w:rFonts w:ascii="Arial" w:hAnsi="Arial" w:cs="Arial"/>
          <w:bCs/>
        </w:rPr>
        <w:t>10</w:t>
      </w:r>
      <w:r w:rsidRPr="005A6FDD">
        <w:rPr>
          <w:rFonts w:ascii="Arial" w:hAnsi="Arial" w:cs="Arial"/>
          <w:bCs/>
        </w:rPr>
        <w:t>.</w:t>
      </w:r>
      <w:r w:rsidRPr="005A6FDD">
        <w:rPr>
          <w:rFonts w:ascii="Arial" w:hAnsi="Arial" w:cs="Arial"/>
          <w:bCs/>
        </w:rPr>
        <w:tab/>
        <w:t xml:space="preserve">Turner D, Kropinski AM, Adriaenssens EM. A Roadmap for Genome-Based Phage Taxonomy. Viruses. 2021 Mar 18;13(3):506. </w:t>
      </w:r>
      <w:proofErr w:type="spellStart"/>
      <w:r w:rsidRPr="005A6FDD">
        <w:rPr>
          <w:rFonts w:ascii="Arial" w:hAnsi="Arial" w:cs="Arial"/>
          <w:bCs/>
        </w:rPr>
        <w:t>doi</w:t>
      </w:r>
      <w:proofErr w:type="spellEnd"/>
      <w:r w:rsidRPr="005A6FDD">
        <w:rPr>
          <w:rFonts w:ascii="Arial" w:hAnsi="Arial" w:cs="Arial"/>
          <w:bCs/>
        </w:rPr>
        <w:t>: 10.3390/v13030506. PMID: 33803862; PMCID: PMC8003</w:t>
      </w:r>
    </w:p>
    <w:sectPr w:rsidR="00A174CC">
      <w:headerReference w:type="default" r:id="rId4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F0987" w14:textId="77777777" w:rsidR="004546E5" w:rsidRDefault="004546E5">
      <w:r>
        <w:separator/>
      </w:r>
    </w:p>
  </w:endnote>
  <w:endnote w:type="continuationSeparator" w:id="0">
    <w:p w14:paraId="0B5BE1AD" w14:textId="77777777" w:rsidR="004546E5" w:rsidRDefault="00454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2EC1B" w14:textId="77777777" w:rsidR="004546E5" w:rsidRDefault="004546E5">
      <w:r>
        <w:separator/>
      </w:r>
    </w:p>
  </w:footnote>
  <w:footnote w:type="continuationSeparator" w:id="0">
    <w:p w14:paraId="3AF5E48F" w14:textId="77777777" w:rsidR="004546E5" w:rsidRDefault="00454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90A159C"/>
    <w:multiLevelType w:val="hybridMultilevel"/>
    <w:tmpl w:val="745A0D02"/>
    <w:lvl w:ilvl="0" w:tplc="0DA60852">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3"/>
  </w:num>
  <w:num w:numId="2" w16cid:durableId="1176191213">
    <w:abstractNumId w:val="4"/>
  </w:num>
  <w:num w:numId="3" w16cid:durableId="818969">
    <w:abstractNumId w:val="0"/>
  </w:num>
  <w:num w:numId="4" w16cid:durableId="721634472">
    <w:abstractNumId w:val="2"/>
  </w:num>
  <w:num w:numId="5" w16cid:durableId="1996105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A7B6B"/>
    <w:rsid w:val="000C5F33"/>
    <w:rsid w:val="000F51F4"/>
    <w:rsid w:val="000F7067"/>
    <w:rsid w:val="0013113D"/>
    <w:rsid w:val="00132867"/>
    <w:rsid w:val="00185E4B"/>
    <w:rsid w:val="00187902"/>
    <w:rsid w:val="0037243A"/>
    <w:rsid w:val="003F6F41"/>
    <w:rsid w:val="0043110C"/>
    <w:rsid w:val="00437970"/>
    <w:rsid w:val="004546E5"/>
    <w:rsid w:val="00490AC1"/>
    <w:rsid w:val="004D1B9F"/>
    <w:rsid w:val="004F3196"/>
    <w:rsid w:val="00543F86"/>
    <w:rsid w:val="005626DA"/>
    <w:rsid w:val="005A54C3"/>
    <w:rsid w:val="005C4EAD"/>
    <w:rsid w:val="00632B07"/>
    <w:rsid w:val="00655451"/>
    <w:rsid w:val="008815EE"/>
    <w:rsid w:val="008C7B7E"/>
    <w:rsid w:val="009772BF"/>
    <w:rsid w:val="009C0A84"/>
    <w:rsid w:val="009F7642"/>
    <w:rsid w:val="00A174CC"/>
    <w:rsid w:val="00A2357C"/>
    <w:rsid w:val="00AD759B"/>
    <w:rsid w:val="00B35CC8"/>
    <w:rsid w:val="00B47589"/>
    <w:rsid w:val="00B55A36"/>
    <w:rsid w:val="00BA157A"/>
    <w:rsid w:val="00BC4118"/>
    <w:rsid w:val="00DA4419"/>
    <w:rsid w:val="00E034BE"/>
    <w:rsid w:val="00E307D7"/>
    <w:rsid w:val="00FA0486"/>
    <w:rsid w:val="00FA406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Phage.Canada@gmail.com" TargetMode="External"/><Relationship Id="rId18" Type="http://schemas.openxmlformats.org/officeDocument/2006/relationships/image" Target="media/image5.png"/><Relationship Id="rId26" Type="http://schemas.openxmlformats.org/officeDocument/2006/relationships/hyperlink" Target="https://www.ncbi.nlm.nih.gov/genome/browse/" TargetMode="External"/><Relationship Id="rId39" Type="http://schemas.openxmlformats.org/officeDocument/2006/relationships/hyperlink" Target="https://www.ncbi.nlm.nih.gov/nuccore/MT745956.2" TargetMode="External"/><Relationship Id="rId21" Type="http://schemas.openxmlformats.org/officeDocument/2006/relationships/hyperlink" Target="https://www.ncbi.nlm.nih.gov/nuccore/MK085976.1" TargetMode="External"/><Relationship Id="rId34" Type="http://schemas.openxmlformats.org/officeDocument/2006/relationships/hyperlink" Target="https://www.ncbi.nlm.nih.gov/genome/browse/" TargetMode="External"/><Relationship Id="rId42"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tif"/><Relationship Id="rId20" Type="http://schemas.openxmlformats.org/officeDocument/2006/relationships/hyperlink" Target="https://www.ncbi.nlm.nih.gov/genome/browse/" TargetMode="External"/><Relationship Id="rId29" Type="http://schemas.openxmlformats.org/officeDocument/2006/relationships/hyperlink" Target="https://www.ncbi.nlm.nih.gov/nuccore/KY963370.1" TargetMode="External"/><Relationship Id="rId41" Type="http://schemas.openxmlformats.org/officeDocument/2006/relationships/hyperlink" Target="https://doi.org/10.3390/v140202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liana.cristina.moraru@uol.de" TargetMode="External"/><Relationship Id="rId24" Type="http://schemas.openxmlformats.org/officeDocument/2006/relationships/hyperlink" Target="https://www.ncbi.nlm.nih.gov/genome/browse/" TargetMode="External"/><Relationship Id="rId32" Type="http://schemas.openxmlformats.org/officeDocument/2006/relationships/hyperlink" Target="https://www.ncbi.nlm.nih.gov/genome/browse/" TargetMode="External"/><Relationship Id="rId37" Type="http://schemas.openxmlformats.org/officeDocument/2006/relationships/hyperlink" Target="https://www.ncbi.nlm.nih.gov/nuccore/MT745955.1" TargetMode="External"/><Relationship Id="rId40"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image" Target="media/image3.tif"/><Relationship Id="rId23" Type="http://schemas.openxmlformats.org/officeDocument/2006/relationships/hyperlink" Target="https://www.ncbi.nlm.nih.gov/nuccore/DQ150593.1" TargetMode="External"/><Relationship Id="rId28" Type="http://schemas.openxmlformats.org/officeDocument/2006/relationships/hyperlink" Target="https://www.ncbi.nlm.nih.gov/genome/browse/" TargetMode="External"/><Relationship Id="rId36" Type="http://schemas.openxmlformats.org/officeDocument/2006/relationships/hyperlink" Target="https://www.ncbi.nlm.nih.gov/genome/browse/" TargetMode="External"/><Relationship Id="rId10" Type="http://schemas.openxmlformats.org/officeDocument/2006/relationships/hyperlink" Target="mailto:Dann2.Turner@uwe.ac.uk" TargetMode="External"/><Relationship Id="rId19" Type="http://schemas.openxmlformats.org/officeDocument/2006/relationships/hyperlink" Target="https://www.ncbi.nlm.nih.gov/nuccore/DQ289555.1" TargetMode="External"/><Relationship Id="rId31" Type="http://schemas.openxmlformats.org/officeDocument/2006/relationships/hyperlink" Target="https://www.ncbi.nlm.nih.gov/nuccore/OK499979.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akub.barylski@gmail.com" TargetMode="External"/><Relationship Id="rId14" Type="http://schemas.openxmlformats.org/officeDocument/2006/relationships/image" Target="media/image2.tif"/><Relationship Id="rId22" Type="http://schemas.openxmlformats.org/officeDocument/2006/relationships/hyperlink" Target="https://www.ncbi.nlm.nih.gov/genome/browse/" TargetMode="External"/><Relationship Id="rId27" Type="http://schemas.openxmlformats.org/officeDocument/2006/relationships/hyperlink" Target="https://www.ncbi.nlm.nih.gov/nuccore/MT745954.2" TargetMode="External"/><Relationship Id="rId30" Type="http://schemas.openxmlformats.org/officeDocument/2006/relationships/hyperlink" Target="https://www.ncbi.nlm.nih.gov/genome/browse/" TargetMode="External"/><Relationship Id="rId35" Type="http://schemas.openxmlformats.org/officeDocument/2006/relationships/hyperlink" Target="https://www.ncbi.nlm.nih.gov/nuccore/KY963369.1" TargetMode="External"/><Relationship Id="rId43" Type="http://schemas.openxmlformats.org/officeDocument/2006/relationships/fontTable" Target="fontTable.xml"/><Relationship Id="rId8" Type="http://schemas.openxmlformats.org/officeDocument/2006/relationships/hyperlink" Target="mailto:lobocka@ibb.waw.pl" TargetMode="External"/><Relationship Id="rId3" Type="http://schemas.openxmlformats.org/officeDocument/2006/relationships/settings" Target="settings.xml"/><Relationship Id="rId12" Type="http://schemas.openxmlformats.org/officeDocument/2006/relationships/hyperlink" Target="mailto:tolstoy@ncbi.nlm.nih.gov" TargetMode="External"/><Relationship Id="rId17" Type="http://schemas.openxmlformats.org/officeDocument/2006/relationships/hyperlink" Target="about:blank" TargetMode="External"/><Relationship Id="rId25" Type="http://schemas.openxmlformats.org/officeDocument/2006/relationships/hyperlink" Target="https://www.ncbi.nlm.nih.gov/nuccore/KY963371.1" TargetMode="External"/><Relationship Id="rId33" Type="http://schemas.openxmlformats.org/officeDocument/2006/relationships/hyperlink" Target="https://www.ncbi.nlm.nih.gov/nuccore/OK499999.1" TargetMode="External"/><Relationship Id="rId38" Type="http://schemas.openxmlformats.org/officeDocument/2006/relationships/hyperlink" Target="https://www.ncbi.nlm.nih.gov/genome/brow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1661</Words>
  <Characters>9473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5</cp:revision>
  <dcterms:created xsi:type="dcterms:W3CDTF">2023-09-12T17:18:00Z</dcterms:created>
  <dcterms:modified xsi:type="dcterms:W3CDTF">2023-11-03T08:56:00Z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