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19BCF11" w:rsidR="00A174CC" w:rsidRPr="00180019" w:rsidRDefault="00180019">
            <w:pPr>
              <w:pStyle w:val="BodyTextIndent"/>
              <w:ind w:left="0" w:firstLine="0"/>
              <w:jc w:val="center"/>
              <w:rPr>
                <w:rFonts w:ascii="Arial" w:hAnsi="Arial" w:cs="Arial"/>
                <w:b/>
                <w:bCs/>
                <w:i/>
                <w:iCs/>
                <w:sz w:val="28"/>
                <w:szCs w:val="28"/>
              </w:rPr>
            </w:pPr>
            <w:r w:rsidRPr="00180019">
              <w:rPr>
                <w:rFonts w:ascii="Arial" w:hAnsi="Arial" w:cs="Arial"/>
                <w:b/>
                <w:bCs/>
                <w:i/>
                <w:iCs/>
                <w:color w:val="000000" w:themeColor="text1"/>
                <w:sz w:val="28"/>
                <w:szCs w:val="28"/>
              </w:rPr>
              <w:t>2023.071B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90C54D3"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35EFE">
              <w:rPr>
                <w:rFonts w:ascii="Arial" w:hAnsi="Arial" w:cs="Arial"/>
                <w:bCs/>
              </w:rPr>
              <w:t>Create ten new species in</w:t>
            </w:r>
            <w:r w:rsidR="00A37266">
              <w:rPr>
                <w:rFonts w:ascii="Arial" w:hAnsi="Arial" w:cs="Arial"/>
                <w:bCs/>
              </w:rPr>
              <w:t xml:space="preserve"> the subfamily </w:t>
            </w:r>
            <w:r w:rsidR="00A37266" w:rsidRPr="00A37266">
              <w:rPr>
                <w:rFonts w:ascii="Arial" w:hAnsi="Arial" w:cs="Arial"/>
                <w:bCs/>
                <w:i/>
                <w:iCs/>
              </w:rPr>
              <w:t>Tunavirinae</w:t>
            </w:r>
            <w:r w:rsidR="00E27937">
              <w:rPr>
                <w:rFonts w:ascii="Arial" w:hAnsi="Arial" w:cs="Arial"/>
                <w:bCs/>
              </w:rPr>
              <w:t xml:space="preserve"> </w:t>
            </w:r>
            <w:r w:rsidR="00133BC0">
              <w:rPr>
                <w:rFonts w:ascii="Arial" w:hAnsi="Arial" w:cs="Arial"/>
                <w:bCs/>
              </w:rPr>
              <w:t>[</w:t>
            </w:r>
            <w:r w:rsidR="00133BC0" w:rsidRPr="00C35EFE">
              <w:rPr>
                <w:rFonts w:ascii="Arial" w:hAnsi="Arial" w:cs="Arial"/>
                <w:bCs/>
                <w:i/>
                <w:iCs/>
              </w:rPr>
              <w:t>Caudoviric</w:t>
            </w:r>
            <w:r w:rsidR="00180019">
              <w:rPr>
                <w:rFonts w:ascii="Arial" w:hAnsi="Arial" w:cs="Arial"/>
                <w:bCs/>
                <w:i/>
                <w:iCs/>
              </w:rPr>
              <w:t>e</w:t>
            </w:r>
            <w:r w:rsidR="00133BC0" w:rsidRPr="00C35EFE">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80019">
        <w:tc>
          <w:tcPr>
            <w:tcW w:w="4368" w:type="dxa"/>
            <w:shd w:val="clear" w:color="auto" w:fill="auto"/>
          </w:tcPr>
          <w:p w14:paraId="43C7AE53" w14:textId="51A44B47"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I,  </w:t>
            </w:r>
            <w:r w:rsidR="00185425">
              <w:rPr>
                <w:rFonts w:ascii="Arial" w:hAnsi="Arial" w:cs="Arial"/>
                <w:sz w:val="22"/>
                <w:szCs w:val="22"/>
              </w:rPr>
              <w:t>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797C5C3" w14:textId="77777777" w:rsidR="007412BD" w:rsidRDefault="00000000" w:rsidP="007412BD">
            <w:pPr>
              <w:rPr>
                <w:rFonts w:ascii="Arial" w:hAnsi="Arial" w:cs="Arial"/>
                <w:sz w:val="22"/>
                <w:szCs w:val="22"/>
              </w:rPr>
            </w:pPr>
            <w:hyperlink r:id="rId8" w:history="1">
              <w:r w:rsidR="007412BD" w:rsidRPr="00AB79A8">
                <w:rPr>
                  <w:rStyle w:val="Hyperlink"/>
                  <w:rFonts w:ascii="Arial" w:hAnsi="Arial" w:cs="Arial"/>
                  <w:sz w:val="22"/>
                  <w:szCs w:val="22"/>
                </w:rPr>
                <w:t>Dann2.Turner@uwe.ac.uk</w:t>
              </w:r>
            </w:hyperlink>
            <w:r w:rsidR="007412BD">
              <w:rPr>
                <w:rFonts w:ascii="Arial" w:hAnsi="Arial" w:cs="Arial"/>
                <w:sz w:val="22"/>
                <w:szCs w:val="22"/>
              </w:rPr>
              <w:t>;</w:t>
            </w:r>
          </w:p>
          <w:p w14:paraId="5256C58F" w14:textId="26E8B43E" w:rsidR="00A174CC" w:rsidRDefault="00000000">
            <w:pPr>
              <w:rPr>
                <w:rFonts w:ascii="Arial" w:hAnsi="Arial" w:cs="Arial"/>
                <w:sz w:val="22"/>
                <w:szCs w:val="22"/>
              </w:rPr>
            </w:pPr>
            <w:hyperlink r:id="rId9" w:history="1">
              <w:r w:rsidR="009B0276" w:rsidRPr="00AB79A8">
                <w:rPr>
                  <w:rStyle w:val="Hyperlink"/>
                  <w:rFonts w:ascii="Arial" w:hAnsi="Arial" w:cs="Arial"/>
                  <w:sz w:val="22"/>
                  <w:szCs w:val="22"/>
                </w:rPr>
                <w:t>liliana.cristina.moraru@uol.de</w:t>
              </w:r>
            </w:hyperlink>
            <w:r w:rsidR="009B0276" w:rsidRPr="009B0276">
              <w:rPr>
                <w:rFonts w:ascii="Arial" w:hAnsi="Arial" w:cs="Arial"/>
                <w:sz w:val="22"/>
                <w:szCs w:val="22"/>
              </w:rPr>
              <w:t>;</w:t>
            </w:r>
            <w:r w:rsidR="009B0276">
              <w:rPr>
                <w:rFonts w:ascii="Arial" w:hAnsi="Arial" w:cs="Arial"/>
                <w:sz w:val="22"/>
                <w:szCs w:val="22"/>
              </w:rPr>
              <w:t xml:space="preserve"> </w:t>
            </w:r>
            <w:r w:rsidR="009B0276" w:rsidRPr="009B0276">
              <w:rPr>
                <w:rFonts w:ascii="Arial" w:hAnsi="Arial" w:cs="Arial"/>
                <w:sz w:val="22"/>
                <w:szCs w:val="22"/>
              </w:rPr>
              <w:t xml:space="preserve"> </w:t>
            </w:r>
            <w:r w:rsidR="009B0276">
              <w:rPr>
                <w:rFonts w:ascii="Arial" w:hAnsi="Arial" w:cs="Arial"/>
                <w:sz w:val="22"/>
                <w:szCs w:val="22"/>
              </w:rPr>
              <w:t xml:space="preserve"> </w:t>
            </w:r>
            <w:hyperlink r:id="rId10" w:history="1">
              <w:r w:rsidR="007412BD" w:rsidRPr="00AB79A8">
                <w:rPr>
                  <w:rStyle w:val="Hyperlink"/>
                  <w:rFonts w:ascii="Arial" w:hAnsi="Arial" w:cs="Arial"/>
                  <w:sz w:val="22"/>
                  <w:szCs w:val="22"/>
                </w:rPr>
                <w:t>tolstoy@ncbi.nlm.nih.gov</w:t>
              </w:r>
            </w:hyperlink>
            <w:r w:rsidR="007412BD">
              <w:rPr>
                <w:rFonts w:ascii="Arial" w:hAnsi="Arial" w:cs="Arial"/>
                <w:sz w:val="22"/>
                <w:szCs w:val="22"/>
              </w:rPr>
              <w:t xml:space="preserve">; </w:t>
            </w:r>
          </w:p>
          <w:p w14:paraId="0B642EB6" w14:textId="0557DE7B" w:rsidR="00185425" w:rsidRDefault="00000000">
            <w:pPr>
              <w:rPr>
                <w:rFonts w:ascii="Arial" w:hAnsi="Arial" w:cs="Arial"/>
                <w:sz w:val="22"/>
                <w:szCs w:val="22"/>
              </w:rPr>
            </w:pPr>
            <w:hyperlink r:id="rId11" w:history="1">
              <w:r w:rsidR="00185425" w:rsidRPr="00AB79A8">
                <w:rPr>
                  <w:rStyle w:val="Hyperlink"/>
                  <w:rFonts w:ascii="Arial" w:hAnsi="Arial" w:cs="Arial"/>
                  <w:sz w:val="22"/>
                  <w:szCs w:val="22"/>
                </w:rPr>
                <w:t>Phage.Canada@gmail.com</w:t>
              </w:r>
            </w:hyperlink>
          </w:p>
          <w:p w14:paraId="4C0145EC" w14:textId="273ACD9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180019" w:rsidRDefault="009B0276" w:rsidP="009B0276">
            <w:pPr>
              <w:rPr>
                <w:rFonts w:ascii="Arial" w:hAnsi="Arial" w:cs="Arial"/>
                <w:sz w:val="22"/>
                <w:szCs w:val="22"/>
                <w:lang w:val="de-DE"/>
              </w:rPr>
            </w:pPr>
            <w:r w:rsidRPr="00180019">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1EFA8C" w:rsidR="00A174CC" w:rsidRPr="000A146A" w:rsidRDefault="0018001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1262CE7" w:rsidR="00A174CC" w:rsidRDefault="009665D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180019" w14:paraId="23CC3CF3" w14:textId="77777777">
        <w:tc>
          <w:tcPr>
            <w:tcW w:w="9072" w:type="dxa"/>
            <w:shd w:val="clear" w:color="auto" w:fill="auto"/>
          </w:tcPr>
          <w:p w14:paraId="5E05E919" w14:textId="380AF39A" w:rsidR="00A174CC" w:rsidRPr="00180019" w:rsidRDefault="00180019">
            <w:pPr>
              <w:spacing w:before="120" w:after="120"/>
              <w:rPr>
                <w:rFonts w:ascii="Arial" w:hAnsi="Arial" w:cs="Arial"/>
                <w:bCs/>
                <w:sz w:val="22"/>
                <w:szCs w:val="22"/>
              </w:rPr>
            </w:pPr>
            <w:r w:rsidRPr="00180019">
              <w:rPr>
                <w:rFonts w:ascii="Arial" w:hAnsi="Arial" w:cs="Arial"/>
                <w:bCs/>
              </w:rPr>
              <w:t>2023.071B.N.v1.Tunavirinae_10ns.xlsx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80ADC3C" w:rsidR="00491BCF" w:rsidRDefault="00865BFC" w:rsidP="00921E51">
            <w:pPr>
              <w:rPr>
                <w:rFonts w:ascii="Arial" w:hAnsi="Arial" w:cs="Arial"/>
                <w:b/>
                <w:sz w:val="22"/>
                <w:szCs w:val="22"/>
              </w:rPr>
            </w:pPr>
            <w:r w:rsidRPr="001E2538">
              <w:rPr>
                <w:rFonts w:ascii="Arial" w:hAnsi="Arial" w:cs="Arial"/>
                <w:bCs/>
                <w:sz w:val="22"/>
                <w:szCs w:val="22"/>
              </w:rPr>
              <w:t xml:space="preserve">We have added </w:t>
            </w:r>
            <w:r w:rsidR="001E2538" w:rsidRPr="001E2538">
              <w:rPr>
                <w:rFonts w:ascii="Arial" w:hAnsi="Arial" w:cs="Arial"/>
                <w:bCs/>
                <w:sz w:val="22"/>
                <w:szCs w:val="22"/>
              </w:rPr>
              <w:t>nine</w:t>
            </w:r>
            <w:r w:rsidRPr="001E2538">
              <w:rPr>
                <w:rFonts w:ascii="Arial" w:hAnsi="Arial" w:cs="Arial"/>
                <w:bCs/>
                <w:sz w:val="22"/>
                <w:szCs w:val="22"/>
              </w:rPr>
              <w:t xml:space="preserve"> new species of to the genus </w:t>
            </w:r>
            <w:r w:rsidR="001E2538" w:rsidRPr="001E2538">
              <w:rPr>
                <w:rFonts w:ascii="Arial" w:hAnsi="Arial" w:cs="Arial"/>
                <w:bCs/>
                <w:i/>
                <w:iCs/>
                <w:sz w:val="22"/>
                <w:szCs w:val="22"/>
              </w:rPr>
              <w:t>Tuna</w:t>
            </w:r>
            <w:r w:rsidRPr="001E2538">
              <w:rPr>
                <w:rFonts w:ascii="Arial" w:hAnsi="Arial" w:cs="Arial"/>
                <w:bCs/>
                <w:i/>
                <w:iCs/>
                <w:sz w:val="22"/>
                <w:szCs w:val="22"/>
              </w:rPr>
              <w:t>virus</w:t>
            </w:r>
            <w:r w:rsidR="001E2538" w:rsidRPr="001E2538">
              <w:rPr>
                <w:rFonts w:ascii="Arial" w:hAnsi="Arial" w:cs="Arial"/>
                <w:bCs/>
                <w:i/>
                <w:iCs/>
                <w:sz w:val="22"/>
                <w:szCs w:val="22"/>
              </w:rPr>
              <w:t xml:space="preserve">, </w:t>
            </w:r>
            <w:r w:rsidR="001E2538" w:rsidRPr="001E2538">
              <w:rPr>
                <w:rFonts w:ascii="Arial" w:hAnsi="Arial" w:cs="Arial"/>
                <w:bCs/>
                <w:sz w:val="22"/>
                <w:szCs w:val="22"/>
              </w:rPr>
              <w:t>and one to the genus</w:t>
            </w:r>
            <w:r w:rsidR="001E2538" w:rsidRPr="001E2538">
              <w:rPr>
                <w:rFonts w:ascii="Arial" w:hAnsi="Arial" w:cs="Arial"/>
                <w:bCs/>
                <w:i/>
                <w:iCs/>
                <w:sz w:val="22"/>
                <w:szCs w:val="22"/>
              </w:rPr>
              <w:t xml:space="preserve"> </w:t>
            </w:r>
            <w:proofErr w:type="spellStart"/>
            <w:r w:rsidR="001E2538" w:rsidRPr="001E2538">
              <w:rPr>
                <w:rFonts w:ascii="Arial" w:hAnsi="Arial" w:cs="Arial"/>
                <w:bCs/>
                <w:i/>
                <w:iCs/>
                <w:sz w:val="22"/>
                <w:szCs w:val="22"/>
              </w:rPr>
              <w:t>Sertoctavirus</w:t>
            </w:r>
            <w:proofErr w:type="spellEnd"/>
            <w:r w:rsidR="009665DA">
              <w:rPr>
                <w:rFonts w:ascii="Arial" w:hAnsi="Arial" w:cs="Arial"/>
                <w:bCs/>
                <w:sz w:val="22"/>
                <w:szCs w:val="22"/>
              </w:rPr>
              <w:t xml:space="preserve"> based on comparative genomics and phylogenetic analyses</w:t>
            </w:r>
            <w:r w:rsidR="001E2538" w:rsidRPr="001E2538">
              <w:rPr>
                <w:rFonts w:ascii="Arial" w:hAnsi="Arial" w:cs="Arial"/>
                <w:bCs/>
                <w:i/>
                <w:i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227F2F7" w14:textId="77777777" w:rsidR="00180019" w:rsidRDefault="00180019">
      <w:pPr>
        <w:pStyle w:val="BodyTextIndent"/>
        <w:spacing w:before="120" w:after="120"/>
        <w:ind w:left="0" w:firstLine="0"/>
        <w:rPr>
          <w:rFonts w:ascii="Arial" w:hAnsi="Arial" w:cs="Arial"/>
          <w:b/>
          <w:color w:val="000000"/>
          <w:szCs w:val="24"/>
        </w:rPr>
      </w:pPr>
    </w:p>
    <w:p w14:paraId="6B5315D2" w14:textId="58BC7D83"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1604ED3" w14:textId="77777777" w:rsidR="00180019" w:rsidRDefault="00180019">
      <w:pPr>
        <w:pStyle w:val="BodyTextIndent"/>
        <w:spacing w:before="120" w:after="120"/>
        <w:ind w:left="0" w:firstLine="0"/>
        <w:rPr>
          <w:rFonts w:ascii="Arial" w:hAnsi="Arial" w:cs="Arial"/>
          <w:b/>
          <w:color w:val="000000"/>
          <w:szCs w:val="24"/>
        </w:rPr>
      </w:pPr>
    </w:p>
    <w:p w14:paraId="57EBE057" w14:textId="36D8FCA7" w:rsidR="00423EC2" w:rsidRPr="000E3D69" w:rsidRDefault="000C2237" w:rsidP="00423EC2">
      <w:pPr>
        <w:pStyle w:val="BodyTextIndent"/>
        <w:numPr>
          <w:ilvl w:val="0"/>
          <w:numId w:val="11"/>
        </w:numPr>
        <w:spacing w:before="120" w:after="120"/>
        <w:rPr>
          <w:rFonts w:ascii="Arial" w:hAnsi="Arial" w:cs="Arial"/>
          <w:b/>
          <w:color w:val="0000FF"/>
          <w:szCs w:val="24"/>
        </w:rPr>
      </w:pPr>
      <w:bookmarkStart w:id="0" w:name="_Hlk135925926"/>
      <w:bookmarkStart w:id="1" w:name="_Hlk133073968"/>
      <w:r>
        <w:rPr>
          <w:rFonts w:ascii="Arial" w:hAnsi="Arial" w:cs="Arial"/>
          <w:b/>
          <w:color w:val="0000FF"/>
          <w:szCs w:val="24"/>
        </w:rPr>
        <w:t xml:space="preserve">To add </w:t>
      </w:r>
      <w:r w:rsidR="00F763EF">
        <w:rPr>
          <w:rFonts w:ascii="Arial" w:hAnsi="Arial" w:cs="Arial"/>
          <w:b/>
          <w:color w:val="0000FF"/>
          <w:szCs w:val="24"/>
        </w:rPr>
        <w:t>nine</w:t>
      </w:r>
      <w:r>
        <w:rPr>
          <w:rFonts w:ascii="Arial" w:hAnsi="Arial" w:cs="Arial"/>
          <w:b/>
          <w:color w:val="0000FF"/>
          <w:szCs w:val="24"/>
        </w:rPr>
        <w:t xml:space="preserve"> (</w:t>
      </w:r>
      <w:r w:rsidR="00F763EF">
        <w:rPr>
          <w:rFonts w:ascii="Arial" w:hAnsi="Arial" w:cs="Arial"/>
          <w:b/>
          <w:color w:val="0000FF"/>
          <w:szCs w:val="24"/>
        </w:rPr>
        <w:t>9</w:t>
      </w:r>
      <w:r>
        <w:rPr>
          <w:rFonts w:ascii="Arial" w:hAnsi="Arial" w:cs="Arial"/>
          <w:b/>
          <w:color w:val="0000FF"/>
          <w:szCs w:val="24"/>
        </w:rPr>
        <w:t xml:space="preserve">) </w:t>
      </w:r>
      <w:r w:rsidR="00423EC2">
        <w:rPr>
          <w:rFonts w:ascii="Arial" w:hAnsi="Arial" w:cs="Arial"/>
          <w:b/>
          <w:color w:val="0000FF"/>
          <w:szCs w:val="24"/>
        </w:rPr>
        <w:t xml:space="preserve">new species </w:t>
      </w:r>
      <w:r>
        <w:rPr>
          <w:rFonts w:ascii="Arial" w:hAnsi="Arial" w:cs="Arial"/>
          <w:b/>
          <w:color w:val="0000FF"/>
          <w:szCs w:val="24"/>
        </w:rPr>
        <w:t xml:space="preserve">to the </w:t>
      </w:r>
      <w:r w:rsidR="002E52F7">
        <w:rPr>
          <w:rFonts w:ascii="Arial" w:hAnsi="Arial" w:cs="Arial"/>
          <w:b/>
          <w:color w:val="0000FF"/>
          <w:szCs w:val="24"/>
        </w:rPr>
        <w:t>genus</w:t>
      </w:r>
      <w:r w:rsidR="00423EC2">
        <w:rPr>
          <w:rFonts w:ascii="Arial" w:hAnsi="Arial" w:cs="Arial"/>
          <w:b/>
          <w:color w:val="0000FF"/>
          <w:szCs w:val="24"/>
        </w:rPr>
        <w:t xml:space="preserve">, </w:t>
      </w:r>
      <w:r w:rsidR="000E3D69">
        <w:rPr>
          <w:rFonts w:ascii="Arial" w:hAnsi="Arial" w:cs="Arial"/>
          <w:b/>
          <w:i/>
          <w:iCs/>
          <w:color w:val="0000FF"/>
        </w:rPr>
        <w:t>Tuna</w:t>
      </w:r>
      <w:r w:rsidR="00EE3688" w:rsidRPr="00EE3688">
        <w:rPr>
          <w:rFonts w:ascii="Arial" w:hAnsi="Arial" w:cs="Arial"/>
          <w:b/>
          <w:i/>
          <w:iCs/>
          <w:color w:val="0000FF"/>
        </w:rPr>
        <w:t>virus</w:t>
      </w:r>
    </w:p>
    <w:p w14:paraId="0C48D551" w14:textId="54CFD7B7" w:rsidR="000E3D69" w:rsidRDefault="000E3D69" w:rsidP="00423EC2">
      <w:pPr>
        <w:pStyle w:val="BodyTextIndent"/>
        <w:numPr>
          <w:ilvl w:val="0"/>
          <w:numId w:val="11"/>
        </w:numPr>
        <w:spacing w:before="120" w:after="120"/>
        <w:rPr>
          <w:rFonts w:ascii="Arial" w:hAnsi="Arial" w:cs="Arial"/>
          <w:b/>
          <w:color w:val="0000FF"/>
          <w:szCs w:val="24"/>
        </w:rPr>
      </w:pPr>
      <w:bookmarkStart w:id="2" w:name="_Hlk136245767"/>
      <w:bookmarkEnd w:id="0"/>
      <w:r>
        <w:rPr>
          <w:rFonts w:ascii="Arial" w:hAnsi="Arial" w:cs="Arial"/>
          <w:b/>
          <w:color w:val="0000FF"/>
          <w:szCs w:val="24"/>
        </w:rPr>
        <w:t xml:space="preserve">To add one new species to the genus </w:t>
      </w:r>
      <w:proofErr w:type="spellStart"/>
      <w:r w:rsidRPr="000E3D69">
        <w:rPr>
          <w:rFonts w:ascii="Arial" w:hAnsi="Arial" w:cs="Arial"/>
          <w:b/>
          <w:i/>
          <w:iCs/>
          <w:color w:val="0000FF"/>
          <w:szCs w:val="24"/>
        </w:rPr>
        <w:t>Sertoctavirus</w:t>
      </w:r>
      <w:proofErr w:type="spellEnd"/>
    </w:p>
    <w:bookmarkEnd w:id="1"/>
    <w:bookmarkEnd w:id="2"/>
    <w:p w14:paraId="0F089B8C" w14:textId="77777777" w:rsidR="000E3D69" w:rsidRDefault="000E3D69">
      <w:pPr>
        <w:rPr>
          <w:rFonts w:ascii="Arial" w:hAnsi="Arial" w:cs="Arial"/>
          <w:b/>
          <w:color w:val="0000FF"/>
          <w:sz w:val="22"/>
          <w:szCs w:val="22"/>
        </w:rPr>
      </w:pPr>
    </w:p>
    <w:p w14:paraId="4924D744" w14:textId="77777777" w:rsidR="009B6804" w:rsidRDefault="009B6804">
      <w:pPr>
        <w:rPr>
          <w:rFonts w:ascii="Arial" w:hAnsi="Arial" w:cs="Arial"/>
          <w:b/>
          <w:color w:val="0000FF"/>
          <w:sz w:val="22"/>
          <w:szCs w:val="22"/>
        </w:rPr>
      </w:pPr>
    </w:p>
    <w:p w14:paraId="23C18A6A" w14:textId="77777777" w:rsidR="009B6804" w:rsidRDefault="009B6804">
      <w:pPr>
        <w:rPr>
          <w:rFonts w:ascii="Arial" w:hAnsi="Arial" w:cs="Arial"/>
          <w:b/>
          <w:color w:val="0000FF"/>
          <w:sz w:val="22"/>
          <w:szCs w:val="22"/>
        </w:rPr>
      </w:pPr>
    </w:p>
    <w:p w14:paraId="207E39B8" w14:textId="77777777" w:rsidR="009B6804" w:rsidRDefault="009B6804">
      <w:pPr>
        <w:rPr>
          <w:rFonts w:ascii="Arial" w:hAnsi="Arial" w:cs="Arial"/>
          <w:b/>
          <w:color w:val="0000FF"/>
          <w:sz w:val="22"/>
          <w:szCs w:val="22"/>
        </w:rPr>
      </w:pPr>
    </w:p>
    <w:p w14:paraId="2F0336CE" w14:textId="77777777" w:rsidR="009B6804" w:rsidRDefault="009B6804">
      <w:pPr>
        <w:rPr>
          <w:rFonts w:ascii="Arial" w:hAnsi="Arial" w:cs="Arial"/>
          <w:b/>
          <w:color w:val="0000FF"/>
          <w:sz w:val="22"/>
          <w:szCs w:val="22"/>
        </w:rPr>
      </w:pPr>
    </w:p>
    <w:p w14:paraId="4166746B" w14:textId="77777777" w:rsidR="000E3D69" w:rsidRDefault="000E3D69">
      <w:pPr>
        <w:rPr>
          <w:rFonts w:ascii="Arial" w:hAnsi="Arial" w:cs="Arial"/>
          <w:b/>
          <w:color w:val="0000FF"/>
          <w:sz w:val="22"/>
          <w:szCs w:val="22"/>
        </w:rPr>
      </w:pPr>
    </w:p>
    <w:p w14:paraId="456FDB00" w14:textId="77777777" w:rsidR="000E3D69" w:rsidRDefault="000E3D69">
      <w:pPr>
        <w:rPr>
          <w:rFonts w:ascii="Arial" w:hAnsi="Arial" w:cs="Arial"/>
          <w:b/>
          <w:color w:val="0000FF"/>
          <w:sz w:val="22"/>
          <w:szCs w:val="22"/>
        </w:rPr>
      </w:pPr>
    </w:p>
    <w:p w14:paraId="534B2BE6" w14:textId="77777777" w:rsidR="000E3D69" w:rsidRDefault="000E3D69">
      <w:pPr>
        <w:rPr>
          <w:rFonts w:ascii="Arial" w:hAnsi="Arial" w:cs="Arial"/>
          <w:b/>
          <w:color w:val="0000FF"/>
          <w:sz w:val="22"/>
          <w:szCs w:val="22"/>
        </w:rPr>
      </w:pPr>
    </w:p>
    <w:p w14:paraId="7F09F6D6" w14:textId="77777777" w:rsidR="000E3D69" w:rsidRDefault="000E3D69">
      <w:pPr>
        <w:rPr>
          <w:rFonts w:ascii="Arial" w:hAnsi="Arial" w:cs="Arial"/>
          <w:b/>
          <w:color w:val="0000FF"/>
          <w:sz w:val="22"/>
          <w:szCs w:val="22"/>
        </w:rPr>
      </w:pPr>
    </w:p>
    <w:p w14:paraId="4F891D05" w14:textId="77777777" w:rsidR="000E3D69" w:rsidRDefault="000E3D69">
      <w:pPr>
        <w:rPr>
          <w:rFonts w:ascii="Arial" w:hAnsi="Arial" w:cs="Arial"/>
          <w:b/>
          <w:color w:val="0000FF"/>
          <w:sz w:val="22"/>
          <w:szCs w:val="22"/>
        </w:rPr>
      </w:pPr>
    </w:p>
    <w:p w14:paraId="46C01777" w14:textId="77777777" w:rsidR="000E3D69" w:rsidRDefault="000E3D69">
      <w:pPr>
        <w:rPr>
          <w:rFonts w:ascii="Arial" w:hAnsi="Arial" w:cs="Arial"/>
          <w:b/>
          <w:color w:val="0000FF"/>
          <w:sz w:val="22"/>
          <w:szCs w:val="22"/>
        </w:rPr>
      </w:pPr>
    </w:p>
    <w:p w14:paraId="0C2CACFF" w14:textId="77777777" w:rsidR="000E3D69" w:rsidRDefault="000E3D69">
      <w:pPr>
        <w:rPr>
          <w:rFonts w:ascii="Arial" w:hAnsi="Arial" w:cs="Arial"/>
          <w:b/>
          <w:color w:val="0000FF"/>
          <w:sz w:val="22"/>
          <w:szCs w:val="22"/>
        </w:rPr>
      </w:pPr>
    </w:p>
    <w:p w14:paraId="6997957D" w14:textId="77777777" w:rsidR="000E3D69" w:rsidRDefault="000E3D69">
      <w:pPr>
        <w:rPr>
          <w:rFonts w:ascii="Arial" w:hAnsi="Arial" w:cs="Arial"/>
          <w:b/>
          <w:color w:val="0000FF"/>
          <w:sz w:val="22"/>
          <w:szCs w:val="22"/>
        </w:rPr>
      </w:pPr>
    </w:p>
    <w:p w14:paraId="25E8766D" w14:textId="77777777" w:rsidR="000E3D69" w:rsidRDefault="000E3D69">
      <w:pPr>
        <w:rPr>
          <w:rFonts w:ascii="Arial" w:hAnsi="Arial" w:cs="Arial"/>
          <w:b/>
          <w:color w:val="0000FF"/>
          <w:sz w:val="22"/>
          <w:szCs w:val="22"/>
        </w:rPr>
      </w:pPr>
    </w:p>
    <w:p w14:paraId="34A526C2" w14:textId="77777777" w:rsidR="000E3D69" w:rsidRDefault="000E3D69">
      <w:pPr>
        <w:rPr>
          <w:rFonts w:ascii="Arial" w:hAnsi="Arial" w:cs="Arial"/>
          <w:b/>
          <w:color w:val="0000FF"/>
          <w:sz w:val="22"/>
          <w:szCs w:val="22"/>
        </w:rPr>
      </w:pPr>
    </w:p>
    <w:p w14:paraId="4FAA005F" w14:textId="77777777" w:rsidR="000E3D69" w:rsidRDefault="000E3D69">
      <w:pPr>
        <w:rPr>
          <w:rFonts w:ascii="Arial" w:hAnsi="Arial" w:cs="Arial"/>
          <w:b/>
          <w:color w:val="0000FF"/>
          <w:sz w:val="22"/>
          <w:szCs w:val="22"/>
        </w:rPr>
      </w:pPr>
    </w:p>
    <w:p w14:paraId="09FF71BB" w14:textId="77777777" w:rsidR="000E3D69" w:rsidRDefault="000E3D69">
      <w:pPr>
        <w:rPr>
          <w:rFonts w:ascii="Arial" w:hAnsi="Arial" w:cs="Arial"/>
          <w:b/>
          <w:color w:val="0000FF"/>
          <w:sz w:val="22"/>
          <w:szCs w:val="22"/>
        </w:rPr>
      </w:pPr>
    </w:p>
    <w:p w14:paraId="428B8521" w14:textId="77777777" w:rsidR="000E3D69" w:rsidRDefault="000E3D69">
      <w:pPr>
        <w:rPr>
          <w:rFonts w:ascii="Arial" w:hAnsi="Arial" w:cs="Arial"/>
          <w:b/>
          <w:color w:val="0000FF"/>
          <w:sz w:val="22"/>
          <w:szCs w:val="22"/>
        </w:rPr>
      </w:pPr>
    </w:p>
    <w:p w14:paraId="0EE9950E" w14:textId="77777777" w:rsidR="000E3D69" w:rsidRDefault="000E3D69">
      <w:pPr>
        <w:rPr>
          <w:rFonts w:ascii="Arial" w:hAnsi="Arial" w:cs="Arial"/>
          <w:b/>
          <w:color w:val="0000FF"/>
          <w:sz w:val="22"/>
          <w:szCs w:val="22"/>
        </w:rPr>
      </w:pPr>
    </w:p>
    <w:p w14:paraId="7695EEF2" w14:textId="77777777" w:rsidR="000E3D69" w:rsidRDefault="000E3D69">
      <w:pPr>
        <w:rPr>
          <w:rFonts w:ascii="Arial" w:hAnsi="Arial" w:cs="Arial"/>
          <w:b/>
          <w:color w:val="0000FF"/>
          <w:sz w:val="22"/>
          <w:szCs w:val="22"/>
        </w:rPr>
      </w:pPr>
    </w:p>
    <w:p w14:paraId="042EB24C" w14:textId="262003DD" w:rsidR="005D5009" w:rsidRDefault="005D5009">
      <w:pPr>
        <w:rPr>
          <w:rFonts w:ascii="Arial" w:hAnsi="Arial" w:cs="Arial"/>
          <w:b/>
          <w:noProof/>
          <w:sz w:val="22"/>
          <w:szCs w:val="22"/>
        </w:rPr>
      </w:pPr>
    </w:p>
    <w:p w14:paraId="3540EC0F" w14:textId="41B1505B" w:rsidR="00491BCF" w:rsidRDefault="006D2D36">
      <w:pPr>
        <w:rPr>
          <w:rFonts w:ascii="Arial" w:hAnsi="Arial" w:cs="Arial"/>
          <w:b/>
          <w:sz w:val="22"/>
          <w:szCs w:val="22"/>
        </w:rPr>
      </w:pPr>
      <w:r>
        <w:rPr>
          <w:rFonts w:ascii="Arial" w:hAnsi="Arial" w:cs="Arial"/>
          <w:b/>
          <w:noProof/>
          <w:sz w:val="22"/>
          <w:szCs w:val="22"/>
        </w:rPr>
        <w:drawing>
          <wp:inline distT="0" distB="0" distL="0" distR="0" wp14:anchorId="4A647AC4" wp14:editId="2CD0492D">
            <wp:extent cx="5731510" cy="2750820"/>
            <wp:effectExtent l="0" t="0" r="2540" b="0"/>
            <wp:docPr id="97257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79201" name="Picture 972579201"/>
                    <pic:cNvPicPr/>
                  </pic:nvPicPr>
                  <pic:blipFill>
                    <a:blip r:embed="rId12">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14:paraId="3F208225" w14:textId="388F1532" w:rsidR="0036189E" w:rsidRDefault="0036189E" w:rsidP="005D5009">
      <w:pPr>
        <w:rPr>
          <w:rFonts w:ascii="Arial" w:hAnsi="Arial" w:cs="Arial"/>
          <w:b/>
          <w:bCs/>
          <w:color w:val="0000FF"/>
          <w:sz w:val="22"/>
          <w:szCs w:val="22"/>
          <w:lang w:val="en-GB"/>
        </w:rPr>
      </w:pPr>
    </w:p>
    <w:p w14:paraId="536285B4" w14:textId="24D2C294" w:rsidR="005D5009" w:rsidRDefault="005D5009" w:rsidP="005D5009">
      <w:pPr>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4738D4">
        <w:rPr>
          <w:rFonts w:ascii="Arial" w:hAnsi="Arial" w:cs="Arial"/>
          <w:sz w:val="22"/>
          <w:szCs w:val="22"/>
          <w:lang w:val="en-GB"/>
        </w:rPr>
        <w:t xml:space="preserve">Blue, existing species; yellow, new species. </w:t>
      </w:r>
      <w:r>
        <w:rPr>
          <w:rFonts w:ascii="Arial" w:hAnsi="Arial" w:cs="Arial"/>
          <w:sz w:val="22"/>
          <w:szCs w:val="22"/>
          <w:lang w:val="en-GB"/>
        </w:rPr>
        <w:t xml:space="preserve">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sidR="000C2237">
        <w:rPr>
          <w:rFonts w:ascii="Arial" w:hAnsi="Arial" w:cs="Arial"/>
          <w:sz w:val="22"/>
          <w:szCs w:val="22"/>
          <w:lang w:val="en-GB"/>
        </w:rPr>
        <w:t>vir</w:t>
      </w:r>
      <w:proofErr w:type="spellEnd"/>
      <w:r w:rsidR="000C2237">
        <w:rPr>
          <w:rFonts w:ascii="Arial" w:hAnsi="Arial" w:cs="Arial"/>
          <w:sz w:val="22"/>
          <w:szCs w:val="22"/>
          <w:lang w:val="en-GB"/>
        </w:rPr>
        <w:t xml:space="preserve"> = virus; </w:t>
      </w:r>
      <w:r w:rsidR="000E3D69">
        <w:rPr>
          <w:rFonts w:ascii="Arial" w:hAnsi="Arial" w:cs="Arial"/>
          <w:sz w:val="22"/>
          <w:szCs w:val="22"/>
          <w:lang w:val="en-GB"/>
        </w:rPr>
        <w:t>Esch</w:t>
      </w:r>
      <w:r w:rsidR="000C2237">
        <w:rPr>
          <w:rFonts w:ascii="Arial" w:hAnsi="Arial" w:cs="Arial"/>
          <w:sz w:val="22"/>
          <w:szCs w:val="22"/>
          <w:lang w:val="en-GB"/>
        </w:rPr>
        <w:t xml:space="preserve"> = </w:t>
      </w:r>
      <w:r w:rsidR="000E3D69">
        <w:rPr>
          <w:rFonts w:ascii="Arial" w:hAnsi="Arial" w:cs="Arial"/>
          <w:sz w:val="22"/>
          <w:szCs w:val="22"/>
          <w:lang w:val="en-GB"/>
        </w:rPr>
        <w:t>Escherichia; Shig = Shigella; Ente = Enterobacteria</w:t>
      </w:r>
      <w:r w:rsidR="000C2237">
        <w:rPr>
          <w:rFonts w:ascii="Arial" w:hAnsi="Arial" w:cs="Arial"/>
          <w:sz w:val="22"/>
          <w:szCs w:val="22"/>
          <w:lang w:val="en-GB"/>
        </w:rPr>
        <w:t xml:space="preserve">. </w:t>
      </w:r>
      <w:r w:rsidR="000E3D69">
        <w:rPr>
          <w:rFonts w:ascii="Arial" w:hAnsi="Arial" w:cs="Arial"/>
          <w:sz w:val="22"/>
          <w:szCs w:val="22"/>
          <w:lang w:val="en-GB"/>
        </w:rPr>
        <w:t xml:space="preserve"> The </w:t>
      </w:r>
      <w:r w:rsidR="003B4D5A">
        <w:rPr>
          <w:rFonts w:ascii="Arial" w:hAnsi="Arial" w:cs="Arial"/>
          <w:sz w:val="22"/>
          <w:szCs w:val="22"/>
          <w:lang w:val="en-GB"/>
        </w:rPr>
        <w:t>E</w:t>
      </w:r>
      <w:r w:rsidR="000E3D69">
        <w:rPr>
          <w:rFonts w:ascii="Arial" w:hAnsi="Arial" w:cs="Arial"/>
          <w:sz w:val="22"/>
          <w:szCs w:val="22"/>
          <w:lang w:val="en-GB"/>
        </w:rPr>
        <w:t xml:space="preserve">xcel spreadsheet for this figure it attached to this proposal </w:t>
      </w:r>
      <w:r w:rsidR="003B4D5A">
        <w:rPr>
          <w:rFonts w:ascii="Arial" w:hAnsi="Arial" w:cs="Arial"/>
          <w:sz w:val="22"/>
          <w:szCs w:val="22"/>
          <w:lang w:val="en-GB"/>
        </w:rPr>
        <w:t xml:space="preserve">– </w:t>
      </w:r>
      <w:r w:rsidR="00180019" w:rsidRPr="00180019">
        <w:rPr>
          <w:rFonts w:ascii="Arial" w:hAnsi="Arial" w:cs="Arial"/>
          <w:sz w:val="22"/>
          <w:szCs w:val="22"/>
          <w:lang w:val="en-GB"/>
        </w:rPr>
        <w:t>2023.071B.N.v1.Tunavirinae_10ns</w:t>
      </w:r>
      <w:r w:rsidR="00180019">
        <w:rPr>
          <w:rFonts w:ascii="Arial" w:hAnsi="Arial" w:cs="Arial"/>
          <w:sz w:val="22"/>
          <w:szCs w:val="22"/>
          <w:lang w:val="en-GB"/>
        </w:rPr>
        <w:t>_Suppl</w:t>
      </w:r>
      <w:r w:rsidR="003B4D5A">
        <w:rPr>
          <w:rFonts w:ascii="Arial" w:hAnsi="Arial" w:cs="Arial"/>
          <w:sz w:val="22"/>
          <w:szCs w:val="22"/>
          <w:lang w:val="en-GB"/>
        </w:rPr>
        <w:t>.xlsx</w:t>
      </w:r>
    </w:p>
    <w:p w14:paraId="703A5C07" w14:textId="77777777" w:rsidR="00180019" w:rsidRDefault="00180019" w:rsidP="005D5009">
      <w:pPr>
        <w:rPr>
          <w:rFonts w:ascii="Arial" w:hAnsi="Arial" w:cs="Arial"/>
          <w:sz w:val="22"/>
          <w:szCs w:val="22"/>
          <w:lang w:val="en-GB"/>
        </w:rPr>
      </w:pPr>
    </w:p>
    <w:p w14:paraId="5153AF3F" w14:textId="77777777" w:rsidR="003B4D5A" w:rsidRDefault="003B4D5A" w:rsidP="005D5009">
      <w:pPr>
        <w:rPr>
          <w:rFonts w:ascii="Arial" w:hAnsi="Arial" w:cs="Arial"/>
          <w:b/>
          <w:bCs/>
          <w:color w:val="0000FF"/>
          <w:sz w:val="22"/>
          <w:szCs w:val="22"/>
          <w:lang w:val="en-GB"/>
        </w:rPr>
      </w:pPr>
    </w:p>
    <w:p w14:paraId="2F23CF3E" w14:textId="7CECDEE4" w:rsidR="00A174CC" w:rsidRDefault="00A174CC">
      <w:pPr>
        <w:rPr>
          <w:rFonts w:ascii="Arial" w:hAnsi="Arial" w:cs="Arial"/>
          <w:b/>
          <w:sz w:val="22"/>
          <w:szCs w:val="22"/>
        </w:rPr>
      </w:pPr>
    </w:p>
    <w:p w14:paraId="262FC186" w14:textId="06105D14" w:rsidR="00FE6424" w:rsidRDefault="00AA3B8C">
      <w:pPr>
        <w:rPr>
          <w:rFonts w:ascii="Arial" w:hAnsi="Arial" w:cs="Arial"/>
          <w:b/>
          <w:sz w:val="22"/>
          <w:szCs w:val="22"/>
        </w:rPr>
      </w:pPr>
      <w:r>
        <w:rPr>
          <w:rFonts w:ascii="Arial" w:hAnsi="Arial" w:cs="Arial"/>
          <w:b/>
          <w:noProof/>
          <w:sz w:val="22"/>
          <w:szCs w:val="22"/>
        </w:rPr>
        <w:drawing>
          <wp:inline distT="0" distB="0" distL="0" distR="0" wp14:anchorId="3CCF7B24" wp14:editId="323DEBBC">
            <wp:extent cx="5731510" cy="1265555"/>
            <wp:effectExtent l="0" t="0" r="2540" b="0"/>
            <wp:docPr id="449319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19444" name="Picture 449319444"/>
                    <pic:cNvPicPr/>
                  </pic:nvPicPr>
                  <pic:blipFill>
                    <a:blip r:embed="rId13">
                      <a:extLst>
                        <a:ext uri="{28A0092B-C50C-407E-A947-70E740481C1C}">
                          <a14:useLocalDpi xmlns:a14="http://schemas.microsoft.com/office/drawing/2010/main" val="0"/>
                        </a:ext>
                      </a:extLst>
                    </a:blip>
                    <a:stretch>
                      <a:fillRect/>
                    </a:stretch>
                  </pic:blipFill>
                  <pic:spPr>
                    <a:xfrm>
                      <a:off x="0" y="0"/>
                      <a:ext cx="5731510" cy="1265555"/>
                    </a:xfrm>
                    <a:prstGeom prst="rect">
                      <a:avLst/>
                    </a:prstGeom>
                  </pic:spPr>
                </pic:pic>
              </a:graphicData>
            </a:graphic>
          </wp:inline>
        </w:drawing>
      </w:r>
    </w:p>
    <w:p w14:paraId="10BAF4CB" w14:textId="41B6F401" w:rsidR="00FE6424" w:rsidRDefault="00AA3B8C">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6BAEFB72" wp14:editId="35054991">
                <wp:simplePos x="0" y="0"/>
                <wp:positionH relativeFrom="column">
                  <wp:posOffset>5327650</wp:posOffset>
                </wp:positionH>
                <wp:positionV relativeFrom="paragraph">
                  <wp:posOffset>232410</wp:posOffset>
                </wp:positionV>
                <wp:extent cx="101600" cy="171450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101600" cy="1714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F220F87" id="Rectangle 11" o:spid="_x0000_s1026" style="position:absolute;margin-left:419.5pt;margin-top:18.3pt;width:8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" fillcolor="#4472c4 [3204]" strokecolor="#1f3763 [1604]" strokeweight="1pt"/>
            </w:pict>
          </mc:Fallback>
        </mc:AlternateContent>
      </w:r>
      <w:r>
        <w:rPr>
          <w:rFonts w:ascii="Arial" w:hAnsi="Arial" w:cs="Arial"/>
          <w:b/>
          <w:noProof/>
          <w:sz w:val="22"/>
          <w:szCs w:val="22"/>
        </w:rPr>
        <w:drawing>
          <wp:inline distT="0" distB="0" distL="0" distR="0" wp14:anchorId="594865FA" wp14:editId="27774B13">
            <wp:extent cx="5731510" cy="1898650"/>
            <wp:effectExtent l="0" t="0" r="2540" b="6350"/>
            <wp:docPr id="1953802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02558" name="Picture 1953802558"/>
                    <pic:cNvPicPr/>
                  </pic:nvPicPr>
                  <pic:blipFill>
                    <a:blip r:embed="rId14">
                      <a:extLst>
                        <a:ext uri="{28A0092B-C50C-407E-A947-70E740481C1C}">
                          <a14:useLocalDpi xmlns:a14="http://schemas.microsoft.com/office/drawing/2010/main" val="0"/>
                        </a:ext>
                      </a:extLst>
                    </a:blip>
                    <a:stretch>
                      <a:fillRect/>
                    </a:stretch>
                  </pic:blipFill>
                  <pic:spPr>
                    <a:xfrm>
                      <a:off x="0" y="0"/>
                      <a:ext cx="5731510" cy="1898650"/>
                    </a:xfrm>
                    <a:prstGeom prst="rect">
                      <a:avLst/>
                    </a:prstGeom>
                  </pic:spPr>
                </pic:pic>
              </a:graphicData>
            </a:graphic>
          </wp:inline>
        </w:drawing>
      </w:r>
    </w:p>
    <w:p w14:paraId="399506B8" w14:textId="706A8681" w:rsidR="0036189E" w:rsidRDefault="0036189E" w:rsidP="005D5009">
      <w:pPr>
        <w:rPr>
          <w:rFonts w:ascii="Arial" w:hAnsi="Arial" w:cs="Arial"/>
          <w:b/>
          <w:color w:val="120AB6"/>
          <w:sz w:val="22"/>
          <w:szCs w:val="22"/>
        </w:rPr>
      </w:pPr>
    </w:p>
    <w:p w14:paraId="4BBF1BB8" w14:textId="3D81F66E"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5"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indicated with</w:t>
      </w:r>
      <w:r w:rsidR="00AA3B8C">
        <w:rPr>
          <w:rFonts w:ascii="Arial" w:hAnsi="Arial" w:cs="Arial"/>
          <w:sz w:val="22"/>
          <w:szCs w:val="22"/>
        </w:rPr>
        <w:t xml:space="preserve"> a </w:t>
      </w:r>
      <w:r w:rsidR="00AA3B8C" w:rsidRPr="00AA3B8C">
        <w:rPr>
          <w:rFonts w:ascii="Arial" w:hAnsi="Arial" w:cs="Arial"/>
          <w:b/>
          <w:bCs/>
          <w:color w:val="0070C0"/>
          <w:sz w:val="22"/>
          <w:szCs w:val="22"/>
        </w:rPr>
        <w:t>wide blue line</w:t>
      </w:r>
      <w:r>
        <w:rPr>
          <w:rFonts w:ascii="Arial" w:hAnsi="Arial" w:cs="Arial"/>
          <w:sz w:val="22"/>
          <w:szCs w:val="22"/>
          <w:lang w:val="en-GB"/>
        </w:rPr>
        <w:t xml:space="preserve">.  </w:t>
      </w:r>
    </w:p>
    <w:p w14:paraId="046DC6B1" w14:textId="570639A2" w:rsidR="00FE6424" w:rsidRDefault="00FE6424" w:rsidP="005D5009">
      <w:pPr>
        <w:rPr>
          <w:rFonts w:ascii="Arial" w:hAnsi="Arial" w:cs="Arial"/>
          <w:sz w:val="22"/>
          <w:szCs w:val="22"/>
          <w:lang w:val="en-GB"/>
        </w:rPr>
      </w:pPr>
    </w:p>
    <w:p w14:paraId="23E6703D" w14:textId="0170798A" w:rsidR="005D5009" w:rsidRDefault="005D5009" w:rsidP="000C2237">
      <w:pPr>
        <w:rPr>
          <w:rFonts w:ascii="Arial" w:hAnsi="Arial" w:cs="Arial"/>
          <w:sz w:val="22"/>
          <w:szCs w:val="22"/>
          <w:lang w:val="en-GB"/>
        </w:rPr>
      </w:pPr>
      <w:r>
        <w:rPr>
          <w:rFonts w:ascii="Arial" w:hAnsi="Arial" w:cs="Arial"/>
          <w:sz w:val="22"/>
          <w:szCs w:val="22"/>
          <w:lang w:val="en-GB"/>
        </w:rPr>
        <w:t xml:space="preserve"> </w:t>
      </w:r>
    </w:p>
    <w:p w14:paraId="1EC70B59" w14:textId="61240031" w:rsidR="002E52F7" w:rsidRPr="000E3D69" w:rsidRDefault="002E52F7" w:rsidP="002E52F7">
      <w:pPr>
        <w:pStyle w:val="BodyTextIndent"/>
        <w:numPr>
          <w:ilvl w:val="0"/>
          <w:numId w:val="17"/>
        </w:numPr>
        <w:spacing w:before="120" w:after="120"/>
        <w:rPr>
          <w:rFonts w:ascii="Arial" w:hAnsi="Arial" w:cs="Arial"/>
          <w:b/>
          <w:color w:val="0000FF"/>
          <w:szCs w:val="24"/>
        </w:rPr>
      </w:pPr>
      <w:r>
        <w:rPr>
          <w:rFonts w:ascii="Arial" w:hAnsi="Arial" w:cs="Arial"/>
          <w:b/>
          <w:color w:val="0000FF"/>
          <w:szCs w:val="24"/>
        </w:rPr>
        <w:lastRenderedPageBreak/>
        <w:t xml:space="preserve">To add </w:t>
      </w:r>
      <w:r w:rsidR="00787F3D">
        <w:rPr>
          <w:rFonts w:ascii="Arial" w:hAnsi="Arial" w:cs="Arial"/>
          <w:b/>
          <w:color w:val="0000FF"/>
          <w:szCs w:val="24"/>
        </w:rPr>
        <w:t>nine</w:t>
      </w:r>
      <w:r>
        <w:rPr>
          <w:rFonts w:ascii="Arial" w:hAnsi="Arial" w:cs="Arial"/>
          <w:b/>
          <w:color w:val="0000FF"/>
          <w:szCs w:val="24"/>
        </w:rPr>
        <w:t xml:space="preserve"> (</w:t>
      </w:r>
      <w:r w:rsidR="00787F3D">
        <w:rPr>
          <w:rFonts w:ascii="Arial" w:hAnsi="Arial" w:cs="Arial"/>
          <w:b/>
          <w:color w:val="0000FF"/>
          <w:szCs w:val="24"/>
        </w:rPr>
        <w:t>9</w:t>
      </w:r>
      <w:r>
        <w:rPr>
          <w:rFonts w:ascii="Arial" w:hAnsi="Arial" w:cs="Arial"/>
          <w:b/>
          <w:color w:val="0000FF"/>
          <w:szCs w:val="24"/>
        </w:rPr>
        <w:t xml:space="preserve">) new species to the genus, </w:t>
      </w:r>
      <w:r>
        <w:rPr>
          <w:rFonts w:ascii="Arial" w:hAnsi="Arial" w:cs="Arial"/>
          <w:b/>
          <w:i/>
          <w:iCs/>
          <w:color w:val="0000FF"/>
        </w:rPr>
        <w:t>Tuna</w:t>
      </w:r>
      <w:r w:rsidRPr="00EE3688">
        <w:rPr>
          <w:rFonts w:ascii="Arial" w:hAnsi="Arial" w:cs="Arial"/>
          <w:b/>
          <w:i/>
          <w:iCs/>
          <w:color w:val="0000FF"/>
        </w:rPr>
        <w:t>virus</w:t>
      </w:r>
    </w:p>
    <w:p w14:paraId="324B6507" w14:textId="66DA7720" w:rsidR="005D5009" w:rsidRDefault="005D5009">
      <w:pPr>
        <w:rPr>
          <w:rFonts w:ascii="Arial" w:hAnsi="Arial" w:cs="Arial"/>
          <w:b/>
          <w:sz w:val="22"/>
          <w:szCs w:val="22"/>
        </w:rPr>
      </w:pPr>
    </w:p>
    <w:p w14:paraId="614485FE" w14:textId="520480B3"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0C2237">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3E5A55E7" w14:textId="4F0B6270"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Th</w:t>
      </w:r>
      <w:r w:rsidR="000C2237">
        <w:rPr>
          <w:rFonts w:ascii="Arial" w:hAnsi="Arial" w:cs="Arial"/>
          <w:sz w:val="22"/>
          <w:szCs w:val="22"/>
          <w:lang w:val="en-GB"/>
        </w:rPr>
        <w:t xml:space="preserve">e genus </w:t>
      </w:r>
      <w:r w:rsidR="002E52F7">
        <w:rPr>
          <w:rFonts w:ascii="Arial" w:hAnsi="Arial" w:cs="Arial"/>
          <w:i/>
          <w:iCs/>
          <w:sz w:val="22"/>
          <w:szCs w:val="22"/>
          <w:lang w:val="en-GB"/>
        </w:rPr>
        <w:t>Tuna</w:t>
      </w:r>
      <w:r w:rsidR="000C2237" w:rsidRPr="000C2237">
        <w:rPr>
          <w:rFonts w:ascii="Arial" w:hAnsi="Arial" w:cs="Arial"/>
          <w:i/>
          <w:iCs/>
          <w:sz w:val="22"/>
          <w:szCs w:val="22"/>
          <w:lang w:val="en-GB"/>
        </w:rPr>
        <w:t>virus</w:t>
      </w:r>
      <w:r w:rsidR="000C2237">
        <w:rPr>
          <w:rFonts w:ascii="Arial" w:hAnsi="Arial" w:cs="Arial"/>
          <w:sz w:val="22"/>
          <w:szCs w:val="22"/>
          <w:lang w:val="en-GB"/>
        </w:rPr>
        <w:t xml:space="preserve"> was created through Taxonomy Proposal </w:t>
      </w:r>
      <w:r w:rsidR="000879EC" w:rsidRPr="000879EC">
        <w:rPr>
          <w:rFonts w:ascii="Arial" w:hAnsi="Arial" w:cs="Arial"/>
          <w:sz w:val="22"/>
          <w:szCs w:val="22"/>
          <w:lang w:val="en-GB"/>
        </w:rPr>
        <w:t>Ratification_1996</w:t>
      </w:r>
      <w:r w:rsidR="00111D8B">
        <w:rPr>
          <w:rFonts w:ascii="Arial" w:hAnsi="Arial" w:cs="Arial"/>
          <w:sz w:val="22"/>
          <w:szCs w:val="22"/>
          <w:lang w:val="en-GB"/>
        </w:rPr>
        <w:t xml:space="preserve">.  It currently </w:t>
      </w:r>
      <w:r w:rsidR="00FF0FA8">
        <w:rPr>
          <w:rFonts w:ascii="Arial" w:hAnsi="Arial" w:cs="Arial"/>
          <w:sz w:val="22"/>
          <w:szCs w:val="22"/>
          <w:lang w:val="en-GB"/>
        </w:rPr>
        <w:t>consists of</w:t>
      </w:r>
      <w:r w:rsidR="00111D8B">
        <w:rPr>
          <w:rFonts w:ascii="Arial" w:hAnsi="Arial" w:cs="Arial"/>
          <w:sz w:val="22"/>
          <w:szCs w:val="22"/>
          <w:lang w:val="en-GB"/>
        </w:rPr>
        <w:t xml:space="preserve"> </w:t>
      </w:r>
      <w:r w:rsidR="000879EC">
        <w:rPr>
          <w:rFonts w:ascii="Arial" w:hAnsi="Arial" w:cs="Arial"/>
          <w:sz w:val="22"/>
          <w:szCs w:val="22"/>
          <w:lang w:val="en-GB"/>
        </w:rPr>
        <w:t>16 species</w:t>
      </w:r>
      <w:r w:rsidR="007B622A">
        <w:rPr>
          <w:rFonts w:ascii="Arial" w:hAnsi="Arial" w:cs="Arial"/>
          <w:sz w:val="22"/>
          <w:szCs w:val="22"/>
          <w:lang w:val="en-GB"/>
        </w:rPr>
        <w:t xml:space="preserve"> we are now adding nine new species.</w:t>
      </w:r>
      <w:r w:rsidR="000879EC">
        <w:rPr>
          <w:rFonts w:ascii="Arial" w:hAnsi="Arial" w:cs="Arial"/>
          <w:sz w:val="22"/>
          <w:szCs w:val="22"/>
          <w:lang w:val="en-GB"/>
        </w:rPr>
        <w:t xml:space="preserve">  </w:t>
      </w:r>
    </w:p>
    <w:p w14:paraId="2A9E4BCC" w14:textId="77777777" w:rsidR="00596F52" w:rsidRDefault="00596F52" w:rsidP="00596F52">
      <w:pPr>
        <w:rPr>
          <w:rFonts w:ascii="Arial" w:hAnsi="Arial" w:cs="Arial"/>
          <w:sz w:val="22"/>
          <w:szCs w:val="22"/>
          <w:lang w:val="en-GB"/>
        </w:rPr>
      </w:pPr>
    </w:p>
    <w:p w14:paraId="30D7E81C" w14:textId="77777777" w:rsidR="00596F52" w:rsidRPr="007F6A64" w:rsidRDefault="00596F52" w:rsidP="00596F52">
      <w:pPr>
        <w:rPr>
          <w:rFonts w:ascii="Arial" w:eastAsiaTheme="minorHAnsi" w:hAnsi="Arial" w:cs="Arial"/>
          <w:color w:val="000000"/>
          <w:sz w:val="22"/>
          <w:szCs w:val="22"/>
          <w:lang w:val="en-CA"/>
        </w:rPr>
      </w:pPr>
    </w:p>
    <w:p w14:paraId="65F0544F" w14:textId="335ACB5F" w:rsidR="00596F52" w:rsidRPr="001970D7" w:rsidRDefault="00596F52" w:rsidP="00596F52">
      <w:pPr>
        <w:rPr>
          <w:rFonts w:ascii="Arial" w:hAnsi="Arial" w:cs="Arial"/>
          <w:sz w:val="22"/>
          <w:szCs w:val="22"/>
          <w:lang w:val="en-GB"/>
        </w:rPr>
      </w:pPr>
      <w:bookmarkStart w:id="3" w:name="_Hlk136245615"/>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36664C">
        <w:rPr>
          <w:rFonts w:ascii="Arial" w:hAnsi="Arial" w:cs="Arial"/>
          <w:b/>
          <w:bCs/>
          <w:color w:val="0000FF"/>
          <w:sz w:val="22"/>
          <w:szCs w:val="22"/>
          <w:lang w:val="en-GB"/>
        </w:rPr>
        <w:t>.</w:t>
      </w:r>
    </w:p>
    <w:p w14:paraId="4FDF483E" w14:textId="77777777" w:rsidR="00596F52" w:rsidRPr="007F6A64" w:rsidRDefault="00596F52" w:rsidP="00596F52">
      <w:pPr>
        <w:rPr>
          <w:rFonts w:ascii="Arial" w:hAnsi="Arial" w:cs="Arial"/>
          <w:sz w:val="22"/>
          <w:szCs w:val="22"/>
          <w:lang w:val="en-GB"/>
        </w:rPr>
      </w:pPr>
    </w:p>
    <w:tbl>
      <w:tblPr>
        <w:tblStyle w:val="TableGrid"/>
        <w:tblW w:w="8303" w:type="dxa"/>
        <w:tblLook w:val="04A0" w:firstRow="1" w:lastRow="0" w:firstColumn="1" w:lastColumn="0" w:noHBand="0" w:noVBand="1"/>
      </w:tblPr>
      <w:tblGrid>
        <w:gridCol w:w="2137"/>
        <w:gridCol w:w="1476"/>
        <w:gridCol w:w="756"/>
        <w:gridCol w:w="694"/>
        <w:gridCol w:w="850"/>
        <w:gridCol w:w="1084"/>
        <w:gridCol w:w="1306"/>
      </w:tblGrid>
      <w:tr w:rsidR="007877AE" w:rsidRPr="007F6A64" w14:paraId="05C1F474" w14:textId="77777777" w:rsidTr="00D42777">
        <w:tc>
          <w:tcPr>
            <w:tcW w:w="2137" w:type="dxa"/>
            <w:tcBorders>
              <w:top w:val="single" w:sz="4" w:space="0" w:color="auto"/>
              <w:left w:val="single" w:sz="4" w:space="0" w:color="auto"/>
              <w:bottom w:val="single" w:sz="4" w:space="0" w:color="auto"/>
              <w:right w:val="single" w:sz="4" w:space="0" w:color="auto"/>
            </w:tcBorders>
            <w:hideMark/>
          </w:tcPr>
          <w:p w14:paraId="43E361CB"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052B787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FB9779F"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392EFB6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A6FAD4E"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09587217"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E916FB" w:rsidRDefault="00596F52" w:rsidP="009D5163">
            <w:pPr>
              <w:rPr>
                <w:rFonts w:ascii="Arial" w:hAnsi="Arial" w:cs="Arial"/>
                <w:sz w:val="20"/>
                <w:szCs w:val="20"/>
                <w:lang w:val="en-GB"/>
              </w:rPr>
            </w:pPr>
            <w:r w:rsidRPr="00E916FB">
              <w:rPr>
                <w:rFonts w:ascii="Arial" w:hAnsi="Arial" w:cs="Arial"/>
                <w:sz w:val="20"/>
                <w:szCs w:val="20"/>
                <w:lang w:val="en-GB"/>
              </w:rPr>
              <w:t>Overall % homologous proteins (**)</w:t>
            </w:r>
          </w:p>
        </w:tc>
      </w:tr>
      <w:tr w:rsidR="00FF5D86" w:rsidRPr="007F6A64" w14:paraId="1DBCCF39" w14:textId="77777777" w:rsidTr="00BD30EB">
        <w:tc>
          <w:tcPr>
            <w:tcW w:w="2137" w:type="dxa"/>
            <w:tcBorders>
              <w:top w:val="single" w:sz="4" w:space="0" w:color="auto"/>
              <w:left w:val="single" w:sz="4" w:space="0" w:color="auto"/>
              <w:bottom w:val="single" w:sz="4" w:space="0" w:color="auto"/>
              <w:right w:val="single" w:sz="4" w:space="0" w:color="auto"/>
            </w:tcBorders>
            <w:vAlign w:val="center"/>
          </w:tcPr>
          <w:p w14:paraId="7CCBABD4" w14:textId="093DDEDA" w:rsidR="00FF5D86" w:rsidRPr="000E06BD" w:rsidRDefault="000E06BD" w:rsidP="00FF5D86">
            <w:pPr>
              <w:rPr>
                <w:rFonts w:ascii="Arial" w:hAnsi="Arial" w:cs="Arial"/>
                <w:sz w:val="20"/>
                <w:szCs w:val="20"/>
                <w:highlight w:val="yellow"/>
                <w:lang w:val="en-GB"/>
              </w:rPr>
            </w:pPr>
            <w:r w:rsidRPr="000E06BD">
              <w:rPr>
                <w:rFonts w:ascii="Arial" w:hAnsi="Arial" w:cs="Arial"/>
                <w:sz w:val="20"/>
                <w:szCs w:val="20"/>
                <w:highlight w:val="yellow"/>
                <w:lang w:val="en-GB"/>
              </w:rPr>
              <w:t>Escherichia phage T1</w:t>
            </w:r>
          </w:p>
        </w:tc>
        <w:tc>
          <w:tcPr>
            <w:tcW w:w="1476" w:type="dxa"/>
            <w:vAlign w:val="center"/>
          </w:tcPr>
          <w:p w14:paraId="2C8BCBDE" w14:textId="6DC3E251" w:rsidR="00FF5D86" w:rsidRPr="000E06BD" w:rsidRDefault="000E06BD" w:rsidP="00FF5D86">
            <w:pPr>
              <w:rPr>
                <w:rFonts w:ascii="Arial" w:hAnsi="Arial" w:cs="Arial"/>
                <w:sz w:val="20"/>
                <w:szCs w:val="20"/>
                <w:highlight w:val="yellow"/>
              </w:rPr>
            </w:pPr>
            <w:r w:rsidRPr="000E06BD">
              <w:rPr>
                <w:rFonts w:ascii="Arial" w:hAnsi="Arial" w:cs="Arial"/>
                <w:sz w:val="20"/>
                <w:szCs w:val="20"/>
                <w:highlight w:val="yellow"/>
              </w:rPr>
              <w:t xml:space="preserve">  AY216660.1</w:t>
            </w:r>
          </w:p>
        </w:tc>
        <w:tc>
          <w:tcPr>
            <w:tcW w:w="756" w:type="dxa"/>
            <w:vAlign w:val="center"/>
          </w:tcPr>
          <w:p w14:paraId="0A18D433" w14:textId="511A9497" w:rsidR="00FF5D86" w:rsidRPr="000E06BD" w:rsidRDefault="000E06BD" w:rsidP="00FF5D86">
            <w:pPr>
              <w:rPr>
                <w:rFonts w:ascii="Arial" w:hAnsi="Arial" w:cs="Arial"/>
                <w:sz w:val="20"/>
                <w:szCs w:val="20"/>
                <w:highlight w:val="yellow"/>
                <w:lang w:val="en-GB"/>
              </w:rPr>
            </w:pPr>
            <w:r w:rsidRPr="000E06BD">
              <w:rPr>
                <w:rFonts w:ascii="Arial" w:hAnsi="Arial" w:cs="Arial"/>
                <w:sz w:val="20"/>
                <w:szCs w:val="20"/>
                <w:highlight w:val="yellow"/>
                <w:lang w:val="en-GB"/>
              </w:rPr>
              <w:t>48.84</w:t>
            </w:r>
          </w:p>
        </w:tc>
        <w:tc>
          <w:tcPr>
            <w:tcW w:w="694" w:type="dxa"/>
            <w:vAlign w:val="center"/>
          </w:tcPr>
          <w:p w14:paraId="7591661E" w14:textId="7531277F" w:rsidR="00FF5D86" w:rsidRPr="000E06BD" w:rsidRDefault="000E06BD" w:rsidP="00FF5D86">
            <w:pPr>
              <w:rPr>
                <w:rFonts w:ascii="Arial" w:hAnsi="Arial" w:cs="Arial"/>
                <w:sz w:val="20"/>
                <w:szCs w:val="20"/>
                <w:highlight w:val="yellow"/>
                <w:lang w:val="en-GB"/>
              </w:rPr>
            </w:pPr>
            <w:r w:rsidRPr="000E06BD">
              <w:rPr>
                <w:rFonts w:ascii="Arial" w:hAnsi="Arial" w:cs="Arial"/>
                <w:sz w:val="20"/>
                <w:szCs w:val="20"/>
                <w:highlight w:val="yellow"/>
                <w:lang w:val="en-GB"/>
              </w:rPr>
              <w:t>45.6</w:t>
            </w:r>
          </w:p>
        </w:tc>
        <w:tc>
          <w:tcPr>
            <w:tcW w:w="850" w:type="dxa"/>
            <w:vAlign w:val="center"/>
          </w:tcPr>
          <w:p w14:paraId="66077293" w14:textId="1A5E443D" w:rsidR="00FF5D86" w:rsidRPr="000E06BD" w:rsidRDefault="000E06BD" w:rsidP="00FF5D86">
            <w:pPr>
              <w:rPr>
                <w:rFonts w:ascii="Arial" w:hAnsi="Arial" w:cs="Arial"/>
                <w:sz w:val="20"/>
                <w:szCs w:val="20"/>
                <w:highlight w:val="yellow"/>
              </w:rPr>
            </w:pPr>
            <w:r w:rsidRPr="000E06BD">
              <w:rPr>
                <w:rFonts w:ascii="Arial" w:hAnsi="Arial" w:cs="Arial"/>
                <w:sz w:val="20"/>
                <w:szCs w:val="20"/>
                <w:highlight w:val="yellow"/>
              </w:rPr>
              <w:t>76</w:t>
            </w:r>
          </w:p>
        </w:tc>
        <w:tc>
          <w:tcPr>
            <w:tcW w:w="1084" w:type="dxa"/>
            <w:tcBorders>
              <w:top w:val="single" w:sz="4" w:space="0" w:color="auto"/>
              <w:left w:val="single" w:sz="4" w:space="0" w:color="auto"/>
              <w:bottom w:val="single" w:sz="4" w:space="0" w:color="auto"/>
              <w:right w:val="single" w:sz="4" w:space="0" w:color="auto"/>
            </w:tcBorders>
            <w:vAlign w:val="center"/>
          </w:tcPr>
          <w:p w14:paraId="46C35DF9" w14:textId="76831802" w:rsidR="00FF5D86" w:rsidRPr="000E06BD" w:rsidRDefault="000879EC" w:rsidP="00FF5D86">
            <w:pPr>
              <w:rPr>
                <w:rFonts w:ascii="Arial" w:hAnsi="Arial" w:cs="Arial"/>
                <w:sz w:val="20"/>
                <w:szCs w:val="20"/>
                <w:highlight w:val="yellow"/>
              </w:rPr>
            </w:pPr>
            <w:r w:rsidRPr="000E06BD">
              <w:rPr>
                <w:rFonts w:ascii="Arial" w:hAnsi="Arial" w:cs="Arial"/>
                <w:sz w:val="20"/>
                <w:szCs w:val="20"/>
                <w:highlight w:val="yellow"/>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46A029E2" w:rsidR="00FF5D86" w:rsidRPr="000E06BD" w:rsidRDefault="000879EC" w:rsidP="00FF5D86">
            <w:pPr>
              <w:rPr>
                <w:rFonts w:ascii="Arial" w:hAnsi="Arial" w:cs="Arial"/>
                <w:sz w:val="20"/>
                <w:szCs w:val="20"/>
                <w:highlight w:val="yellow"/>
              </w:rPr>
            </w:pPr>
            <w:r w:rsidRPr="000E06BD">
              <w:rPr>
                <w:rFonts w:ascii="Arial" w:hAnsi="Arial" w:cs="Arial"/>
                <w:sz w:val="20"/>
                <w:szCs w:val="20"/>
                <w:highlight w:val="yellow"/>
              </w:rPr>
              <w:t>100</w:t>
            </w:r>
          </w:p>
        </w:tc>
      </w:tr>
      <w:tr w:rsidR="00BD30EB" w:rsidRPr="007F6A64" w14:paraId="0CA66516" w14:textId="77777777" w:rsidTr="00BD30EB">
        <w:tc>
          <w:tcPr>
            <w:tcW w:w="2137" w:type="dxa"/>
            <w:tcBorders>
              <w:top w:val="single" w:sz="4" w:space="0" w:color="auto"/>
              <w:left w:val="single" w:sz="4" w:space="0" w:color="auto"/>
              <w:bottom w:val="single" w:sz="4" w:space="0" w:color="auto"/>
              <w:right w:val="single" w:sz="4" w:space="0" w:color="auto"/>
            </w:tcBorders>
          </w:tcPr>
          <w:p w14:paraId="6B8DBF8C" w14:textId="0FF9074C" w:rsidR="00BD30EB" w:rsidRPr="00E916FB" w:rsidRDefault="00BD30EB" w:rsidP="00BD30EB">
            <w:pPr>
              <w:rPr>
                <w:rFonts w:ascii="Arial" w:hAnsi="Arial" w:cs="Arial"/>
                <w:sz w:val="20"/>
                <w:szCs w:val="20"/>
                <w:lang w:val="en-GB"/>
              </w:rPr>
            </w:pPr>
            <w:r w:rsidRPr="00D20A59">
              <w:t>Escherichia phage vB_EcoS_SA12KD</w:t>
            </w:r>
          </w:p>
        </w:tc>
        <w:tc>
          <w:tcPr>
            <w:tcW w:w="1476" w:type="dxa"/>
            <w:vAlign w:val="center"/>
          </w:tcPr>
          <w:p w14:paraId="37FA6183" w14:textId="7533B7D2" w:rsidR="00BD30EB" w:rsidRPr="00E916FB" w:rsidRDefault="00000000" w:rsidP="00BD30EB">
            <w:pPr>
              <w:rPr>
                <w:rFonts w:ascii="Arial" w:hAnsi="Arial" w:cs="Arial"/>
                <w:sz w:val="20"/>
                <w:szCs w:val="20"/>
              </w:rPr>
            </w:pPr>
            <w:hyperlink r:id="rId16" w:tgtFrame="_blank" w:history="1">
              <w:r w:rsidR="00BD30EB">
                <w:rPr>
                  <w:rStyle w:val="Hyperlink"/>
                </w:rPr>
                <w:t>OL960582.1</w:t>
              </w:r>
            </w:hyperlink>
          </w:p>
        </w:tc>
        <w:tc>
          <w:tcPr>
            <w:tcW w:w="756" w:type="dxa"/>
            <w:vAlign w:val="center"/>
          </w:tcPr>
          <w:p w14:paraId="1B7BAE8A" w14:textId="5C1FFA62" w:rsidR="00BD30EB" w:rsidRPr="00E916FB" w:rsidRDefault="00BD30EB" w:rsidP="00BD30EB">
            <w:pPr>
              <w:rPr>
                <w:rFonts w:ascii="Arial" w:hAnsi="Arial" w:cs="Arial"/>
                <w:sz w:val="20"/>
                <w:szCs w:val="20"/>
                <w:lang w:val="en-GB"/>
              </w:rPr>
            </w:pPr>
            <w:r>
              <w:t>50.71</w:t>
            </w:r>
          </w:p>
        </w:tc>
        <w:tc>
          <w:tcPr>
            <w:tcW w:w="694" w:type="dxa"/>
            <w:vAlign w:val="center"/>
          </w:tcPr>
          <w:p w14:paraId="72E3B6B3" w14:textId="51D56E9F" w:rsidR="00BD30EB" w:rsidRPr="00E916FB" w:rsidRDefault="00BD30EB" w:rsidP="00BD30EB">
            <w:pPr>
              <w:rPr>
                <w:rFonts w:ascii="Arial" w:hAnsi="Arial" w:cs="Arial"/>
                <w:sz w:val="20"/>
                <w:szCs w:val="20"/>
                <w:lang w:val="en-GB"/>
              </w:rPr>
            </w:pPr>
            <w:r>
              <w:t>45.3</w:t>
            </w:r>
          </w:p>
        </w:tc>
        <w:tc>
          <w:tcPr>
            <w:tcW w:w="850" w:type="dxa"/>
            <w:vAlign w:val="center"/>
          </w:tcPr>
          <w:p w14:paraId="24E4F7AD" w14:textId="0401AE9F" w:rsidR="00BD30EB" w:rsidRPr="00E916FB" w:rsidRDefault="00000000" w:rsidP="00BD30EB">
            <w:pPr>
              <w:rPr>
                <w:rFonts w:ascii="Arial" w:hAnsi="Arial" w:cs="Arial"/>
                <w:sz w:val="20"/>
                <w:szCs w:val="20"/>
              </w:rPr>
            </w:pPr>
            <w:hyperlink r:id="rId17" w:anchor="!/proteins/109854/1767602|Escherichia phage vB_EcoS_SA12KD/viral segment/" w:history="1">
              <w:r w:rsidR="00BD30EB">
                <w:rPr>
                  <w:rStyle w:val="Hyperlink"/>
                  <w:color w:val="000080"/>
                </w:rPr>
                <w:t>81</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EFE6B0E" w14:textId="6299A4AC" w:rsidR="00BD30EB" w:rsidRPr="00E916FB" w:rsidRDefault="00BD30EB" w:rsidP="00BD30EB">
            <w:pPr>
              <w:rPr>
                <w:rFonts w:ascii="Arial" w:hAnsi="Arial" w:cs="Arial"/>
                <w:sz w:val="20"/>
                <w:szCs w:val="20"/>
              </w:rPr>
            </w:pPr>
            <w:r w:rsidRPr="00C56748">
              <w:t>77.6</w:t>
            </w:r>
          </w:p>
        </w:tc>
        <w:tc>
          <w:tcPr>
            <w:tcW w:w="1306" w:type="dxa"/>
            <w:tcBorders>
              <w:top w:val="single" w:sz="4" w:space="0" w:color="auto"/>
              <w:left w:val="single" w:sz="4" w:space="0" w:color="auto"/>
              <w:bottom w:val="single" w:sz="4" w:space="0" w:color="auto"/>
              <w:right w:val="single" w:sz="4" w:space="0" w:color="auto"/>
            </w:tcBorders>
            <w:vAlign w:val="center"/>
          </w:tcPr>
          <w:p w14:paraId="015DF5AB" w14:textId="78925A42" w:rsidR="00BD30EB" w:rsidRPr="00E916FB" w:rsidRDefault="006C05FD" w:rsidP="00BD30EB">
            <w:pPr>
              <w:rPr>
                <w:rFonts w:ascii="Arial" w:hAnsi="Arial" w:cs="Arial"/>
                <w:sz w:val="20"/>
                <w:szCs w:val="20"/>
              </w:rPr>
            </w:pPr>
            <w:r>
              <w:rPr>
                <w:rFonts w:ascii="Arial" w:hAnsi="Arial" w:cs="Arial"/>
                <w:sz w:val="20"/>
                <w:szCs w:val="20"/>
              </w:rPr>
              <w:t>86.1</w:t>
            </w:r>
          </w:p>
        </w:tc>
      </w:tr>
      <w:tr w:rsidR="00BD30EB" w:rsidRPr="007F6A64" w14:paraId="0B31E556" w14:textId="77777777" w:rsidTr="00BD30EB">
        <w:tc>
          <w:tcPr>
            <w:tcW w:w="2137" w:type="dxa"/>
            <w:tcBorders>
              <w:top w:val="single" w:sz="4" w:space="0" w:color="auto"/>
              <w:left w:val="single" w:sz="4" w:space="0" w:color="auto"/>
              <w:bottom w:val="single" w:sz="4" w:space="0" w:color="auto"/>
              <w:right w:val="single" w:sz="4" w:space="0" w:color="auto"/>
            </w:tcBorders>
          </w:tcPr>
          <w:p w14:paraId="6680A6CD" w14:textId="5F99B723" w:rsidR="00BD30EB" w:rsidRPr="00E916FB" w:rsidRDefault="00BD30EB" w:rsidP="00BD30EB">
            <w:pPr>
              <w:rPr>
                <w:rFonts w:ascii="Arial" w:hAnsi="Arial" w:cs="Arial"/>
                <w:sz w:val="20"/>
                <w:szCs w:val="20"/>
                <w:lang w:val="en-GB"/>
              </w:rPr>
            </w:pPr>
            <w:r w:rsidRPr="00D20A59">
              <w:t xml:space="preserve">Escherichia phage </w:t>
            </w:r>
            <w:proofErr w:type="spellStart"/>
            <w:r w:rsidRPr="00D20A59">
              <w:t>vB_EcoS_Chapo</w:t>
            </w:r>
            <w:proofErr w:type="spellEnd"/>
          </w:p>
        </w:tc>
        <w:tc>
          <w:tcPr>
            <w:tcW w:w="1476" w:type="dxa"/>
            <w:vAlign w:val="center"/>
          </w:tcPr>
          <w:p w14:paraId="708BF973" w14:textId="402C252B" w:rsidR="00BD30EB" w:rsidRPr="00E916FB" w:rsidRDefault="00000000" w:rsidP="00BD30EB">
            <w:pPr>
              <w:rPr>
                <w:rFonts w:ascii="Arial" w:hAnsi="Arial" w:cs="Arial"/>
                <w:sz w:val="20"/>
                <w:szCs w:val="20"/>
              </w:rPr>
            </w:pPr>
            <w:hyperlink r:id="rId18" w:tgtFrame="_blank" w:history="1">
              <w:r w:rsidR="00BD30EB">
                <w:rPr>
                  <w:rStyle w:val="Hyperlink"/>
                </w:rPr>
                <w:t>MT682715.1</w:t>
              </w:r>
            </w:hyperlink>
          </w:p>
        </w:tc>
        <w:tc>
          <w:tcPr>
            <w:tcW w:w="756" w:type="dxa"/>
            <w:vAlign w:val="center"/>
          </w:tcPr>
          <w:p w14:paraId="44ED9362" w14:textId="026DF6FD" w:rsidR="00BD30EB" w:rsidRPr="00E916FB" w:rsidRDefault="00BD30EB" w:rsidP="00BD30EB">
            <w:pPr>
              <w:rPr>
                <w:rFonts w:ascii="Arial" w:hAnsi="Arial" w:cs="Arial"/>
                <w:sz w:val="20"/>
                <w:szCs w:val="20"/>
                <w:lang w:val="en-GB"/>
              </w:rPr>
            </w:pPr>
            <w:r>
              <w:t>51.10</w:t>
            </w:r>
          </w:p>
        </w:tc>
        <w:tc>
          <w:tcPr>
            <w:tcW w:w="694" w:type="dxa"/>
            <w:vAlign w:val="center"/>
          </w:tcPr>
          <w:p w14:paraId="693BF1F0" w14:textId="603A6F32" w:rsidR="00BD30EB" w:rsidRPr="00E916FB" w:rsidRDefault="00BD30EB" w:rsidP="00BD30EB">
            <w:pPr>
              <w:rPr>
                <w:rFonts w:ascii="Arial" w:hAnsi="Arial" w:cs="Arial"/>
                <w:sz w:val="20"/>
                <w:szCs w:val="20"/>
                <w:lang w:val="en-GB"/>
              </w:rPr>
            </w:pPr>
            <w:r>
              <w:t>45.5</w:t>
            </w:r>
          </w:p>
        </w:tc>
        <w:tc>
          <w:tcPr>
            <w:tcW w:w="850" w:type="dxa"/>
            <w:vAlign w:val="center"/>
          </w:tcPr>
          <w:p w14:paraId="3BBD6E23" w14:textId="3CC8C8FA" w:rsidR="00BD30EB" w:rsidRPr="00E916FB" w:rsidRDefault="00000000" w:rsidP="00BD30EB">
            <w:pPr>
              <w:rPr>
                <w:rFonts w:ascii="Arial" w:hAnsi="Arial" w:cs="Arial"/>
                <w:sz w:val="20"/>
                <w:szCs w:val="20"/>
              </w:rPr>
            </w:pPr>
            <w:hyperlink r:id="rId19" w:anchor="!/proteins/93320/927365|Escherichia phage vB_EcoS_Chapo/viral segment/" w:history="1">
              <w:r w:rsidR="00BD30EB">
                <w:rPr>
                  <w:rStyle w:val="Hyperlink"/>
                  <w:color w:val="000080"/>
                </w:rPr>
                <w:t>82</w:t>
              </w:r>
            </w:hyperlink>
          </w:p>
        </w:tc>
        <w:tc>
          <w:tcPr>
            <w:tcW w:w="1084" w:type="dxa"/>
            <w:vAlign w:val="center"/>
          </w:tcPr>
          <w:p w14:paraId="6D370868" w14:textId="3B4F3CCA" w:rsidR="00BD30EB" w:rsidRPr="00E916FB" w:rsidRDefault="00BD30EB" w:rsidP="00BD30EB">
            <w:pPr>
              <w:rPr>
                <w:rFonts w:ascii="Arial" w:hAnsi="Arial" w:cs="Arial"/>
                <w:sz w:val="20"/>
                <w:szCs w:val="20"/>
              </w:rPr>
            </w:pPr>
            <w:r w:rsidRPr="00C56748">
              <w:t>78.0</w:t>
            </w:r>
          </w:p>
        </w:tc>
        <w:tc>
          <w:tcPr>
            <w:tcW w:w="1306" w:type="dxa"/>
            <w:tcBorders>
              <w:top w:val="single" w:sz="4" w:space="0" w:color="auto"/>
              <w:left w:val="single" w:sz="4" w:space="0" w:color="auto"/>
              <w:bottom w:val="single" w:sz="4" w:space="0" w:color="auto"/>
              <w:right w:val="single" w:sz="4" w:space="0" w:color="auto"/>
            </w:tcBorders>
            <w:vAlign w:val="center"/>
          </w:tcPr>
          <w:p w14:paraId="734A79DC" w14:textId="4FAC779B" w:rsidR="00BD30EB" w:rsidRPr="00E916FB" w:rsidRDefault="006C05FD" w:rsidP="00BD30EB">
            <w:pPr>
              <w:rPr>
                <w:rFonts w:ascii="Arial" w:hAnsi="Arial" w:cs="Arial"/>
                <w:sz w:val="20"/>
                <w:szCs w:val="20"/>
              </w:rPr>
            </w:pPr>
            <w:r>
              <w:rPr>
                <w:rFonts w:ascii="Arial" w:hAnsi="Arial" w:cs="Arial"/>
                <w:sz w:val="20"/>
                <w:szCs w:val="20"/>
              </w:rPr>
              <w:t>84.8</w:t>
            </w:r>
          </w:p>
        </w:tc>
      </w:tr>
      <w:bookmarkEnd w:id="3"/>
      <w:tr w:rsidR="00BD30EB" w:rsidRPr="007F6A64" w14:paraId="78399606" w14:textId="77777777" w:rsidTr="00BD30EB">
        <w:tc>
          <w:tcPr>
            <w:tcW w:w="2137" w:type="dxa"/>
            <w:tcBorders>
              <w:top w:val="single" w:sz="4" w:space="0" w:color="auto"/>
              <w:left w:val="single" w:sz="4" w:space="0" w:color="auto"/>
              <w:bottom w:val="single" w:sz="4" w:space="0" w:color="auto"/>
              <w:right w:val="single" w:sz="4" w:space="0" w:color="auto"/>
            </w:tcBorders>
          </w:tcPr>
          <w:p w14:paraId="4DF6377F" w14:textId="2713B353" w:rsidR="00BD30EB" w:rsidRPr="00E916FB" w:rsidRDefault="00BD30EB" w:rsidP="00BD30EB">
            <w:pPr>
              <w:rPr>
                <w:rFonts w:ascii="Arial" w:hAnsi="Arial" w:cs="Arial"/>
                <w:sz w:val="20"/>
                <w:szCs w:val="20"/>
                <w:lang w:val="en-GB"/>
              </w:rPr>
            </w:pPr>
            <w:r w:rsidRPr="00D20A59">
              <w:t>Escherichia phage vB_EcoS_SA30RD</w:t>
            </w:r>
          </w:p>
        </w:tc>
        <w:tc>
          <w:tcPr>
            <w:tcW w:w="1476" w:type="dxa"/>
            <w:vAlign w:val="center"/>
          </w:tcPr>
          <w:p w14:paraId="79BBF1A7" w14:textId="106F734E" w:rsidR="00BD30EB" w:rsidRPr="00E916FB" w:rsidRDefault="00000000" w:rsidP="00BD30EB">
            <w:pPr>
              <w:rPr>
                <w:rFonts w:ascii="Arial" w:hAnsi="Arial" w:cs="Arial"/>
                <w:sz w:val="20"/>
                <w:szCs w:val="20"/>
              </w:rPr>
            </w:pPr>
            <w:hyperlink r:id="rId20" w:tgtFrame="_blank" w:history="1">
              <w:r w:rsidR="00BD30EB">
                <w:rPr>
                  <w:rStyle w:val="Hyperlink"/>
                </w:rPr>
                <w:t>OL960579.1</w:t>
              </w:r>
            </w:hyperlink>
          </w:p>
        </w:tc>
        <w:tc>
          <w:tcPr>
            <w:tcW w:w="756" w:type="dxa"/>
            <w:vAlign w:val="center"/>
          </w:tcPr>
          <w:p w14:paraId="3A3290CD" w14:textId="1EA7396D" w:rsidR="00BD30EB" w:rsidRPr="00E916FB" w:rsidRDefault="00BD30EB" w:rsidP="00BD30EB">
            <w:pPr>
              <w:rPr>
                <w:rFonts w:ascii="Arial" w:hAnsi="Arial" w:cs="Arial"/>
                <w:sz w:val="20"/>
                <w:szCs w:val="20"/>
                <w:lang w:val="en-GB"/>
              </w:rPr>
            </w:pPr>
            <w:r>
              <w:t>50.47</w:t>
            </w:r>
          </w:p>
        </w:tc>
        <w:tc>
          <w:tcPr>
            <w:tcW w:w="694" w:type="dxa"/>
            <w:vAlign w:val="center"/>
          </w:tcPr>
          <w:p w14:paraId="40E9C923" w14:textId="1052C605" w:rsidR="00BD30EB" w:rsidRPr="00E916FB" w:rsidRDefault="00BD30EB" w:rsidP="00BD30EB">
            <w:pPr>
              <w:rPr>
                <w:rFonts w:ascii="Arial" w:hAnsi="Arial" w:cs="Arial"/>
                <w:sz w:val="20"/>
                <w:szCs w:val="20"/>
                <w:lang w:val="en-GB"/>
              </w:rPr>
            </w:pPr>
            <w:r>
              <w:t>45.5</w:t>
            </w:r>
          </w:p>
        </w:tc>
        <w:tc>
          <w:tcPr>
            <w:tcW w:w="850" w:type="dxa"/>
            <w:vAlign w:val="center"/>
          </w:tcPr>
          <w:p w14:paraId="63D61430" w14:textId="528362DD" w:rsidR="00BD30EB" w:rsidRPr="00E916FB" w:rsidRDefault="00000000" w:rsidP="00BD30EB">
            <w:pPr>
              <w:rPr>
                <w:rFonts w:ascii="Arial" w:hAnsi="Arial" w:cs="Arial"/>
                <w:sz w:val="20"/>
                <w:szCs w:val="20"/>
              </w:rPr>
            </w:pPr>
            <w:hyperlink r:id="rId21" w:anchor="!/proteins/109855/1767603|Escherichia phage vB_EcoS_SA30RD/viral segment/" w:history="1">
              <w:r w:rsidR="00BD30EB">
                <w:rPr>
                  <w:rStyle w:val="Hyperlink"/>
                  <w:color w:val="000080"/>
                </w:rPr>
                <w:t>75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6D1526D" w14:textId="69DBF735" w:rsidR="00BD30EB" w:rsidRPr="00E916FB" w:rsidRDefault="00BD30EB" w:rsidP="00BD30EB">
            <w:pPr>
              <w:rPr>
                <w:rFonts w:ascii="Arial" w:hAnsi="Arial" w:cs="Arial"/>
                <w:sz w:val="20"/>
                <w:szCs w:val="20"/>
              </w:rPr>
            </w:pPr>
            <w:r w:rsidRPr="00C56748">
              <w:t>79.3</w:t>
            </w:r>
          </w:p>
        </w:tc>
        <w:tc>
          <w:tcPr>
            <w:tcW w:w="1306" w:type="dxa"/>
            <w:tcBorders>
              <w:top w:val="single" w:sz="4" w:space="0" w:color="auto"/>
              <w:left w:val="single" w:sz="4" w:space="0" w:color="auto"/>
              <w:bottom w:val="single" w:sz="4" w:space="0" w:color="auto"/>
              <w:right w:val="single" w:sz="4" w:space="0" w:color="auto"/>
            </w:tcBorders>
            <w:vAlign w:val="center"/>
          </w:tcPr>
          <w:p w14:paraId="4753E308" w14:textId="6DF13301" w:rsidR="00BD30EB" w:rsidRPr="00E916FB" w:rsidRDefault="00D6572C" w:rsidP="00BD30EB">
            <w:pPr>
              <w:rPr>
                <w:rFonts w:ascii="Arial" w:hAnsi="Arial" w:cs="Arial"/>
                <w:sz w:val="20"/>
                <w:szCs w:val="20"/>
              </w:rPr>
            </w:pPr>
            <w:r>
              <w:rPr>
                <w:rFonts w:ascii="Arial" w:hAnsi="Arial" w:cs="Arial"/>
                <w:sz w:val="20"/>
                <w:szCs w:val="20"/>
              </w:rPr>
              <w:t>82.3</w:t>
            </w:r>
          </w:p>
        </w:tc>
      </w:tr>
      <w:tr w:rsidR="00BD30EB" w:rsidRPr="007F6A64" w14:paraId="2E7E2E66" w14:textId="77777777" w:rsidTr="00BD30EB">
        <w:tc>
          <w:tcPr>
            <w:tcW w:w="2137" w:type="dxa"/>
            <w:tcBorders>
              <w:top w:val="single" w:sz="4" w:space="0" w:color="auto"/>
              <w:left w:val="single" w:sz="4" w:space="0" w:color="auto"/>
              <w:bottom w:val="single" w:sz="4" w:space="0" w:color="auto"/>
              <w:right w:val="single" w:sz="4" w:space="0" w:color="auto"/>
            </w:tcBorders>
          </w:tcPr>
          <w:p w14:paraId="543D6881" w14:textId="39D3496D" w:rsidR="00BD30EB" w:rsidRPr="00E916FB" w:rsidRDefault="00BD30EB" w:rsidP="00BD30EB">
            <w:pPr>
              <w:rPr>
                <w:rFonts w:ascii="Arial" w:hAnsi="Arial" w:cs="Arial"/>
                <w:sz w:val="20"/>
                <w:szCs w:val="20"/>
                <w:lang w:val="en-GB"/>
              </w:rPr>
            </w:pPr>
            <w:r w:rsidRPr="00D20A59">
              <w:t>Escherichia phage vB_EcoS_SA32RD</w:t>
            </w:r>
          </w:p>
        </w:tc>
        <w:tc>
          <w:tcPr>
            <w:tcW w:w="1476" w:type="dxa"/>
            <w:vAlign w:val="center"/>
          </w:tcPr>
          <w:p w14:paraId="52DEEE4F" w14:textId="732D9258" w:rsidR="00BD30EB" w:rsidRPr="00E916FB" w:rsidRDefault="00000000" w:rsidP="00BD30EB">
            <w:pPr>
              <w:rPr>
                <w:rFonts w:ascii="Arial" w:hAnsi="Arial" w:cs="Arial"/>
                <w:sz w:val="20"/>
                <w:szCs w:val="20"/>
              </w:rPr>
            </w:pPr>
            <w:hyperlink r:id="rId22" w:tgtFrame="_blank" w:history="1">
              <w:r w:rsidR="00BD30EB">
                <w:rPr>
                  <w:rStyle w:val="Hyperlink"/>
                </w:rPr>
                <w:t>OL960578.1</w:t>
              </w:r>
            </w:hyperlink>
          </w:p>
        </w:tc>
        <w:tc>
          <w:tcPr>
            <w:tcW w:w="756" w:type="dxa"/>
            <w:vAlign w:val="center"/>
          </w:tcPr>
          <w:p w14:paraId="4D69378C" w14:textId="36543A40" w:rsidR="00BD30EB" w:rsidRPr="00E916FB" w:rsidRDefault="00BD30EB" w:rsidP="00BD30EB">
            <w:pPr>
              <w:rPr>
                <w:rFonts w:ascii="Arial" w:hAnsi="Arial" w:cs="Arial"/>
                <w:sz w:val="20"/>
                <w:szCs w:val="20"/>
                <w:lang w:val="en-GB"/>
              </w:rPr>
            </w:pPr>
            <w:r>
              <w:t>48.98</w:t>
            </w:r>
          </w:p>
        </w:tc>
        <w:tc>
          <w:tcPr>
            <w:tcW w:w="694" w:type="dxa"/>
            <w:vAlign w:val="center"/>
          </w:tcPr>
          <w:p w14:paraId="5884D072" w14:textId="584B729B" w:rsidR="00BD30EB" w:rsidRPr="00E916FB" w:rsidRDefault="00BD30EB" w:rsidP="00BD30EB">
            <w:pPr>
              <w:rPr>
                <w:rFonts w:ascii="Arial" w:hAnsi="Arial" w:cs="Arial"/>
                <w:sz w:val="20"/>
                <w:szCs w:val="20"/>
                <w:lang w:val="en-GB"/>
              </w:rPr>
            </w:pPr>
            <w:r>
              <w:t>45.6</w:t>
            </w:r>
          </w:p>
        </w:tc>
        <w:tc>
          <w:tcPr>
            <w:tcW w:w="850" w:type="dxa"/>
            <w:vAlign w:val="center"/>
          </w:tcPr>
          <w:p w14:paraId="7A3D9667" w14:textId="6178777A" w:rsidR="00BD30EB" w:rsidRPr="00E916FB" w:rsidRDefault="00000000" w:rsidP="00BD30EB">
            <w:pPr>
              <w:rPr>
                <w:rFonts w:ascii="Arial" w:hAnsi="Arial" w:cs="Arial"/>
                <w:sz w:val="20"/>
                <w:szCs w:val="20"/>
              </w:rPr>
            </w:pPr>
            <w:hyperlink r:id="rId23" w:anchor="!/proteins/109856/1767604|Escherichia phage vB_EcoS_SA32RD/viral segment/" w:history="1">
              <w:r w:rsidR="00BD30EB">
                <w:rPr>
                  <w:rStyle w:val="Hyperlink"/>
                  <w:color w:val="000080"/>
                </w:rPr>
                <w:t>75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7BFEA53" w14:textId="6BB7AB25" w:rsidR="00BD30EB" w:rsidRPr="00E916FB" w:rsidRDefault="00BD30EB" w:rsidP="00BD30EB">
            <w:pPr>
              <w:rPr>
                <w:rFonts w:ascii="Arial" w:hAnsi="Arial" w:cs="Arial"/>
                <w:sz w:val="20"/>
                <w:szCs w:val="20"/>
              </w:rPr>
            </w:pPr>
            <w:r w:rsidRPr="007F139C">
              <w:t>81.2</w:t>
            </w:r>
          </w:p>
        </w:tc>
        <w:tc>
          <w:tcPr>
            <w:tcW w:w="1306" w:type="dxa"/>
            <w:tcBorders>
              <w:top w:val="single" w:sz="4" w:space="0" w:color="auto"/>
              <w:left w:val="single" w:sz="4" w:space="0" w:color="auto"/>
              <w:bottom w:val="single" w:sz="4" w:space="0" w:color="auto"/>
              <w:right w:val="single" w:sz="4" w:space="0" w:color="auto"/>
            </w:tcBorders>
            <w:vAlign w:val="center"/>
          </w:tcPr>
          <w:p w14:paraId="088D4434" w14:textId="4FCBFCC8" w:rsidR="00BD30EB" w:rsidRPr="00E916FB" w:rsidRDefault="00D6572C" w:rsidP="00BD30EB">
            <w:pPr>
              <w:rPr>
                <w:rFonts w:ascii="Arial" w:hAnsi="Arial" w:cs="Arial"/>
                <w:sz w:val="20"/>
                <w:szCs w:val="20"/>
              </w:rPr>
            </w:pPr>
            <w:r>
              <w:rPr>
                <w:rFonts w:ascii="Arial" w:hAnsi="Arial" w:cs="Arial"/>
                <w:sz w:val="20"/>
                <w:szCs w:val="20"/>
              </w:rPr>
              <w:t>83.5</w:t>
            </w:r>
          </w:p>
        </w:tc>
      </w:tr>
      <w:tr w:rsidR="00BD30EB" w:rsidRPr="007F6A64" w14:paraId="7F5A2E41" w14:textId="77777777" w:rsidTr="00BD30EB">
        <w:tc>
          <w:tcPr>
            <w:tcW w:w="2137" w:type="dxa"/>
            <w:tcBorders>
              <w:top w:val="single" w:sz="4" w:space="0" w:color="auto"/>
              <w:left w:val="single" w:sz="4" w:space="0" w:color="auto"/>
              <w:bottom w:val="single" w:sz="4" w:space="0" w:color="auto"/>
              <w:right w:val="single" w:sz="4" w:space="0" w:color="auto"/>
            </w:tcBorders>
          </w:tcPr>
          <w:p w14:paraId="39C6B8AD" w14:textId="79B49F01" w:rsidR="00BD30EB" w:rsidRPr="00E916FB" w:rsidRDefault="00BD30EB" w:rsidP="00BD30EB">
            <w:pPr>
              <w:rPr>
                <w:rFonts w:ascii="Arial" w:hAnsi="Arial" w:cs="Arial"/>
                <w:sz w:val="20"/>
                <w:szCs w:val="20"/>
                <w:lang w:val="en-GB"/>
              </w:rPr>
            </w:pPr>
            <w:r w:rsidRPr="00D20A59">
              <w:t>Shigella phage S2_02</w:t>
            </w:r>
          </w:p>
        </w:tc>
        <w:tc>
          <w:tcPr>
            <w:tcW w:w="1476" w:type="dxa"/>
            <w:vAlign w:val="center"/>
          </w:tcPr>
          <w:p w14:paraId="17A7927A" w14:textId="75F15D3B" w:rsidR="00BD30EB" w:rsidRPr="00E916FB" w:rsidRDefault="00BD30EB" w:rsidP="00BD30EB">
            <w:pPr>
              <w:rPr>
                <w:rFonts w:ascii="Arial" w:hAnsi="Arial" w:cs="Arial"/>
                <w:sz w:val="20"/>
                <w:szCs w:val="20"/>
              </w:rPr>
            </w:pPr>
            <w:r w:rsidRPr="00D42777">
              <w:rPr>
                <w:rFonts w:ascii="Arial" w:hAnsi="Arial" w:cs="Arial"/>
                <w:sz w:val="20"/>
                <w:szCs w:val="20"/>
              </w:rPr>
              <w:t>OQ223306</w:t>
            </w:r>
            <w:r>
              <w:rPr>
                <w:rFonts w:ascii="Arial" w:hAnsi="Arial" w:cs="Arial"/>
                <w:sz w:val="20"/>
                <w:szCs w:val="20"/>
              </w:rPr>
              <w:t>.1</w:t>
            </w:r>
          </w:p>
        </w:tc>
        <w:tc>
          <w:tcPr>
            <w:tcW w:w="756" w:type="dxa"/>
            <w:vAlign w:val="center"/>
          </w:tcPr>
          <w:p w14:paraId="12AB0CB1" w14:textId="17F3E391" w:rsidR="00BD30EB" w:rsidRPr="00E916FB" w:rsidRDefault="00BD30EB" w:rsidP="00BD30EB">
            <w:pPr>
              <w:rPr>
                <w:rFonts w:ascii="Arial" w:hAnsi="Arial" w:cs="Arial"/>
                <w:sz w:val="20"/>
                <w:szCs w:val="20"/>
                <w:lang w:val="en-GB"/>
              </w:rPr>
            </w:pPr>
            <w:r>
              <w:rPr>
                <w:rFonts w:ascii="Arial" w:hAnsi="Arial" w:cs="Arial"/>
                <w:sz w:val="20"/>
                <w:szCs w:val="20"/>
                <w:lang w:val="en-GB"/>
              </w:rPr>
              <w:t>50.60</w:t>
            </w:r>
          </w:p>
        </w:tc>
        <w:tc>
          <w:tcPr>
            <w:tcW w:w="694" w:type="dxa"/>
            <w:vAlign w:val="center"/>
          </w:tcPr>
          <w:p w14:paraId="4712A8E2" w14:textId="6311BD38" w:rsidR="00BD30EB" w:rsidRPr="00E916FB" w:rsidRDefault="00BD30EB" w:rsidP="00BD30EB">
            <w:pPr>
              <w:rPr>
                <w:rFonts w:ascii="Arial" w:hAnsi="Arial" w:cs="Arial"/>
                <w:sz w:val="20"/>
                <w:szCs w:val="20"/>
                <w:lang w:val="en-GB"/>
              </w:rPr>
            </w:pPr>
            <w:r>
              <w:rPr>
                <w:rFonts w:ascii="Arial" w:hAnsi="Arial" w:cs="Arial"/>
                <w:sz w:val="20"/>
                <w:szCs w:val="20"/>
                <w:lang w:val="en-GB"/>
              </w:rPr>
              <w:t>45.3</w:t>
            </w:r>
          </w:p>
        </w:tc>
        <w:tc>
          <w:tcPr>
            <w:tcW w:w="850" w:type="dxa"/>
            <w:vAlign w:val="center"/>
          </w:tcPr>
          <w:p w14:paraId="31E5C3FD" w14:textId="0657D8CD" w:rsidR="00BD30EB" w:rsidRPr="00E916FB" w:rsidRDefault="00BD30EB" w:rsidP="00BD30EB">
            <w:pPr>
              <w:rPr>
                <w:rFonts w:ascii="Arial" w:hAnsi="Arial" w:cs="Arial"/>
                <w:sz w:val="20"/>
                <w:szCs w:val="20"/>
              </w:rPr>
            </w:pPr>
            <w:r>
              <w:rPr>
                <w:rFonts w:ascii="Arial" w:hAnsi="Arial" w:cs="Arial"/>
                <w:sz w:val="20"/>
                <w:szCs w:val="20"/>
              </w:rPr>
              <w:t>46(***)</w:t>
            </w:r>
          </w:p>
        </w:tc>
        <w:tc>
          <w:tcPr>
            <w:tcW w:w="1084" w:type="dxa"/>
            <w:tcBorders>
              <w:top w:val="single" w:sz="4" w:space="0" w:color="auto"/>
              <w:left w:val="single" w:sz="4" w:space="0" w:color="auto"/>
              <w:bottom w:val="single" w:sz="4" w:space="0" w:color="auto"/>
              <w:right w:val="single" w:sz="4" w:space="0" w:color="auto"/>
            </w:tcBorders>
            <w:vAlign w:val="center"/>
          </w:tcPr>
          <w:p w14:paraId="569C8B3D" w14:textId="002D95F8" w:rsidR="00BD30EB" w:rsidRPr="00E916FB" w:rsidRDefault="00BD30EB" w:rsidP="00BD30EB">
            <w:pPr>
              <w:rPr>
                <w:rFonts w:ascii="Arial" w:hAnsi="Arial" w:cs="Arial"/>
                <w:sz w:val="20"/>
                <w:szCs w:val="20"/>
              </w:rPr>
            </w:pPr>
            <w:r w:rsidRPr="007F139C">
              <w:t>78.5</w:t>
            </w:r>
          </w:p>
        </w:tc>
        <w:tc>
          <w:tcPr>
            <w:tcW w:w="1306" w:type="dxa"/>
            <w:tcBorders>
              <w:top w:val="single" w:sz="4" w:space="0" w:color="auto"/>
              <w:left w:val="single" w:sz="4" w:space="0" w:color="auto"/>
              <w:bottom w:val="single" w:sz="4" w:space="0" w:color="auto"/>
              <w:right w:val="single" w:sz="4" w:space="0" w:color="auto"/>
            </w:tcBorders>
            <w:vAlign w:val="center"/>
          </w:tcPr>
          <w:p w14:paraId="4E968431" w14:textId="71518C69" w:rsidR="00BD30EB" w:rsidRPr="00E916FB" w:rsidRDefault="00D6572C" w:rsidP="00BD30EB">
            <w:pPr>
              <w:rPr>
                <w:rFonts w:ascii="Arial" w:hAnsi="Arial" w:cs="Arial"/>
                <w:sz w:val="20"/>
                <w:szCs w:val="20"/>
              </w:rPr>
            </w:pPr>
            <w:r>
              <w:rPr>
                <w:rFonts w:ascii="Arial" w:hAnsi="Arial" w:cs="Arial"/>
                <w:sz w:val="20"/>
                <w:szCs w:val="20"/>
              </w:rPr>
              <w:t>50.6 (***)</w:t>
            </w:r>
          </w:p>
        </w:tc>
      </w:tr>
      <w:tr w:rsidR="00BD30EB" w:rsidRPr="007F6A64" w14:paraId="6ECFBF1B" w14:textId="77777777" w:rsidTr="00BD30EB">
        <w:tc>
          <w:tcPr>
            <w:tcW w:w="2137" w:type="dxa"/>
            <w:tcBorders>
              <w:top w:val="single" w:sz="4" w:space="0" w:color="auto"/>
              <w:left w:val="single" w:sz="4" w:space="0" w:color="auto"/>
              <w:bottom w:val="single" w:sz="4" w:space="0" w:color="auto"/>
              <w:right w:val="single" w:sz="4" w:space="0" w:color="auto"/>
            </w:tcBorders>
          </w:tcPr>
          <w:p w14:paraId="718410CA" w14:textId="2144E359" w:rsidR="00BD30EB" w:rsidRPr="00E916FB" w:rsidRDefault="00BD30EB" w:rsidP="00BD30EB">
            <w:pPr>
              <w:rPr>
                <w:rFonts w:ascii="Arial" w:hAnsi="Arial" w:cs="Arial"/>
                <w:sz w:val="20"/>
                <w:szCs w:val="20"/>
                <w:lang w:val="en-GB"/>
              </w:rPr>
            </w:pPr>
            <w:r w:rsidRPr="00D20A59">
              <w:t>Escherichia phage Lg3</w:t>
            </w:r>
          </w:p>
        </w:tc>
        <w:tc>
          <w:tcPr>
            <w:tcW w:w="1476" w:type="dxa"/>
            <w:vAlign w:val="center"/>
          </w:tcPr>
          <w:p w14:paraId="7284FEA8" w14:textId="3D3A96DE" w:rsidR="00BD30EB" w:rsidRPr="00E916FB" w:rsidRDefault="00000000" w:rsidP="00BD30EB">
            <w:pPr>
              <w:rPr>
                <w:rFonts w:ascii="Arial" w:hAnsi="Arial" w:cs="Arial"/>
                <w:sz w:val="20"/>
                <w:szCs w:val="20"/>
              </w:rPr>
            </w:pPr>
            <w:hyperlink r:id="rId24" w:tgtFrame="_blank" w:history="1">
              <w:r w:rsidR="00BD30EB">
                <w:rPr>
                  <w:rStyle w:val="Hyperlink"/>
                </w:rPr>
                <w:t>OP094641.1</w:t>
              </w:r>
            </w:hyperlink>
          </w:p>
        </w:tc>
        <w:tc>
          <w:tcPr>
            <w:tcW w:w="756" w:type="dxa"/>
            <w:vAlign w:val="center"/>
          </w:tcPr>
          <w:p w14:paraId="732A54CF" w14:textId="0BBA8E1B" w:rsidR="00BD30EB" w:rsidRPr="00E916FB" w:rsidRDefault="00BD30EB" w:rsidP="00BD30EB">
            <w:pPr>
              <w:rPr>
                <w:rFonts w:ascii="Arial" w:hAnsi="Arial" w:cs="Arial"/>
                <w:sz w:val="20"/>
                <w:szCs w:val="20"/>
                <w:lang w:val="en-GB"/>
              </w:rPr>
            </w:pPr>
            <w:r>
              <w:t>50.08</w:t>
            </w:r>
          </w:p>
        </w:tc>
        <w:tc>
          <w:tcPr>
            <w:tcW w:w="694" w:type="dxa"/>
            <w:vAlign w:val="center"/>
          </w:tcPr>
          <w:p w14:paraId="3A048B0D" w14:textId="0EEA51EA" w:rsidR="00BD30EB" w:rsidRPr="00E916FB" w:rsidRDefault="00BD30EB" w:rsidP="00BD30EB">
            <w:pPr>
              <w:rPr>
                <w:rFonts w:ascii="Arial" w:hAnsi="Arial" w:cs="Arial"/>
                <w:sz w:val="20"/>
                <w:szCs w:val="20"/>
                <w:lang w:val="en-GB"/>
              </w:rPr>
            </w:pPr>
            <w:r>
              <w:t>45.2</w:t>
            </w:r>
          </w:p>
        </w:tc>
        <w:tc>
          <w:tcPr>
            <w:tcW w:w="850" w:type="dxa"/>
            <w:vAlign w:val="center"/>
          </w:tcPr>
          <w:p w14:paraId="5B574351" w14:textId="4E554903" w:rsidR="00BD30EB" w:rsidRPr="00E916FB" w:rsidRDefault="00000000" w:rsidP="00BD30EB">
            <w:pPr>
              <w:rPr>
                <w:rFonts w:ascii="Arial" w:hAnsi="Arial" w:cs="Arial"/>
                <w:sz w:val="20"/>
                <w:szCs w:val="20"/>
              </w:rPr>
            </w:pPr>
            <w:hyperlink r:id="rId25" w:anchor="!/proteins/117562/1917240|Escherichia phage Lg3/viral segment/" w:history="1">
              <w:r w:rsidR="00BD30EB">
                <w:rPr>
                  <w:rStyle w:val="Hyperlink"/>
                  <w:color w:val="000080"/>
                </w:rPr>
                <w:t>73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DBE7336" w14:textId="6FDEF161" w:rsidR="00BD30EB" w:rsidRPr="00E916FB" w:rsidRDefault="00BD30EB" w:rsidP="00BD30EB">
            <w:pPr>
              <w:rPr>
                <w:rFonts w:ascii="Arial" w:hAnsi="Arial" w:cs="Arial"/>
                <w:sz w:val="20"/>
                <w:szCs w:val="20"/>
              </w:rPr>
            </w:pPr>
            <w:r w:rsidRPr="007F139C">
              <w:t>82.8</w:t>
            </w:r>
          </w:p>
        </w:tc>
        <w:tc>
          <w:tcPr>
            <w:tcW w:w="1306" w:type="dxa"/>
            <w:tcBorders>
              <w:top w:val="single" w:sz="4" w:space="0" w:color="auto"/>
              <w:left w:val="single" w:sz="4" w:space="0" w:color="auto"/>
              <w:bottom w:val="single" w:sz="4" w:space="0" w:color="auto"/>
              <w:right w:val="single" w:sz="4" w:space="0" w:color="auto"/>
            </w:tcBorders>
            <w:vAlign w:val="center"/>
          </w:tcPr>
          <w:p w14:paraId="4E56B0F6" w14:textId="302BBFC1" w:rsidR="00BD30EB" w:rsidRPr="00E916FB" w:rsidRDefault="00D6572C" w:rsidP="00BD30EB">
            <w:pPr>
              <w:rPr>
                <w:rFonts w:ascii="Arial" w:hAnsi="Arial" w:cs="Arial"/>
                <w:sz w:val="20"/>
                <w:szCs w:val="20"/>
              </w:rPr>
            </w:pPr>
            <w:r>
              <w:rPr>
                <w:rFonts w:ascii="Arial" w:hAnsi="Arial" w:cs="Arial"/>
                <w:sz w:val="20"/>
                <w:szCs w:val="20"/>
              </w:rPr>
              <w:t>81.0</w:t>
            </w:r>
          </w:p>
        </w:tc>
      </w:tr>
      <w:tr w:rsidR="00BD30EB" w:rsidRPr="007F6A64" w14:paraId="36FBBE6B" w14:textId="77777777" w:rsidTr="00BD30EB">
        <w:tc>
          <w:tcPr>
            <w:tcW w:w="2137" w:type="dxa"/>
            <w:tcBorders>
              <w:top w:val="single" w:sz="4" w:space="0" w:color="auto"/>
              <w:left w:val="single" w:sz="4" w:space="0" w:color="auto"/>
              <w:bottom w:val="single" w:sz="4" w:space="0" w:color="auto"/>
              <w:right w:val="single" w:sz="4" w:space="0" w:color="auto"/>
            </w:tcBorders>
          </w:tcPr>
          <w:p w14:paraId="32E364AC" w14:textId="6AD29C14" w:rsidR="00BD30EB" w:rsidRPr="00E916FB" w:rsidRDefault="00BD30EB" w:rsidP="00BD30EB">
            <w:pPr>
              <w:rPr>
                <w:rFonts w:ascii="Arial" w:hAnsi="Arial" w:cs="Arial"/>
                <w:sz w:val="20"/>
                <w:szCs w:val="20"/>
                <w:lang w:val="en-GB"/>
              </w:rPr>
            </w:pPr>
            <w:r w:rsidRPr="00D20A59">
              <w:t>Escherichia phage LHE71</w:t>
            </w:r>
          </w:p>
        </w:tc>
        <w:tc>
          <w:tcPr>
            <w:tcW w:w="1476" w:type="dxa"/>
            <w:vAlign w:val="center"/>
          </w:tcPr>
          <w:p w14:paraId="5899E9AF" w14:textId="32CF5E81" w:rsidR="00BD30EB" w:rsidRPr="00E916FB" w:rsidRDefault="00BD30EB" w:rsidP="00BD30EB">
            <w:pPr>
              <w:rPr>
                <w:rFonts w:ascii="Arial" w:hAnsi="Arial" w:cs="Arial"/>
                <w:sz w:val="20"/>
                <w:szCs w:val="20"/>
              </w:rPr>
            </w:pPr>
            <w:r w:rsidRPr="0096290F">
              <w:rPr>
                <w:rFonts w:ascii="Arial" w:hAnsi="Arial" w:cs="Arial"/>
                <w:sz w:val="20"/>
                <w:szCs w:val="20"/>
              </w:rPr>
              <w:t>OP455115</w:t>
            </w:r>
            <w:r>
              <w:rPr>
                <w:rFonts w:ascii="Arial" w:hAnsi="Arial" w:cs="Arial"/>
                <w:sz w:val="20"/>
                <w:szCs w:val="20"/>
              </w:rPr>
              <w:t>.1</w:t>
            </w:r>
          </w:p>
        </w:tc>
        <w:tc>
          <w:tcPr>
            <w:tcW w:w="756" w:type="dxa"/>
            <w:vAlign w:val="center"/>
          </w:tcPr>
          <w:p w14:paraId="23A6B831" w14:textId="7992E0A9" w:rsidR="00BD30EB" w:rsidRPr="00E916FB" w:rsidRDefault="00BD30EB" w:rsidP="00BD30EB">
            <w:pPr>
              <w:rPr>
                <w:rFonts w:ascii="Arial" w:hAnsi="Arial" w:cs="Arial"/>
                <w:sz w:val="20"/>
                <w:szCs w:val="20"/>
                <w:lang w:val="en-GB"/>
              </w:rPr>
            </w:pPr>
            <w:r>
              <w:rPr>
                <w:rFonts w:ascii="Arial" w:hAnsi="Arial" w:cs="Arial"/>
                <w:sz w:val="20"/>
                <w:szCs w:val="20"/>
                <w:lang w:val="en-GB"/>
              </w:rPr>
              <w:t>50.16</w:t>
            </w:r>
          </w:p>
        </w:tc>
        <w:tc>
          <w:tcPr>
            <w:tcW w:w="694" w:type="dxa"/>
            <w:vAlign w:val="center"/>
          </w:tcPr>
          <w:p w14:paraId="4DF4EC91" w14:textId="3860957D" w:rsidR="00BD30EB" w:rsidRPr="00E916FB" w:rsidRDefault="00BD30EB" w:rsidP="00BD30EB">
            <w:pPr>
              <w:rPr>
                <w:rFonts w:ascii="Arial" w:hAnsi="Arial" w:cs="Arial"/>
                <w:sz w:val="20"/>
                <w:szCs w:val="20"/>
                <w:lang w:val="en-GB"/>
              </w:rPr>
            </w:pPr>
            <w:r>
              <w:rPr>
                <w:rFonts w:ascii="Arial" w:hAnsi="Arial" w:cs="Arial"/>
                <w:sz w:val="20"/>
                <w:szCs w:val="20"/>
                <w:lang w:val="en-GB"/>
              </w:rPr>
              <w:t>45.1</w:t>
            </w:r>
          </w:p>
        </w:tc>
        <w:tc>
          <w:tcPr>
            <w:tcW w:w="850" w:type="dxa"/>
            <w:vAlign w:val="center"/>
          </w:tcPr>
          <w:p w14:paraId="48245C6E" w14:textId="2C05670D" w:rsidR="00BD30EB" w:rsidRPr="00E916FB" w:rsidRDefault="00BD30EB" w:rsidP="00BD30EB">
            <w:pPr>
              <w:rPr>
                <w:rFonts w:ascii="Arial" w:hAnsi="Arial" w:cs="Arial"/>
                <w:sz w:val="20"/>
                <w:szCs w:val="20"/>
              </w:rPr>
            </w:pPr>
            <w:r>
              <w:rPr>
                <w:rFonts w:ascii="Arial" w:hAnsi="Arial" w:cs="Arial"/>
                <w:sz w:val="20"/>
                <w:szCs w:val="20"/>
              </w:rPr>
              <w:t>81</w:t>
            </w:r>
          </w:p>
        </w:tc>
        <w:tc>
          <w:tcPr>
            <w:tcW w:w="1084" w:type="dxa"/>
            <w:tcBorders>
              <w:top w:val="single" w:sz="4" w:space="0" w:color="auto"/>
              <w:left w:val="single" w:sz="4" w:space="0" w:color="auto"/>
              <w:bottom w:val="single" w:sz="4" w:space="0" w:color="auto"/>
              <w:right w:val="single" w:sz="4" w:space="0" w:color="auto"/>
            </w:tcBorders>
            <w:vAlign w:val="center"/>
          </w:tcPr>
          <w:p w14:paraId="35FAB510" w14:textId="56DF0F79" w:rsidR="00BD30EB" w:rsidRPr="00E916FB" w:rsidRDefault="00BD30EB" w:rsidP="00BD30EB">
            <w:pPr>
              <w:rPr>
                <w:rFonts w:ascii="Arial" w:hAnsi="Arial" w:cs="Arial"/>
                <w:sz w:val="20"/>
                <w:szCs w:val="20"/>
              </w:rPr>
            </w:pPr>
            <w:r w:rsidRPr="007F139C">
              <w:t>81.6</w:t>
            </w:r>
          </w:p>
        </w:tc>
        <w:tc>
          <w:tcPr>
            <w:tcW w:w="1306" w:type="dxa"/>
            <w:tcBorders>
              <w:top w:val="single" w:sz="4" w:space="0" w:color="auto"/>
              <w:left w:val="single" w:sz="4" w:space="0" w:color="auto"/>
              <w:bottom w:val="single" w:sz="4" w:space="0" w:color="auto"/>
              <w:right w:val="single" w:sz="4" w:space="0" w:color="auto"/>
            </w:tcBorders>
            <w:vAlign w:val="center"/>
          </w:tcPr>
          <w:p w14:paraId="6E00FD21" w14:textId="7839E1DB" w:rsidR="00BD30EB" w:rsidRPr="00E916FB" w:rsidRDefault="00D6572C" w:rsidP="00BD30EB">
            <w:pPr>
              <w:rPr>
                <w:rFonts w:ascii="Arial" w:hAnsi="Arial" w:cs="Arial"/>
                <w:sz w:val="20"/>
                <w:szCs w:val="20"/>
              </w:rPr>
            </w:pPr>
            <w:r>
              <w:rPr>
                <w:rFonts w:ascii="Arial" w:hAnsi="Arial" w:cs="Arial"/>
                <w:sz w:val="20"/>
                <w:szCs w:val="20"/>
              </w:rPr>
              <w:t>86.1</w:t>
            </w:r>
          </w:p>
        </w:tc>
      </w:tr>
      <w:tr w:rsidR="00D42777" w:rsidRPr="007F6A64" w14:paraId="7A62CEC6" w14:textId="77777777" w:rsidTr="00BD30EB">
        <w:tc>
          <w:tcPr>
            <w:tcW w:w="2137" w:type="dxa"/>
            <w:tcBorders>
              <w:top w:val="single" w:sz="4" w:space="0" w:color="auto"/>
              <w:left w:val="single" w:sz="4" w:space="0" w:color="auto"/>
              <w:bottom w:val="single" w:sz="4" w:space="0" w:color="auto"/>
              <w:right w:val="single" w:sz="4" w:space="0" w:color="auto"/>
            </w:tcBorders>
          </w:tcPr>
          <w:p w14:paraId="72C4EA35" w14:textId="2CBAA7CC" w:rsidR="00D42777" w:rsidRPr="00E916FB" w:rsidRDefault="00D42777" w:rsidP="00D42777">
            <w:pPr>
              <w:rPr>
                <w:rFonts w:ascii="Arial" w:hAnsi="Arial" w:cs="Arial"/>
                <w:sz w:val="20"/>
                <w:szCs w:val="20"/>
                <w:lang w:val="en-GB"/>
              </w:rPr>
            </w:pPr>
            <w:r w:rsidRPr="00D20A59">
              <w:t>Escherichia phage CLB_P3</w:t>
            </w:r>
          </w:p>
        </w:tc>
        <w:tc>
          <w:tcPr>
            <w:tcW w:w="1476" w:type="dxa"/>
            <w:vAlign w:val="center"/>
          </w:tcPr>
          <w:p w14:paraId="0759DD35" w14:textId="347E6221" w:rsidR="00D42777" w:rsidRPr="00E916FB" w:rsidRDefault="0096290F" w:rsidP="00D42777">
            <w:pPr>
              <w:rPr>
                <w:rFonts w:ascii="Arial" w:hAnsi="Arial" w:cs="Arial"/>
                <w:sz w:val="20"/>
                <w:szCs w:val="20"/>
              </w:rPr>
            </w:pPr>
            <w:r w:rsidRPr="0096290F">
              <w:rPr>
                <w:rFonts w:ascii="Arial" w:hAnsi="Arial" w:cs="Arial"/>
                <w:sz w:val="20"/>
                <w:szCs w:val="20"/>
              </w:rPr>
              <w:t>OL800706.1</w:t>
            </w:r>
          </w:p>
        </w:tc>
        <w:tc>
          <w:tcPr>
            <w:tcW w:w="756" w:type="dxa"/>
            <w:vAlign w:val="center"/>
          </w:tcPr>
          <w:p w14:paraId="1D87E7BD" w14:textId="184A081C" w:rsidR="00D42777" w:rsidRPr="00E916FB" w:rsidRDefault="0096290F" w:rsidP="00D42777">
            <w:pPr>
              <w:rPr>
                <w:rFonts w:ascii="Arial" w:hAnsi="Arial" w:cs="Arial"/>
                <w:sz w:val="20"/>
                <w:szCs w:val="20"/>
                <w:lang w:val="en-GB"/>
              </w:rPr>
            </w:pPr>
            <w:r w:rsidRPr="0096290F">
              <w:rPr>
                <w:rFonts w:ascii="Arial" w:hAnsi="Arial" w:cs="Arial"/>
                <w:sz w:val="20"/>
                <w:szCs w:val="20"/>
                <w:lang w:val="en-GB"/>
              </w:rPr>
              <w:t>49</w:t>
            </w:r>
            <w:r>
              <w:rPr>
                <w:rFonts w:ascii="Arial" w:hAnsi="Arial" w:cs="Arial"/>
                <w:sz w:val="20"/>
                <w:szCs w:val="20"/>
                <w:lang w:val="en-GB"/>
              </w:rPr>
              <w:t>.</w:t>
            </w:r>
            <w:r w:rsidRPr="0096290F">
              <w:rPr>
                <w:rFonts w:ascii="Arial" w:hAnsi="Arial" w:cs="Arial"/>
                <w:sz w:val="20"/>
                <w:szCs w:val="20"/>
                <w:lang w:val="en-GB"/>
              </w:rPr>
              <w:t>69</w:t>
            </w:r>
          </w:p>
        </w:tc>
        <w:tc>
          <w:tcPr>
            <w:tcW w:w="694" w:type="dxa"/>
            <w:vAlign w:val="center"/>
          </w:tcPr>
          <w:p w14:paraId="01D1FAF5" w14:textId="769B3FA6" w:rsidR="00D42777" w:rsidRPr="00E916FB" w:rsidRDefault="0096290F" w:rsidP="00D42777">
            <w:pPr>
              <w:rPr>
                <w:rFonts w:ascii="Arial" w:hAnsi="Arial" w:cs="Arial"/>
                <w:sz w:val="20"/>
                <w:szCs w:val="20"/>
                <w:lang w:val="en-GB"/>
              </w:rPr>
            </w:pPr>
            <w:r>
              <w:rPr>
                <w:rFonts w:ascii="Arial" w:hAnsi="Arial" w:cs="Arial"/>
                <w:sz w:val="20"/>
                <w:szCs w:val="20"/>
                <w:lang w:val="en-GB"/>
              </w:rPr>
              <w:t>45.9</w:t>
            </w:r>
          </w:p>
        </w:tc>
        <w:tc>
          <w:tcPr>
            <w:tcW w:w="850" w:type="dxa"/>
            <w:vAlign w:val="center"/>
          </w:tcPr>
          <w:p w14:paraId="6F952C71" w14:textId="076F885C" w:rsidR="00D42777" w:rsidRPr="00E916FB" w:rsidRDefault="0096290F" w:rsidP="00D42777">
            <w:pPr>
              <w:rPr>
                <w:rFonts w:ascii="Arial" w:hAnsi="Arial" w:cs="Arial"/>
                <w:sz w:val="20"/>
                <w:szCs w:val="20"/>
              </w:rPr>
            </w:pPr>
            <w:r>
              <w:rPr>
                <w:rFonts w:ascii="Arial" w:hAnsi="Arial" w:cs="Arial"/>
                <w:sz w:val="20"/>
                <w:szCs w:val="20"/>
              </w:rPr>
              <w:t>86</w:t>
            </w:r>
          </w:p>
        </w:tc>
        <w:tc>
          <w:tcPr>
            <w:tcW w:w="1084" w:type="dxa"/>
            <w:tcBorders>
              <w:top w:val="single" w:sz="4" w:space="0" w:color="auto"/>
              <w:left w:val="single" w:sz="4" w:space="0" w:color="auto"/>
              <w:bottom w:val="single" w:sz="4" w:space="0" w:color="auto"/>
              <w:right w:val="single" w:sz="4" w:space="0" w:color="auto"/>
            </w:tcBorders>
            <w:vAlign w:val="center"/>
          </w:tcPr>
          <w:p w14:paraId="48D6E809" w14:textId="7DEB0190" w:rsidR="00D42777" w:rsidRPr="00E916FB" w:rsidRDefault="00BD30EB" w:rsidP="00D42777">
            <w:pPr>
              <w:rPr>
                <w:rFonts w:ascii="Arial" w:hAnsi="Arial" w:cs="Arial"/>
                <w:sz w:val="20"/>
                <w:szCs w:val="20"/>
              </w:rPr>
            </w:pPr>
            <w:r>
              <w:rPr>
                <w:rFonts w:ascii="Arial" w:hAnsi="Arial" w:cs="Arial"/>
                <w:sz w:val="20"/>
                <w:szCs w:val="20"/>
              </w:rPr>
              <w:t>83.0</w:t>
            </w:r>
          </w:p>
        </w:tc>
        <w:tc>
          <w:tcPr>
            <w:tcW w:w="1306" w:type="dxa"/>
            <w:tcBorders>
              <w:top w:val="single" w:sz="4" w:space="0" w:color="auto"/>
              <w:left w:val="single" w:sz="4" w:space="0" w:color="auto"/>
              <w:bottom w:val="single" w:sz="4" w:space="0" w:color="auto"/>
              <w:right w:val="single" w:sz="4" w:space="0" w:color="auto"/>
            </w:tcBorders>
            <w:vAlign w:val="center"/>
          </w:tcPr>
          <w:p w14:paraId="77906AEC" w14:textId="1652DAF6" w:rsidR="00D42777" w:rsidRPr="00E916FB" w:rsidRDefault="00D6572C" w:rsidP="00D42777">
            <w:pPr>
              <w:rPr>
                <w:rFonts w:ascii="Arial" w:hAnsi="Arial" w:cs="Arial"/>
                <w:sz w:val="20"/>
                <w:szCs w:val="20"/>
              </w:rPr>
            </w:pPr>
            <w:r>
              <w:rPr>
                <w:rFonts w:ascii="Arial" w:hAnsi="Arial" w:cs="Arial"/>
                <w:sz w:val="20"/>
                <w:szCs w:val="20"/>
              </w:rPr>
              <w:t>82.3</w:t>
            </w:r>
          </w:p>
        </w:tc>
      </w:tr>
      <w:tr w:rsidR="0096290F" w:rsidRPr="007F6A64" w14:paraId="03B6A4AA" w14:textId="77777777" w:rsidTr="00BD30EB">
        <w:tc>
          <w:tcPr>
            <w:tcW w:w="2137" w:type="dxa"/>
            <w:tcBorders>
              <w:top w:val="single" w:sz="4" w:space="0" w:color="auto"/>
              <w:left w:val="single" w:sz="4" w:space="0" w:color="auto"/>
              <w:bottom w:val="single" w:sz="4" w:space="0" w:color="auto"/>
              <w:right w:val="single" w:sz="4" w:space="0" w:color="auto"/>
            </w:tcBorders>
          </w:tcPr>
          <w:p w14:paraId="3BA389A0" w14:textId="0FC412C1" w:rsidR="0096290F" w:rsidRPr="00E916FB" w:rsidRDefault="0096290F" w:rsidP="0096290F">
            <w:pPr>
              <w:rPr>
                <w:rFonts w:ascii="Arial" w:hAnsi="Arial" w:cs="Arial"/>
                <w:sz w:val="20"/>
                <w:szCs w:val="20"/>
                <w:lang w:val="en-GB"/>
              </w:rPr>
            </w:pPr>
            <w:r w:rsidRPr="00D20A59">
              <w:t xml:space="preserve">Escherichia phage </w:t>
            </w:r>
            <w:proofErr w:type="spellStart"/>
            <w:r w:rsidRPr="00D20A59">
              <w:t>LeonhardEuler</w:t>
            </w:r>
            <w:proofErr w:type="spellEnd"/>
          </w:p>
        </w:tc>
        <w:tc>
          <w:tcPr>
            <w:tcW w:w="1476" w:type="dxa"/>
            <w:vAlign w:val="center"/>
          </w:tcPr>
          <w:p w14:paraId="0BE3972B" w14:textId="6B85DD19" w:rsidR="0096290F" w:rsidRPr="00E916FB" w:rsidRDefault="00000000" w:rsidP="0096290F">
            <w:pPr>
              <w:rPr>
                <w:rFonts w:ascii="Arial" w:hAnsi="Arial" w:cs="Arial"/>
                <w:sz w:val="20"/>
                <w:szCs w:val="20"/>
              </w:rPr>
            </w:pPr>
            <w:hyperlink r:id="rId26" w:tgtFrame="_blank" w:history="1">
              <w:r w:rsidR="0096290F">
                <w:rPr>
                  <w:rStyle w:val="Hyperlink"/>
                </w:rPr>
                <w:t>MZ501092.1</w:t>
              </w:r>
            </w:hyperlink>
          </w:p>
        </w:tc>
        <w:tc>
          <w:tcPr>
            <w:tcW w:w="756" w:type="dxa"/>
            <w:vAlign w:val="center"/>
          </w:tcPr>
          <w:p w14:paraId="352B1082" w14:textId="097FEE37" w:rsidR="0096290F" w:rsidRPr="00E916FB" w:rsidRDefault="0096290F" w:rsidP="0096290F">
            <w:pPr>
              <w:rPr>
                <w:rFonts w:ascii="Arial" w:hAnsi="Arial" w:cs="Arial"/>
                <w:sz w:val="20"/>
                <w:szCs w:val="20"/>
                <w:lang w:val="en-GB"/>
              </w:rPr>
            </w:pPr>
            <w:r>
              <w:t>50.19</w:t>
            </w:r>
          </w:p>
        </w:tc>
        <w:tc>
          <w:tcPr>
            <w:tcW w:w="694" w:type="dxa"/>
            <w:vAlign w:val="center"/>
          </w:tcPr>
          <w:p w14:paraId="5025146E" w14:textId="0BE25746" w:rsidR="0096290F" w:rsidRPr="00E916FB" w:rsidRDefault="0096290F" w:rsidP="0096290F">
            <w:pPr>
              <w:rPr>
                <w:rFonts w:ascii="Arial" w:hAnsi="Arial" w:cs="Arial"/>
                <w:sz w:val="20"/>
                <w:szCs w:val="20"/>
                <w:lang w:val="en-GB"/>
              </w:rPr>
            </w:pPr>
            <w:r>
              <w:t>45.8</w:t>
            </w:r>
          </w:p>
        </w:tc>
        <w:tc>
          <w:tcPr>
            <w:tcW w:w="850" w:type="dxa"/>
            <w:vAlign w:val="center"/>
          </w:tcPr>
          <w:p w14:paraId="398DAB8F" w14:textId="053AE11D" w:rsidR="0096290F" w:rsidRPr="00E916FB" w:rsidRDefault="00000000" w:rsidP="0096290F">
            <w:pPr>
              <w:rPr>
                <w:rFonts w:ascii="Arial" w:hAnsi="Arial" w:cs="Arial"/>
                <w:sz w:val="20"/>
                <w:szCs w:val="20"/>
              </w:rPr>
            </w:pPr>
            <w:hyperlink r:id="rId27" w:anchor="!/proteins/108335/1741307|Escherichia phage LeonhardEuler/viral segment/" w:history="1">
              <w:r w:rsidR="0096290F">
                <w:rPr>
                  <w:rStyle w:val="Hyperlink"/>
                  <w:color w:val="000080"/>
                </w:rPr>
                <w:t>83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0AFB607F" w14:textId="27D8D96C" w:rsidR="0096290F" w:rsidRPr="00E916FB" w:rsidRDefault="00BD30EB" w:rsidP="0096290F">
            <w:pPr>
              <w:rPr>
                <w:rFonts w:ascii="Arial" w:hAnsi="Arial" w:cs="Arial"/>
                <w:sz w:val="20"/>
                <w:szCs w:val="20"/>
              </w:rPr>
            </w:pPr>
            <w:r>
              <w:rPr>
                <w:rFonts w:ascii="Arial" w:hAnsi="Arial" w:cs="Arial"/>
                <w:sz w:val="20"/>
                <w:szCs w:val="20"/>
              </w:rPr>
              <w:t>83.7</w:t>
            </w:r>
          </w:p>
        </w:tc>
        <w:tc>
          <w:tcPr>
            <w:tcW w:w="1306" w:type="dxa"/>
            <w:tcBorders>
              <w:top w:val="single" w:sz="4" w:space="0" w:color="auto"/>
              <w:left w:val="single" w:sz="4" w:space="0" w:color="auto"/>
              <w:bottom w:val="single" w:sz="4" w:space="0" w:color="auto"/>
              <w:right w:val="single" w:sz="4" w:space="0" w:color="auto"/>
            </w:tcBorders>
            <w:vAlign w:val="center"/>
          </w:tcPr>
          <w:p w14:paraId="68B1AFEA" w14:textId="51999866" w:rsidR="0096290F" w:rsidRPr="00E916FB" w:rsidRDefault="00D6572C" w:rsidP="0096290F">
            <w:pPr>
              <w:rPr>
                <w:rFonts w:ascii="Arial" w:hAnsi="Arial" w:cs="Arial"/>
                <w:sz w:val="20"/>
                <w:szCs w:val="20"/>
              </w:rPr>
            </w:pPr>
            <w:r>
              <w:rPr>
                <w:rFonts w:ascii="Arial" w:hAnsi="Arial" w:cs="Arial"/>
                <w:sz w:val="20"/>
                <w:szCs w:val="20"/>
              </w:rPr>
              <w:t>89.9</w:t>
            </w:r>
          </w:p>
        </w:tc>
      </w:tr>
    </w:tbl>
    <w:p w14:paraId="6F667680" w14:textId="77777777" w:rsidR="00596F52" w:rsidRDefault="00596F52" w:rsidP="00596F52">
      <w:pPr>
        <w:rPr>
          <w:rFonts w:ascii="Arial" w:hAnsi="Arial" w:cs="Arial"/>
          <w:b/>
          <w:sz w:val="22"/>
          <w:szCs w:val="22"/>
        </w:rPr>
      </w:pPr>
    </w:p>
    <w:p w14:paraId="76A23012" w14:textId="77777777" w:rsidR="00FA1572" w:rsidRDefault="00FA1572" w:rsidP="00FA1572">
      <w:pPr>
        <w:rPr>
          <w:rFonts w:ascii="Arial" w:hAnsi="Arial" w:cs="Arial"/>
          <w:b/>
          <w:bCs/>
          <w:sz w:val="22"/>
          <w:szCs w:val="22"/>
          <w:lang w:val="en-GB"/>
        </w:rPr>
      </w:pPr>
      <w:bookmarkStart w:id="4" w:name="_Hlk136245642"/>
      <w:r>
        <w:rPr>
          <w:rFonts w:ascii="Arial" w:hAnsi="Arial" w:cs="Arial"/>
          <w:b/>
          <w:bCs/>
          <w:sz w:val="22"/>
          <w:szCs w:val="22"/>
          <w:lang w:val="en-GB"/>
        </w:rPr>
        <w:t>(*) determined using VIRIDIC [3]</w:t>
      </w:r>
    </w:p>
    <w:p w14:paraId="471B079E" w14:textId="77777777" w:rsidR="00FA1572" w:rsidRDefault="00FA1572" w:rsidP="00FA1572">
      <w:pPr>
        <w:rPr>
          <w:rFonts w:ascii="Arial" w:hAnsi="Arial" w:cs="Arial"/>
          <w:b/>
          <w:bCs/>
          <w:sz w:val="22"/>
          <w:szCs w:val="22"/>
          <w:lang w:val="en-GB"/>
        </w:rPr>
      </w:pPr>
      <w:r>
        <w:rPr>
          <w:rFonts w:ascii="Arial" w:hAnsi="Arial" w:cs="Arial"/>
          <w:b/>
          <w:bCs/>
          <w:sz w:val="22"/>
          <w:szCs w:val="22"/>
          <w:lang w:val="en-GB"/>
        </w:rPr>
        <w:t>(**) determined using CoreGenes 3.5 [6]</w:t>
      </w:r>
    </w:p>
    <w:bookmarkEnd w:id="4"/>
    <w:p w14:paraId="48DD0090" w14:textId="447F73E5" w:rsidR="00596F52" w:rsidRDefault="00D42777" w:rsidP="00180019">
      <w:pPr>
        <w:rPr>
          <w:rFonts w:ascii="Arial" w:hAnsi="Arial" w:cs="Arial"/>
          <w:b/>
          <w:sz w:val="22"/>
          <w:szCs w:val="22"/>
        </w:rPr>
      </w:pPr>
      <w:r>
        <w:rPr>
          <w:rFonts w:ascii="Arial" w:hAnsi="Arial" w:cs="Arial"/>
          <w:b/>
          <w:bCs/>
          <w:sz w:val="22"/>
          <w:szCs w:val="22"/>
          <w:lang w:val="en-GB"/>
        </w:rPr>
        <w:t xml:space="preserve">(***) </w:t>
      </w:r>
      <w:proofErr w:type="spellStart"/>
      <w:r>
        <w:rPr>
          <w:rFonts w:ascii="Arial" w:hAnsi="Arial" w:cs="Arial"/>
          <w:b/>
          <w:bCs/>
          <w:sz w:val="22"/>
          <w:szCs w:val="22"/>
          <w:lang w:val="en-GB"/>
        </w:rPr>
        <w:t>underannotated</w:t>
      </w:r>
      <w:proofErr w:type="spellEnd"/>
    </w:p>
    <w:p w14:paraId="25F00C95" w14:textId="665F375E" w:rsidR="00180019" w:rsidRPr="00842726" w:rsidRDefault="00842726" w:rsidP="00180019">
      <w:pPr>
        <w:rPr>
          <w:rFonts w:ascii="Arial" w:hAnsi="Arial" w:cs="Arial"/>
          <w:bCs/>
          <w:sz w:val="22"/>
          <w:szCs w:val="22"/>
        </w:rPr>
      </w:pPr>
      <w:r w:rsidRPr="00842726">
        <w:rPr>
          <w:rFonts w:ascii="Arial" w:hAnsi="Arial" w:cs="Arial"/>
          <w:bCs/>
          <w:sz w:val="22"/>
          <w:szCs w:val="22"/>
        </w:rPr>
        <w:t xml:space="preserve">Leonhard Euler </w:t>
      </w:r>
      <w:r w:rsidRPr="00842726">
        <w:rPr>
          <w:rFonts w:ascii="Arial" w:hAnsi="Arial" w:cs="Arial"/>
          <w:bCs/>
          <w:sz w:val="22"/>
          <w:szCs w:val="22"/>
        </w:rPr>
        <w:t>(1707 – 1783)</w:t>
      </w:r>
    </w:p>
    <w:p w14:paraId="257886B7" w14:textId="77777777" w:rsidR="00180019" w:rsidRDefault="00180019" w:rsidP="00180019">
      <w:pPr>
        <w:rPr>
          <w:rFonts w:ascii="Arial" w:hAnsi="Arial" w:cs="Arial"/>
          <w:b/>
          <w:sz w:val="22"/>
          <w:szCs w:val="22"/>
        </w:rPr>
      </w:pPr>
    </w:p>
    <w:p w14:paraId="5346441E" w14:textId="77777777" w:rsidR="00180019" w:rsidRDefault="00180019" w:rsidP="00180019">
      <w:pPr>
        <w:rPr>
          <w:rFonts w:ascii="Arial" w:hAnsi="Arial" w:cs="Arial"/>
          <w:b/>
          <w:sz w:val="22"/>
          <w:szCs w:val="22"/>
        </w:rPr>
      </w:pPr>
    </w:p>
    <w:p w14:paraId="56E7AE8F" w14:textId="3E18A910" w:rsidR="007B622A" w:rsidRPr="007B622A" w:rsidRDefault="007B622A" w:rsidP="007B622A">
      <w:pPr>
        <w:pStyle w:val="ListParagraph"/>
        <w:numPr>
          <w:ilvl w:val="0"/>
          <w:numId w:val="17"/>
        </w:numPr>
        <w:rPr>
          <w:rFonts w:ascii="Arial" w:eastAsia="Times" w:hAnsi="Arial" w:cs="Arial"/>
          <w:b/>
          <w:color w:val="0000FF"/>
          <w:lang w:eastAsia="en-GB"/>
        </w:rPr>
      </w:pPr>
      <w:r w:rsidRPr="007B622A">
        <w:rPr>
          <w:rFonts w:ascii="Arial" w:eastAsia="Times" w:hAnsi="Arial" w:cs="Arial"/>
          <w:b/>
          <w:color w:val="0000FF"/>
          <w:lang w:eastAsia="en-GB"/>
        </w:rPr>
        <w:t xml:space="preserve">To add one new species to the genus </w:t>
      </w:r>
      <w:proofErr w:type="spellStart"/>
      <w:r w:rsidRPr="007B622A">
        <w:rPr>
          <w:rFonts w:ascii="Arial" w:eastAsia="Times" w:hAnsi="Arial" w:cs="Arial"/>
          <w:b/>
          <w:i/>
          <w:iCs/>
          <w:color w:val="0000FF"/>
          <w:lang w:eastAsia="en-GB"/>
        </w:rPr>
        <w:t>Sertoctavirus</w:t>
      </w:r>
      <w:proofErr w:type="spellEnd"/>
    </w:p>
    <w:p w14:paraId="46A50AA0" w14:textId="77777777" w:rsidR="007B622A" w:rsidRDefault="007B622A" w:rsidP="007B622A">
      <w:pPr>
        <w:pStyle w:val="BodyTextIndent"/>
        <w:spacing w:before="120" w:after="120"/>
        <w:rPr>
          <w:rFonts w:ascii="Arial" w:hAnsi="Arial" w:cs="Arial"/>
          <w:b/>
          <w:color w:val="0000FF"/>
          <w:szCs w:val="24"/>
        </w:rPr>
      </w:pPr>
    </w:p>
    <w:p w14:paraId="03DCE4C7" w14:textId="77777777" w:rsidR="007B622A" w:rsidRDefault="007B622A" w:rsidP="007B622A">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N/A</w:t>
      </w:r>
    </w:p>
    <w:p w14:paraId="4C414DDB" w14:textId="77777777" w:rsidR="007B622A" w:rsidRPr="007F6A64" w:rsidRDefault="007B622A" w:rsidP="007B622A">
      <w:pPr>
        <w:rPr>
          <w:rFonts w:ascii="Arial" w:hAnsi="Arial" w:cs="Arial"/>
          <w:b/>
          <w:bCs/>
          <w:color w:val="0000FF"/>
          <w:sz w:val="22"/>
          <w:szCs w:val="22"/>
          <w:lang w:val="en-GB"/>
        </w:rPr>
      </w:pPr>
    </w:p>
    <w:p w14:paraId="3029206A" w14:textId="4B2FC626" w:rsidR="00736D3A" w:rsidRDefault="007B622A" w:rsidP="007B622A">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 genus </w:t>
      </w:r>
      <w:proofErr w:type="spellStart"/>
      <w:r>
        <w:rPr>
          <w:rFonts w:ascii="Arial" w:hAnsi="Arial" w:cs="Arial"/>
          <w:i/>
          <w:iCs/>
          <w:sz w:val="22"/>
          <w:szCs w:val="22"/>
          <w:lang w:val="en-GB"/>
        </w:rPr>
        <w:t>Sertocta</w:t>
      </w:r>
      <w:r w:rsidRPr="007B622A">
        <w:rPr>
          <w:rFonts w:ascii="Arial" w:hAnsi="Arial" w:cs="Arial"/>
          <w:i/>
          <w:iCs/>
          <w:sz w:val="22"/>
          <w:szCs w:val="22"/>
          <w:lang w:val="en-GB"/>
        </w:rPr>
        <w:t>virus</w:t>
      </w:r>
      <w:proofErr w:type="spellEnd"/>
      <w:r>
        <w:rPr>
          <w:rFonts w:ascii="Arial" w:hAnsi="Arial" w:cs="Arial"/>
          <w:sz w:val="22"/>
          <w:szCs w:val="22"/>
          <w:lang w:val="en-GB"/>
        </w:rPr>
        <w:t xml:space="preserve"> was created through Taxonomy Proposal </w:t>
      </w:r>
      <w:r w:rsidRPr="007B622A">
        <w:rPr>
          <w:rFonts w:ascii="Arial" w:hAnsi="Arial" w:cs="Arial"/>
          <w:sz w:val="22"/>
          <w:szCs w:val="22"/>
          <w:lang w:val="en-GB"/>
        </w:rPr>
        <w:t>2018.130B.A.v1.Tunavirinae_3gen</w:t>
      </w:r>
      <w:r>
        <w:rPr>
          <w:rFonts w:ascii="Arial" w:hAnsi="Arial" w:cs="Arial"/>
          <w:sz w:val="22"/>
          <w:szCs w:val="22"/>
          <w:lang w:val="en-GB"/>
        </w:rPr>
        <w:t xml:space="preserve">.  It contains a single species,  </w:t>
      </w:r>
      <w:proofErr w:type="spellStart"/>
      <w:r w:rsidRPr="007B622A">
        <w:rPr>
          <w:rFonts w:ascii="Arial" w:hAnsi="Arial" w:cs="Arial"/>
          <w:sz w:val="22"/>
          <w:szCs w:val="22"/>
          <w:lang w:val="en-GB"/>
        </w:rPr>
        <w:t>Sertoctavirus</w:t>
      </w:r>
      <w:proofErr w:type="spellEnd"/>
      <w:r w:rsidRPr="007B622A">
        <w:rPr>
          <w:rFonts w:ascii="Arial" w:hAnsi="Arial" w:cs="Arial"/>
          <w:sz w:val="22"/>
          <w:szCs w:val="22"/>
          <w:lang w:val="en-GB"/>
        </w:rPr>
        <w:t xml:space="preserve"> SRT8</w:t>
      </w:r>
      <w:r>
        <w:rPr>
          <w:rFonts w:ascii="Arial" w:hAnsi="Arial" w:cs="Arial"/>
          <w:sz w:val="22"/>
          <w:szCs w:val="22"/>
          <w:lang w:val="en-GB"/>
        </w:rPr>
        <w:t xml:space="preserve">, </w:t>
      </w:r>
      <w:r w:rsidR="00736D3A">
        <w:rPr>
          <w:rFonts w:ascii="Arial" w:hAnsi="Arial" w:cs="Arial"/>
          <w:sz w:val="22"/>
          <w:szCs w:val="22"/>
          <w:lang w:val="en-GB"/>
        </w:rPr>
        <w:t xml:space="preserve">to </w:t>
      </w:r>
      <w:r>
        <w:rPr>
          <w:rFonts w:ascii="Arial" w:hAnsi="Arial" w:cs="Arial"/>
          <w:sz w:val="22"/>
          <w:szCs w:val="22"/>
          <w:lang w:val="en-GB"/>
        </w:rPr>
        <w:t xml:space="preserve">which </w:t>
      </w:r>
      <w:r w:rsidR="00736D3A">
        <w:rPr>
          <w:rFonts w:ascii="Arial" w:hAnsi="Arial" w:cs="Arial"/>
          <w:sz w:val="22"/>
          <w:szCs w:val="22"/>
          <w:lang w:val="en-GB"/>
        </w:rPr>
        <w:t>we now add a second species.</w:t>
      </w:r>
    </w:p>
    <w:p w14:paraId="0054A0CE" w14:textId="167F63EC" w:rsidR="007B622A" w:rsidRDefault="007B622A" w:rsidP="007B622A">
      <w:pPr>
        <w:rPr>
          <w:rFonts w:ascii="Arial" w:hAnsi="Arial" w:cs="Arial"/>
          <w:sz w:val="22"/>
          <w:szCs w:val="22"/>
          <w:lang w:val="en-GB"/>
        </w:rPr>
      </w:pPr>
      <w:r>
        <w:rPr>
          <w:rFonts w:ascii="Arial" w:hAnsi="Arial" w:cs="Arial"/>
          <w:sz w:val="22"/>
          <w:szCs w:val="22"/>
          <w:lang w:val="en-GB"/>
        </w:rPr>
        <w:t xml:space="preserve">  </w:t>
      </w:r>
    </w:p>
    <w:p w14:paraId="0110C9E8" w14:textId="77777777" w:rsidR="00180019" w:rsidRDefault="00180019" w:rsidP="007B622A">
      <w:pPr>
        <w:rPr>
          <w:rFonts w:ascii="Arial" w:hAnsi="Arial" w:cs="Arial"/>
          <w:sz w:val="22"/>
          <w:szCs w:val="22"/>
          <w:lang w:val="en-GB"/>
        </w:rPr>
      </w:pPr>
    </w:p>
    <w:p w14:paraId="3848F44A" w14:textId="77777777" w:rsidR="00180019" w:rsidRDefault="00180019" w:rsidP="007B622A">
      <w:pPr>
        <w:rPr>
          <w:rFonts w:ascii="Arial" w:hAnsi="Arial" w:cs="Arial"/>
          <w:sz w:val="22"/>
          <w:szCs w:val="22"/>
          <w:lang w:val="en-GB"/>
        </w:rPr>
      </w:pPr>
    </w:p>
    <w:p w14:paraId="69C1A1C1" w14:textId="1853E0FD" w:rsidR="007B622A" w:rsidRPr="001970D7" w:rsidRDefault="007B622A" w:rsidP="007B622A">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p>
    <w:p w14:paraId="4467553C" w14:textId="77777777" w:rsidR="007B622A" w:rsidRPr="007F6A64" w:rsidRDefault="007B622A" w:rsidP="007B622A">
      <w:pPr>
        <w:rPr>
          <w:rFonts w:ascii="Arial" w:hAnsi="Arial" w:cs="Arial"/>
          <w:sz w:val="22"/>
          <w:szCs w:val="22"/>
          <w:lang w:val="en-GB"/>
        </w:rPr>
      </w:pPr>
    </w:p>
    <w:tbl>
      <w:tblPr>
        <w:tblStyle w:val="TableGrid"/>
        <w:tblW w:w="8303" w:type="dxa"/>
        <w:tblLook w:val="04A0" w:firstRow="1" w:lastRow="0" w:firstColumn="1" w:lastColumn="0" w:noHBand="0" w:noVBand="1"/>
      </w:tblPr>
      <w:tblGrid>
        <w:gridCol w:w="2137"/>
        <w:gridCol w:w="1476"/>
        <w:gridCol w:w="756"/>
        <w:gridCol w:w="694"/>
        <w:gridCol w:w="850"/>
        <w:gridCol w:w="1084"/>
        <w:gridCol w:w="1306"/>
      </w:tblGrid>
      <w:tr w:rsidR="007B622A" w:rsidRPr="007F6A64" w14:paraId="1EDBA66C" w14:textId="77777777" w:rsidTr="008B3B52">
        <w:tc>
          <w:tcPr>
            <w:tcW w:w="2137" w:type="dxa"/>
            <w:tcBorders>
              <w:top w:val="single" w:sz="4" w:space="0" w:color="auto"/>
              <w:left w:val="single" w:sz="4" w:space="0" w:color="auto"/>
              <w:bottom w:val="single" w:sz="4" w:space="0" w:color="auto"/>
              <w:right w:val="single" w:sz="4" w:space="0" w:color="auto"/>
            </w:tcBorders>
            <w:hideMark/>
          </w:tcPr>
          <w:p w14:paraId="4B3DBCC2"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1A7F2FC7"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C589BD8"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Size (</w:t>
            </w:r>
            <w:proofErr w:type="spellStart"/>
            <w:r w:rsidRPr="00E916FB">
              <w:rPr>
                <w:rFonts w:ascii="Arial" w:hAnsi="Arial" w:cs="Arial"/>
                <w:sz w:val="20"/>
                <w:szCs w:val="20"/>
                <w:lang w:val="en-GB"/>
              </w:rPr>
              <w:t>Kb</w:t>
            </w:r>
            <w:proofErr w:type="spellEnd"/>
            <w:r w:rsidRPr="00E916FB">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0E5F69F0"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7D6FE610"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48D9F7C3"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D02C8BB" w14:textId="77777777" w:rsidR="007B622A" w:rsidRPr="00E916FB" w:rsidRDefault="007B622A" w:rsidP="008B3B52">
            <w:pPr>
              <w:rPr>
                <w:rFonts w:ascii="Arial" w:hAnsi="Arial" w:cs="Arial"/>
                <w:sz w:val="20"/>
                <w:szCs w:val="20"/>
                <w:lang w:val="en-GB"/>
              </w:rPr>
            </w:pPr>
            <w:r w:rsidRPr="00E916FB">
              <w:rPr>
                <w:rFonts w:ascii="Arial" w:hAnsi="Arial" w:cs="Arial"/>
                <w:sz w:val="20"/>
                <w:szCs w:val="20"/>
                <w:lang w:val="en-GB"/>
              </w:rPr>
              <w:t>Overall % homologous proteins (**)</w:t>
            </w:r>
          </w:p>
        </w:tc>
      </w:tr>
      <w:tr w:rsidR="009B6804" w:rsidRPr="007F6A64" w14:paraId="4258B871" w14:textId="77777777" w:rsidTr="008B3B52">
        <w:tc>
          <w:tcPr>
            <w:tcW w:w="2137" w:type="dxa"/>
            <w:tcBorders>
              <w:top w:val="single" w:sz="4" w:space="0" w:color="auto"/>
              <w:left w:val="single" w:sz="4" w:space="0" w:color="auto"/>
              <w:bottom w:val="single" w:sz="4" w:space="0" w:color="auto"/>
              <w:right w:val="single" w:sz="4" w:space="0" w:color="auto"/>
            </w:tcBorders>
            <w:vAlign w:val="center"/>
          </w:tcPr>
          <w:p w14:paraId="6B8C33B4" w14:textId="3D2F6DCC" w:rsidR="009B6804" w:rsidRPr="000E06BD" w:rsidRDefault="009B6804" w:rsidP="009B6804">
            <w:pPr>
              <w:rPr>
                <w:rFonts w:ascii="Arial" w:hAnsi="Arial" w:cs="Arial"/>
                <w:sz w:val="20"/>
                <w:szCs w:val="20"/>
                <w:highlight w:val="yellow"/>
                <w:lang w:val="en-GB"/>
              </w:rPr>
            </w:pPr>
            <w:r w:rsidRPr="009B6804">
              <w:rPr>
                <w:rFonts w:ascii="Arial" w:hAnsi="Arial" w:cs="Arial"/>
                <w:sz w:val="20"/>
                <w:szCs w:val="20"/>
                <w:lang w:val="en-GB"/>
              </w:rPr>
              <w:t>Escherichia phage SRT8</w:t>
            </w:r>
          </w:p>
        </w:tc>
        <w:tc>
          <w:tcPr>
            <w:tcW w:w="1476" w:type="dxa"/>
            <w:vAlign w:val="center"/>
          </w:tcPr>
          <w:p w14:paraId="7CA8829D" w14:textId="28EF7623" w:rsidR="009B6804" w:rsidRPr="000E06BD" w:rsidRDefault="00000000" w:rsidP="009B6804">
            <w:pPr>
              <w:rPr>
                <w:rFonts w:ascii="Arial" w:hAnsi="Arial" w:cs="Arial"/>
                <w:sz w:val="20"/>
                <w:szCs w:val="20"/>
                <w:highlight w:val="yellow"/>
              </w:rPr>
            </w:pPr>
            <w:hyperlink r:id="rId28" w:tgtFrame="_blank" w:history="1">
              <w:r w:rsidR="009B6804">
                <w:rPr>
                  <w:rStyle w:val="Hyperlink"/>
                </w:rPr>
                <w:t>MF996376.1</w:t>
              </w:r>
            </w:hyperlink>
          </w:p>
        </w:tc>
        <w:tc>
          <w:tcPr>
            <w:tcW w:w="756" w:type="dxa"/>
            <w:vAlign w:val="center"/>
          </w:tcPr>
          <w:p w14:paraId="67A7B58C" w14:textId="0593F249" w:rsidR="009B6804" w:rsidRPr="000E06BD" w:rsidRDefault="009B6804" w:rsidP="009B6804">
            <w:pPr>
              <w:rPr>
                <w:rFonts w:ascii="Arial" w:hAnsi="Arial" w:cs="Arial"/>
                <w:sz w:val="20"/>
                <w:szCs w:val="20"/>
                <w:highlight w:val="yellow"/>
                <w:lang w:val="en-GB"/>
              </w:rPr>
            </w:pPr>
            <w:r>
              <w:t>49.58</w:t>
            </w:r>
          </w:p>
        </w:tc>
        <w:tc>
          <w:tcPr>
            <w:tcW w:w="694" w:type="dxa"/>
            <w:vAlign w:val="center"/>
          </w:tcPr>
          <w:p w14:paraId="27ECA715" w14:textId="17C29EA2" w:rsidR="009B6804" w:rsidRPr="000E06BD" w:rsidRDefault="009B6804" w:rsidP="009B6804">
            <w:pPr>
              <w:rPr>
                <w:rFonts w:ascii="Arial" w:hAnsi="Arial" w:cs="Arial"/>
                <w:sz w:val="20"/>
                <w:szCs w:val="20"/>
                <w:highlight w:val="yellow"/>
                <w:lang w:val="en-GB"/>
              </w:rPr>
            </w:pPr>
            <w:r>
              <w:t>48.0</w:t>
            </w:r>
          </w:p>
        </w:tc>
        <w:tc>
          <w:tcPr>
            <w:tcW w:w="850" w:type="dxa"/>
            <w:vAlign w:val="center"/>
          </w:tcPr>
          <w:p w14:paraId="3CD2A7B2" w14:textId="204C649A" w:rsidR="009B6804" w:rsidRPr="000E06BD" w:rsidRDefault="00000000" w:rsidP="009B6804">
            <w:pPr>
              <w:rPr>
                <w:rFonts w:ascii="Arial" w:hAnsi="Arial" w:cs="Arial"/>
                <w:sz w:val="20"/>
                <w:szCs w:val="20"/>
                <w:highlight w:val="yellow"/>
              </w:rPr>
            </w:pPr>
            <w:hyperlink r:id="rId29" w:anchor="!/proteins/75131/467584|Escherichia phage SRT8/viral segment/" w:history="1">
              <w:r w:rsidR="009B6804">
                <w:rPr>
                  <w:rStyle w:val="Hyperlink"/>
                  <w:color w:val="000080"/>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878340C" w14:textId="77777777" w:rsidR="009B6804" w:rsidRPr="000E06BD" w:rsidRDefault="009B6804" w:rsidP="009B6804">
            <w:pPr>
              <w:rPr>
                <w:rFonts w:ascii="Arial" w:hAnsi="Arial" w:cs="Arial"/>
                <w:sz w:val="20"/>
                <w:szCs w:val="20"/>
                <w:highlight w:val="yellow"/>
              </w:rPr>
            </w:pPr>
            <w:r w:rsidRPr="000E06BD">
              <w:rPr>
                <w:rFonts w:ascii="Arial" w:hAnsi="Arial" w:cs="Arial"/>
                <w:sz w:val="20"/>
                <w:szCs w:val="20"/>
                <w:highlight w:val="yellow"/>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3671AF24" w14:textId="77777777" w:rsidR="009B6804" w:rsidRPr="000E06BD" w:rsidRDefault="009B6804" w:rsidP="009B6804">
            <w:pPr>
              <w:rPr>
                <w:rFonts w:ascii="Arial" w:hAnsi="Arial" w:cs="Arial"/>
                <w:sz w:val="20"/>
                <w:szCs w:val="20"/>
                <w:highlight w:val="yellow"/>
              </w:rPr>
            </w:pPr>
            <w:r w:rsidRPr="000E06BD">
              <w:rPr>
                <w:rFonts w:ascii="Arial" w:hAnsi="Arial" w:cs="Arial"/>
                <w:sz w:val="20"/>
                <w:szCs w:val="20"/>
                <w:highlight w:val="yellow"/>
              </w:rPr>
              <w:t>100</w:t>
            </w:r>
          </w:p>
        </w:tc>
      </w:tr>
      <w:tr w:rsidR="009B6804" w:rsidRPr="007F6A64" w14:paraId="09E3B1BE" w14:textId="77777777" w:rsidTr="008B3B52">
        <w:tc>
          <w:tcPr>
            <w:tcW w:w="2137" w:type="dxa"/>
            <w:tcBorders>
              <w:top w:val="single" w:sz="4" w:space="0" w:color="auto"/>
              <w:left w:val="single" w:sz="4" w:space="0" w:color="auto"/>
              <w:bottom w:val="single" w:sz="4" w:space="0" w:color="auto"/>
              <w:right w:val="single" w:sz="4" w:space="0" w:color="auto"/>
            </w:tcBorders>
          </w:tcPr>
          <w:p w14:paraId="60A8A203" w14:textId="28BD7D6C" w:rsidR="009B6804" w:rsidRPr="00E916FB" w:rsidRDefault="009B6804" w:rsidP="009B6804">
            <w:pPr>
              <w:rPr>
                <w:rFonts w:ascii="Arial" w:hAnsi="Arial" w:cs="Arial"/>
                <w:sz w:val="20"/>
                <w:szCs w:val="20"/>
                <w:lang w:val="en-GB"/>
              </w:rPr>
            </w:pPr>
            <w:r w:rsidRPr="009B6804">
              <w:rPr>
                <w:rFonts w:ascii="Arial" w:hAnsi="Arial" w:cs="Arial"/>
                <w:sz w:val="20"/>
                <w:szCs w:val="20"/>
                <w:lang w:val="en-GB"/>
              </w:rPr>
              <w:t xml:space="preserve">Escherichia phage </w:t>
            </w:r>
            <w:proofErr w:type="spellStart"/>
            <w:r w:rsidRPr="009B6804">
              <w:rPr>
                <w:rFonts w:ascii="Arial" w:hAnsi="Arial" w:cs="Arial"/>
                <w:sz w:val="20"/>
                <w:szCs w:val="20"/>
                <w:lang w:val="en-GB"/>
              </w:rPr>
              <w:t>BrunoManser</w:t>
            </w:r>
            <w:proofErr w:type="spellEnd"/>
          </w:p>
        </w:tc>
        <w:tc>
          <w:tcPr>
            <w:tcW w:w="1476" w:type="dxa"/>
            <w:vAlign w:val="center"/>
          </w:tcPr>
          <w:p w14:paraId="405C3A8F" w14:textId="3224D1FE" w:rsidR="009B6804" w:rsidRPr="00E916FB" w:rsidRDefault="00000000" w:rsidP="009B6804">
            <w:pPr>
              <w:rPr>
                <w:rFonts w:ascii="Arial" w:hAnsi="Arial" w:cs="Arial"/>
                <w:sz w:val="20"/>
                <w:szCs w:val="20"/>
              </w:rPr>
            </w:pPr>
            <w:hyperlink r:id="rId30" w:tgtFrame="_blank" w:history="1">
              <w:r w:rsidR="009B6804">
                <w:rPr>
                  <w:rStyle w:val="Hyperlink"/>
                </w:rPr>
                <w:t>MZ501053.1</w:t>
              </w:r>
            </w:hyperlink>
          </w:p>
        </w:tc>
        <w:tc>
          <w:tcPr>
            <w:tcW w:w="756" w:type="dxa"/>
            <w:vAlign w:val="center"/>
          </w:tcPr>
          <w:p w14:paraId="2D3F6840" w14:textId="4998D95C" w:rsidR="009B6804" w:rsidRPr="00E916FB" w:rsidRDefault="009B6804" w:rsidP="009B6804">
            <w:pPr>
              <w:rPr>
                <w:rFonts w:ascii="Arial" w:hAnsi="Arial" w:cs="Arial"/>
                <w:sz w:val="20"/>
                <w:szCs w:val="20"/>
                <w:lang w:val="en-GB"/>
              </w:rPr>
            </w:pPr>
            <w:r>
              <w:t>49.3</w:t>
            </w:r>
          </w:p>
        </w:tc>
        <w:tc>
          <w:tcPr>
            <w:tcW w:w="694" w:type="dxa"/>
            <w:vAlign w:val="center"/>
          </w:tcPr>
          <w:p w14:paraId="748F3318" w14:textId="07D78155" w:rsidR="009B6804" w:rsidRPr="00E916FB" w:rsidRDefault="009B6804" w:rsidP="009B6804">
            <w:pPr>
              <w:rPr>
                <w:rFonts w:ascii="Arial" w:hAnsi="Arial" w:cs="Arial"/>
                <w:sz w:val="20"/>
                <w:szCs w:val="20"/>
                <w:lang w:val="en-GB"/>
              </w:rPr>
            </w:pPr>
            <w:r>
              <w:t>48.1</w:t>
            </w:r>
          </w:p>
        </w:tc>
        <w:tc>
          <w:tcPr>
            <w:tcW w:w="850" w:type="dxa"/>
            <w:vAlign w:val="center"/>
          </w:tcPr>
          <w:p w14:paraId="34A80360" w14:textId="7189445C" w:rsidR="009B6804" w:rsidRPr="00E916FB" w:rsidRDefault="00000000" w:rsidP="009B6804">
            <w:pPr>
              <w:rPr>
                <w:rFonts w:ascii="Arial" w:hAnsi="Arial" w:cs="Arial"/>
                <w:sz w:val="20"/>
                <w:szCs w:val="20"/>
              </w:rPr>
            </w:pPr>
            <w:hyperlink r:id="rId31" w:anchor="!/proteins/108334/1741306|Escherichia phage BrunoManser/viral segment/" w:history="1">
              <w:r w:rsidR="009B6804">
                <w:rPr>
                  <w:rStyle w:val="Hyperlink"/>
                  <w:color w:val="000080"/>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C9643D5" w14:textId="751EE750" w:rsidR="009B6804" w:rsidRPr="00E916FB" w:rsidRDefault="00AD4D3B" w:rsidP="009B6804">
            <w:pPr>
              <w:rPr>
                <w:rFonts w:ascii="Arial" w:hAnsi="Arial" w:cs="Arial"/>
                <w:sz w:val="20"/>
                <w:szCs w:val="20"/>
              </w:rPr>
            </w:pPr>
            <w:r>
              <w:rPr>
                <w:rFonts w:ascii="Arial" w:hAnsi="Arial" w:cs="Arial"/>
                <w:sz w:val="20"/>
                <w:szCs w:val="20"/>
              </w:rPr>
              <w:t>90.9</w:t>
            </w:r>
          </w:p>
        </w:tc>
        <w:tc>
          <w:tcPr>
            <w:tcW w:w="1306" w:type="dxa"/>
            <w:tcBorders>
              <w:top w:val="single" w:sz="4" w:space="0" w:color="auto"/>
              <w:left w:val="single" w:sz="4" w:space="0" w:color="auto"/>
              <w:bottom w:val="single" w:sz="4" w:space="0" w:color="auto"/>
              <w:right w:val="single" w:sz="4" w:space="0" w:color="auto"/>
            </w:tcBorders>
            <w:vAlign w:val="center"/>
          </w:tcPr>
          <w:p w14:paraId="1BB50092" w14:textId="3F7A65EE" w:rsidR="009B6804" w:rsidRPr="00E916FB" w:rsidRDefault="006D2D36" w:rsidP="009B6804">
            <w:pPr>
              <w:rPr>
                <w:rFonts w:ascii="Arial" w:hAnsi="Arial" w:cs="Arial"/>
                <w:sz w:val="20"/>
                <w:szCs w:val="20"/>
              </w:rPr>
            </w:pPr>
            <w:r>
              <w:rPr>
                <w:rFonts w:ascii="Arial" w:hAnsi="Arial" w:cs="Arial"/>
                <w:sz w:val="20"/>
                <w:szCs w:val="20"/>
              </w:rPr>
              <w:t>90.5</w:t>
            </w:r>
          </w:p>
        </w:tc>
      </w:tr>
    </w:tbl>
    <w:p w14:paraId="29227B91" w14:textId="77777777" w:rsidR="007B622A" w:rsidRDefault="007B622A" w:rsidP="007B622A">
      <w:pPr>
        <w:rPr>
          <w:rFonts w:ascii="Arial" w:hAnsi="Arial" w:cs="Arial"/>
          <w:b/>
          <w:bCs/>
          <w:sz w:val="22"/>
          <w:szCs w:val="22"/>
          <w:lang w:val="en-GB"/>
        </w:rPr>
      </w:pPr>
      <w:r>
        <w:rPr>
          <w:rFonts w:ascii="Arial" w:hAnsi="Arial" w:cs="Arial"/>
          <w:b/>
          <w:bCs/>
          <w:sz w:val="22"/>
          <w:szCs w:val="22"/>
          <w:lang w:val="en-GB"/>
        </w:rPr>
        <w:t>(*) determined using VIRIDIC [3]</w:t>
      </w:r>
    </w:p>
    <w:p w14:paraId="2AEB40AB" w14:textId="77777777" w:rsidR="007B622A" w:rsidRDefault="007B622A" w:rsidP="007B622A">
      <w:pPr>
        <w:rPr>
          <w:rFonts w:ascii="Arial" w:hAnsi="Arial" w:cs="Arial"/>
          <w:b/>
          <w:bCs/>
          <w:sz w:val="22"/>
          <w:szCs w:val="22"/>
          <w:lang w:val="en-GB"/>
        </w:rPr>
      </w:pPr>
      <w:r>
        <w:rPr>
          <w:rFonts w:ascii="Arial" w:hAnsi="Arial" w:cs="Arial"/>
          <w:b/>
          <w:bCs/>
          <w:sz w:val="22"/>
          <w:szCs w:val="22"/>
          <w:lang w:val="en-GB"/>
        </w:rPr>
        <w:t>(**) determined using CoreGenes 3.5 [6]</w:t>
      </w:r>
    </w:p>
    <w:p w14:paraId="62027869" w14:textId="713AC69E" w:rsidR="007877AE" w:rsidRPr="00842726" w:rsidRDefault="00842726" w:rsidP="00EC3F41">
      <w:pPr>
        <w:rPr>
          <w:rFonts w:ascii="Arial" w:hAnsi="Arial" w:cs="Arial"/>
          <w:bCs/>
          <w:sz w:val="22"/>
          <w:szCs w:val="22"/>
        </w:rPr>
      </w:pPr>
      <w:r w:rsidRPr="00842726">
        <w:rPr>
          <w:rFonts w:ascii="Arial" w:hAnsi="Arial" w:cs="Arial"/>
          <w:bCs/>
          <w:sz w:val="22"/>
          <w:szCs w:val="22"/>
        </w:rPr>
        <w:t>Bruno Manser (1954 – 2005)</w:t>
      </w:r>
    </w:p>
    <w:p w14:paraId="262FCED4" w14:textId="77777777" w:rsidR="00180019" w:rsidRDefault="00180019">
      <w:pPr>
        <w:spacing w:before="120" w:after="120"/>
        <w:rPr>
          <w:rFonts w:ascii="Arial" w:hAnsi="Arial" w:cs="Arial"/>
          <w:b/>
        </w:rPr>
      </w:pPr>
    </w:p>
    <w:p w14:paraId="3437A237" w14:textId="64EAFE6F" w:rsidR="00A174CC" w:rsidRDefault="008815EE">
      <w:pPr>
        <w:spacing w:before="120" w:after="120"/>
        <w:rPr>
          <w:rFonts w:ascii="Arial" w:hAnsi="Arial" w:cs="Arial"/>
          <w:b/>
        </w:rPr>
      </w:pPr>
      <w:r>
        <w:rPr>
          <w:rFonts w:ascii="Arial" w:hAnsi="Arial" w:cs="Arial"/>
          <w:b/>
        </w:rPr>
        <w:t>References</w:t>
      </w:r>
    </w:p>
    <w:p w14:paraId="0F7EE960" w14:textId="77777777" w:rsidR="00180019" w:rsidRDefault="00180019">
      <w:pPr>
        <w:spacing w:before="120" w:after="120"/>
        <w:rPr>
          <w:rFonts w:ascii="Arial" w:hAnsi="Arial" w:cs="Arial"/>
          <w:b/>
        </w:rPr>
      </w:pP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 xml:space="preserve">Sayers EW, Beck J, Bolton EE, </w:t>
      </w:r>
      <w:proofErr w:type="spellStart"/>
      <w:r w:rsidRPr="005A6FDD">
        <w:rPr>
          <w:rFonts w:ascii="Arial" w:hAnsi="Arial" w:cs="Arial"/>
          <w:bCs/>
        </w:rPr>
        <w:t>Bourexis</w:t>
      </w:r>
      <w:proofErr w:type="spellEnd"/>
      <w:r w:rsidRPr="005A6FDD">
        <w:rPr>
          <w:rFonts w:ascii="Arial" w:hAnsi="Arial" w:cs="Arial"/>
          <w:bCs/>
        </w:rPr>
        <w:t xml:space="preserve"> D, Brister JR, </w:t>
      </w:r>
      <w:proofErr w:type="spellStart"/>
      <w:r w:rsidRPr="005A6FDD">
        <w:rPr>
          <w:rFonts w:ascii="Arial" w:hAnsi="Arial" w:cs="Arial"/>
          <w:bCs/>
        </w:rPr>
        <w:t>Canese</w:t>
      </w:r>
      <w:proofErr w:type="spellEnd"/>
      <w:r w:rsidRPr="005A6FDD">
        <w:rPr>
          <w:rFonts w:ascii="Arial" w:hAnsi="Arial" w:cs="Arial"/>
          <w:bCs/>
        </w:rPr>
        <w:t xml:space="preserve"> K, Comeau DC, Funk K, Kim S, Klimke W, </w:t>
      </w:r>
      <w:proofErr w:type="spellStart"/>
      <w:r w:rsidRPr="005A6FDD">
        <w:rPr>
          <w:rFonts w:ascii="Arial" w:hAnsi="Arial" w:cs="Arial"/>
          <w:bCs/>
        </w:rPr>
        <w:t>Marchler</w:t>
      </w:r>
      <w:proofErr w:type="spellEnd"/>
      <w:r w:rsidRPr="005A6FDD">
        <w:rPr>
          <w:rFonts w:ascii="Arial" w:hAnsi="Arial" w:cs="Arial"/>
          <w:bCs/>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expansion, and functional annotation. Nucleic Acids Res. 2016;44(D1):D733-45.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 xml:space="preserve">Moraru C, </w:t>
      </w:r>
      <w:proofErr w:type="spellStart"/>
      <w:r w:rsidRPr="005A6FDD">
        <w:rPr>
          <w:rFonts w:ascii="Arial" w:hAnsi="Arial" w:cs="Arial"/>
          <w:bCs/>
        </w:rPr>
        <w:t>Varsani</w:t>
      </w:r>
      <w:proofErr w:type="spellEnd"/>
      <w:r w:rsidRPr="005A6FDD">
        <w:rPr>
          <w:rFonts w:ascii="Arial" w:hAnsi="Arial" w:cs="Arial"/>
          <w:bCs/>
        </w:rPr>
        <w:t xml:space="preserve"> A, Kropinski AM. VIRIDIC-A Novel Tool to Calculate the Intergenomic Similarities of Prokaryote-Infecting Viruses. Viruses. 2020 Nov 6;12(11):1268. </w:t>
      </w:r>
      <w:proofErr w:type="spellStart"/>
      <w:r w:rsidRPr="005A6FDD">
        <w:rPr>
          <w:rFonts w:ascii="Arial" w:hAnsi="Arial" w:cs="Arial"/>
          <w:bCs/>
        </w:rPr>
        <w:t>doi</w:t>
      </w:r>
      <w:proofErr w:type="spellEnd"/>
      <w:r w:rsidRPr="005A6FDD">
        <w:rPr>
          <w:rFonts w:ascii="Arial" w:hAnsi="Arial" w:cs="Arial"/>
          <w:bCs/>
        </w:rPr>
        <w:t>: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w:t>
      </w:r>
      <w:proofErr w:type="spellStart"/>
      <w:r w:rsidRPr="005A6FDD">
        <w:rPr>
          <w:rFonts w:ascii="Arial" w:hAnsi="Arial" w:cs="Arial"/>
          <w:bCs/>
        </w:rPr>
        <w:t>Kuronishi</w:t>
      </w:r>
      <w:proofErr w:type="spellEnd"/>
      <w:r w:rsidRPr="005A6FDD">
        <w:rPr>
          <w:rFonts w:ascii="Arial" w:hAnsi="Arial" w:cs="Arial"/>
          <w:bCs/>
        </w:rPr>
        <w:t xml:space="preserve">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 xml:space="preserve">Rohwer F, Edwards R. The Phage Proteomic Tree: a genome-based taxonomy for phage. J </w:t>
      </w:r>
      <w:proofErr w:type="spellStart"/>
      <w:r w:rsidRPr="005A6FDD">
        <w:rPr>
          <w:rFonts w:ascii="Arial" w:hAnsi="Arial" w:cs="Arial"/>
          <w:bCs/>
        </w:rPr>
        <w:t>Bacteriol</w:t>
      </w:r>
      <w:proofErr w:type="spellEnd"/>
      <w:r w:rsidRPr="005A6FDD">
        <w:rPr>
          <w:rFonts w:ascii="Arial" w:hAnsi="Arial" w:cs="Arial"/>
          <w:bCs/>
        </w:rPr>
        <w:t>.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 xml:space="preserve">Turner D, Reynolds D, Seto D, Mahadevan P. CoreGenes3.5: a webserver for the determination of core genes from sets of viral and small bacterial genomes. BMC Res Notes. 2013;6:140. </w:t>
      </w:r>
      <w:proofErr w:type="spellStart"/>
      <w:r w:rsidRPr="005A6FDD">
        <w:rPr>
          <w:rFonts w:ascii="Arial" w:hAnsi="Arial" w:cs="Arial"/>
          <w:bCs/>
        </w:rPr>
        <w:t>doi</w:t>
      </w:r>
      <w:proofErr w:type="spellEnd"/>
      <w:r w:rsidRPr="005A6FDD">
        <w:rPr>
          <w:rFonts w:ascii="Arial" w:hAnsi="Arial" w:cs="Arial"/>
          <w:bCs/>
        </w:rPr>
        <w:t>: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xml:space="preserve">.      Davis P, Seto D, Mahadevan P. CoreGenes5.0: An Updated User-Friendly Webserver for the Determination of Core Genes from Sets of Viral and Bacterial Genomes. Viruses. 2022 Nov 16;14(11):2534. </w:t>
      </w:r>
      <w:proofErr w:type="spellStart"/>
      <w:r w:rsidRPr="005A6FDD">
        <w:rPr>
          <w:rFonts w:ascii="Arial" w:hAnsi="Arial" w:cs="Arial"/>
          <w:bCs/>
        </w:rPr>
        <w:t>doi</w:t>
      </w:r>
      <w:proofErr w:type="spellEnd"/>
      <w:r w:rsidRPr="005A6FDD">
        <w:rPr>
          <w:rFonts w:ascii="Arial" w:hAnsi="Arial" w:cs="Arial"/>
          <w:bCs/>
        </w:rPr>
        <w:t>: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r>
      <w:proofErr w:type="spellStart"/>
      <w:r w:rsidRPr="005A6FDD">
        <w:rPr>
          <w:rFonts w:ascii="Arial" w:hAnsi="Arial" w:cs="Arial"/>
          <w:bCs/>
        </w:rPr>
        <w:t>Dereeper</w:t>
      </w:r>
      <w:proofErr w:type="spellEnd"/>
      <w:r w:rsidRPr="005A6FDD">
        <w:rPr>
          <w:rFonts w:ascii="Arial" w:hAnsi="Arial" w:cs="Arial"/>
          <w:bCs/>
        </w:rPr>
        <w:t xml:space="preserve"> A, </w:t>
      </w:r>
      <w:proofErr w:type="spellStart"/>
      <w:r w:rsidRPr="005A6FDD">
        <w:rPr>
          <w:rFonts w:ascii="Arial" w:hAnsi="Arial" w:cs="Arial"/>
          <w:bCs/>
        </w:rPr>
        <w:t>Guignon</w:t>
      </w:r>
      <w:proofErr w:type="spellEnd"/>
      <w:r w:rsidRPr="005A6FDD">
        <w:rPr>
          <w:rFonts w:ascii="Arial" w:hAnsi="Arial" w:cs="Arial"/>
          <w:bCs/>
        </w:rPr>
        <w:t xml:space="preserve"> V, Blanc G, </w:t>
      </w:r>
      <w:proofErr w:type="spellStart"/>
      <w:r w:rsidRPr="005A6FDD">
        <w:rPr>
          <w:rFonts w:ascii="Arial" w:hAnsi="Arial" w:cs="Arial"/>
          <w:bCs/>
        </w:rPr>
        <w:t>Audic</w:t>
      </w:r>
      <w:proofErr w:type="spellEnd"/>
      <w:r w:rsidRPr="005A6FDD">
        <w:rPr>
          <w:rFonts w:ascii="Arial" w:hAnsi="Arial" w:cs="Arial"/>
          <w:bCs/>
        </w:rPr>
        <w:t xml:space="preserve"> S, Buffet S, </w:t>
      </w:r>
      <w:proofErr w:type="spellStart"/>
      <w:r w:rsidRPr="005A6FDD">
        <w:rPr>
          <w:rFonts w:ascii="Arial" w:hAnsi="Arial" w:cs="Arial"/>
          <w:bCs/>
        </w:rPr>
        <w:t>Chevenet</w:t>
      </w:r>
      <w:proofErr w:type="spellEnd"/>
      <w:r w:rsidRPr="005A6FDD">
        <w:rPr>
          <w:rFonts w:ascii="Arial" w:hAnsi="Arial" w:cs="Arial"/>
          <w:bCs/>
        </w:rPr>
        <w:t xml:space="preserve"> F, </w:t>
      </w:r>
      <w:proofErr w:type="spellStart"/>
      <w:r w:rsidRPr="005A6FDD">
        <w:rPr>
          <w:rFonts w:ascii="Arial" w:hAnsi="Arial" w:cs="Arial"/>
          <w:bCs/>
        </w:rPr>
        <w:t>Dufayard</w:t>
      </w:r>
      <w:proofErr w:type="spellEnd"/>
      <w:r w:rsidRPr="005A6FDD">
        <w:rPr>
          <w:rFonts w:ascii="Arial" w:hAnsi="Arial" w:cs="Arial"/>
          <w:bCs/>
        </w:rPr>
        <w:t xml:space="preserve"> JF, Guindon S, Lefort V, Lescot M, Claverie JM, </w:t>
      </w:r>
      <w:proofErr w:type="spellStart"/>
      <w:r w:rsidRPr="005A6FDD">
        <w:rPr>
          <w:rFonts w:ascii="Arial" w:hAnsi="Arial" w:cs="Arial"/>
          <w:bCs/>
        </w:rPr>
        <w:t>Gascuel</w:t>
      </w:r>
      <w:proofErr w:type="spellEnd"/>
      <w:r w:rsidRPr="005A6FDD">
        <w:rPr>
          <w:rFonts w:ascii="Arial" w:hAnsi="Arial" w:cs="Arial"/>
          <w:bCs/>
        </w:rPr>
        <w:t xml:space="preserve"> O. Phylogeny.fr: robust </w:t>
      </w:r>
      <w:r w:rsidRPr="005A6FDD">
        <w:rPr>
          <w:rFonts w:ascii="Arial" w:hAnsi="Arial" w:cs="Arial"/>
          <w:bCs/>
        </w:rPr>
        <w:lastRenderedPageBreak/>
        <w:t xml:space="preserve">phylogenetic analysis for the non-specialist. Nucleic Acids Res. 2008;36(Web Server issue):W465-9. </w:t>
      </w:r>
      <w:proofErr w:type="spellStart"/>
      <w:r w:rsidRPr="005A6FDD">
        <w:rPr>
          <w:rFonts w:ascii="Arial" w:hAnsi="Arial" w:cs="Arial"/>
          <w:bCs/>
        </w:rPr>
        <w:t>doi</w:t>
      </w:r>
      <w:proofErr w:type="spellEnd"/>
      <w:r w:rsidRPr="005A6FDD">
        <w:rPr>
          <w:rFonts w:ascii="Arial" w:hAnsi="Arial" w:cs="Arial"/>
          <w:bCs/>
        </w:rPr>
        <w:t>: 10.1093/</w:t>
      </w:r>
      <w:proofErr w:type="spellStart"/>
      <w:r w:rsidRPr="005A6FDD">
        <w:rPr>
          <w:rFonts w:ascii="Arial" w:hAnsi="Arial" w:cs="Arial"/>
          <w:bCs/>
        </w:rPr>
        <w:t>nar</w:t>
      </w:r>
      <w:proofErr w:type="spellEnd"/>
      <w:r w:rsidRPr="005A6FDD">
        <w:rPr>
          <w:rFonts w:ascii="Arial" w:hAnsi="Arial" w:cs="Arial"/>
          <w:bCs/>
        </w:rPr>
        <w:t xml:space="preserve">/gkn180. </w:t>
      </w:r>
      <w:proofErr w:type="spellStart"/>
      <w:r w:rsidRPr="005A6FDD">
        <w:rPr>
          <w:rFonts w:ascii="Arial" w:hAnsi="Arial" w:cs="Arial"/>
          <w:bCs/>
        </w:rPr>
        <w:t>Epub</w:t>
      </w:r>
      <w:proofErr w:type="spellEnd"/>
      <w:r w:rsidRPr="005A6FDD">
        <w:rPr>
          <w:rFonts w:ascii="Arial" w:hAnsi="Arial" w:cs="Arial"/>
          <w:bCs/>
        </w:rPr>
        <w:t xml:space="preserve">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 xml:space="preserve">Anisimova M, </w:t>
      </w:r>
      <w:proofErr w:type="spellStart"/>
      <w:r w:rsidRPr="005A6FDD">
        <w:rPr>
          <w:rFonts w:ascii="Arial" w:hAnsi="Arial" w:cs="Arial"/>
          <w:bCs/>
        </w:rPr>
        <w:t>Gascuel</w:t>
      </w:r>
      <w:proofErr w:type="spellEnd"/>
      <w:r w:rsidRPr="005A6FDD">
        <w:rPr>
          <w:rFonts w:ascii="Arial" w:hAnsi="Arial" w:cs="Arial"/>
          <w:bCs/>
        </w:rPr>
        <w:t xml:space="preserve">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 xml:space="preserve">Turner D, Kropinski AM, Adriaenssens EM. A Roadmap for Genome-Based Phage Taxonomy. Viruses. 2021 Mar 18;13(3):506. </w:t>
      </w:r>
      <w:proofErr w:type="spellStart"/>
      <w:r w:rsidRPr="005A6FDD">
        <w:rPr>
          <w:rFonts w:ascii="Arial" w:hAnsi="Arial" w:cs="Arial"/>
          <w:bCs/>
        </w:rPr>
        <w:t>doi</w:t>
      </w:r>
      <w:proofErr w:type="spellEnd"/>
      <w:r w:rsidRPr="005A6FDD">
        <w:rPr>
          <w:rFonts w:ascii="Arial" w:hAnsi="Arial" w:cs="Arial"/>
          <w:bCs/>
        </w:rPr>
        <w:t>: 10.3390/v13030506. PMID: 33803862; PMCID: PMC8003253.</w:t>
      </w:r>
    </w:p>
    <w:sectPr w:rsidR="00E90CA3" w:rsidRPr="00E90CA3">
      <w:headerReference w:type="default" r:id="rId3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AD88" w14:textId="77777777" w:rsidR="00B605D7" w:rsidRDefault="00B605D7">
      <w:r>
        <w:separator/>
      </w:r>
    </w:p>
  </w:endnote>
  <w:endnote w:type="continuationSeparator" w:id="0">
    <w:p w14:paraId="31408DEA" w14:textId="77777777" w:rsidR="00B605D7" w:rsidRDefault="00B6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41510" w14:textId="77777777" w:rsidR="00B605D7" w:rsidRDefault="00B605D7">
      <w:r>
        <w:separator/>
      </w:r>
    </w:p>
  </w:footnote>
  <w:footnote w:type="continuationSeparator" w:id="0">
    <w:p w14:paraId="4AAAFE4A" w14:textId="77777777" w:rsidR="00B605D7" w:rsidRDefault="00B60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0E44C465" w:rsidR="00A174CC" w:rsidRDefault="009665DA" w:rsidP="009665DA">
    <w:pPr>
      <w:pStyle w:val="Header"/>
      <w:jc w:val="right"/>
    </w:pPr>
    <w:r>
      <w:t>April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C62ABC"/>
    <w:multiLevelType w:val="hybridMultilevel"/>
    <w:tmpl w:val="89227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E7233B"/>
    <w:multiLevelType w:val="hybridMultilevel"/>
    <w:tmpl w:val="1DA81A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9F53C1"/>
    <w:multiLevelType w:val="hybridMultilevel"/>
    <w:tmpl w:val="42BCA2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7260C9"/>
    <w:multiLevelType w:val="hybridMultilevel"/>
    <w:tmpl w:val="1390C5B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532752E8"/>
    <w:multiLevelType w:val="hybridMultilevel"/>
    <w:tmpl w:val="0F3A73A8"/>
    <w:lvl w:ilvl="0" w:tplc="FFA624C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74A126B2"/>
    <w:multiLevelType w:val="hybridMultilevel"/>
    <w:tmpl w:val="9086FC2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B8C0318"/>
    <w:multiLevelType w:val="hybridMultilevel"/>
    <w:tmpl w:val="89227EB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12"/>
  </w:num>
  <w:num w:numId="2" w16cid:durableId="1661540401">
    <w:abstractNumId w:val="15"/>
  </w:num>
  <w:num w:numId="3" w16cid:durableId="285548225">
    <w:abstractNumId w:val="1"/>
  </w:num>
  <w:num w:numId="4" w16cid:durableId="1019429536">
    <w:abstractNumId w:val="5"/>
  </w:num>
  <w:num w:numId="5" w16cid:durableId="1628660215">
    <w:abstractNumId w:val="10"/>
  </w:num>
  <w:num w:numId="6" w16cid:durableId="2093040131">
    <w:abstractNumId w:val="3"/>
  </w:num>
  <w:num w:numId="7" w16cid:durableId="1114441962">
    <w:abstractNumId w:val="7"/>
  </w:num>
  <w:num w:numId="8" w16cid:durableId="1816991032">
    <w:abstractNumId w:val="11"/>
  </w:num>
  <w:num w:numId="9" w16cid:durableId="1252548889">
    <w:abstractNumId w:val="16"/>
  </w:num>
  <w:num w:numId="10" w16cid:durableId="1885865089">
    <w:abstractNumId w:val="0"/>
  </w:num>
  <w:num w:numId="11" w16cid:durableId="314727392">
    <w:abstractNumId w:val="17"/>
  </w:num>
  <w:num w:numId="12" w16cid:durableId="1360549921">
    <w:abstractNumId w:val="4"/>
  </w:num>
  <w:num w:numId="13" w16cid:durableId="1076783281">
    <w:abstractNumId w:val="9"/>
  </w:num>
  <w:num w:numId="14" w16cid:durableId="1488594938">
    <w:abstractNumId w:val="6"/>
  </w:num>
  <w:num w:numId="15" w16cid:durableId="1488203013">
    <w:abstractNumId w:val="14"/>
  </w:num>
  <w:num w:numId="16" w16cid:durableId="1467771635">
    <w:abstractNumId w:val="8"/>
  </w:num>
  <w:num w:numId="17" w16cid:durableId="460928827">
    <w:abstractNumId w:val="13"/>
  </w:num>
  <w:num w:numId="18" w16cid:durableId="701785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879EC"/>
    <w:rsid w:val="000A146A"/>
    <w:rsid w:val="000C2237"/>
    <w:rsid w:val="000E06BD"/>
    <w:rsid w:val="000E3D69"/>
    <w:rsid w:val="000F51F4"/>
    <w:rsid w:val="000F7067"/>
    <w:rsid w:val="000F71EF"/>
    <w:rsid w:val="00104C0F"/>
    <w:rsid w:val="00111D8B"/>
    <w:rsid w:val="0013113D"/>
    <w:rsid w:val="00133BC0"/>
    <w:rsid w:val="00153EC8"/>
    <w:rsid w:val="00180019"/>
    <w:rsid w:val="0018504B"/>
    <w:rsid w:val="00185425"/>
    <w:rsid w:val="001864C3"/>
    <w:rsid w:val="001A3A05"/>
    <w:rsid w:val="001E2538"/>
    <w:rsid w:val="001E7077"/>
    <w:rsid w:val="00202818"/>
    <w:rsid w:val="002166AE"/>
    <w:rsid w:val="00216D62"/>
    <w:rsid w:val="00237AC8"/>
    <w:rsid w:val="002708CE"/>
    <w:rsid w:val="002B6961"/>
    <w:rsid w:val="002D0679"/>
    <w:rsid w:val="002E52F7"/>
    <w:rsid w:val="002F6136"/>
    <w:rsid w:val="00322F54"/>
    <w:rsid w:val="0035630C"/>
    <w:rsid w:val="0036189E"/>
    <w:rsid w:val="0036664C"/>
    <w:rsid w:val="00371912"/>
    <w:rsid w:val="0037243A"/>
    <w:rsid w:val="00381D24"/>
    <w:rsid w:val="003B3383"/>
    <w:rsid w:val="003B4D5A"/>
    <w:rsid w:val="003E45D9"/>
    <w:rsid w:val="0040251F"/>
    <w:rsid w:val="00423EC2"/>
    <w:rsid w:val="0043110C"/>
    <w:rsid w:val="004738D4"/>
    <w:rsid w:val="004848F9"/>
    <w:rsid w:val="00491BCF"/>
    <w:rsid w:val="004F3196"/>
    <w:rsid w:val="00510DE9"/>
    <w:rsid w:val="00540C53"/>
    <w:rsid w:val="00543F86"/>
    <w:rsid w:val="005710DB"/>
    <w:rsid w:val="00596F52"/>
    <w:rsid w:val="005A54C3"/>
    <w:rsid w:val="005C1A93"/>
    <w:rsid w:val="005D5009"/>
    <w:rsid w:val="005E37A3"/>
    <w:rsid w:val="006401FA"/>
    <w:rsid w:val="006660B5"/>
    <w:rsid w:val="006722C2"/>
    <w:rsid w:val="006C05FD"/>
    <w:rsid w:val="006D2D36"/>
    <w:rsid w:val="00736D3A"/>
    <w:rsid w:val="007412BD"/>
    <w:rsid w:val="00783332"/>
    <w:rsid w:val="007877AE"/>
    <w:rsid w:val="00787F3D"/>
    <w:rsid w:val="007B622A"/>
    <w:rsid w:val="007E3639"/>
    <w:rsid w:val="00842726"/>
    <w:rsid w:val="00865BFC"/>
    <w:rsid w:val="008815EE"/>
    <w:rsid w:val="00881D0B"/>
    <w:rsid w:val="008C72C6"/>
    <w:rsid w:val="00906A9D"/>
    <w:rsid w:val="009219B4"/>
    <w:rsid w:val="00921E51"/>
    <w:rsid w:val="00921F14"/>
    <w:rsid w:val="009341A1"/>
    <w:rsid w:val="0096290F"/>
    <w:rsid w:val="009665DA"/>
    <w:rsid w:val="00987D72"/>
    <w:rsid w:val="009A5462"/>
    <w:rsid w:val="009B0276"/>
    <w:rsid w:val="009B6804"/>
    <w:rsid w:val="009C4109"/>
    <w:rsid w:val="00A174CC"/>
    <w:rsid w:val="00A2357C"/>
    <w:rsid w:val="00A37266"/>
    <w:rsid w:val="00AA3B8C"/>
    <w:rsid w:val="00AB7B7B"/>
    <w:rsid w:val="00AD4D3B"/>
    <w:rsid w:val="00AD759B"/>
    <w:rsid w:val="00AE3C33"/>
    <w:rsid w:val="00B35CC8"/>
    <w:rsid w:val="00B47589"/>
    <w:rsid w:val="00B605D7"/>
    <w:rsid w:val="00B67810"/>
    <w:rsid w:val="00B713B6"/>
    <w:rsid w:val="00BB5EC4"/>
    <w:rsid w:val="00BD2F3B"/>
    <w:rsid w:val="00BD30EB"/>
    <w:rsid w:val="00BD3AA6"/>
    <w:rsid w:val="00BF3A38"/>
    <w:rsid w:val="00C15FC0"/>
    <w:rsid w:val="00C35EFE"/>
    <w:rsid w:val="00C43F64"/>
    <w:rsid w:val="00C534E7"/>
    <w:rsid w:val="00CA7464"/>
    <w:rsid w:val="00CE1BCB"/>
    <w:rsid w:val="00D30E30"/>
    <w:rsid w:val="00D42777"/>
    <w:rsid w:val="00D47663"/>
    <w:rsid w:val="00D6572C"/>
    <w:rsid w:val="00D723C0"/>
    <w:rsid w:val="00DA3855"/>
    <w:rsid w:val="00DA613C"/>
    <w:rsid w:val="00DB6753"/>
    <w:rsid w:val="00E05441"/>
    <w:rsid w:val="00E13EF7"/>
    <w:rsid w:val="00E27937"/>
    <w:rsid w:val="00E836E5"/>
    <w:rsid w:val="00E90CA3"/>
    <w:rsid w:val="00E916FB"/>
    <w:rsid w:val="00EC3F41"/>
    <w:rsid w:val="00EE3688"/>
    <w:rsid w:val="00F5615B"/>
    <w:rsid w:val="00F763EF"/>
    <w:rsid w:val="00F81858"/>
    <w:rsid w:val="00FA1572"/>
    <w:rsid w:val="00FB7E95"/>
    <w:rsid w:val="00FD5BE6"/>
    <w:rsid w:val="00FE6424"/>
    <w:rsid w:val="00FF0FA8"/>
    <w:rsid w:val="00FF4171"/>
    <w:rsid w:val="00FF4605"/>
    <w:rsid w:val="00FF5D8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7B6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56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image" Target="media/image3.tif"/><Relationship Id="rId18" Type="http://schemas.openxmlformats.org/officeDocument/2006/relationships/hyperlink" Target="https://www.ncbi.nlm.nih.gov/nuccore/MT682715.1" TargetMode="External"/><Relationship Id="rId26" Type="http://schemas.openxmlformats.org/officeDocument/2006/relationships/hyperlink" Target="https://www.ncbi.nlm.nih.gov/nuccore/MZ501092.1"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nuccore/OL960582.1" TargetMode="External"/><Relationship Id="rId20" Type="http://schemas.openxmlformats.org/officeDocument/2006/relationships/hyperlink" Target="https://www.ncbi.nlm.nih.gov/nuccore/OL960579.1"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24" Type="http://schemas.openxmlformats.org/officeDocument/2006/relationships/hyperlink" Target="https://www.ncbi.nlm.nih.gov/nuccore/OP094641.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nuccore/MF996376.1" TargetMode="External"/><Relationship Id="rId10" Type="http://schemas.openxmlformats.org/officeDocument/2006/relationships/hyperlink" Target="mailto:tolstoy@ncbi.nlm.nih.gov" TargetMode="External"/><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image" Target="media/image4.tif"/><Relationship Id="rId22" Type="http://schemas.openxmlformats.org/officeDocument/2006/relationships/hyperlink" Target="https://www.ncbi.nlm.nih.gov/nuccore/OL960578.1" TargetMode="External"/><Relationship Id="rId27" Type="http://schemas.openxmlformats.org/officeDocument/2006/relationships/hyperlink" Target="https://www.ncbi.nlm.nih.gov/genome/browse/" TargetMode="External"/><Relationship Id="rId30" Type="http://schemas.openxmlformats.org/officeDocument/2006/relationships/hyperlink" Target="https://www.ncbi.nlm.nih.gov/nuccore/MZ5010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2023-09-12T17:03:00Z</dcterms:created>
  <dcterms:modified xsi:type="dcterms:W3CDTF">2023-09-12T17:03:00Z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