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2FE488E" w:rsidR="00A174CC" w:rsidRPr="002E2938" w:rsidRDefault="002E2938">
            <w:pPr>
              <w:pStyle w:val="BodyTextIndent"/>
              <w:ind w:left="0" w:firstLine="0"/>
              <w:jc w:val="center"/>
              <w:rPr>
                <w:rFonts w:ascii="Arial" w:hAnsi="Arial" w:cs="Arial"/>
                <w:b/>
                <w:bCs/>
                <w:i/>
                <w:iCs/>
                <w:sz w:val="28"/>
                <w:szCs w:val="28"/>
              </w:rPr>
            </w:pPr>
            <w:r w:rsidRPr="002E2938">
              <w:rPr>
                <w:rFonts w:ascii="Arial" w:hAnsi="Arial" w:cs="Arial"/>
                <w:b/>
                <w:bCs/>
                <w:i/>
                <w:iCs/>
                <w:color w:val="000000" w:themeColor="text1"/>
                <w:sz w:val="28"/>
                <w:szCs w:val="28"/>
              </w:rPr>
              <w:t>2023.065B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5B486A03" w:rsidR="00A174CC" w:rsidRPr="000A146A" w:rsidRDefault="008815EE" w:rsidP="009A5462">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5710DB">
              <w:rPr>
                <w:rFonts w:ascii="Arial" w:hAnsi="Arial" w:cs="Arial"/>
                <w:bCs/>
              </w:rPr>
              <w:t xml:space="preserve">To </w:t>
            </w:r>
            <w:r w:rsidR="00C7007B">
              <w:rPr>
                <w:rFonts w:ascii="Arial" w:hAnsi="Arial" w:cs="Arial"/>
                <w:bCs/>
              </w:rPr>
              <w:t xml:space="preserve">add </w:t>
            </w:r>
            <w:r w:rsidR="00934965">
              <w:rPr>
                <w:rFonts w:ascii="Arial" w:hAnsi="Arial" w:cs="Arial"/>
                <w:bCs/>
              </w:rPr>
              <w:t>four</w:t>
            </w:r>
            <w:r w:rsidR="00C7007B">
              <w:rPr>
                <w:rFonts w:ascii="Arial" w:hAnsi="Arial" w:cs="Arial"/>
                <w:bCs/>
              </w:rPr>
              <w:t xml:space="preserve"> new genera</w:t>
            </w:r>
            <w:r w:rsidR="001026F4">
              <w:rPr>
                <w:rFonts w:ascii="Arial" w:hAnsi="Arial" w:cs="Arial"/>
                <w:bCs/>
              </w:rPr>
              <w:t xml:space="preserve">, and </w:t>
            </w:r>
            <w:r w:rsidR="00C72620">
              <w:rPr>
                <w:rFonts w:ascii="Arial" w:hAnsi="Arial" w:cs="Arial"/>
                <w:bCs/>
              </w:rPr>
              <w:t>thirty-three</w:t>
            </w:r>
            <w:r w:rsidR="001026F4">
              <w:rPr>
                <w:rFonts w:ascii="Arial" w:hAnsi="Arial" w:cs="Arial"/>
                <w:bCs/>
              </w:rPr>
              <w:t xml:space="preserve"> (</w:t>
            </w:r>
            <w:r w:rsidR="00C72620">
              <w:rPr>
                <w:rFonts w:ascii="Arial" w:hAnsi="Arial" w:cs="Arial"/>
                <w:bCs/>
              </w:rPr>
              <w:t>33</w:t>
            </w:r>
            <w:r w:rsidR="001026F4">
              <w:rPr>
                <w:rFonts w:ascii="Arial" w:hAnsi="Arial" w:cs="Arial"/>
                <w:bCs/>
              </w:rPr>
              <w:t>) new</w:t>
            </w:r>
            <w:r w:rsidR="00C7007B">
              <w:rPr>
                <w:rFonts w:ascii="Arial" w:hAnsi="Arial" w:cs="Arial"/>
                <w:bCs/>
              </w:rPr>
              <w:t xml:space="preserve"> </w:t>
            </w:r>
            <w:r w:rsidR="001026F4">
              <w:rPr>
                <w:rFonts w:ascii="Arial" w:hAnsi="Arial" w:cs="Arial"/>
                <w:bCs/>
              </w:rPr>
              <w:t xml:space="preserve">species </w:t>
            </w:r>
            <w:r w:rsidR="00C7007B">
              <w:rPr>
                <w:rFonts w:ascii="Arial" w:hAnsi="Arial" w:cs="Arial"/>
                <w:bCs/>
              </w:rPr>
              <w:t xml:space="preserve">to the subfamily </w:t>
            </w:r>
            <w:r w:rsidR="001026F4">
              <w:rPr>
                <w:rFonts w:ascii="Arial" w:hAnsi="Arial" w:cs="Arial"/>
                <w:bCs/>
                <w:i/>
                <w:iCs/>
              </w:rPr>
              <w:t>Tempe</w:t>
            </w:r>
            <w:r w:rsidR="00C7007B" w:rsidRPr="00C7007B">
              <w:rPr>
                <w:rFonts w:ascii="Arial" w:hAnsi="Arial" w:cs="Arial"/>
                <w:bCs/>
                <w:i/>
                <w:iCs/>
              </w:rPr>
              <w:t>virinae</w:t>
            </w:r>
            <w:r w:rsidR="00C66CB3">
              <w:rPr>
                <w:rFonts w:ascii="Arial" w:hAnsi="Arial" w:cs="Arial"/>
                <w:bCs/>
              </w:rPr>
              <w:t xml:space="preserve"> [</w:t>
            </w:r>
            <w:r w:rsidR="00133BC0" w:rsidRPr="00C66CB3">
              <w:rPr>
                <w:rFonts w:ascii="Arial" w:hAnsi="Arial" w:cs="Arial"/>
                <w:bCs/>
                <w:i/>
                <w:iCs/>
              </w:rPr>
              <w:t>Caudoviric</w:t>
            </w:r>
            <w:r w:rsidR="00C66CB3">
              <w:rPr>
                <w:rFonts w:ascii="Arial" w:hAnsi="Arial" w:cs="Arial"/>
                <w:bCs/>
                <w:i/>
                <w:iCs/>
              </w:rPr>
              <w:t>e</w:t>
            </w:r>
            <w:r w:rsidR="00133BC0" w:rsidRPr="00C66CB3">
              <w:rPr>
                <w:rFonts w:ascii="Arial" w:hAnsi="Arial" w:cs="Arial"/>
                <w:bCs/>
                <w:i/>
                <w:iCs/>
              </w:rPr>
              <w:t>tes</w:t>
            </w:r>
            <w:r w:rsidR="00C7007B">
              <w:rPr>
                <w:rFonts w:ascii="Arial" w:hAnsi="Arial" w:cs="Arial"/>
                <w:bCs/>
              </w:rPr>
              <w:t xml:space="preserve">; </w:t>
            </w:r>
            <w:r w:rsidR="00C7007B" w:rsidRPr="00C7007B">
              <w:rPr>
                <w:rFonts w:ascii="Arial" w:hAnsi="Arial" w:cs="Arial"/>
                <w:bCs/>
                <w:i/>
                <w:iCs/>
              </w:rPr>
              <w:t>Drexlerviridae</w:t>
            </w:r>
            <w:r w:rsidR="00133BC0">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3552C7">
        <w:tc>
          <w:tcPr>
            <w:tcW w:w="4368" w:type="dxa"/>
            <w:shd w:val="clear" w:color="auto" w:fill="auto"/>
          </w:tcPr>
          <w:p w14:paraId="43C7AE53" w14:textId="3720BA30" w:rsidR="00185425" w:rsidRDefault="007412BD">
            <w:pPr>
              <w:rPr>
                <w:rFonts w:ascii="Arial" w:hAnsi="Arial" w:cs="Arial"/>
                <w:sz w:val="22"/>
                <w:szCs w:val="22"/>
              </w:rPr>
            </w:pPr>
            <w:r>
              <w:rPr>
                <w:rFonts w:ascii="Arial" w:hAnsi="Arial" w:cs="Arial"/>
                <w:sz w:val="22"/>
                <w:szCs w:val="22"/>
              </w:rPr>
              <w:t xml:space="preserve">Turner D, </w:t>
            </w:r>
            <w:r w:rsidR="009B0276" w:rsidRPr="009B0276">
              <w:rPr>
                <w:rFonts w:ascii="Arial" w:hAnsi="Arial" w:cs="Arial"/>
                <w:sz w:val="22"/>
                <w:szCs w:val="22"/>
              </w:rPr>
              <w:t xml:space="preserve">Moraru C, </w:t>
            </w:r>
            <w:r>
              <w:rPr>
                <w:rFonts w:ascii="Arial" w:hAnsi="Arial" w:cs="Arial"/>
                <w:sz w:val="22"/>
                <w:szCs w:val="22"/>
              </w:rPr>
              <w:t xml:space="preserve">Tolstoy </w:t>
            </w:r>
            <w:r w:rsidR="00C66CB3">
              <w:rPr>
                <w:rFonts w:ascii="Arial" w:hAnsi="Arial" w:cs="Arial"/>
                <w:sz w:val="22"/>
                <w:szCs w:val="22"/>
              </w:rPr>
              <w:t>I, Kropinski</w:t>
            </w:r>
            <w:r>
              <w:rPr>
                <w:rFonts w:ascii="Arial" w:hAnsi="Arial" w:cs="Arial"/>
                <w:sz w:val="22"/>
                <w:szCs w:val="22"/>
              </w:rPr>
              <w:t xml:space="preserve"> AM</w:t>
            </w: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0B642EB6" w14:textId="53ABDE6D" w:rsidR="00185425" w:rsidRDefault="00000000">
            <w:pPr>
              <w:rPr>
                <w:rFonts w:ascii="Arial" w:hAnsi="Arial" w:cs="Arial"/>
                <w:sz w:val="22"/>
                <w:szCs w:val="22"/>
              </w:rPr>
            </w:pPr>
            <w:hyperlink r:id="rId8" w:history="1">
              <w:r w:rsidR="00C7007B" w:rsidRPr="002818C3">
                <w:rPr>
                  <w:rStyle w:val="Hyperlink"/>
                  <w:rFonts w:ascii="Arial" w:hAnsi="Arial" w:cs="Arial"/>
                  <w:sz w:val="22"/>
                  <w:szCs w:val="22"/>
                </w:rPr>
                <w:t>Dann2.Turner@uwe.ac.uk</w:t>
              </w:r>
            </w:hyperlink>
            <w:r w:rsidR="007412BD">
              <w:rPr>
                <w:rFonts w:ascii="Arial" w:hAnsi="Arial" w:cs="Arial"/>
                <w:sz w:val="22"/>
                <w:szCs w:val="22"/>
              </w:rPr>
              <w:t>;</w:t>
            </w:r>
            <w:r w:rsidR="00C66CB3">
              <w:rPr>
                <w:rFonts w:ascii="Arial" w:hAnsi="Arial" w:cs="Arial"/>
                <w:sz w:val="22"/>
                <w:szCs w:val="22"/>
              </w:rPr>
              <w:t xml:space="preserve"> </w:t>
            </w:r>
            <w:hyperlink r:id="rId9" w:history="1">
              <w:r w:rsidR="009B0276" w:rsidRPr="00AB79A8">
                <w:rPr>
                  <w:rStyle w:val="Hyperlink"/>
                  <w:rFonts w:ascii="Arial" w:hAnsi="Arial" w:cs="Arial"/>
                  <w:sz w:val="22"/>
                  <w:szCs w:val="22"/>
                </w:rPr>
                <w:t>liliana.cristina.moraru@uol.de</w:t>
              </w:r>
            </w:hyperlink>
            <w:r w:rsidR="009B0276" w:rsidRPr="009B0276">
              <w:rPr>
                <w:rFonts w:ascii="Arial" w:hAnsi="Arial" w:cs="Arial"/>
                <w:sz w:val="22"/>
                <w:szCs w:val="22"/>
              </w:rPr>
              <w:t>;</w:t>
            </w:r>
            <w:r w:rsidR="00C66CB3">
              <w:rPr>
                <w:rFonts w:ascii="Arial" w:hAnsi="Arial" w:cs="Arial"/>
                <w:sz w:val="22"/>
                <w:szCs w:val="22"/>
              </w:rPr>
              <w:t xml:space="preserve"> </w:t>
            </w:r>
            <w:hyperlink r:id="rId10" w:history="1">
              <w:r w:rsidR="00C66CB3" w:rsidRPr="009F3787">
                <w:rPr>
                  <w:rStyle w:val="Hyperlink"/>
                  <w:rFonts w:ascii="Arial" w:hAnsi="Arial" w:cs="Arial"/>
                  <w:sz w:val="22"/>
                  <w:szCs w:val="22"/>
                </w:rPr>
                <w:t>tolstoy@ncbi.nlm.nih.gov</w:t>
              </w:r>
            </w:hyperlink>
            <w:r w:rsidR="007412BD">
              <w:rPr>
                <w:rFonts w:ascii="Arial" w:hAnsi="Arial" w:cs="Arial"/>
                <w:sz w:val="22"/>
                <w:szCs w:val="22"/>
              </w:rPr>
              <w:t>;</w:t>
            </w:r>
            <w:r w:rsidR="00C66CB3">
              <w:rPr>
                <w:rFonts w:ascii="Arial" w:hAnsi="Arial" w:cs="Arial"/>
                <w:sz w:val="22"/>
                <w:szCs w:val="22"/>
              </w:rPr>
              <w:t xml:space="preserve"> </w:t>
            </w:r>
            <w:hyperlink r:id="rId11" w:history="1">
              <w:r w:rsidR="00C66CB3" w:rsidRPr="009F3787">
                <w:rPr>
                  <w:rStyle w:val="Hyperlink"/>
                  <w:rFonts w:ascii="Arial" w:hAnsi="Arial" w:cs="Arial"/>
                  <w:sz w:val="22"/>
                  <w:szCs w:val="22"/>
                </w:rPr>
                <w:t>Phage.Canada@gmail.com</w:t>
              </w:r>
            </w:hyperlink>
          </w:p>
          <w:p w14:paraId="4C0145EC" w14:textId="6367AF56" w:rsidR="00185425" w:rsidRDefault="00185425">
            <w:pPr>
              <w:rPr>
                <w:rFonts w:ascii="Arial" w:hAnsi="Arial" w:cs="Arial"/>
                <w:sz w:val="22"/>
                <w:szCs w:val="22"/>
              </w:rPr>
            </w:pP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02C2ABC7"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4812E05" w14:textId="662E3484" w:rsidR="009B0276" w:rsidRDefault="009B0276" w:rsidP="009B0276">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06E98261" w14:textId="77777777" w:rsidR="009B0276" w:rsidRPr="002E2938" w:rsidRDefault="009B0276" w:rsidP="009B0276">
            <w:pPr>
              <w:rPr>
                <w:rFonts w:ascii="Arial" w:hAnsi="Arial" w:cs="Arial"/>
                <w:sz w:val="22"/>
                <w:szCs w:val="22"/>
                <w:lang w:val="de-DE"/>
              </w:rPr>
            </w:pPr>
            <w:r w:rsidRPr="002E2938">
              <w:rPr>
                <w:rFonts w:ascii="Arial" w:hAnsi="Arial" w:cs="Arial"/>
                <w:sz w:val="22"/>
                <w:szCs w:val="22"/>
                <w:lang w:val="de-DE"/>
              </w:rPr>
              <w:t>Carl von Ossietzky Universität Oldenburg, Germany [CM]</w:t>
            </w:r>
          </w:p>
          <w:p w14:paraId="6EFDBBBC" w14:textId="77777777" w:rsidR="007412BD" w:rsidRDefault="007412BD" w:rsidP="007412BD">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6EAF994B" w14:textId="5F885A6E" w:rsidR="00185425" w:rsidRDefault="00185425">
            <w:pPr>
              <w:rPr>
                <w:rFonts w:ascii="Arial" w:hAnsi="Arial" w:cs="Arial"/>
                <w:sz w:val="22"/>
                <w:szCs w:val="22"/>
              </w:rPr>
            </w:pPr>
            <w:r>
              <w:rPr>
                <w:rFonts w:ascii="Arial" w:hAnsi="Arial" w:cs="Arial"/>
                <w:sz w:val="22"/>
                <w:szCs w:val="22"/>
              </w:rPr>
              <w:t>University of Guelph, Ontario, Canada [AMK]</w:t>
            </w:r>
          </w:p>
          <w:p w14:paraId="1033F5C1" w14:textId="1BBE64B0" w:rsidR="00A174CC" w:rsidRDefault="00A174CC" w:rsidP="001826AE">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11B7899" w:rsidR="00A174CC" w:rsidRDefault="006660B5">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3DAB06CC"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3F7AF236" w14:textId="77777777" w:rsidR="00C7007B" w:rsidRDefault="00C7007B">
            <w:pPr>
              <w:rPr>
                <w:rFonts w:ascii="Arial" w:hAnsi="Arial" w:cs="Arial"/>
                <w:sz w:val="22"/>
                <w:szCs w:val="22"/>
              </w:rPr>
            </w:pPr>
          </w:p>
          <w:p w14:paraId="66AC0261" w14:textId="0E156396" w:rsidR="00A174CC" w:rsidRDefault="00C7007B">
            <w:pPr>
              <w:rPr>
                <w:rFonts w:ascii="Arial" w:hAnsi="Arial" w:cs="Arial"/>
                <w:sz w:val="22"/>
                <w:szCs w:val="22"/>
              </w:rPr>
            </w:pPr>
            <w:r w:rsidRPr="00C66CB3">
              <w:rPr>
                <w:rFonts w:ascii="Arial" w:hAnsi="Arial" w:cs="Arial"/>
                <w:i/>
                <w:iCs/>
                <w:sz w:val="22"/>
                <w:szCs w:val="22"/>
              </w:rPr>
              <w:t>Caudoviric</w:t>
            </w:r>
            <w:r w:rsidR="00C66CB3" w:rsidRPr="00C66CB3">
              <w:rPr>
                <w:rFonts w:ascii="Arial" w:hAnsi="Arial" w:cs="Arial"/>
                <w:i/>
                <w:iCs/>
                <w:sz w:val="22"/>
                <w:szCs w:val="22"/>
              </w:rPr>
              <w:t>e</w:t>
            </w:r>
            <w:r w:rsidRPr="00C66CB3">
              <w:rPr>
                <w:rFonts w:ascii="Arial" w:hAnsi="Arial" w:cs="Arial"/>
                <w:i/>
                <w:iCs/>
                <w:sz w:val="22"/>
                <w:szCs w:val="22"/>
              </w:rPr>
              <w:t>tes</w:t>
            </w:r>
            <w:r>
              <w:rPr>
                <w:rFonts w:ascii="Arial" w:hAnsi="Arial" w:cs="Arial"/>
                <w:sz w:val="22"/>
                <w:szCs w:val="22"/>
              </w:rPr>
              <w:t xml:space="preserve"> Study group</w:t>
            </w: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BB49563" w:rsidR="00A174CC" w:rsidRPr="000A146A" w:rsidRDefault="004D2CCE">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110567FD" w:rsidR="00A174CC" w:rsidRDefault="004D2CCE">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06FF4755" w:rsidR="00A174CC" w:rsidRPr="003552C7" w:rsidRDefault="003552C7">
            <w:pPr>
              <w:spacing w:before="120" w:after="120"/>
              <w:rPr>
                <w:rFonts w:ascii="Arial" w:hAnsi="Arial" w:cs="Arial"/>
                <w:bCs/>
                <w:sz w:val="22"/>
                <w:szCs w:val="22"/>
              </w:rPr>
            </w:pPr>
            <w:r w:rsidRPr="003552C7">
              <w:rPr>
                <w:rFonts w:ascii="Arial" w:hAnsi="Arial" w:cs="Arial"/>
                <w:bCs/>
              </w:rPr>
              <w:t>2023.065B.N.v1.Tempevirinae_4ng_33ns</w:t>
            </w:r>
            <w:r>
              <w:rPr>
                <w:rFonts w:ascii="Arial" w:hAnsi="Arial" w:cs="Arial"/>
                <w:bCs/>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6530A1D0"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0667D943" w:rsidR="00491BCF" w:rsidRPr="003E094B" w:rsidRDefault="005E758D" w:rsidP="00BF3A38">
            <w:pPr>
              <w:rPr>
                <w:rFonts w:ascii="Arial" w:hAnsi="Arial" w:cs="Arial"/>
                <w:bCs/>
                <w:sz w:val="22"/>
                <w:szCs w:val="22"/>
              </w:rPr>
            </w:pPr>
            <w:r w:rsidRPr="003E094B">
              <w:rPr>
                <w:rFonts w:ascii="Arial" w:hAnsi="Arial" w:cs="Arial"/>
                <w:bCs/>
                <w:sz w:val="22"/>
                <w:szCs w:val="22"/>
              </w:rPr>
              <w:t>W</w:t>
            </w:r>
            <w:r w:rsidRPr="003E094B">
              <w:rPr>
                <w:rFonts w:ascii="Arial" w:hAnsi="Arial" w:cs="Arial"/>
                <w:sz w:val="22"/>
                <w:szCs w:val="22"/>
              </w:rPr>
              <w:t xml:space="preserve">e have </w:t>
            </w:r>
            <w:r w:rsidR="00A2135D" w:rsidRPr="003E094B">
              <w:rPr>
                <w:rFonts w:ascii="Arial" w:hAnsi="Arial" w:cs="Arial"/>
                <w:sz w:val="22"/>
                <w:szCs w:val="22"/>
              </w:rPr>
              <w:t xml:space="preserve">reassessed the subfamily </w:t>
            </w:r>
            <w:r w:rsidR="00C66CB3">
              <w:rPr>
                <w:rFonts w:ascii="Arial" w:hAnsi="Arial" w:cs="Arial"/>
                <w:i/>
                <w:iCs/>
                <w:sz w:val="22"/>
                <w:szCs w:val="22"/>
              </w:rPr>
              <w:t>Tempe</w:t>
            </w:r>
            <w:r w:rsidR="00C66CB3" w:rsidRPr="003E094B">
              <w:rPr>
                <w:rFonts w:ascii="Arial" w:hAnsi="Arial" w:cs="Arial"/>
                <w:i/>
                <w:iCs/>
                <w:sz w:val="22"/>
                <w:szCs w:val="22"/>
              </w:rPr>
              <w:t>virinae</w:t>
            </w:r>
            <w:r w:rsidR="00C66CB3" w:rsidRPr="003E094B">
              <w:rPr>
                <w:rFonts w:ascii="Arial" w:hAnsi="Arial" w:cs="Arial"/>
                <w:sz w:val="22"/>
                <w:szCs w:val="22"/>
              </w:rPr>
              <w:t xml:space="preserve"> identifying</w:t>
            </w:r>
            <w:r w:rsidR="00A2135D" w:rsidRPr="003E094B">
              <w:rPr>
                <w:rFonts w:ascii="Arial" w:hAnsi="Arial" w:cs="Arial"/>
                <w:sz w:val="22"/>
                <w:szCs w:val="22"/>
              </w:rPr>
              <w:t xml:space="preserve"> </w:t>
            </w:r>
            <w:r w:rsidR="0070520B">
              <w:rPr>
                <w:rFonts w:ascii="Arial" w:hAnsi="Arial" w:cs="Arial"/>
                <w:sz w:val="22"/>
                <w:szCs w:val="22"/>
              </w:rPr>
              <w:t>four</w:t>
            </w:r>
            <w:r w:rsidR="00A2135D" w:rsidRPr="003E094B">
              <w:rPr>
                <w:rFonts w:ascii="Arial" w:hAnsi="Arial" w:cs="Arial"/>
                <w:sz w:val="22"/>
                <w:szCs w:val="22"/>
              </w:rPr>
              <w:t xml:space="preserve"> new genera:</w:t>
            </w:r>
            <w:r w:rsidR="003E094B">
              <w:rPr>
                <w:rFonts w:ascii="Arial" w:hAnsi="Arial" w:cs="Arial"/>
                <w:sz w:val="22"/>
                <w:szCs w:val="22"/>
              </w:rPr>
              <w:t xml:space="preserve"> </w:t>
            </w:r>
            <w:proofErr w:type="spellStart"/>
            <w:r w:rsidR="009E1CBD">
              <w:rPr>
                <w:rFonts w:ascii="Arial" w:hAnsi="Arial" w:cs="Arial"/>
                <w:i/>
                <w:iCs/>
                <w:sz w:val="22"/>
                <w:szCs w:val="22"/>
              </w:rPr>
              <w:t>Pocisvirus</w:t>
            </w:r>
            <w:proofErr w:type="spellEnd"/>
            <w:r w:rsidR="009E1CBD">
              <w:rPr>
                <w:rFonts w:ascii="Arial" w:hAnsi="Arial" w:cs="Arial"/>
                <w:i/>
                <w:iCs/>
                <w:sz w:val="22"/>
                <w:szCs w:val="22"/>
              </w:rPr>
              <w:t xml:space="preserve">, </w:t>
            </w:r>
            <w:proofErr w:type="spellStart"/>
            <w:r w:rsidR="009E1CBD">
              <w:rPr>
                <w:rFonts w:ascii="Arial" w:hAnsi="Arial" w:cs="Arial"/>
                <w:i/>
                <w:iCs/>
                <w:sz w:val="22"/>
                <w:szCs w:val="22"/>
              </w:rPr>
              <w:t>Kayseptimavirus</w:t>
            </w:r>
            <w:proofErr w:type="spellEnd"/>
            <w:r w:rsidR="0070520B">
              <w:rPr>
                <w:rFonts w:ascii="Arial" w:hAnsi="Arial" w:cs="Arial"/>
                <w:i/>
                <w:iCs/>
                <w:sz w:val="22"/>
                <w:szCs w:val="22"/>
              </w:rPr>
              <w:t xml:space="preserve">, </w:t>
            </w:r>
            <w:proofErr w:type="spellStart"/>
            <w:r w:rsidR="009E1CBD">
              <w:rPr>
                <w:rFonts w:ascii="Arial" w:hAnsi="Arial" w:cs="Arial"/>
                <w:i/>
                <w:iCs/>
                <w:sz w:val="22"/>
                <w:szCs w:val="22"/>
              </w:rPr>
              <w:t>Jahatvirus</w:t>
            </w:r>
            <w:proofErr w:type="spellEnd"/>
            <w:r w:rsidR="0070520B">
              <w:rPr>
                <w:rFonts w:ascii="Arial" w:hAnsi="Arial" w:cs="Arial"/>
                <w:i/>
                <w:iCs/>
                <w:sz w:val="22"/>
                <w:szCs w:val="22"/>
              </w:rPr>
              <w:t xml:space="preserve"> </w:t>
            </w:r>
            <w:r w:rsidR="0070520B">
              <w:rPr>
                <w:rFonts w:ascii="Arial" w:hAnsi="Arial" w:cs="Arial"/>
                <w:sz w:val="22"/>
                <w:szCs w:val="22"/>
              </w:rPr>
              <w:t xml:space="preserve">and </w:t>
            </w:r>
            <w:proofErr w:type="spellStart"/>
            <w:r w:rsidR="0070520B" w:rsidRPr="0070520B">
              <w:rPr>
                <w:rFonts w:ascii="Arial" w:hAnsi="Arial" w:cs="Arial"/>
                <w:i/>
                <w:iCs/>
                <w:sz w:val="22"/>
                <w:szCs w:val="22"/>
              </w:rPr>
              <w:t>Baihuvirus</w:t>
            </w:r>
            <w:proofErr w:type="spellEnd"/>
            <w:r w:rsidR="009E1CBD">
              <w:rPr>
                <w:rFonts w:ascii="Arial" w:hAnsi="Arial" w:cs="Arial"/>
                <w:i/>
                <w:iCs/>
                <w:sz w:val="22"/>
                <w:szCs w:val="22"/>
              </w:rPr>
              <w: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15BCA35F"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032D1E44" w14:textId="77777777" w:rsidR="005D5009" w:rsidRDefault="005D5009" w:rsidP="005D5009">
                  <w:pPr>
                    <w:rPr>
                      <w:rFonts w:ascii="Arial" w:hAnsi="Arial" w:cs="Arial"/>
                      <w:color w:val="0000FF"/>
                      <w:sz w:val="22"/>
                      <w:szCs w:val="22"/>
                    </w:rPr>
                  </w:pPr>
                </w:p>
                <w:p w14:paraId="74EED4AA" w14:textId="77777777" w:rsidR="005D5009" w:rsidRDefault="005D5009" w:rsidP="005D5009">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09618648" w14:textId="77777777" w:rsidR="005D5009" w:rsidRDefault="005D5009" w:rsidP="005D5009">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7D6940C2" w14:textId="77777777" w:rsidR="005D5009" w:rsidRDefault="005D5009" w:rsidP="005D5009">
                  <w:pPr>
                    <w:rPr>
                      <w:rFonts w:ascii="Arial" w:hAnsi="Arial" w:cs="Arial"/>
                      <w:color w:val="0000FF"/>
                      <w:sz w:val="22"/>
                      <w:szCs w:val="22"/>
                    </w:rPr>
                  </w:pPr>
                </w:p>
                <w:p w14:paraId="49E6530E" w14:textId="54D78F1A" w:rsidR="005D5009" w:rsidRDefault="005D5009" w:rsidP="005D5009">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r w:rsidR="00C66CB3">
                    <w:rPr>
                      <w:rFonts w:ascii="Arial" w:hAnsi="Arial" w:cs="Arial"/>
                      <w:sz w:val="22"/>
                      <w:szCs w:val="22"/>
                      <w:lang w:val="en-GB"/>
                    </w:rPr>
                    <w:t>.</w:t>
                  </w:r>
                </w:p>
                <w:p w14:paraId="0AE779B8" w14:textId="77777777" w:rsidR="00973716" w:rsidRDefault="00973716" w:rsidP="005D5009">
                  <w:pPr>
                    <w:rPr>
                      <w:rFonts w:ascii="Arial" w:hAnsi="Arial" w:cs="Arial"/>
                      <w:sz w:val="22"/>
                      <w:szCs w:val="22"/>
                      <w:lang w:val="en-GB"/>
                    </w:rPr>
                  </w:pPr>
                </w:p>
                <w:p w14:paraId="30CC6C75" w14:textId="60D7BAFD" w:rsidR="00973716" w:rsidRPr="00973716" w:rsidRDefault="00973716" w:rsidP="005D5009">
                  <w:pPr>
                    <w:rPr>
                      <w:rFonts w:ascii="Arial" w:hAnsi="Arial" w:cs="Arial"/>
                      <w:sz w:val="22"/>
                      <w:szCs w:val="22"/>
                    </w:rPr>
                  </w:pPr>
                  <w:r>
                    <w:rPr>
                      <w:rFonts w:ascii="Arial" w:hAnsi="Arial" w:cs="Arial"/>
                      <w:b/>
                      <w:bCs/>
                      <w:color w:val="0000FF"/>
                      <w:sz w:val="22"/>
                      <w:szCs w:val="22"/>
                    </w:rPr>
                    <w:t xml:space="preserve">Subfamily demarcation criteria: </w:t>
                  </w:r>
                  <w:r>
                    <w:rPr>
                      <w:rFonts w:ascii="Arial" w:hAnsi="Arial" w:cs="Arial"/>
                      <w:sz w:val="22"/>
                      <w:szCs w:val="22"/>
                    </w:rPr>
                    <w:t>Subfamilies are to be created when two or more genera are related below the family level. In practical terms, this usually means that they share a low degree of sequence similarity (usually about 40-50%) and that the genera form a clade in a marker tree phylogeny [10]</w:t>
                  </w:r>
                  <w:r w:rsidR="00C66CB3">
                    <w:rPr>
                      <w:rFonts w:ascii="Arial" w:hAnsi="Arial" w:cs="Arial"/>
                      <w:sz w:val="22"/>
                      <w:szCs w:val="22"/>
                    </w:rPr>
                    <w:t>.</w:t>
                  </w:r>
                </w:p>
                <w:p w14:paraId="65917C70" w14:textId="6E1418EB" w:rsidR="00A174CC" w:rsidRDefault="00A174CC" w:rsidP="005D5009">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1FD04A2F" w14:textId="77777777" w:rsidR="003552C7" w:rsidRDefault="003552C7">
      <w:pPr>
        <w:pStyle w:val="BodyTextIndent"/>
        <w:spacing w:before="120" w:after="120"/>
        <w:ind w:left="0" w:firstLine="0"/>
        <w:rPr>
          <w:rFonts w:ascii="Arial" w:hAnsi="Arial" w:cs="Arial"/>
          <w:b/>
          <w:color w:val="000000"/>
          <w:szCs w:val="24"/>
        </w:rPr>
      </w:pPr>
    </w:p>
    <w:p w14:paraId="6B5315D2" w14:textId="0CA48D60"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10DD97FF" w14:textId="77777777" w:rsidR="003552C7" w:rsidRDefault="003552C7">
      <w:pPr>
        <w:pStyle w:val="BodyTextIndent"/>
        <w:spacing w:before="120" w:after="120"/>
        <w:ind w:left="0" w:firstLine="0"/>
        <w:rPr>
          <w:rFonts w:ascii="Arial" w:hAnsi="Arial" w:cs="Arial"/>
          <w:b/>
          <w:color w:val="000000"/>
          <w:szCs w:val="24"/>
        </w:rPr>
      </w:pPr>
    </w:p>
    <w:p w14:paraId="130F92F6" w14:textId="0FEC1404" w:rsidR="00211685" w:rsidRDefault="00211685" w:rsidP="00211685">
      <w:pPr>
        <w:pStyle w:val="BodyTextIndent"/>
        <w:numPr>
          <w:ilvl w:val="0"/>
          <w:numId w:val="13"/>
        </w:numPr>
        <w:spacing w:before="120" w:after="120"/>
        <w:rPr>
          <w:rFonts w:ascii="Arial" w:hAnsi="Arial" w:cs="Arial"/>
          <w:b/>
          <w:color w:val="0000FF"/>
          <w:szCs w:val="24"/>
        </w:rPr>
      </w:pPr>
      <w:bookmarkStart w:id="0" w:name="_Hlk131329229"/>
      <w:bookmarkStart w:id="1" w:name="_Hlk135320647"/>
      <w:bookmarkStart w:id="2" w:name="_Hlk131329568"/>
      <w:r>
        <w:rPr>
          <w:rFonts w:ascii="Arial" w:hAnsi="Arial" w:cs="Arial"/>
          <w:b/>
          <w:color w:val="0000FF"/>
          <w:szCs w:val="24"/>
        </w:rPr>
        <w:t xml:space="preserve">Create a new </w:t>
      </w:r>
      <w:r w:rsidR="005B1F74">
        <w:rPr>
          <w:rFonts w:ascii="Arial" w:hAnsi="Arial" w:cs="Arial"/>
          <w:b/>
          <w:color w:val="0000FF"/>
          <w:szCs w:val="24"/>
        </w:rPr>
        <w:t>single-species genus</w:t>
      </w:r>
      <w:r>
        <w:rPr>
          <w:rFonts w:ascii="Arial" w:hAnsi="Arial" w:cs="Arial"/>
          <w:b/>
          <w:color w:val="0000FF"/>
          <w:szCs w:val="24"/>
        </w:rPr>
        <w:t xml:space="preserve">, </w:t>
      </w:r>
      <w:bookmarkEnd w:id="0"/>
      <w:proofErr w:type="spellStart"/>
      <w:r w:rsidR="00BB45A2">
        <w:rPr>
          <w:rFonts w:ascii="Arial" w:hAnsi="Arial" w:cs="Arial"/>
          <w:b/>
          <w:i/>
          <w:iCs/>
          <w:color w:val="0000FF"/>
          <w:szCs w:val="24"/>
        </w:rPr>
        <w:t>Pocis</w:t>
      </w:r>
      <w:r w:rsidR="005B1F74" w:rsidRPr="005B1F74">
        <w:rPr>
          <w:rFonts w:ascii="Arial" w:hAnsi="Arial" w:cs="Arial"/>
          <w:b/>
          <w:i/>
          <w:iCs/>
          <w:color w:val="0000FF"/>
          <w:szCs w:val="24"/>
        </w:rPr>
        <w:t>virus</w:t>
      </w:r>
      <w:proofErr w:type="spellEnd"/>
      <w:r>
        <w:rPr>
          <w:rFonts w:ascii="Arial" w:hAnsi="Arial" w:cs="Arial"/>
          <w:b/>
          <w:color w:val="0000FF"/>
          <w:szCs w:val="24"/>
        </w:rPr>
        <w:t>.</w:t>
      </w:r>
    </w:p>
    <w:p w14:paraId="4662616A" w14:textId="162B1BB0" w:rsidR="00211685" w:rsidRDefault="00211685" w:rsidP="00211685">
      <w:pPr>
        <w:pStyle w:val="BodyTextIndent"/>
        <w:numPr>
          <w:ilvl w:val="0"/>
          <w:numId w:val="13"/>
        </w:numPr>
        <w:spacing w:before="120" w:after="120"/>
        <w:rPr>
          <w:rFonts w:ascii="Arial" w:hAnsi="Arial" w:cs="Arial"/>
          <w:b/>
          <w:color w:val="0000FF"/>
          <w:szCs w:val="24"/>
        </w:rPr>
      </w:pPr>
      <w:bookmarkStart w:id="3" w:name="_Hlk132630143"/>
      <w:bookmarkEnd w:id="1"/>
      <w:r>
        <w:rPr>
          <w:rFonts w:ascii="Arial" w:hAnsi="Arial" w:cs="Arial"/>
          <w:b/>
          <w:color w:val="0000FF"/>
          <w:szCs w:val="24"/>
        </w:rPr>
        <w:t xml:space="preserve">Create a new single-species genus, </w:t>
      </w:r>
      <w:proofErr w:type="spellStart"/>
      <w:r w:rsidR="00EE5DB6">
        <w:rPr>
          <w:rFonts w:ascii="Arial" w:hAnsi="Arial" w:cs="Arial"/>
          <w:b/>
          <w:i/>
          <w:iCs/>
          <w:color w:val="0000FF"/>
          <w:szCs w:val="24"/>
        </w:rPr>
        <w:t>Peek</w:t>
      </w:r>
      <w:r w:rsidR="00BB45A2">
        <w:rPr>
          <w:rFonts w:ascii="Arial" w:hAnsi="Arial" w:cs="Arial"/>
          <w:b/>
          <w:i/>
          <w:iCs/>
          <w:color w:val="0000FF"/>
          <w:szCs w:val="24"/>
        </w:rPr>
        <w:t>ayseptima</w:t>
      </w:r>
      <w:r w:rsidR="005B1F74" w:rsidRPr="005B1F74">
        <w:rPr>
          <w:rFonts w:ascii="Arial" w:hAnsi="Arial" w:cs="Arial"/>
          <w:b/>
          <w:i/>
          <w:iCs/>
          <w:color w:val="0000FF"/>
          <w:szCs w:val="24"/>
        </w:rPr>
        <w:t>virus</w:t>
      </w:r>
      <w:proofErr w:type="spellEnd"/>
      <w:r>
        <w:rPr>
          <w:rFonts w:ascii="Arial" w:hAnsi="Arial" w:cs="Arial"/>
          <w:b/>
          <w:color w:val="0000FF"/>
          <w:szCs w:val="24"/>
        </w:rPr>
        <w:t>.</w:t>
      </w:r>
    </w:p>
    <w:p w14:paraId="77270606" w14:textId="7F415B48" w:rsidR="00211685" w:rsidRDefault="00211685" w:rsidP="00211685">
      <w:pPr>
        <w:pStyle w:val="BodyTextIndent"/>
        <w:numPr>
          <w:ilvl w:val="0"/>
          <w:numId w:val="13"/>
        </w:numPr>
        <w:spacing w:before="120" w:after="120"/>
        <w:rPr>
          <w:rFonts w:ascii="Arial" w:hAnsi="Arial" w:cs="Arial"/>
          <w:b/>
          <w:color w:val="0000FF"/>
          <w:szCs w:val="24"/>
        </w:rPr>
      </w:pPr>
      <w:bookmarkStart w:id="4" w:name="_Hlk135814209"/>
      <w:bookmarkStart w:id="5" w:name="_Hlk132630169"/>
      <w:bookmarkEnd w:id="3"/>
      <w:r>
        <w:rPr>
          <w:rFonts w:ascii="Arial" w:hAnsi="Arial" w:cs="Arial"/>
          <w:b/>
          <w:color w:val="0000FF"/>
          <w:szCs w:val="24"/>
        </w:rPr>
        <w:t xml:space="preserve">Create a new </w:t>
      </w:r>
      <w:r w:rsidR="005B1F74">
        <w:rPr>
          <w:rFonts w:ascii="Arial" w:hAnsi="Arial" w:cs="Arial"/>
          <w:b/>
          <w:color w:val="0000FF"/>
          <w:szCs w:val="24"/>
        </w:rPr>
        <w:t xml:space="preserve">single-species genus, </w:t>
      </w:r>
      <w:proofErr w:type="spellStart"/>
      <w:r w:rsidR="005B1F74" w:rsidRPr="005B1F74">
        <w:rPr>
          <w:rFonts w:ascii="Arial" w:hAnsi="Arial" w:cs="Arial"/>
          <w:b/>
          <w:i/>
          <w:iCs/>
          <w:color w:val="0000FF"/>
          <w:szCs w:val="24"/>
        </w:rPr>
        <w:t>J</w:t>
      </w:r>
      <w:r w:rsidR="00BB45A2">
        <w:rPr>
          <w:rFonts w:ascii="Arial" w:hAnsi="Arial" w:cs="Arial"/>
          <w:b/>
          <w:i/>
          <w:iCs/>
          <w:color w:val="0000FF"/>
          <w:szCs w:val="24"/>
        </w:rPr>
        <w:t>ahat</w:t>
      </w:r>
      <w:r w:rsidR="005B1F74" w:rsidRPr="005B1F74">
        <w:rPr>
          <w:rFonts w:ascii="Arial" w:hAnsi="Arial" w:cs="Arial"/>
          <w:b/>
          <w:i/>
          <w:iCs/>
          <w:color w:val="0000FF"/>
          <w:szCs w:val="24"/>
        </w:rPr>
        <w:t>virus</w:t>
      </w:r>
      <w:proofErr w:type="spellEnd"/>
      <w:r>
        <w:rPr>
          <w:rFonts w:ascii="Arial" w:hAnsi="Arial" w:cs="Arial"/>
          <w:b/>
          <w:color w:val="0000FF"/>
          <w:szCs w:val="24"/>
        </w:rPr>
        <w:t>.</w:t>
      </w:r>
    </w:p>
    <w:p w14:paraId="2CF8A42E" w14:textId="25FD42D1" w:rsidR="005B1F74" w:rsidRDefault="005B1F74" w:rsidP="00211685">
      <w:pPr>
        <w:pStyle w:val="BodyTextIndent"/>
        <w:numPr>
          <w:ilvl w:val="0"/>
          <w:numId w:val="13"/>
        </w:numPr>
        <w:spacing w:before="120" w:after="120"/>
        <w:rPr>
          <w:rFonts w:ascii="Arial" w:hAnsi="Arial" w:cs="Arial"/>
          <w:b/>
          <w:color w:val="0000FF"/>
          <w:szCs w:val="24"/>
        </w:rPr>
      </w:pPr>
      <w:bookmarkStart w:id="6" w:name="_Hlk135814779"/>
      <w:bookmarkStart w:id="7" w:name="_Hlk135333193"/>
      <w:bookmarkEnd w:id="4"/>
      <w:r>
        <w:rPr>
          <w:rFonts w:ascii="Arial" w:hAnsi="Arial" w:cs="Arial"/>
          <w:b/>
          <w:color w:val="0000FF"/>
          <w:szCs w:val="24"/>
        </w:rPr>
        <w:t xml:space="preserve">To add </w:t>
      </w:r>
      <w:r w:rsidR="00AE133D">
        <w:rPr>
          <w:rFonts w:ascii="Arial" w:hAnsi="Arial" w:cs="Arial"/>
          <w:b/>
          <w:color w:val="0000FF"/>
          <w:szCs w:val="24"/>
        </w:rPr>
        <w:t>1</w:t>
      </w:r>
      <w:r w:rsidR="00A271EE">
        <w:rPr>
          <w:rFonts w:ascii="Arial" w:hAnsi="Arial" w:cs="Arial"/>
          <w:b/>
          <w:color w:val="0000FF"/>
          <w:szCs w:val="24"/>
        </w:rPr>
        <w:t>3</w:t>
      </w:r>
      <w:r>
        <w:rPr>
          <w:rFonts w:ascii="Arial" w:hAnsi="Arial" w:cs="Arial"/>
          <w:b/>
          <w:color w:val="0000FF"/>
          <w:szCs w:val="24"/>
        </w:rPr>
        <w:t xml:space="preserve"> new species to</w:t>
      </w:r>
      <w:r w:rsidR="00073C6B">
        <w:rPr>
          <w:rFonts w:ascii="Arial" w:hAnsi="Arial" w:cs="Arial"/>
          <w:b/>
          <w:color w:val="0000FF"/>
          <w:szCs w:val="24"/>
        </w:rPr>
        <w:t xml:space="preserve"> the genus</w:t>
      </w:r>
      <w:r>
        <w:rPr>
          <w:rFonts w:ascii="Arial" w:hAnsi="Arial" w:cs="Arial"/>
          <w:b/>
          <w:color w:val="0000FF"/>
          <w:szCs w:val="24"/>
        </w:rPr>
        <w:t xml:space="preserve"> </w:t>
      </w:r>
      <w:r w:rsidR="00AE133D">
        <w:rPr>
          <w:rFonts w:ascii="Arial" w:hAnsi="Arial" w:cs="Arial"/>
          <w:b/>
          <w:i/>
          <w:iCs/>
          <w:color w:val="0000FF"/>
          <w:szCs w:val="24"/>
        </w:rPr>
        <w:t>Tls</w:t>
      </w:r>
      <w:r w:rsidRPr="005B1F74">
        <w:rPr>
          <w:rFonts w:ascii="Arial" w:hAnsi="Arial" w:cs="Arial"/>
          <w:b/>
          <w:i/>
          <w:iCs/>
          <w:color w:val="0000FF"/>
          <w:szCs w:val="24"/>
        </w:rPr>
        <w:t>virus</w:t>
      </w:r>
      <w:r>
        <w:rPr>
          <w:rFonts w:ascii="Arial" w:hAnsi="Arial" w:cs="Arial"/>
          <w:b/>
          <w:color w:val="0000FF"/>
          <w:szCs w:val="24"/>
        </w:rPr>
        <w:t>.</w:t>
      </w:r>
    </w:p>
    <w:p w14:paraId="1E2ED316" w14:textId="0D069B2D" w:rsidR="00AE133D" w:rsidRPr="00AE133D" w:rsidRDefault="00AE133D" w:rsidP="00AE133D">
      <w:pPr>
        <w:pStyle w:val="ListParagraph"/>
        <w:numPr>
          <w:ilvl w:val="0"/>
          <w:numId w:val="13"/>
        </w:numPr>
        <w:spacing w:line="360" w:lineRule="auto"/>
        <w:rPr>
          <w:rFonts w:ascii="Arial" w:eastAsia="Times" w:hAnsi="Arial" w:cs="Arial"/>
          <w:b/>
          <w:color w:val="0000FF"/>
          <w:lang w:eastAsia="en-GB"/>
        </w:rPr>
      </w:pPr>
      <w:bookmarkStart w:id="8" w:name="_Hlk135819749"/>
      <w:bookmarkEnd w:id="6"/>
      <w:r w:rsidRPr="00AE133D">
        <w:rPr>
          <w:rFonts w:ascii="Arial" w:eastAsia="Times" w:hAnsi="Arial" w:cs="Arial"/>
          <w:b/>
          <w:color w:val="0000FF"/>
          <w:lang w:eastAsia="en-GB"/>
        </w:rPr>
        <w:t xml:space="preserve">To add </w:t>
      </w:r>
      <w:r>
        <w:rPr>
          <w:rFonts w:ascii="Arial" w:eastAsia="Times" w:hAnsi="Arial" w:cs="Arial"/>
          <w:b/>
          <w:color w:val="0000FF"/>
          <w:lang w:eastAsia="en-GB"/>
        </w:rPr>
        <w:t>6</w:t>
      </w:r>
      <w:r w:rsidRPr="00AE133D">
        <w:rPr>
          <w:rFonts w:ascii="Arial" w:eastAsia="Times" w:hAnsi="Arial" w:cs="Arial"/>
          <w:b/>
          <w:color w:val="0000FF"/>
          <w:lang w:eastAsia="en-GB"/>
        </w:rPr>
        <w:t xml:space="preserve"> new species to the genus </w:t>
      </w:r>
      <w:r w:rsidRPr="00AE133D">
        <w:rPr>
          <w:rFonts w:ascii="Arial" w:eastAsia="Times" w:hAnsi="Arial" w:cs="Arial"/>
          <w:b/>
          <w:i/>
          <w:iCs/>
          <w:color w:val="0000FF"/>
          <w:lang w:eastAsia="en-GB"/>
        </w:rPr>
        <w:t>Hanrivervirus</w:t>
      </w:r>
      <w:r w:rsidRPr="00AE133D">
        <w:rPr>
          <w:rFonts w:ascii="Arial" w:eastAsia="Times" w:hAnsi="Arial" w:cs="Arial"/>
          <w:b/>
          <w:color w:val="0000FF"/>
          <w:lang w:eastAsia="en-GB"/>
        </w:rPr>
        <w:t>.</w:t>
      </w:r>
    </w:p>
    <w:bookmarkEnd w:id="8"/>
    <w:p w14:paraId="0A6E6038" w14:textId="408663DE" w:rsidR="00AE133D" w:rsidRPr="00AE133D" w:rsidRDefault="00AE133D" w:rsidP="00AE133D">
      <w:pPr>
        <w:pStyle w:val="ListParagraph"/>
        <w:numPr>
          <w:ilvl w:val="0"/>
          <w:numId w:val="13"/>
        </w:numPr>
        <w:spacing w:line="360" w:lineRule="auto"/>
        <w:rPr>
          <w:rFonts w:ascii="Arial" w:eastAsia="Times" w:hAnsi="Arial" w:cs="Arial"/>
          <w:b/>
          <w:color w:val="0000FF"/>
          <w:lang w:eastAsia="en-GB"/>
        </w:rPr>
      </w:pPr>
      <w:r w:rsidRPr="00AE133D">
        <w:rPr>
          <w:rFonts w:ascii="Arial" w:eastAsia="Times" w:hAnsi="Arial" w:cs="Arial"/>
          <w:b/>
          <w:color w:val="0000FF"/>
          <w:lang w:eastAsia="en-GB"/>
        </w:rPr>
        <w:t xml:space="preserve">To add </w:t>
      </w:r>
      <w:r w:rsidR="00000D60">
        <w:rPr>
          <w:rFonts w:ascii="Arial" w:eastAsia="Times" w:hAnsi="Arial" w:cs="Arial"/>
          <w:b/>
          <w:color w:val="0000FF"/>
          <w:lang w:eastAsia="en-GB"/>
        </w:rPr>
        <w:t>6</w:t>
      </w:r>
      <w:r w:rsidRPr="00AE133D">
        <w:rPr>
          <w:rFonts w:ascii="Arial" w:eastAsia="Times" w:hAnsi="Arial" w:cs="Arial"/>
          <w:b/>
          <w:color w:val="0000FF"/>
          <w:lang w:eastAsia="en-GB"/>
        </w:rPr>
        <w:t xml:space="preserve"> new species to the genus </w:t>
      </w:r>
      <w:r w:rsidRPr="00AE133D">
        <w:rPr>
          <w:rFonts w:ascii="Arial" w:eastAsia="Times" w:hAnsi="Arial" w:cs="Arial"/>
          <w:b/>
          <w:i/>
          <w:iCs/>
          <w:color w:val="0000FF"/>
          <w:lang w:eastAsia="en-GB"/>
        </w:rPr>
        <w:t>Warwickvirus</w:t>
      </w:r>
      <w:r w:rsidRPr="00AE133D">
        <w:rPr>
          <w:rFonts w:ascii="Arial" w:eastAsia="Times" w:hAnsi="Arial" w:cs="Arial"/>
          <w:b/>
          <w:color w:val="0000FF"/>
          <w:lang w:eastAsia="en-GB"/>
        </w:rPr>
        <w:t>.</w:t>
      </w:r>
    </w:p>
    <w:p w14:paraId="1D63848B" w14:textId="0C9B623E" w:rsidR="00AE133D" w:rsidRPr="00AE133D" w:rsidRDefault="00AE133D" w:rsidP="00AE133D">
      <w:pPr>
        <w:pStyle w:val="ListParagraph"/>
        <w:numPr>
          <w:ilvl w:val="0"/>
          <w:numId w:val="13"/>
        </w:numPr>
        <w:spacing w:line="360" w:lineRule="auto"/>
        <w:rPr>
          <w:rFonts w:ascii="Arial" w:eastAsia="Times" w:hAnsi="Arial" w:cs="Arial"/>
          <w:b/>
          <w:color w:val="0000FF"/>
          <w:lang w:eastAsia="en-GB"/>
        </w:rPr>
      </w:pPr>
      <w:bookmarkStart w:id="9" w:name="_Hlk135829546"/>
      <w:r w:rsidRPr="00AE133D">
        <w:rPr>
          <w:rFonts w:ascii="Arial" w:eastAsia="Times" w:hAnsi="Arial" w:cs="Arial"/>
          <w:b/>
          <w:color w:val="0000FF"/>
          <w:lang w:eastAsia="en-GB"/>
        </w:rPr>
        <w:t xml:space="preserve">To </w:t>
      </w:r>
      <w:r w:rsidR="00E95572">
        <w:rPr>
          <w:rFonts w:ascii="Arial" w:eastAsia="Times" w:hAnsi="Arial" w:cs="Arial"/>
          <w:b/>
          <w:color w:val="0000FF"/>
          <w:lang w:eastAsia="en-GB"/>
        </w:rPr>
        <w:t xml:space="preserve">split </w:t>
      </w:r>
      <w:r w:rsidR="00E95572" w:rsidRPr="00AE133D">
        <w:rPr>
          <w:rFonts w:ascii="Arial" w:eastAsia="Times" w:hAnsi="Arial" w:cs="Arial"/>
          <w:b/>
          <w:color w:val="0000FF"/>
          <w:lang w:eastAsia="en-GB"/>
        </w:rPr>
        <w:t xml:space="preserve">the genus </w:t>
      </w:r>
      <w:proofErr w:type="spellStart"/>
      <w:r w:rsidR="00E95572" w:rsidRPr="00AE133D">
        <w:rPr>
          <w:rFonts w:ascii="Arial" w:eastAsia="Times" w:hAnsi="Arial" w:cs="Arial"/>
          <w:b/>
          <w:i/>
          <w:iCs/>
          <w:color w:val="0000FF"/>
          <w:lang w:eastAsia="en-GB"/>
        </w:rPr>
        <w:t>Changchunvirus</w:t>
      </w:r>
      <w:proofErr w:type="spellEnd"/>
      <w:r w:rsidR="00E95572" w:rsidRPr="00AE133D">
        <w:rPr>
          <w:rFonts w:ascii="Arial" w:eastAsia="Times" w:hAnsi="Arial" w:cs="Arial"/>
          <w:b/>
          <w:color w:val="0000FF"/>
          <w:lang w:eastAsia="en-GB"/>
        </w:rPr>
        <w:t xml:space="preserve"> </w:t>
      </w:r>
      <w:r w:rsidR="00E95572">
        <w:rPr>
          <w:rFonts w:ascii="Arial" w:eastAsia="Times" w:hAnsi="Arial" w:cs="Arial"/>
          <w:b/>
          <w:color w:val="0000FF"/>
          <w:lang w:eastAsia="en-GB"/>
        </w:rPr>
        <w:t xml:space="preserve">and </w:t>
      </w:r>
      <w:r w:rsidRPr="00AE133D">
        <w:rPr>
          <w:rFonts w:ascii="Arial" w:eastAsia="Times" w:hAnsi="Arial" w:cs="Arial"/>
          <w:b/>
          <w:color w:val="0000FF"/>
          <w:lang w:eastAsia="en-GB"/>
        </w:rPr>
        <w:t xml:space="preserve">add </w:t>
      </w:r>
      <w:r w:rsidR="00C37EA2">
        <w:rPr>
          <w:rFonts w:ascii="Arial" w:eastAsia="Times" w:hAnsi="Arial" w:cs="Arial"/>
          <w:b/>
          <w:color w:val="0000FF"/>
          <w:lang w:eastAsia="en-GB"/>
        </w:rPr>
        <w:t>one</w:t>
      </w:r>
      <w:r w:rsidRPr="00AE133D">
        <w:rPr>
          <w:rFonts w:ascii="Arial" w:eastAsia="Times" w:hAnsi="Arial" w:cs="Arial"/>
          <w:b/>
          <w:color w:val="0000FF"/>
          <w:lang w:eastAsia="en-GB"/>
        </w:rPr>
        <w:t xml:space="preserve"> new species.</w:t>
      </w:r>
    </w:p>
    <w:bookmarkEnd w:id="9"/>
    <w:p w14:paraId="420F5F25" w14:textId="63F5D711" w:rsidR="00AE133D" w:rsidRPr="00AE133D" w:rsidRDefault="00AE133D" w:rsidP="00AE133D">
      <w:pPr>
        <w:pStyle w:val="ListParagraph"/>
        <w:numPr>
          <w:ilvl w:val="0"/>
          <w:numId w:val="13"/>
        </w:numPr>
        <w:spacing w:line="360" w:lineRule="auto"/>
        <w:rPr>
          <w:rFonts w:ascii="Arial" w:eastAsia="Times" w:hAnsi="Arial" w:cs="Arial"/>
          <w:b/>
          <w:color w:val="0000FF"/>
          <w:lang w:eastAsia="en-GB"/>
        </w:rPr>
      </w:pPr>
      <w:r w:rsidRPr="00AE133D">
        <w:rPr>
          <w:rFonts w:ascii="Arial" w:eastAsia="Times" w:hAnsi="Arial" w:cs="Arial"/>
          <w:b/>
          <w:color w:val="0000FF"/>
          <w:lang w:eastAsia="en-GB"/>
        </w:rPr>
        <w:t xml:space="preserve">To add </w:t>
      </w:r>
      <w:r w:rsidR="00C37EA2">
        <w:rPr>
          <w:rFonts w:ascii="Arial" w:eastAsia="Times" w:hAnsi="Arial" w:cs="Arial"/>
          <w:b/>
          <w:color w:val="0000FF"/>
          <w:lang w:eastAsia="en-GB"/>
        </w:rPr>
        <w:t>three</w:t>
      </w:r>
      <w:r w:rsidRPr="00AE133D">
        <w:rPr>
          <w:rFonts w:ascii="Arial" w:eastAsia="Times" w:hAnsi="Arial" w:cs="Arial"/>
          <w:b/>
          <w:color w:val="0000FF"/>
          <w:lang w:eastAsia="en-GB"/>
        </w:rPr>
        <w:t xml:space="preserve"> new species to the genus </w:t>
      </w:r>
      <w:proofErr w:type="spellStart"/>
      <w:r w:rsidRPr="00AE133D">
        <w:rPr>
          <w:rFonts w:ascii="Arial" w:eastAsia="Times" w:hAnsi="Arial" w:cs="Arial"/>
          <w:b/>
          <w:i/>
          <w:iCs/>
          <w:color w:val="0000FF"/>
          <w:lang w:eastAsia="en-GB"/>
        </w:rPr>
        <w:t>Henuseptimavirus</w:t>
      </w:r>
      <w:proofErr w:type="spellEnd"/>
      <w:r w:rsidRPr="00AE133D">
        <w:rPr>
          <w:rFonts w:ascii="Arial" w:eastAsia="Times" w:hAnsi="Arial" w:cs="Arial"/>
          <w:b/>
          <w:color w:val="0000FF"/>
          <w:lang w:eastAsia="en-GB"/>
        </w:rPr>
        <w:t>.</w:t>
      </w:r>
    </w:p>
    <w:bookmarkEnd w:id="2"/>
    <w:bookmarkEnd w:id="5"/>
    <w:bookmarkEnd w:id="7"/>
    <w:p w14:paraId="03451E37" w14:textId="77777777" w:rsidR="005B1F74" w:rsidRDefault="005B1F74" w:rsidP="000817F4">
      <w:pPr>
        <w:pStyle w:val="BodyTextIndent"/>
        <w:spacing w:before="120" w:after="120"/>
        <w:ind w:left="0" w:firstLine="0"/>
        <w:rPr>
          <w:rFonts w:ascii="Arial" w:hAnsi="Arial" w:cs="Arial"/>
          <w:b/>
          <w:color w:val="0000FF"/>
          <w:szCs w:val="24"/>
        </w:rPr>
      </w:pPr>
    </w:p>
    <w:p w14:paraId="6F570BD1" w14:textId="18D18C0C" w:rsidR="009928CC" w:rsidRPr="000817F4" w:rsidRDefault="009928CC" w:rsidP="000817F4">
      <w:pPr>
        <w:pStyle w:val="BodyTextIndent"/>
        <w:spacing w:before="120" w:after="120"/>
        <w:ind w:left="0" w:firstLine="0"/>
        <w:rPr>
          <w:rFonts w:ascii="Arial" w:hAnsi="Arial" w:cs="Arial"/>
          <w:b/>
          <w:color w:val="0000FF"/>
          <w:szCs w:val="24"/>
        </w:rPr>
      </w:pPr>
    </w:p>
    <w:p w14:paraId="042EB24C" w14:textId="622805EF" w:rsidR="005D5009" w:rsidRDefault="005D5009">
      <w:pPr>
        <w:rPr>
          <w:rFonts w:ascii="Arial" w:hAnsi="Arial" w:cs="Arial"/>
          <w:b/>
          <w:noProof/>
          <w:sz w:val="22"/>
          <w:szCs w:val="22"/>
        </w:rPr>
      </w:pPr>
    </w:p>
    <w:p w14:paraId="3540EC0F" w14:textId="644CF5B9" w:rsidR="00491BCF" w:rsidRDefault="005B3D8B">
      <w:pPr>
        <w:rPr>
          <w:rFonts w:ascii="Arial" w:hAnsi="Arial" w:cs="Arial"/>
          <w:b/>
          <w:sz w:val="22"/>
          <w:szCs w:val="22"/>
        </w:rPr>
      </w:pPr>
      <w:r>
        <w:rPr>
          <w:rFonts w:ascii="Arial" w:hAnsi="Arial" w:cs="Arial"/>
          <w:b/>
          <w:noProof/>
          <w:sz w:val="22"/>
          <w:szCs w:val="22"/>
        </w:rPr>
        <w:lastRenderedPageBreak/>
        <w:drawing>
          <wp:inline distT="0" distB="0" distL="0" distR="0" wp14:anchorId="777BB550" wp14:editId="67CB5C1C">
            <wp:extent cx="5731510" cy="2986405"/>
            <wp:effectExtent l="0" t="0" r="2540" b="4445"/>
            <wp:docPr id="2035983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983947" name="Picture 2035983947"/>
                    <pic:cNvPicPr/>
                  </pic:nvPicPr>
                  <pic:blipFill>
                    <a:blip r:embed="rId12">
                      <a:extLst>
                        <a:ext uri="{28A0092B-C50C-407E-A947-70E740481C1C}">
                          <a14:useLocalDpi xmlns:a14="http://schemas.microsoft.com/office/drawing/2010/main" val="0"/>
                        </a:ext>
                      </a:extLst>
                    </a:blip>
                    <a:stretch>
                      <a:fillRect/>
                    </a:stretch>
                  </pic:blipFill>
                  <pic:spPr>
                    <a:xfrm>
                      <a:off x="0" y="0"/>
                      <a:ext cx="5731510" cy="2986405"/>
                    </a:xfrm>
                    <a:prstGeom prst="rect">
                      <a:avLst/>
                    </a:prstGeom>
                  </pic:spPr>
                </pic:pic>
              </a:graphicData>
            </a:graphic>
          </wp:inline>
        </w:drawing>
      </w:r>
    </w:p>
    <w:p w14:paraId="3F208225" w14:textId="6CA51C3C" w:rsidR="0036189E" w:rsidRDefault="0036189E" w:rsidP="005D5009">
      <w:pPr>
        <w:rPr>
          <w:rFonts w:ascii="Arial" w:hAnsi="Arial" w:cs="Arial"/>
          <w:b/>
          <w:bCs/>
          <w:color w:val="0000FF"/>
          <w:sz w:val="22"/>
          <w:szCs w:val="22"/>
          <w:lang w:val="en-GB"/>
        </w:rPr>
      </w:pPr>
    </w:p>
    <w:p w14:paraId="536285B4" w14:textId="1B9CC344" w:rsidR="005D5009" w:rsidRDefault="005D5009" w:rsidP="005D5009">
      <w:pPr>
        <w:rPr>
          <w:rFonts w:ascii="Arial" w:hAnsi="Arial" w:cs="Arial"/>
          <w:b/>
          <w:bCs/>
          <w:color w:val="0000FF"/>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w:t>
      </w:r>
      <w:proofErr w:type="spellStart"/>
      <w:r>
        <w:rPr>
          <w:rFonts w:ascii="Arial" w:hAnsi="Arial" w:cs="Arial"/>
          <w:sz w:val="22"/>
          <w:szCs w:val="22"/>
          <w:lang w:val="en-GB"/>
        </w:rPr>
        <w:t>phg</w:t>
      </w:r>
      <w:proofErr w:type="spellEnd"/>
      <w:r>
        <w:rPr>
          <w:rFonts w:ascii="Arial" w:hAnsi="Arial" w:cs="Arial"/>
          <w:sz w:val="22"/>
          <w:szCs w:val="22"/>
          <w:lang w:val="en-GB"/>
        </w:rPr>
        <w:t xml:space="preserve"> = phage; </w:t>
      </w:r>
      <w:proofErr w:type="spellStart"/>
      <w:r w:rsidR="005B3D8B">
        <w:rPr>
          <w:rFonts w:ascii="Arial" w:hAnsi="Arial" w:cs="Arial"/>
          <w:sz w:val="22"/>
          <w:szCs w:val="22"/>
          <w:lang w:val="en-GB"/>
        </w:rPr>
        <w:t>vir</w:t>
      </w:r>
      <w:proofErr w:type="spellEnd"/>
      <w:r w:rsidR="005B3D8B">
        <w:rPr>
          <w:rFonts w:ascii="Arial" w:hAnsi="Arial" w:cs="Arial"/>
          <w:sz w:val="22"/>
          <w:szCs w:val="22"/>
          <w:lang w:val="en-GB"/>
        </w:rPr>
        <w:t xml:space="preserve"> = virus; </w:t>
      </w:r>
      <w:r w:rsidR="00710F5F">
        <w:rPr>
          <w:rFonts w:ascii="Arial" w:hAnsi="Arial" w:cs="Arial"/>
          <w:sz w:val="22"/>
          <w:szCs w:val="22"/>
          <w:lang w:val="en-GB"/>
        </w:rPr>
        <w:t>Shig</w:t>
      </w:r>
      <w:r w:rsidR="00FE6424">
        <w:rPr>
          <w:rFonts w:ascii="Arial" w:hAnsi="Arial" w:cs="Arial"/>
          <w:sz w:val="22"/>
          <w:szCs w:val="22"/>
          <w:lang w:val="en-GB"/>
        </w:rPr>
        <w:t xml:space="preserve"> = </w:t>
      </w:r>
      <w:r w:rsidR="00710F5F">
        <w:rPr>
          <w:rFonts w:ascii="Arial" w:hAnsi="Arial" w:cs="Arial"/>
          <w:sz w:val="22"/>
          <w:szCs w:val="22"/>
          <w:lang w:val="en-GB"/>
        </w:rPr>
        <w:t>Shigella</w:t>
      </w:r>
      <w:r w:rsidR="00FE6424">
        <w:rPr>
          <w:rFonts w:ascii="Arial" w:hAnsi="Arial" w:cs="Arial"/>
          <w:sz w:val="22"/>
          <w:szCs w:val="22"/>
          <w:lang w:val="en-GB"/>
        </w:rPr>
        <w:t xml:space="preserve">; </w:t>
      </w:r>
      <w:r w:rsidR="00710F5F">
        <w:rPr>
          <w:rFonts w:ascii="Arial" w:hAnsi="Arial" w:cs="Arial"/>
          <w:sz w:val="22"/>
          <w:szCs w:val="22"/>
          <w:lang w:val="en-GB"/>
        </w:rPr>
        <w:t>Ente</w:t>
      </w:r>
      <w:r w:rsidR="00FE6424">
        <w:rPr>
          <w:rFonts w:ascii="Arial" w:hAnsi="Arial" w:cs="Arial"/>
          <w:sz w:val="22"/>
          <w:szCs w:val="22"/>
          <w:lang w:val="en-GB"/>
        </w:rPr>
        <w:t xml:space="preserve"> = </w:t>
      </w:r>
      <w:r w:rsidR="00710F5F">
        <w:rPr>
          <w:rFonts w:ascii="Arial" w:hAnsi="Arial" w:cs="Arial"/>
          <w:sz w:val="22"/>
          <w:szCs w:val="22"/>
          <w:lang w:val="en-GB"/>
        </w:rPr>
        <w:t>Enterobacteria; Esch = Escherichia</w:t>
      </w:r>
      <w:r w:rsidR="005B3D8B">
        <w:rPr>
          <w:rFonts w:ascii="Arial" w:hAnsi="Arial" w:cs="Arial"/>
          <w:sz w:val="22"/>
          <w:szCs w:val="22"/>
          <w:lang w:val="en-GB"/>
        </w:rPr>
        <w:t xml:space="preserve">; Salm = Salmonella; Hafn = Hafnia; Kleb = Klebsiella; </w:t>
      </w:r>
      <w:proofErr w:type="spellStart"/>
      <w:r w:rsidR="005B3D8B">
        <w:rPr>
          <w:rFonts w:ascii="Arial" w:hAnsi="Arial" w:cs="Arial"/>
          <w:sz w:val="22"/>
          <w:szCs w:val="22"/>
          <w:lang w:val="en-GB"/>
        </w:rPr>
        <w:t>Citr</w:t>
      </w:r>
      <w:proofErr w:type="spellEnd"/>
      <w:r w:rsidR="005B3D8B">
        <w:rPr>
          <w:rFonts w:ascii="Arial" w:hAnsi="Arial" w:cs="Arial"/>
          <w:sz w:val="22"/>
          <w:szCs w:val="22"/>
          <w:lang w:val="en-GB"/>
        </w:rPr>
        <w:t xml:space="preserve"> = Citrobacter.</w:t>
      </w:r>
      <w:r w:rsidR="005A52B9">
        <w:rPr>
          <w:rFonts w:ascii="Arial" w:hAnsi="Arial" w:cs="Arial"/>
          <w:sz w:val="22"/>
          <w:szCs w:val="22"/>
          <w:lang w:val="en-GB"/>
        </w:rPr>
        <w:t xml:space="preserve">  Because of the magnification problems we have attached </w:t>
      </w:r>
      <w:r w:rsidR="005B3D8B">
        <w:rPr>
          <w:rFonts w:ascii="Arial" w:hAnsi="Arial" w:cs="Arial"/>
          <w:sz w:val="22"/>
          <w:szCs w:val="22"/>
          <w:lang w:val="en-GB"/>
        </w:rPr>
        <w:t>the data in readable form (</w:t>
      </w:r>
      <w:r w:rsidR="007155C6" w:rsidRPr="007155C6">
        <w:rPr>
          <w:rFonts w:ascii="Arial" w:hAnsi="Arial" w:cs="Arial"/>
          <w:sz w:val="22"/>
          <w:szCs w:val="22"/>
          <w:lang w:val="en-GB"/>
        </w:rPr>
        <w:t>2023.065B.N.v1.Tempevirinae_4ng_33ns</w:t>
      </w:r>
      <w:r w:rsidR="007155C6">
        <w:rPr>
          <w:rFonts w:ascii="Arial" w:hAnsi="Arial" w:cs="Arial"/>
          <w:sz w:val="22"/>
          <w:szCs w:val="22"/>
          <w:lang w:val="en-GB"/>
        </w:rPr>
        <w:t>_Suppl</w:t>
      </w:r>
      <w:r w:rsidR="005B3D8B">
        <w:rPr>
          <w:rFonts w:ascii="Arial" w:hAnsi="Arial" w:cs="Arial"/>
          <w:sz w:val="22"/>
          <w:szCs w:val="22"/>
          <w:lang w:val="en-GB"/>
        </w:rPr>
        <w:t>.xlsx)</w:t>
      </w:r>
    </w:p>
    <w:p w14:paraId="2F23CF3E" w14:textId="7CECDEE4" w:rsidR="00A174CC" w:rsidRDefault="00A174CC">
      <w:pPr>
        <w:rPr>
          <w:rFonts w:ascii="Arial" w:hAnsi="Arial" w:cs="Arial"/>
          <w:b/>
          <w:sz w:val="22"/>
          <w:szCs w:val="22"/>
        </w:rPr>
      </w:pPr>
    </w:p>
    <w:p w14:paraId="5A59874D" w14:textId="77777777" w:rsidR="008D651F" w:rsidRDefault="008D651F">
      <w:pPr>
        <w:rPr>
          <w:rFonts w:ascii="Arial" w:hAnsi="Arial" w:cs="Arial"/>
          <w:b/>
          <w:sz w:val="22"/>
          <w:szCs w:val="22"/>
        </w:rPr>
      </w:pPr>
    </w:p>
    <w:p w14:paraId="58479E57" w14:textId="77777777" w:rsidR="008D651F" w:rsidRDefault="008D651F">
      <w:pPr>
        <w:rPr>
          <w:rFonts w:ascii="Arial" w:hAnsi="Arial" w:cs="Arial"/>
          <w:b/>
          <w:sz w:val="22"/>
          <w:szCs w:val="22"/>
        </w:rPr>
      </w:pPr>
    </w:p>
    <w:p w14:paraId="5D660898" w14:textId="77777777" w:rsidR="008D651F" w:rsidRDefault="008D651F">
      <w:pPr>
        <w:rPr>
          <w:rFonts w:ascii="Arial" w:hAnsi="Arial" w:cs="Arial"/>
          <w:b/>
          <w:sz w:val="22"/>
          <w:szCs w:val="22"/>
        </w:rPr>
      </w:pPr>
    </w:p>
    <w:p w14:paraId="626C304D" w14:textId="77777777" w:rsidR="008D651F" w:rsidRDefault="008D651F">
      <w:pPr>
        <w:rPr>
          <w:rFonts w:ascii="Arial" w:hAnsi="Arial" w:cs="Arial"/>
          <w:b/>
          <w:sz w:val="22"/>
          <w:szCs w:val="22"/>
        </w:rPr>
      </w:pPr>
    </w:p>
    <w:p w14:paraId="08FEBA05" w14:textId="77777777" w:rsidR="008D651F" w:rsidRDefault="008D651F">
      <w:pPr>
        <w:rPr>
          <w:rFonts w:ascii="Arial" w:hAnsi="Arial" w:cs="Arial"/>
          <w:b/>
          <w:sz w:val="22"/>
          <w:szCs w:val="22"/>
        </w:rPr>
      </w:pPr>
    </w:p>
    <w:p w14:paraId="56447E8D" w14:textId="77777777" w:rsidR="008D651F" w:rsidRDefault="008D651F">
      <w:pPr>
        <w:rPr>
          <w:rFonts w:ascii="Arial" w:hAnsi="Arial" w:cs="Arial"/>
          <w:b/>
          <w:sz w:val="22"/>
          <w:szCs w:val="22"/>
        </w:rPr>
      </w:pPr>
    </w:p>
    <w:p w14:paraId="5208C261" w14:textId="77777777" w:rsidR="008D651F" w:rsidRDefault="008D651F">
      <w:pPr>
        <w:rPr>
          <w:rFonts w:ascii="Arial" w:hAnsi="Arial" w:cs="Arial"/>
          <w:b/>
          <w:sz w:val="22"/>
          <w:szCs w:val="22"/>
        </w:rPr>
      </w:pPr>
    </w:p>
    <w:p w14:paraId="22845D4D" w14:textId="77777777" w:rsidR="008D651F" w:rsidRDefault="008D651F">
      <w:pPr>
        <w:rPr>
          <w:rFonts w:ascii="Arial" w:hAnsi="Arial" w:cs="Arial"/>
          <w:b/>
          <w:sz w:val="22"/>
          <w:szCs w:val="22"/>
        </w:rPr>
      </w:pPr>
    </w:p>
    <w:p w14:paraId="460E07B8" w14:textId="77777777" w:rsidR="008D651F" w:rsidRDefault="008D651F">
      <w:pPr>
        <w:rPr>
          <w:rFonts w:ascii="Arial" w:hAnsi="Arial" w:cs="Arial"/>
          <w:b/>
          <w:sz w:val="22"/>
          <w:szCs w:val="22"/>
        </w:rPr>
      </w:pPr>
    </w:p>
    <w:p w14:paraId="0E2984F5" w14:textId="77777777" w:rsidR="008D651F" w:rsidRDefault="008D651F">
      <w:pPr>
        <w:rPr>
          <w:rFonts w:ascii="Arial" w:hAnsi="Arial" w:cs="Arial"/>
          <w:b/>
          <w:sz w:val="22"/>
          <w:szCs w:val="22"/>
        </w:rPr>
      </w:pPr>
    </w:p>
    <w:p w14:paraId="125CEC0D" w14:textId="77777777" w:rsidR="008D651F" w:rsidRDefault="008D651F">
      <w:pPr>
        <w:rPr>
          <w:rFonts w:ascii="Arial" w:hAnsi="Arial" w:cs="Arial"/>
          <w:b/>
          <w:sz w:val="22"/>
          <w:szCs w:val="22"/>
        </w:rPr>
      </w:pPr>
    </w:p>
    <w:p w14:paraId="33986315" w14:textId="77777777" w:rsidR="008D651F" w:rsidRDefault="008D651F">
      <w:pPr>
        <w:rPr>
          <w:rFonts w:ascii="Arial" w:hAnsi="Arial" w:cs="Arial"/>
          <w:b/>
          <w:sz w:val="22"/>
          <w:szCs w:val="22"/>
        </w:rPr>
      </w:pPr>
    </w:p>
    <w:p w14:paraId="2EA240FE" w14:textId="77777777" w:rsidR="008D651F" w:rsidRDefault="008D651F">
      <w:pPr>
        <w:rPr>
          <w:rFonts w:ascii="Arial" w:hAnsi="Arial" w:cs="Arial"/>
          <w:b/>
          <w:sz w:val="22"/>
          <w:szCs w:val="22"/>
        </w:rPr>
      </w:pPr>
    </w:p>
    <w:p w14:paraId="3229E99F" w14:textId="77777777" w:rsidR="008D651F" w:rsidRDefault="008D651F">
      <w:pPr>
        <w:rPr>
          <w:rFonts w:ascii="Arial" w:hAnsi="Arial" w:cs="Arial"/>
          <w:b/>
          <w:sz w:val="22"/>
          <w:szCs w:val="22"/>
        </w:rPr>
      </w:pPr>
    </w:p>
    <w:p w14:paraId="1325FA3A" w14:textId="77777777" w:rsidR="008D651F" w:rsidRDefault="008D651F">
      <w:pPr>
        <w:rPr>
          <w:rFonts w:ascii="Arial" w:hAnsi="Arial" w:cs="Arial"/>
          <w:b/>
          <w:sz w:val="22"/>
          <w:szCs w:val="22"/>
        </w:rPr>
      </w:pPr>
    </w:p>
    <w:p w14:paraId="35F777FB" w14:textId="77777777" w:rsidR="008D651F" w:rsidRDefault="008D651F">
      <w:pPr>
        <w:rPr>
          <w:rFonts w:ascii="Arial" w:hAnsi="Arial" w:cs="Arial"/>
          <w:b/>
          <w:sz w:val="22"/>
          <w:szCs w:val="22"/>
        </w:rPr>
      </w:pPr>
    </w:p>
    <w:p w14:paraId="5620173F" w14:textId="77777777" w:rsidR="008D651F" w:rsidRDefault="008D651F">
      <w:pPr>
        <w:rPr>
          <w:rFonts w:ascii="Arial" w:hAnsi="Arial" w:cs="Arial"/>
          <w:b/>
          <w:sz w:val="22"/>
          <w:szCs w:val="22"/>
        </w:rPr>
      </w:pPr>
    </w:p>
    <w:p w14:paraId="3B731658" w14:textId="77777777" w:rsidR="008D651F" w:rsidRDefault="008D651F">
      <w:pPr>
        <w:rPr>
          <w:rFonts w:ascii="Arial" w:hAnsi="Arial" w:cs="Arial"/>
          <w:b/>
          <w:sz w:val="22"/>
          <w:szCs w:val="22"/>
        </w:rPr>
      </w:pPr>
    </w:p>
    <w:p w14:paraId="602C9AE3" w14:textId="77777777" w:rsidR="008D651F" w:rsidRDefault="008D651F">
      <w:pPr>
        <w:rPr>
          <w:rFonts w:ascii="Arial" w:hAnsi="Arial" w:cs="Arial"/>
          <w:b/>
          <w:sz w:val="22"/>
          <w:szCs w:val="22"/>
        </w:rPr>
      </w:pPr>
    </w:p>
    <w:p w14:paraId="262FC186" w14:textId="2D2FC49F" w:rsidR="00FE6424" w:rsidRDefault="008D651F">
      <w:pPr>
        <w:rPr>
          <w:rFonts w:ascii="Arial" w:hAnsi="Arial" w:cs="Arial"/>
          <w:b/>
          <w:sz w:val="22"/>
          <w:szCs w:val="22"/>
        </w:rPr>
      </w:pPr>
      <w:r>
        <w:rPr>
          <w:rFonts w:ascii="Arial" w:hAnsi="Arial" w:cs="Arial"/>
          <w:b/>
          <w:noProof/>
          <w:sz w:val="22"/>
          <w:szCs w:val="22"/>
        </w:rPr>
        <w:lastRenderedPageBreak/>
        <w:drawing>
          <wp:inline distT="0" distB="0" distL="0" distR="0" wp14:anchorId="1C96D324" wp14:editId="1D451536">
            <wp:extent cx="5731510" cy="1377950"/>
            <wp:effectExtent l="0" t="0" r="2540" b="0"/>
            <wp:docPr id="11141711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171172" name="Picture 1114171172"/>
                    <pic:cNvPicPr/>
                  </pic:nvPicPr>
                  <pic:blipFill>
                    <a:blip r:embed="rId13">
                      <a:extLst>
                        <a:ext uri="{28A0092B-C50C-407E-A947-70E740481C1C}">
                          <a14:useLocalDpi xmlns:a14="http://schemas.microsoft.com/office/drawing/2010/main" val="0"/>
                        </a:ext>
                      </a:extLst>
                    </a:blip>
                    <a:stretch>
                      <a:fillRect/>
                    </a:stretch>
                  </pic:blipFill>
                  <pic:spPr>
                    <a:xfrm>
                      <a:off x="0" y="0"/>
                      <a:ext cx="5731510" cy="1377950"/>
                    </a:xfrm>
                    <a:prstGeom prst="rect">
                      <a:avLst/>
                    </a:prstGeom>
                  </pic:spPr>
                </pic:pic>
              </a:graphicData>
            </a:graphic>
          </wp:inline>
        </w:drawing>
      </w:r>
    </w:p>
    <w:p w14:paraId="10BAF4CB" w14:textId="303F1238" w:rsidR="00FE6424" w:rsidRDefault="008D651F">
      <w:pPr>
        <w:rPr>
          <w:rFonts w:ascii="Arial" w:hAnsi="Arial" w:cs="Arial"/>
          <w:b/>
          <w:sz w:val="22"/>
          <w:szCs w:val="22"/>
        </w:rPr>
      </w:pPr>
      <w:r>
        <w:rPr>
          <w:rFonts w:ascii="Arial" w:hAnsi="Arial" w:cs="Arial"/>
          <w:b/>
          <w:noProof/>
          <w:sz w:val="22"/>
          <w:szCs w:val="22"/>
        </w:rPr>
        <w:drawing>
          <wp:inline distT="0" distB="0" distL="0" distR="0" wp14:anchorId="7EAAAACF" wp14:editId="7BF29112">
            <wp:extent cx="5731510" cy="3131185"/>
            <wp:effectExtent l="0" t="0" r="2540" b="0"/>
            <wp:docPr id="11083172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317272" name="Picture 1108317272"/>
                    <pic:cNvPicPr/>
                  </pic:nvPicPr>
                  <pic:blipFill>
                    <a:blip r:embed="rId14">
                      <a:extLst>
                        <a:ext uri="{28A0092B-C50C-407E-A947-70E740481C1C}">
                          <a14:useLocalDpi xmlns:a14="http://schemas.microsoft.com/office/drawing/2010/main" val="0"/>
                        </a:ext>
                      </a:extLst>
                    </a:blip>
                    <a:stretch>
                      <a:fillRect/>
                    </a:stretch>
                  </pic:blipFill>
                  <pic:spPr>
                    <a:xfrm>
                      <a:off x="0" y="0"/>
                      <a:ext cx="5731510" cy="3131185"/>
                    </a:xfrm>
                    <a:prstGeom prst="rect">
                      <a:avLst/>
                    </a:prstGeom>
                  </pic:spPr>
                </pic:pic>
              </a:graphicData>
            </a:graphic>
          </wp:inline>
        </w:drawing>
      </w:r>
    </w:p>
    <w:p w14:paraId="399506B8" w14:textId="6B2C456F" w:rsidR="0036189E" w:rsidRDefault="0036189E" w:rsidP="005D5009">
      <w:pPr>
        <w:rPr>
          <w:rFonts w:ascii="Arial" w:hAnsi="Arial" w:cs="Arial"/>
          <w:b/>
          <w:color w:val="120AB6"/>
          <w:sz w:val="22"/>
          <w:szCs w:val="22"/>
        </w:rPr>
      </w:pPr>
    </w:p>
    <w:p w14:paraId="0384EB97" w14:textId="6E1D62BD" w:rsidR="00D34831" w:rsidRDefault="00D34831" w:rsidP="005D5009">
      <w:pPr>
        <w:rPr>
          <w:rFonts w:ascii="Arial" w:hAnsi="Arial" w:cs="Arial"/>
          <w:b/>
          <w:color w:val="120AB6"/>
          <w:sz w:val="22"/>
          <w:szCs w:val="22"/>
        </w:rPr>
      </w:pPr>
      <w:r>
        <w:rPr>
          <w:rFonts w:ascii="Arial" w:hAnsi="Arial" w:cs="Arial"/>
          <w:b/>
          <w:noProof/>
          <w:color w:val="120AB6"/>
          <w:sz w:val="22"/>
          <w:szCs w:val="22"/>
        </w:rPr>
        <w:drawing>
          <wp:inline distT="0" distB="0" distL="0" distR="0" wp14:anchorId="7861EAC3" wp14:editId="48AEC5E3">
            <wp:extent cx="5731510" cy="1022350"/>
            <wp:effectExtent l="0" t="0" r="2540" b="6350"/>
            <wp:docPr id="16433009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300999" name="Picture 1643300999"/>
                    <pic:cNvPicPr/>
                  </pic:nvPicPr>
                  <pic:blipFill>
                    <a:blip r:embed="rId15">
                      <a:extLst>
                        <a:ext uri="{28A0092B-C50C-407E-A947-70E740481C1C}">
                          <a14:useLocalDpi xmlns:a14="http://schemas.microsoft.com/office/drawing/2010/main" val="0"/>
                        </a:ext>
                      </a:extLst>
                    </a:blip>
                    <a:stretch>
                      <a:fillRect/>
                    </a:stretch>
                  </pic:blipFill>
                  <pic:spPr>
                    <a:xfrm>
                      <a:off x="0" y="0"/>
                      <a:ext cx="5731510" cy="1022350"/>
                    </a:xfrm>
                    <a:prstGeom prst="rect">
                      <a:avLst/>
                    </a:prstGeom>
                  </pic:spPr>
                </pic:pic>
              </a:graphicData>
            </a:graphic>
          </wp:inline>
        </w:drawing>
      </w:r>
    </w:p>
    <w:p w14:paraId="0169CFC8" w14:textId="769154B3" w:rsidR="00D34831" w:rsidRDefault="00D34831" w:rsidP="005D5009">
      <w:pPr>
        <w:rPr>
          <w:rFonts w:ascii="Arial" w:hAnsi="Arial" w:cs="Arial"/>
          <w:b/>
          <w:color w:val="120AB6"/>
          <w:sz w:val="22"/>
          <w:szCs w:val="22"/>
        </w:rPr>
      </w:pPr>
      <w:r>
        <w:rPr>
          <w:rFonts w:ascii="Arial" w:hAnsi="Arial" w:cs="Arial"/>
          <w:b/>
          <w:noProof/>
          <w:color w:val="120AB6"/>
          <w:sz w:val="22"/>
          <w:szCs w:val="22"/>
        </w:rPr>
        <w:drawing>
          <wp:inline distT="0" distB="0" distL="0" distR="0" wp14:anchorId="406B51E9" wp14:editId="1E594769">
            <wp:extent cx="5731510" cy="2015490"/>
            <wp:effectExtent l="0" t="0" r="2540" b="3810"/>
            <wp:docPr id="17171507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150769" name="Picture 1717150769"/>
                    <pic:cNvPicPr/>
                  </pic:nvPicPr>
                  <pic:blipFill>
                    <a:blip r:embed="rId16">
                      <a:extLst>
                        <a:ext uri="{28A0092B-C50C-407E-A947-70E740481C1C}">
                          <a14:useLocalDpi xmlns:a14="http://schemas.microsoft.com/office/drawing/2010/main" val="0"/>
                        </a:ext>
                      </a:extLst>
                    </a:blip>
                    <a:stretch>
                      <a:fillRect/>
                    </a:stretch>
                  </pic:blipFill>
                  <pic:spPr>
                    <a:xfrm>
                      <a:off x="0" y="0"/>
                      <a:ext cx="5731510" cy="2015490"/>
                    </a:xfrm>
                    <a:prstGeom prst="rect">
                      <a:avLst/>
                    </a:prstGeom>
                  </pic:spPr>
                </pic:pic>
              </a:graphicData>
            </a:graphic>
          </wp:inline>
        </w:drawing>
      </w:r>
    </w:p>
    <w:p w14:paraId="7B4E5E05" w14:textId="66ACD272" w:rsidR="00D34831" w:rsidRDefault="00D34831" w:rsidP="005D5009">
      <w:pPr>
        <w:rPr>
          <w:rFonts w:ascii="Arial" w:hAnsi="Arial" w:cs="Arial"/>
          <w:b/>
          <w:color w:val="120AB6"/>
          <w:sz w:val="22"/>
          <w:szCs w:val="22"/>
        </w:rPr>
      </w:pPr>
      <w:r>
        <w:rPr>
          <w:rFonts w:ascii="Arial" w:hAnsi="Arial" w:cs="Arial"/>
          <w:b/>
          <w:noProof/>
          <w:color w:val="120AB6"/>
          <w:sz w:val="22"/>
          <w:szCs w:val="22"/>
        </w:rPr>
        <w:lastRenderedPageBreak/>
        <w:drawing>
          <wp:inline distT="0" distB="0" distL="0" distR="0" wp14:anchorId="0F124372" wp14:editId="29509DF3">
            <wp:extent cx="5731510" cy="3355340"/>
            <wp:effectExtent l="0" t="0" r="2540" b="0"/>
            <wp:docPr id="1403149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14935" name="Picture 140314935"/>
                    <pic:cNvPicPr/>
                  </pic:nvPicPr>
                  <pic:blipFill>
                    <a:blip r:embed="rId17">
                      <a:extLst>
                        <a:ext uri="{28A0092B-C50C-407E-A947-70E740481C1C}">
                          <a14:useLocalDpi xmlns:a14="http://schemas.microsoft.com/office/drawing/2010/main" val="0"/>
                        </a:ext>
                      </a:extLst>
                    </a:blip>
                    <a:stretch>
                      <a:fillRect/>
                    </a:stretch>
                  </pic:blipFill>
                  <pic:spPr>
                    <a:xfrm>
                      <a:off x="0" y="0"/>
                      <a:ext cx="5731510" cy="3355340"/>
                    </a:xfrm>
                    <a:prstGeom prst="rect">
                      <a:avLst/>
                    </a:prstGeom>
                  </pic:spPr>
                </pic:pic>
              </a:graphicData>
            </a:graphic>
          </wp:inline>
        </w:drawing>
      </w:r>
    </w:p>
    <w:p w14:paraId="467A4B26" w14:textId="77777777" w:rsidR="00D34831" w:rsidRDefault="00D34831" w:rsidP="005D5009">
      <w:pPr>
        <w:rPr>
          <w:rFonts w:ascii="Arial" w:hAnsi="Arial" w:cs="Arial"/>
          <w:b/>
          <w:color w:val="120AB6"/>
          <w:sz w:val="22"/>
          <w:szCs w:val="22"/>
        </w:rPr>
      </w:pPr>
    </w:p>
    <w:p w14:paraId="4566936F" w14:textId="77777777" w:rsidR="00D34831" w:rsidRDefault="00D34831" w:rsidP="005D5009">
      <w:pPr>
        <w:rPr>
          <w:rFonts w:ascii="Arial" w:hAnsi="Arial" w:cs="Arial"/>
          <w:b/>
          <w:color w:val="120AB6"/>
          <w:sz w:val="22"/>
          <w:szCs w:val="22"/>
        </w:rPr>
      </w:pPr>
    </w:p>
    <w:p w14:paraId="4BBF1BB8" w14:textId="3A3D13DB" w:rsidR="005D5009" w:rsidRDefault="005D5009" w:rsidP="005D5009">
      <w:pPr>
        <w:rPr>
          <w:rFonts w:ascii="Arial" w:hAnsi="Arial" w:cs="Arial"/>
          <w:sz w:val="22"/>
          <w:szCs w:val="22"/>
          <w:lang w:val="en-GB"/>
        </w:rPr>
      </w:pPr>
      <w:r>
        <w:rPr>
          <w:rFonts w:ascii="Arial" w:hAnsi="Arial" w:cs="Arial"/>
          <w:b/>
          <w:color w:val="120AB6"/>
          <w:sz w:val="22"/>
          <w:szCs w:val="22"/>
        </w:rPr>
        <w:t xml:space="preserve">Figure 2. ViPTree analysis:  </w:t>
      </w:r>
      <w:r w:rsidR="008D651F">
        <w:rPr>
          <w:rFonts w:ascii="Arial" w:hAnsi="Arial" w:cs="Arial"/>
          <w:b/>
          <w:color w:val="120AB6"/>
          <w:sz w:val="22"/>
          <w:szCs w:val="22"/>
        </w:rPr>
        <w:t xml:space="preserve">Top – </w:t>
      </w:r>
      <w:r w:rsidR="008D651F" w:rsidRPr="008D651F">
        <w:rPr>
          <w:rFonts w:ascii="Arial" w:hAnsi="Arial" w:cs="Arial"/>
          <w:b/>
          <w:i/>
          <w:iCs/>
          <w:color w:val="120AB6"/>
          <w:sz w:val="22"/>
          <w:szCs w:val="22"/>
        </w:rPr>
        <w:t xml:space="preserve">Tlsvirus </w:t>
      </w:r>
      <w:r>
        <w:rPr>
          <w:rFonts w:ascii="Arial" w:hAnsi="Arial" w:cs="Arial"/>
          <w:bCs/>
          <w:sz w:val="22"/>
          <w:szCs w:val="22"/>
        </w:rPr>
        <w:t>ViPTree analysis</w:t>
      </w:r>
      <w:r>
        <w:rPr>
          <w:rFonts w:ascii="Arial" w:hAnsi="Arial" w:cs="Arial"/>
          <w:sz w:val="22"/>
          <w:szCs w:val="22"/>
          <w:lang w:val="en-GB"/>
        </w:rPr>
        <w:t xml:space="preserve"> (</w:t>
      </w:r>
      <w:hyperlink r:id="rId18"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famous Phage Proteomic Tree [5].  </w:t>
      </w:r>
      <w:r w:rsidR="00D34831" w:rsidRPr="00D34831">
        <w:rPr>
          <w:rFonts w:ascii="Arial" w:hAnsi="Arial" w:cs="Arial"/>
          <w:b/>
          <w:bCs/>
          <w:color w:val="0000FF"/>
          <w:sz w:val="22"/>
          <w:szCs w:val="22"/>
          <w:lang w:val="en-GB"/>
        </w:rPr>
        <w:t xml:space="preserve">Bottom – other members of the </w:t>
      </w:r>
      <w:r w:rsidR="00D34831" w:rsidRPr="00D34831">
        <w:rPr>
          <w:rFonts w:ascii="Arial" w:hAnsi="Arial" w:cs="Arial"/>
          <w:b/>
          <w:bCs/>
          <w:i/>
          <w:iCs/>
          <w:color w:val="0000FF"/>
          <w:sz w:val="22"/>
          <w:szCs w:val="22"/>
          <w:lang w:val="en-GB"/>
        </w:rPr>
        <w:t>Tempevirinae</w:t>
      </w:r>
      <w:r w:rsidR="00D34831">
        <w:rPr>
          <w:rFonts w:ascii="Arial" w:hAnsi="Arial" w:cs="Arial"/>
          <w:sz w:val="22"/>
          <w:szCs w:val="22"/>
          <w:lang w:val="en-GB"/>
        </w:rPr>
        <w:t xml:space="preserve">.  </w:t>
      </w:r>
      <w:r w:rsidR="00DA613C">
        <w:rPr>
          <w:rFonts w:ascii="Arial" w:hAnsi="Arial" w:cs="Arial"/>
          <w:sz w:val="22"/>
          <w:szCs w:val="22"/>
          <w:lang w:val="en-GB"/>
        </w:rPr>
        <w:t>T</w:t>
      </w:r>
      <w:r>
        <w:rPr>
          <w:rFonts w:ascii="Arial" w:hAnsi="Arial" w:cs="Arial"/>
          <w:sz w:val="22"/>
          <w:szCs w:val="22"/>
          <w:lang w:val="en-GB"/>
        </w:rPr>
        <w:t xml:space="preserve">he phages of interest are </w:t>
      </w:r>
      <w:r>
        <w:rPr>
          <w:rFonts w:ascii="Arial" w:hAnsi="Arial" w:cs="Arial"/>
          <w:sz w:val="22"/>
          <w:szCs w:val="22"/>
        </w:rPr>
        <w:t xml:space="preserve">indicated with </w:t>
      </w:r>
      <w:r w:rsidRPr="00695B79">
        <w:rPr>
          <w:rFonts w:ascii="Arial" w:hAnsi="Arial" w:cs="Arial"/>
          <w:b/>
          <w:bCs/>
          <w:color w:val="FF0000"/>
          <w:sz w:val="22"/>
          <w:szCs w:val="22"/>
          <w:lang w:val="en-GB"/>
        </w:rPr>
        <w:t>red lines</w:t>
      </w:r>
      <w:r>
        <w:rPr>
          <w:rFonts w:ascii="Arial" w:hAnsi="Arial" w:cs="Arial"/>
          <w:b/>
          <w:bCs/>
          <w:color w:val="FF0000"/>
          <w:sz w:val="22"/>
          <w:szCs w:val="22"/>
          <w:lang w:val="en-GB"/>
        </w:rPr>
        <w:t xml:space="preserve"> and stars</w:t>
      </w:r>
      <w:r>
        <w:rPr>
          <w:rFonts w:ascii="Arial" w:hAnsi="Arial" w:cs="Arial"/>
          <w:sz w:val="22"/>
          <w:szCs w:val="22"/>
          <w:lang w:val="en-GB"/>
        </w:rPr>
        <w:t xml:space="preserve">.  </w:t>
      </w:r>
    </w:p>
    <w:p w14:paraId="046DC6B1" w14:textId="453A3E3B" w:rsidR="00FE6424" w:rsidRDefault="00FE6424" w:rsidP="005D5009">
      <w:pPr>
        <w:rPr>
          <w:rFonts w:ascii="Arial" w:hAnsi="Arial" w:cs="Arial"/>
          <w:sz w:val="22"/>
          <w:szCs w:val="22"/>
          <w:lang w:val="en-GB"/>
        </w:rPr>
      </w:pPr>
    </w:p>
    <w:p w14:paraId="3007E0E1" w14:textId="77777777" w:rsidR="00A91ED0" w:rsidRDefault="00A91ED0" w:rsidP="005D5009">
      <w:pPr>
        <w:rPr>
          <w:rFonts w:ascii="Arial" w:hAnsi="Arial" w:cs="Arial"/>
          <w:b/>
          <w:sz w:val="22"/>
          <w:szCs w:val="22"/>
        </w:rPr>
      </w:pPr>
    </w:p>
    <w:p w14:paraId="4A390DBB" w14:textId="77777777" w:rsidR="00A91ED0" w:rsidRPr="00A91ED0" w:rsidRDefault="00A91ED0" w:rsidP="00A91ED0">
      <w:pPr>
        <w:pStyle w:val="ListParagraph"/>
        <w:numPr>
          <w:ilvl w:val="0"/>
          <w:numId w:val="23"/>
        </w:numPr>
        <w:rPr>
          <w:rFonts w:ascii="Arial" w:eastAsia="Times" w:hAnsi="Arial" w:cs="Arial"/>
          <w:b/>
          <w:color w:val="0000FF"/>
          <w:lang w:eastAsia="en-GB"/>
        </w:rPr>
      </w:pPr>
      <w:r w:rsidRPr="00A91ED0">
        <w:rPr>
          <w:rFonts w:ascii="Arial" w:eastAsia="Times" w:hAnsi="Arial" w:cs="Arial"/>
          <w:b/>
          <w:color w:val="0000FF"/>
          <w:lang w:eastAsia="en-GB"/>
        </w:rPr>
        <w:t xml:space="preserve">Create a new single-species genus, </w:t>
      </w:r>
      <w:proofErr w:type="spellStart"/>
      <w:r w:rsidRPr="00372F56">
        <w:rPr>
          <w:rFonts w:ascii="Arial" w:eastAsia="Times" w:hAnsi="Arial" w:cs="Arial"/>
          <w:b/>
          <w:i/>
          <w:iCs/>
          <w:color w:val="0000FF"/>
          <w:lang w:eastAsia="en-GB"/>
        </w:rPr>
        <w:t>Pocisvirus</w:t>
      </w:r>
      <w:proofErr w:type="spellEnd"/>
      <w:r w:rsidRPr="00A91ED0">
        <w:rPr>
          <w:rFonts w:ascii="Arial" w:eastAsia="Times" w:hAnsi="Arial" w:cs="Arial"/>
          <w:b/>
          <w:color w:val="0000FF"/>
          <w:lang w:eastAsia="en-GB"/>
        </w:rPr>
        <w:t>.</w:t>
      </w:r>
    </w:p>
    <w:p w14:paraId="4E81E44F" w14:textId="051506AD" w:rsidR="00710F5F" w:rsidRDefault="00710F5F" w:rsidP="00A91ED0">
      <w:pPr>
        <w:pStyle w:val="BodyTextIndent"/>
        <w:spacing w:before="120" w:after="120"/>
        <w:ind w:left="720" w:firstLine="0"/>
        <w:rPr>
          <w:rFonts w:ascii="Arial" w:hAnsi="Arial" w:cs="Arial"/>
          <w:b/>
          <w:color w:val="0000FF"/>
          <w:szCs w:val="24"/>
        </w:rPr>
      </w:pPr>
    </w:p>
    <w:p w14:paraId="1CD54F92" w14:textId="7C6AF911" w:rsidR="00596F52" w:rsidRDefault="00596F52" w:rsidP="005A52B9">
      <w:pPr>
        <w:rPr>
          <w:rFonts w:ascii="Arial" w:hAnsi="Arial" w:cs="Arial"/>
          <w:sz w:val="22"/>
          <w:szCs w:val="22"/>
          <w:lang w:val="en-GB"/>
        </w:rPr>
      </w:pPr>
      <w:bookmarkStart w:id="10" w:name="_Hlk131329419"/>
      <w:r w:rsidRPr="007F6A64">
        <w:rPr>
          <w:rFonts w:ascii="Arial" w:hAnsi="Arial" w:cs="Arial"/>
          <w:b/>
          <w:bCs/>
          <w:color w:val="0000FF"/>
          <w:sz w:val="22"/>
          <w:szCs w:val="22"/>
          <w:lang w:val="en-GB"/>
        </w:rPr>
        <w:t xml:space="preserve">Origin of the name of this taxon:  </w:t>
      </w:r>
      <w:bookmarkStart w:id="11" w:name="_Hlk131337711"/>
      <w:r w:rsidRPr="007F6A64">
        <w:rPr>
          <w:rFonts w:ascii="Arial" w:hAnsi="Arial" w:cs="Arial"/>
          <w:sz w:val="22"/>
          <w:szCs w:val="22"/>
          <w:lang w:val="en-GB"/>
        </w:rPr>
        <w:t>Th</w:t>
      </w:r>
      <w:r w:rsidR="0014150A">
        <w:rPr>
          <w:rFonts w:ascii="Arial" w:hAnsi="Arial" w:cs="Arial"/>
          <w:sz w:val="22"/>
          <w:szCs w:val="22"/>
          <w:lang w:val="en-GB"/>
        </w:rPr>
        <w:t xml:space="preserve">e name </w:t>
      </w:r>
      <w:r w:rsidR="0078085E">
        <w:rPr>
          <w:rFonts w:ascii="Arial" w:hAnsi="Arial" w:cs="Arial"/>
          <w:sz w:val="22"/>
          <w:szCs w:val="22"/>
          <w:lang w:val="en-GB"/>
        </w:rPr>
        <w:t>of</w:t>
      </w:r>
      <w:r w:rsidR="0014150A">
        <w:rPr>
          <w:rFonts w:ascii="Arial" w:hAnsi="Arial" w:cs="Arial"/>
          <w:sz w:val="22"/>
          <w:szCs w:val="22"/>
          <w:lang w:val="en-GB"/>
        </w:rPr>
        <w:t xml:space="preserve"> this taxon derives </w:t>
      </w:r>
      <w:bookmarkEnd w:id="11"/>
      <w:r w:rsidR="00722893">
        <w:rPr>
          <w:rFonts w:ascii="Arial" w:hAnsi="Arial" w:cs="Arial"/>
          <w:sz w:val="22"/>
          <w:szCs w:val="22"/>
          <w:lang w:val="en-GB"/>
        </w:rPr>
        <w:t xml:space="preserve">directly from Hafnia phage </w:t>
      </w:r>
      <w:r w:rsidR="00722893" w:rsidRPr="00722893">
        <w:rPr>
          <w:rFonts w:ascii="Arial" w:hAnsi="Arial" w:cs="Arial"/>
          <w:sz w:val="22"/>
          <w:szCs w:val="22"/>
          <w:lang w:val="en-GB"/>
        </w:rPr>
        <w:t>Pocis76</w:t>
      </w:r>
    </w:p>
    <w:p w14:paraId="0DC99A39" w14:textId="77777777" w:rsidR="005A52B9" w:rsidRPr="005A52B9" w:rsidRDefault="005A52B9" w:rsidP="005A52B9">
      <w:pPr>
        <w:rPr>
          <w:rFonts w:ascii="Arial" w:hAnsi="Arial" w:cs="Arial"/>
          <w:sz w:val="22"/>
          <w:szCs w:val="22"/>
          <w:lang w:val="en-GB"/>
        </w:rPr>
      </w:pPr>
    </w:p>
    <w:p w14:paraId="1592F4E2" w14:textId="24064496" w:rsidR="00494884" w:rsidRDefault="00494884" w:rsidP="00722893">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5A52B9">
        <w:rPr>
          <w:rFonts w:ascii="Arial" w:hAnsi="Arial" w:cs="Arial"/>
          <w:sz w:val="22"/>
          <w:szCs w:val="22"/>
          <w:lang w:val="en-GB"/>
        </w:rPr>
        <w:t>L</w:t>
      </w:r>
      <w:r w:rsidR="00DC224E">
        <w:rPr>
          <w:rFonts w:ascii="Arial" w:hAnsi="Arial" w:cs="Arial"/>
          <w:sz w:val="22"/>
          <w:szCs w:val="22"/>
          <w:lang w:val="en-GB"/>
        </w:rPr>
        <w:t>ytic</w:t>
      </w:r>
      <w:r>
        <w:rPr>
          <w:rFonts w:ascii="Arial" w:hAnsi="Arial" w:cs="Arial"/>
          <w:sz w:val="22"/>
          <w:szCs w:val="22"/>
          <w:lang w:val="en-GB"/>
        </w:rPr>
        <w:t xml:space="preserve"> </w:t>
      </w:r>
      <w:proofErr w:type="spellStart"/>
      <w:r>
        <w:rPr>
          <w:rFonts w:ascii="Arial" w:hAnsi="Arial" w:cs="Arial"/>
          <w:sz w:val="22"/>
          <w:szCs w:val="22"/>
          <w:lang w:val="en-GB"/>
        </w:rPr>
        <w:t>sipho</w:t>
      </w:r>
      <w:r w:rsidRPr="009D1136">
        <w:rPr>
          <w:rFonts w:ascii="Arial" w:hAnsi="Arial" w:cs="Arial"/>
          <w:sz w:val="22"/>
          <w:szCs w:val="22"/>
          <w:lang w:val="en-GB"/>
        </w:rPr>
        <w:t>phage</w:t>
      </w:r>
      <w:proofErr w:type="spellEnd"/>
      <w:r w:rsidRPr="009D1136">
        <w:rPr>
          <w:rFonts w:ascii="Arial" w:hAnsi="Arial" w:cs="Arial"/>
          <w:sz w:val="22"/>
          <w:szCs w:val="22"/>
          <w:lang w:val="en-GB"/>
        </w:rPr>
        <w:t xml:space="preserve"> </w:t>
      </w:r>
      <w:r w:rsidR="00722893" w:rsidRPr="00722893">
        <w:rPr>
          <w:rFonts w:ascii="Arial" w:hAnsi="Arial" w:cs="Arial"/>
          <w:sz w:val="22"/>
          <w:szCs w:val="22"/>
          <w:lang w:val="en-GB"/>
        </w:rPr>
        <w:t>Hafnia phage Pocis76</w:t>
      </w:r>
      <w:r w:rsidR="00722893">
        <w:rPr>
          <w:rFonts w:ascii="Arial" w:hAnsi="Arial" w:cs="Arial"/>
          <w:sz w:val="22"/>
          <w:szCs w:val="22"/>
          <w:lang w:val="en-GB"/>
        </w:rPr>
        <w:t xml:space="preserve"> </w:t>
      </w:r>
      <w:r w:rsidRPr="009D1136">
        <w:rPr>
          <w:rFonts w:ascii="Arial" w:hAnsi="Arial" w:cs="Arial"/>
          <w:sz w:val="22"/>
          <w:szCs w:val="22"/>
          <w:lang w:val="en-GB"/>
        </w:rPr>
        <w:t>was isolated</w:t>
      </w:r>
      <w:r w:rsidR="00722893">
        <w:rPr>
          <w:rFonts w:ascii="Arial" w:hAnsi="Arial" w:cs="Arial"/>
          <w:sz w:val="22"/>
          <w:szCs w:val="22"/>
          <w:lang w:val="en-GB"/>
        </w:rPr>
        <w:t xml:space="preserve"> by the </w:t>
      </w:r>
      <w:r w:rsidRPr="009D1136">
        <w:rPr>
          <w:rFonts w:ascii="Arial" w:hAnsi="Arial" w:cs="Arial"/>
          <w:sz w:val="22"/>
          <w:szCs w:val="22"/>
          <w:lang w:val="en-GB"/>
        </w:rPr>
        <w:t xml:space="preserve"> </w:t>
      </w:r>
      <w:r w:rsidR="00722893" w:rsidRPr="00722893">
        <w:rPr>
          <w:rFonts w:ascii="Arial" w:hAnsi="Arial" w:cs="Arial"/>
          <w:sz w:val="22"/>
          <w:szCs w:val="22"/>
          <w:lang w:val="en-GB"/>
        </w:rPr>
        <w:t>Latvian Biomedical Research and Study</w:t>
      </w:r>
      <w:r w:rsidR="00722893">
        <w:rPr>
          <w:rFonts w:ascii="Arial" w:hAnsi="Arial" w:cs="Arial"/>
          <w:sz w:val="22"/>
          <w:szCs w:val="22"/>
          <w:lang w:val="en-GB"/>
        </w:rPr>
        <w:t xml:space="preserve"> </w:t>
      </w:r>
      <w:r w:rsidR="00722893" w:rsidRPr="00722893">
        <w:rPr>
          <w:rFonts w:ascii="Arial" w:hAnsi="Arial" w:cs="Arial"/>
          <w:sz w:val="22"/>
          <w:szCs w:val="22"/>
          <w:lang w:val="en-GB"/>
        </w:rPr>
        <w:t xml:space="preserve">Centre, Riga </w:t>
      </w:r>
      <w:r w:rsidR="005A52B9">
        <w:rPr>
          <w:rFonts w:ascii="Arial" w:hAnsi="Arial" w:cs="Arial"/>
          <w:sz w:val="22"/>
          <w:szCs w:val="22"/>
          <w:lang w:val="en-GB"/>
        </w:rPr>
        <w:t xml:space="preserve">from </w:t>
      </w:r>
      <w:r w:rsidR="00722893" w:rsidRPr="00722893">
        <w:rPr>
          <w:rFonts w:ascii="Arial" w:hAnsi="Arial" w:cs="Arial"/>
          <w:sz w:val="22"/>
          <w:szCs w:val="22"/>
          <w:lang w:val="en-GB"/>
        </w:rPr>
        <w:t>insect gut</w:t>
      </w:r>
      <w:r w:rsidR="00722893">
        <w:rPr>
          <w:rFonts w:ascii="Arial" w:hAnsi="Arial" w:cs="Arial"/>
          <w:sz w:val="22"/>
          <w:szCs w:val="22"/>
          <w:lang w:val="en-GB"/>
        </w:rPr>
        <w:t xml:space="preserve"> </w:t>
      </w:r>
      <w:r w:rsidRPr="009D1136">
        <w:rPr>
          <w:rFonts w:ascii="Arial" w:hAnsi="Arial" w:cs="Arial"/>
          <w:sz w:val="22"/>
          <w:szCs w:val="22"/>
          <w:lang w:val="en-GB"/>
        </w:rPr>
        <w:t xml:space="preserve">against </w:t>
      </w:r>
      <w:r w:rsidR="00722893">
        <w:rPr>
          <w:rFonts w:ascii="Arial" w:hAnsi="Arial" w:cs="Arial"/>
          <w:sz w:val="22"/>
          <w:szCs w:val="22"/>
          <w:lang w:val="en-GB"/>
        </w:rPr>
        <w:t>a Hafnia sp</w:t>
      </w:r>
      <w:r w:rsidR="005A52B9">
        <w:rPr>
          <w:rFonts w:ascii="Arial" w:hAnsi="Arial" w:cs="Arial"/>
          <w:sz w:val="22"/>
          <w:szCs w:val="22"/>
          <w:lang w:val="en-GB"/>
        </w:rPr>
        <w:t xml:space="preserve">. </w:t>
      </w:r>
    </w:p>
    <w:p w14:paraId="0F4C284A" w14:textId="77777777" w:rsidR="00DC224E" w:rsidRDefault="00DC224E" w:rsidP="00DC224E">
      <w:pPr>
        <w:rPr>
          <w:rFonts w:ascii="Arial" w:hAnsi="Arial" w:cs="Arial"/>
          <w:sz w:val="22"/>
          <w:szCs w:val="22"/>
          <w:lang w:val="en-GB"/>
        </w:rPr>
      </w:pPr>
    </w:p>
    <w:p w14:paraId="1A3153EE" w14:textId="77777777" w:rsidR="00C64A84" w:rsidRDefault="00C64A84" w:rsidP="00596F52">
      <w:pPr>
        <w:rPr>
          <w:rFonts w:ascii="Arial" w:hAnsi="Arial" w:cs="Arial"/>
          <w:sz w:val="22"/>
          <w:szCs w:val="22"/>
          <w:lang w:val="en-GB"/>
        </w:rPr>
      </w:pPr>
    </w:p>
    <w:p w14:paraId="65F0544F" w14:textId="213EB3EF" w:rsidR="00596F52" w:rsidRPr="001970D7" w:rsidRDefault="00596F52" w:rsidP="00596F52">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4FDF483E" w14:textId="77777777" w:rsidR="00596F52" w:rsidRPr="007F6A64" w:rsidRDefault="00596F52" w:rsidP="00596F52">
      <w:pPr>
        <w:rPr>
          <w:rFonts w:ascii="Arial" w:hAnsi="Arial" w:cs="Arial"/>
          <w:sz w:val="22"/>
          <w:szCs w:val="22"/>
          <w:lang w:val="en-GB"/>
        </w:rPr>
      </w:pPr>
    </w:p>
    <w:tbl>
      <w:tblPr>
        <w:tblStyle w:val="TableGrid"/>
        <w:tblW w:w="8971" w:type="dxa"/>
        <w:tblLook w:val="04A0" w:firstRow="1" w:lastRow="0" w:firstColumn="1" w:lastColumn="0" w:noHBand="0" w:noVBand="1"/>
      </w:tblPr>
      <w:tblGrid>
        <w:gridCol w:w="1738"/>
        <w:gridCol w:w="1556"/>
        <w:gridCol w:w="756"/>
        <w:gridCol w:w="697"/>
        <w:gridCol w:w="853"/>
        <w:gridCol w:w="977"/>
        <w:gridCol w:w="1088"/>
        <w:gridCol w:w="1306"/>
      </w:tblGrid>
      <w:tr w:rsidR="002E1C40" w:rsidRPr="007F6A64" w14:paraId="05C1F474" w14:textId="77777777" w:rsidTr="005A52B9">
        <w:tc>
          <w:tcPr>
            <w:tcW w:w="1856" w:type="dxa"/>
            <w:tcBorders>
              <w:top w:val="single" w:sz="4" w:space="0" w:color="auto"/>
              <w:left w:val="single" w:sz="4" w:space="0" w:color="auto"/>
              <w:bottom w:val="single" w:sz="4" w:space="0" w:color="auto"/>
              <w:right w:val="single" w:sz="4" w:space="0" w:color="auto"/>
            </w:tcBorders>
            <w:hideMark/>
          </w:tcPr>
          <w:p w14:paraId="43E361CB" w14:textId="77777777" w:rsidR="002E1C40" w:rsidRPr="00E916FB" w:rsidRDefault="002E1C40" w:rsidP="009D5163">
            <w:pPr>
              <w:rPr>
                <w:rFonts w:ascii="Arial" w:hAnsi="Arial" w:cs="Arial"/>
                <w:sz w:val="20"/>
                <w:szCs w:val="20"/>
                <w:lang w:val="en-GB"/>
              </w:rPr>
            </w:pPr>
            <w:r w:rsidRPr="00E916FB">
              <w:rPr>
                <w:rFonts w:ascii="Arial" w:hAnsi="Arial" w:cs="Arial"/>
                <w:sz w:val="20"/>
                <w:szCs w:val="20"/>
                <w:lang w:val="en-GB"/>
              </w:rPr>
              <w:t>Phage name</w:t>
            </w:r>
          </w:p>
        </w:tc>
        <w:tc>
          <w:tcPr>
            <w:tcW w:w="1412" w:type="dxa"/>
            <w:tcBorders>
              <w:top w:val="single" w:sz="4" w:space="0" w:color="auto"/>
              <w:left w:val="single" w:sz="4" w:space="0" w:color="auto"/>
              <w:bottom w:val="single" w:sz="4" w:space="0" w:color="auto"/>
              <w:right w:val="single" w:sz="4" w:space="0" w:color="auto"/>
            </w:tcBorders>
            <w:hideMark/>
          </w:tcPr>
          <w:p w14:paraId="052B7879" w14:textId="77777777" w:rsidR="002E1C40" w:rsidRPr="00E916FB" w:rsidRDefault="002E1C40" w:rsidP="009D5163">
            <w:pPr>
              <w:rPr>
                <w:rFonts w:ascii="Arial" w:hAnsi="Arial" w:cs="Arial"/>
                <w:sz w:val="20"/>
                <w:szCs w:val="20"/>
                <w:lang w:val="en-GB"/>
              </w:rPr>
            </w:pPr>
            <w:r w:rsidRPr="00E916FB">
              <w:rPr>
                <w:rFonts w:ascii="Arial" w:hAnsi="Arial" w:cs="Arial"/>
                <w:sz w:val="20"/>
                <w:szCs w:val="20"/>
                <w:lang w:val="en-GB"/>
              </w:rPr>
              <w:t xml:space="preserve">INSDC </w:t>
            </w:r>
          </w:p>
        </w:tc>
        <w:tc>
          <w:tcPr>
            <w:tcW w:w="735" w:type="dxa"/>
            <w:tcBorders>
              <w:top w:val="single" w:sz="4" w:space="0" w:color="auto"/>
              <w:left w:val="single" w:sz="4" w:space="0" w:color="auto"/>
              <w:bottom w:val="single" w:sz="4" w:space="0" w:color="auto"/>
              <w:right w:val="single" w:sz="4" w:space="0" w:color="auto"/>
            </w:tcBorders>
            <w:hideMark/>
          </w:tcPr>
          <w:p w14:paraId="6FB9779F" w14:textId="77777777" w:rsidR="002E1C40" w:rsidRPr="00E916FB" w:rsidRDefault="002E1C40" w:rsidP="009D5163">
            <w:pPr>
              <w:rPr>
                <w:rFonts w:ascii="Arial" w:hAnsi="Arial" w:cs="Arial"/>
                <w:sz w:val="20"/>
                <w:szCs w:val="20"/>
                <w:lang w:val="en-GB"/>
              </w:rPr>
            </w:pPr>
            <w:r w:rsidRPr="00E916FB">
              <w:rPr>
                <w:rFonts w:ascii="Arial" w:hAnsi="Arial" w:cs="Arial"/>
                <w:sz w:val="20"/>
                <w:szCs w:val="20"/>
                <w:lang w:val="en-GB"/>
              </w:rPr>
              <w:t>Size (</w:t>
            </w:r>
            <w:proofErr w:type="spellStart"/>
            <w:r w:rsidRPr="00E916FB">
              <w:rPr>
                <w:rFonts w:ascii="Arial" w:hAnsi="Arial" w:cs="Arial"/>
                <w:sz w:val="20"/>
                <w:szCs w:val="20"/>
                <w:lang w:val="en-GB"/>
              </w:rPr>
              <w:t>Kb</w:t>
            </w:r>
            <w:proofErr w:type="spellEnd"/>
            <w:r w:rsidRPr="00E916FB">
              <w:rPr>
                <w:rFonts w:ascii="Arial" w:hAnsi="Arial" w:cs="Arial"/>
                <w:sz w:val="20"/>
                <w:szCs w:val="20"/>
                <w:lang w:val="en-GB"/>
              </w:rPr>
              <w:t>)</w:t>
            </w:r>
          </w:p>
        </w:tc>
        <w:tc>
          <w:tcPr>
            <w:tcW w:w="697" w:type="dxa"/>
            <w:tcBorders>
              <w:top w:val="single" w:sz="4" w:space="0" w:color="auto"/>
              <w:left w:val="single" w:sz="4" w:space="0" w:color="auto"/>
              <w:bottom w:val="single" w:sz="4" w:space="0" w:color="auto"/>
              <w:right w:val="single" w:sz="4" w:space="0" w:color="auto"/>
            </w:tcBorders>
            <w:hideMark/>
          </w:tcPr>
          <w:p w14:paraId="392EFB69" w14:textId="77777777" w:rsidR="002E1C40" w:rsidRPr="00E916FB" w:rsidRDefault="002E1C40" w:rsidP="009D5163">
            <w:pPr>
              <w:rPr>
                <w:rFonts w:ascii="Arial" w:hAnsi="Arial" w:cs="Arial"/>
                <w:sz w:val="20"/>
                <w:szCs w:val="20"/>
                <w:lang w:val="en-GB"/>
              </w:rPr>
            </w:pPr>
            <w:r w:rsidRPr="00E916FB">
              <w:rPr>
                <w:rFonts w:ascii="Arial" w:hAnsi="Arial" w:cs="Arial"/>
                <w:sz w:val="20"/>
                <w:szCs w:val="20"/>
                <w:lang w:val="en-GB"/>
              </w:rPr>
              <w:t xml:space="preserve">GC% </w:t>
            </w:r>
          </w:p>
        </w:tc>
        <w:tc>
          <w:tcPr>
            <w:tcW w:w="854" w:type="dxa"/>
            <w:tcBorders>
              <w:top w:val="single" w:sz="4" w:space="0" w:color="auto"/>
              <w:left w:val="single" w:sz="4" w:space="0" w:color="auto"/>
              <w:bottom w:val="single" w:sz="4" w:space="0" w:color="auto"/>
              <w:right w:val="single" w:sz="4" w:space="0" w:color="auto"/>
            </w:tcBorders>
            <w:hideMark/>
          </w:tcPr>
          <w:p w14:paraId="5A6FAD4E" w14:textId="77777777" w:rsidR="002E1C40" w:rsidRPr="00E916FB" w:rsidRDefault="002E1C40" w:rsidP="009D5163">
            <w:pPr>
              <w:rPr>
                <w:rFonts w:ascii="Arial" w:hAnsi="Arial" w:cs="Arial"/>
                <w:sz w:val="20"/>
                <w:szCs w:val="20"/>
                <w:lang w:val="en-GB"/>
              </w:rPr>
            </w:pPr>
            <w:r w:rsidRPr="00E916FB">
              <w:rPr>
                <w:rFonts w:ascii="Arial" w:hAnsi="Arial" w:cs="Arial"/>
                <w:sz w:val="20"/>
                <w:szCs w:val="20"/>
                <w:lang w:val="en-GB"/>
              </w:rPr>
              <w:t xml:space="preserve">Protein </w:t>
            </w:r>
          </w:p>
        </w:tc>
        <w:tc>
          <w:tcPr>
            <w:tcW w:w="1022" w:type="dxa"/>
            <w:tcBorders>
              <w:top w:val="single" w:sz="4" w:space="0" w:color="auto"/>
              <w:left w:val="single" w:sz="4" w:space="0" w:color="auto"/>
              <w:bottom w:val="single" w:sz="4" w:space="0" w:color="auto"/>
              <w:right w:val="single" w:sz="4" w:space="0" w:color="auto"/>
            </w:tcBorders>
          </w:tcPr>
          <w:p w14:paraId="4BBB870F" w14:textId="7C69069F" w:rsidR="002E1C40" w:rsidRPr="00E916FB" w:rsidRDefault="002E1C40" w:rsidP="009D5163">
            <w:pPr>
              <w:rPr>
                <w:rFonts w:ascii="Arial" w:hAnsi="Arial" w:cs="Arial"/>
                <w:sz w:val="20"/>
                <w:szCs w:val="20"/>
                <w:lang w:val="en-GB"/>
              </w:rPr>
            </w:pPr>
            <w:r>
              <w:rPr>
                <w:rFonts w:ascii="Arial" w:hAnsi="Arial" w:cs="Arial"/>
                <w:sz w:val="20"/>
                <w:szCs w:val="20"/>
                <w:lang w:val="en-GB"/>
              </w:rPr>
              <w:t>tRNA</w:t>
            </w:r>
          </w:p>
        </w:tc>
        <w:tc>
          <w:tcPr>
            <w:tcW w:w="1089" w:type="dxa"/>
            <w:tcBorders>
              <w:top w:val="single" w:sz="4" w:space="0" w:color="auto"/>
              <w:left w:val="single" w:sz="4" w:space="0" w:color="auto"/>
              <w:bottom w:val="single" w:sz="4" w:space="0" w:color="auto"/>
              <w:right w:val="single" w:sz="4" w:space="0" w:color="auto"/>
            </w:tcBorders>
            <w:hideMark/>
          </w:tcPr>
          <w:p w14:paraId="09587217" w14:textId="13695A57" w:rsidR="002E1C40" w:rsidRPr="00E916FB" w:rsidRDefault="002E1C40" w:rsidP="009D5163">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211D8D49" w14:textId="77777777" w:rsidR="002E1C40" w:rsidRPr="00E916FB" w:rsidRDefault="002E1C40" w:rsidP="009D5163">
            <w:pPr>
              <w:rPr>
                <w:rFonts w:ascii="Arial" w:hAnsi="Arial" w:cs="Arial"/>
                <w:sz w:val="20"/>
                <w:szCs w:val="20"/>
                <w:lang w:val="en-GB"/>
              </w:rPr>
            </w:pPr>
            <w:r w:rsidRPr="00E916FB">
              <w:rPr>
                <w:rFonts w:ascii="Arial" w:hAnsi="Arial" w:cs="Arial"/>
                <w:sz w:val="20"/>
                <w:szCs w:val="20"/>
                <w:lang w:val="en-GB"/>
              </w:rPr>
              <w:t>Overall % homologous proteins (**)</w:t>
            </w:r>
          </w:p>
        </w:tc>
      </w:tr>
      <w:tr w:rsidR="00722893" w:rsidRPr="007F6A64" w14:paraId="1DBCCF39" w14:textId="77777777" w:rsidTr="005A52B9">
        <w:tc>
          <w:tcPr>
            <w:tcW w:w="1856" w:type="dxa"/>
            <w:tcBorders>
              <w:top w:val="single" w:sz="4" w:space="0" w:color="auto"/>
              <w:left w:val="single" w:sz="4" w:space="0" w:color="auto"/>
              <w:bottom w:val="single" w:sz="4" w:space="0" w:color="auto"/>
              <w:right w:val="single" w:sz="4" w:space="0" w:color="auto"/>
            </w:tcBorders>
          </w:tcPr>
          <w:p w14:paraId="7CCBABD4" w14:textId="1DB1D886" w:rsidR="00722893" w:rsidRPr="004958F9" w:rsidRDefault="00722893" w:rsidP="00722893">
            <w:pPr>
              <w:rPr>
                <w:rFonts w:ascii="Arial" w:hAnsi="Arial" w:cs="Arial"/>
                <w:sz w:val="22"/>
                <w:szCs w:val="22"/>
                <w:lang w:val="en-GB"/>
              </w:rPr>
            </w:pPr>
            <w:r w:rsidRPr="00722893">
              <w:rPr>
                <w:rFonts w:ascii="Arial" w:hAnsi="Arial" w:cs="Arial"/>
                <w:sz w:val="22"/>
                <w:szCs w:val="22"/>
                <w:lang w:val="en-GB"/>
              </w:rPr>
              <w:t>Hafnia phage Pocis76</w:t>
            </w:r>
          </w:p>
        </w:tc>
        <w:tc>
          <w:tcPr>
            <w:tcW w:w="1412" w:type="dxa"/>
            <w:vAlign w:val="center"/>
          </w:tcPr>
          <w:p w14:paraId="2C8BCBDE" w14:textId="65C24141" w:rsidR="00722893" w:rsidRPr="00E916FB" w:rsidRDefault="00000000" w:rsidP="00722893">
            <w:pPr>
              <w:rPr>
                <w:rFonts w:ascii="Arial" w:hAnsi="Arial" w:cs="Arial"/>
                <w:sz w:val="20"/>
                <w:szCs w:val="20"/>
              </w:rPr>
            </w:pPr>
            <w:hyperlink r:id="rId19" w:tgtFrame="_blank" w:history="1">
              <w:r w:rsidR="00722893">
                <w:rPr>
                  <w:rStyle w:val="Hyperlink"/>
                </w:rPr>
                <w:t>MW689258.1</w:t>
              </w:r>
            </w:hyperlink>
          </w:p>
        </w:tc>
        <w:tc>
          <w:tcPr>
            <w:tcW w:w="735" w:type="dxa"/>
            <w:vAlign w:val="center"/>
          </w:tcPr>
          <w:p w14:paraId="0A18D433" w14:textId="684E5498" w:rsidR="00722893" w:rsidRPr="00E916FB" w:rsidRDefault="00722893" w:rsidP="00722893">
            <w:pPr>
              <w:rPr>
                <w:rFonts w:ascii="Arial" w:hAnsi="Arial" w:cs="Arial"/>
                <w:sz w:val="20"/>
                <w:szCs w:val="20"/>
                <w:lang w:val="en-GB"/>
              </w:rPr>
            </w:pPr>
            <w:r>
              <w:t>48.79</w:t>
            </w:r>
          </w:p>
        </w:tc>
        <w:tc>
          <w:tcPr>
            <w:tcW w:w="697" w:type="dxa"/>
            <w:vAlign w:val="center"/>
          </w:tcPr>
          <w:p w14:paraId="7591661E" w14:textId="20104055" w:rsidR="00722893" w:rsidRPr="00E916FB" w:rsidRDefault="00722893" w:rsidP="00722893">
            <w:pPr>
              <w:rPr>
                <w:rFonts w:ascii="Arial" w:hAnsi="Arial" w:cs="Arial"/>
                <w:sz w:val="20"/>
                <w:szCs w:val="20"/>
                <w:lang w:val="en-GB"/>
              </w:rPr>
            </w:pPr>
            <w:r>
              <w:t>44.9</w:t>
            </w:r>
          </w:p>
        </w:tc>
        <w:tc>
          <w:tcPr>
            <w:tcW w:w="854" w:type="dxa"/>
            <w:vAlign w:val="center"/>
          </w:tcPr>
          <w:p w14:paraId="66077293" w14:textId="2A80D30C" w:rsidR="00722893" w:rsidRPr="00E916FB" w:rsidRDefault="00000000" w:rsidP="00722893">
            <w:pPr>
              <w:rPr>
                <w:rFonts w:ascii="Arial" w:hAnsi="Arial" w:cs="Arial"/>
                <w:sz w:val="20"/>
                <w:szCs w:val="20"/>
              </w:rPr>
            </w:pPr>
            <w:hyperlink r:id="rId20" w:anchor="!/proteins/103289/1635473|Hafnia phage Pocis76/viral segment/" w:history="1">
              <w:r w:rsidR="00722893">
                <w:rPr>
                  <w:rStyle w:val="Hyperlink"/>
                  <w:color w:val="000080"/>
                </w:rPr>
                <w:t>84</w:t>
              </w:r>
            </w:hyperlink>
          </w:p>
        </w:tc>
        <w:tc>
          <w:tcPr>
            <w:tcW w:w="1022" w:type="dxa"/>
            <w:vAlign w:val="center"/>
          </w:tcPr>
          <w:p w14:paraId="4EB0A260" w14:textId="210EC8E3" w:rsidR="00722893" w:rsidRPr="00356B80" w:rsidRDefault="00722893" w:rsidP="00722893">
            <w:pPr>
              <w:rPr>
                <w:rFonts w:ascii="Arial" w:hAnsi="Arial" w:cs="Arial"/>
                <w:sz w:val="22"/>
                <w:szCs w:val="22"/>
              </w:rPr>
            </w:pPr>
            <w:r>
              <w:rPr>
                <w:rFonts w:ascii="Arial" w:hAnsi="Arial" w:cs="Arial"/>
                <w:sz w:val="22"/>
                <w:szCs w:val="22"/>
              </w:rPr>
              <w:t>0</w:t>
            </w:r>
          </w:p>
        </w:tc>
        <w:tc>
          <w:tcPr>
            <w:tcW w:w="1089" w:type="dxa"/>
            <w:tcBorders>
              <w:top w:val="single" w:sz="4" w:space="0" w:color="auto"/>
              <w:left w:val="single" w:sz="4" w:space="0" w:color="auto"/>
              <w:bottom w:val="single" w:sz="4" w:space="0" w:color="auto"/>
              <w:right w:val="single" w:sz="4" w:space="0" w:color="auto"/>
            </w:tcBorders>
            <w:vAlign w:val="center"/>
          </w:tcPr>
          <w:p w14:paraId="46C35DF9" w14:textId="0BB0AEAE" w:rsidR="00722893" w:rsidRPr="002E1C40" w:rsidRDefault="00722893" w:rsidP="00722893">
            <w:pPr>
              <w:rPr>
                <w:rFonts w:ascii="Arial" w:hAnsi="Arial" w:cs="Arial"/>
                <w:sz w:val="22"/>
                <w:szCs w:val="22"/>
              </w:rPr>
            </w:pPr>
            <w:r w:rsidRPr="002E1C40">
              <w:rPr>
                <w:rFonts w:ascii="Arial" w:hAnsi="Arial" w:cs="Arial"/>
                <w:sz w:val="22"/>
                <w:szCs w:val="22"/>
              </w:rPr>
              <w:t>100.0</w:t>
            </w:r>
          </w:p>
        </w:tc>
        <w:tc>
          <w:tcPr>
            <w:tcW w:w="1306" w:type="dxa"/>
            <w:tcBorders>
              <w:top w:val="single" w:sz="4" w:space="0" w:color="auto"/>
              <w:left w:val="single" w:sz="4" w:space="0" w:color="auto"/>
              <w:bottom w:val="single" w:sz="4" w:space="0" w:color="auto"/>
              <w:right w:val="single" w:sz="4" w:space="0" w:color="auto"/>
            </w:tcBorders>
            <w:vAlign w:val="center"/>
          </w:tcPr>
          <w:p w14:paraId="4FF8FADD" w14:textId="77777777" w:rsidR="00722893" w:rsidRPr="00356B80" w:rsidRDefault="00722893" w:rsidP="00722893">
            <w:pPr>
              <w:rPr>
                <w:rFonts w:ascii="Arial" w:hAnsi="Arial" w:cs="Arial"/>
                <w:sz w:val="22"/>
                <w:szCs w:val="22"/>
              </w:rPr>
            </w:pPr>
            <w:r w:rsidRPr="00356B80">
              <w:rPr>
                <w:rFonts w:ascii="Arial" w:hAnsi="Arial" w:cs="Arial"/>
                <w:sz w:val="22"/>
                <w:szCs w:val="22"/>
              </w:rPr>
              <w:t>100</w:t>
            </w:r>
          </w:p>
        </w:tc>
      </w:tr>
    </w:tbl>
    <w:p w14:paraId="6F667680" w14:textId="77777777" w:rsidR="00596F52" w:rsidRDefault="00596F52" w:rsidP="00596F52">
      <w:pPr>
        <w:rPr>
          <w:rFonts w:ascii="Arial" w:hAnsi="Arial" w:cs="Arial"/>
          <w:b/>
          <w:sz w:val="22"/>
          <w:szCs w:val="22"/>
        </w:rPr>
      </w:pPr>
    </w:p>
    <w:p w14:paraId="48DD0090" w14:textId="77777777" w:rsidR="00596F52" w:rsidRDefault="00596F52" w:rsidP="00596F52">
      <w:pPr>
        <w:rPr>
          <w:rFonts w:ascii="Arial" w:hAnsi="Arial" w:cs="Arial"/>
          <w:b/>
          <w:sz w:val="22"/>
          <w:szCs w:val="22"/>
        </w:rPr>
      </w:pPr>
    </w:p>
    <w:p w14:paraId="616B7C16" w14:textId="2D09782B" w:rsidR="00596F52" w:rsidRDefault="00596F52" w:rsidP="00596F52">
      <w:pPr>
        <w:rPr>
          <w:rFonts w:ascii="Arial" w:hAnsi="Arial" w:cs="Arial"/>
          <w:bCs/>
          <w:sz w:val="22"/>
          <w:szCs w:val="22"/>
        </w:rPr>
      </w:pPr>
      <w:r w:rsidRPr="00237AC8">
        <w:rPr>
          <w:rFonts w:ascii="Arial" w:hAnsi="Arial" w:cs="Arial"/>
          <w:b/>
          <w:color w:val="0000FF"/>
          <w:sz w:val="22"/>
          <w:szCs w:val="22"/>
        </w:rPr>
        <w:t xml:space="preserve">Conclusion: </w:t>
      </w:r>
      <w:r>
        <w:rPr>
          <w:rFonts w:ascii="Arial" w:hAnsi="Arial" w:cs="Arial"/>
          <w:bCs/>
          <w:sz w:val="22"/>
          <w:szCs w:val="22"/>
        </w:rPr>
        <w:t>On the basis of DNA (Fig. 1) and protein (Fig. 2) similarity this is a cohesive genus</w:t>
      </w:r>
      <w:r w:rsidR="000817F4">
        <w:rPr>
          <w:rFonts w:ascii="Arial" w:hAnsi="Arial" w:cs="Arial"/>
          <w:bCs/>
          <w:sz w:val="22"/>
          <w:szCs w:val="22"/>
        </w:rPr>
        <w:t xml:space="preserve">. </w:t>
      </w:r>
    </w:p>
    <w:bookmarkEnd w:id="10"/>
    <w:p w14:paraId="0C605CCF" w14:textId="77777777" w:rsidR="001C2237" w:rsidRDefault="001C2237" w:rsidP="00EC3F41">
      <w:pPr>
        <w:rPr>
          <w:rFonts w:ascii="Arial" w:hAnsi="Arial" w:cs="Arial"/>
          <w:b/>
          <w:sz w:val="22"/>
          <w:szCs w:val="22"/>
        </w:rPr>
      </w:pPr>
    </w:p>
    <w:p w14:paraId="5823C215" w14:textId="77777777" w:rsidR="003552C7" w:rsidRDefault="003552C7" w:rsidP="00EC3F41">
      <w:pPr>
        <w:rPr>
          <w:rFonts w:ascii="Arial" w:hAnsi="Arial" w:cs="Arial"/>
          <w:b/>
          <w:sz w:val="22"/>
          <w:szCs w:val="22"/>
        </w:rPr>
      </w:pPr>
    </w:p>
    <w:p w14:paraId="2D8EFC96" w14:textId="7E92E97E" w:rsidR="00AA33BA" w:rsidRDefault="00AA33BA" w:rsidP="00AA33BA">
      <w:pPr>
        <w:pStyle w:val="BodyTextIndent"/>
        <w:numPr>
          <w:ilvl w:val="0"/>
          <w:numId w:val="23"/>
        </w:numPr>
        <w:spacing w:before="120" w:after="120"/>
        <w:rPr>
          <w:rFonts w:ascii="Arial" w:hAnsi="Arial" w:cs="Arial"/>
          <w:b/>
          <w:color w:val="0000FF"/>
          <w:szCs w:val="24"/>
        </w:rPr>
      </w:pPr>
      <w:r>
        <w:rPr>
          <w:rFonts w:ascii="Arial" w:hAnsi="Arial" w:cs="Arial"/>
          <w:b/>
          <w:color w:val="0000FF"/>
          <w:szCs w:val="24"/>
        </w:rPr>
        <w:lastRenderedPageBreak/>
        <w:t xml:space="preserve">Create a new single-species genus, </w:t>
      </w:r>
      <w:proofErr w:type="spellStart"/>
      <w:r>
        <w:rPr>
          <w:rFonts w:ascii="Arial" w:hAnsi="Arial" w:cs="Arial"/>
          <w:b/>
          <w:i/>
          <w:iCs/>
          <w:color w:val="0000FF"/>
          <w:szCs w:val="24"/>
        </w:rPr>
        <w:t>Peekayseptima</w:t>
      </w:r>
      <w:r w:rsidRPr="005B1F74">
        <w:rPr>
          <w:rFonts w:ascii="Arial" w:hAnsi="Arial" w:cs="Arial"/>
          <w:b/>
          <w:i/>
          <w:iCs/>
          <w:color w:val="0000FF"/>
          <w:szCs w:val="24"/>
        </w:rPr>
        <w:t>virus</w:t>
      </w:r>
      <w:proofErr w:type="spellEnd"/>
      <w:r>
        <w:rPr>
          <w:rFonts w:ascii="Arial" w:hAnsi="Arial" w:cs="Arial"/>
          <w:b/>
          <w:color w:val="0000FF"/>
          <w:szCs w:val="24"/>
        </w:rPr>
        <w:t>.</w:t>
      </w:r>
    </w:p>
    <w:p w14:paraId="6D2CC660" w14:textId="77777777" w:rsidR="000602EE" w:rsidRDefault="000602EE" w:rsidP="00EC3F41">
      <w:pPr>
        <w:rPr>
          <w:rFonts w:ascii="Arial" w:hAnsi="Arial" w:cs="Arial"/>
          <w:b/>
          <w:sz w:val="22"/>
          <w:szCs w:val="22"/>
        </w:rPr>
      </w:pPr>
    </w:p>
    <w:p w14:paraId="2ED72582" w14:textId="228B9284" w:rsidR="000602EE" w:rsidRDefault="000602EE" w:rsidP="000602EE">
      <w:pPr>
        <w:rPr>
          <w:rFonts w:ascii="Arial" w:hAnsi="Arial" w:cs="Arial"/>
          <w:sz w:val="22"/>
          <w:szCs w:val="22"/>
          <w:lang w:val="en-GB"/>
        </w:rPr>
      </w:pPr>
      <w:bookmarkStart w:id="12" w:name="_Hlk135743142"/>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e name of this taxon derives directly from the name of one the first virus of its type,</w:t>
      </w:r>
      <w:r w:rsidR="00B46DE6">
        <w:rPr>
          <w:rFonts w:ascii="Arial" w:hAnsi="Arial" w:cs="Arial"/>
          <w:sz w:val="22"/>
          <w:szCs w:val="22"/>
          <w:lang w:val="en-GB"/>
        </w:rPr>
        <w:t xml:space="preserve"> </w:t>
      </w:r>
      <w:bookmarkStart w:id="13" w:name="_Hlk135801914"/>
      <w:r w:rsidR="00AA33BA">
        <w:rPr>
          <w:rFonts w:ascii="Arial" w:hAnsi="Arial" w:cs="Arial"/>
          <w:sz w:val="22"/>
          <w:szCs w:val="22"/>
          <w:lang w:val="en-GB"/>
        </w:rPr>
        <w:t xml:space="preserve">Klebsiella phage </w:t>
      </w:r>
      <w:r w:rsidR="00AA33BA" w:rsidRPr="00AA33BA">
        <w:rPr>
          <w:rFonts w:ascii="Arial" w:hAnsi="Arial" w:cs="Arial"/>
          <w:sz w:val="22"/>
          <w:szCs w:val="22"/>
          <w:lang w:val="en-GB"/>
        </w:rPr>
        <w:t>P-K7R</w:t>
      </w:r>
      <w:bookmarkEnd w:id="13"/>
      <w:r w:rsidR="00B46DE6">
        <w:rPr>
          <w:rFonts w:ascii="Arial" w:hAnsi="Arial" w:cs="Arial"/>
          <w:sz w:val="22"/>
          <w:szCs w:val="22"/>
          <w:lang w:val="en-GB"/>
        </w:rPr>
        <w:t>.</w:t>
      </w:r>
    </w:p>
    <w:p w14:paraId="0EC6BE44" w14:textId="77777777" w:rsidR="000602EE" w:rsidRPr="007F6A64" w:rsidRDefault="000602EE" w:rsidP="000602EE">
      <w:pPr>
        <w:rPr>
          <w:rFonts w:ascii="Arial" w:hAnsi="Arial" w:cs="Arial"/>
          <w:b/>
          <w:bCs/>
          <w:color w:val="0000FF"/>
          <w:sz w:val="22"/>
          <w:szCs w:val="22"/>
          <w:lang w:val="en-GB"/>
        </w:rPr>
      </w:pPr>
    </w:p>
    <w:p w14:paraId="797DFD52" w14:textId="78433C14" w:rsidR="000602EE" w:rsidRDefault="000602EE" w:rsidP="00AA33BA">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Pr="009D1136">
        <w:rPr>
          <w:rFonts w:ascii="Arial" w:hAnsi="Arial" w:cs="Arial"/>
          <w:sz w:val="22"/>
          <w:szCs w:val="22"/>
          <w:lang w:val="en-GB"/>
        </w:rPr>
        <w:t xml:space="preserve">This </w:t>
      </w:r>
      <w:r w:rsidR="00362157">
        <w:rPr>
          <w:rFonts w:ascii="Arial" w:hAnsi="Arial" w:cs="Arial"/>
          <w:sz w:val="22"/>
          <w:szCs w:val="22"/>
          <w:lang w:val="en-GB"/>
        </w:rPr>
        <w:t>lytic</w:t>
      </w:r>
      <w:r>
        <w:rPr>
          <w:rFonts w:ascii="Arial" w:hAnsi="Arial" w:cs="Arial"/>
          <w:sz w:val="22"/>
          <w:szCs w:val="22"/>
          <w:lang w:val="en-GB"/>
        </w:rPr>
        <w:t xml:space="preserve"> </w:t>
      </w:r>
      <w:proofErr w:type="spellStart"/>
      <w:r>
        <w:rPr>
          <w:rFonts w:ascii="Arial" w:hAnsi="Arial" w:cs="Arial"/>
          <w:sz w:val="22"/>
          <w:szCs w:val="22"/>
          <w:lang w:val="en-GB"/>
        </w:rPr>
        <w:t>sipho</w:t>
      </w:r>
      <w:r w:rsidRPr="009D1136">
        <w:rPr>
          <w:rFonts w:ascii="Arial" w:hAnsi="Arial" w:cs="Arial"/>
          <w:sz w:val="22"/>
          <w:szCs w:val="22"/>
          <w:lang w:val="en-GB"/>
        </w:rPr>
        <w:t>phage</w:t>
      </w:r>
      <w:proofErr w:type="spellEnd"/>
      <w:r w:rsidRPr="009D1136">
        <w:rPr>
          <w:rFonts w:ascii="Arial" w:hAnsi="Arial" w:cs="Arial"/>
          <w:sz w:val="22"/>
          <w:szCs w:val="22"/>
          <w:lang w:val="en-GB"/>
        </w:rPr>
        <w:t xml:space="preserve"> </w:t>
      </w:r>
      <w:r w:rsidR="00AA33BA" w:rsidRPr="00AA33BA">
        <w:rPr>
          <w:rFonts w:ascii="Arial" w:hAnsi="Arial" w:cs="Arial"/>
          <w:sz w:val="22"/>
          <w:szCs w:val="22"/>
          <w:lang w:val="en-GB"/>
        </w:rPr>
        <w:t xml:space="preserve">Klebsiella phage P-K7R </w:t>
      </w:r>
      <w:r w:rsidRPr="009D1136">
        <w:rPr>
          <w:rFonts w:ascii="Arial" w:hAnsi="Arial" w:cs="Arial"/>
          <w:sz w:val="22"/>
          <w:szCs w:val="22"/>
          <w:lang w:val="en-GB"/>
        </w:rPr>
        <w:t xml:space="preserve">was isolated </w:t>
      </w:r>
      <w:r w:rsidR="004A58D2">
        <w:rPr>
          <w:rFonts w:ascii="Arial" w:hAnsi="Arial" w:cs="Arial"/>
          <w:sz w:val="22"/>
          <w:szCs w:val="22"/>
          <w:lang w:val="en-GB"/>
        </w:rPr>
        <w:t xml:space="preserve">at the </w:t>
      </w:r>
      <w:r w:rsidR="00AA33BA" w:rsidRPr="00AA33BA">
        <w:rPr>
          <w:rFonts w:ascii="Arial" w:hAnsi="Arial" w:cs="Arial"/>
          <w:sz w:val="22"/>
          <w:szCs w:val="22"/>
          <w:lang w:val="en-GB"/>
        </w:rPr>
        <w:t>College of Veterinary Medicine, Jilin</w:t>
      </w:r>
      <w:r w:rsidR="004A58D2">
        <w:rPr>
          <w:rFonts w:ascii="Arial" w:hAnsi="Arial" w:cs="Arial"/>
          <w:sz w:val="22"/>
          <w:szCs w:val="22"/>
          <w:lang w:val="en-GB"/>
        </w:rPr>
        <w:t xml:space="preserve"> </w:t>
      </w:r>
      <w:r w:rsidR="00AA33BA" w:rsidRPr="00AA33BA">
        <w:rPr>
          <w:rFonts w:ascii="Arial" w:hAnsi="Arial" w:cs="Arial"/>
          <w:sz w:val="22"/>
          <w:szCs w:val="22"/>
          <w:lang w:val="en-GB"/>
        </w:rPr>
        <w:t>University</w:t>
      </w:r>
      <w:r w:rsidR="004A58D2">
        <w:rPr>
          <w:rFonts w:ascii="Arial" w:hAnsi="Arial" w:cs="Arial"/>
          <w:sz w:val="22"/>
          <w:szCs w:val="22"/>
          <w:lang w:val="en-GB"/>
        </w:rPr>
        <w:t xml:space="preserve"> (</w:t>
      </w:r>
      <w:r w:rsidR="00AA33BA" w:rsidRPr="00AA33BA">
        <w:rPr>
          <w:rFonts w:ascii="Arial" w:hAnsi="Arial" w:cs="Arial"/>
          <w:sz w:val="22"/>
          <w:szCs w:val="22"/>
          <w:lang w:val="en-GB"/>
        </w:rPr>
        <w:t>China</w:t>
      </w:r>
      <w:r w:rsidR="004A58D2">
        <w:rPr>
          <w:rFonts w:ascii="Arial" w:hAnsi="Arial" w:cs="Arial"/>
          <w:sz w:val="22"/>
          <w:szCs w:val="22"/>
          <w:lang w:val="en-GB"/>
        </w:rPr>
        <w:t>)</w:t>
      </w:r>
      <w:r w:rsidR="004474DB" w:rsidRPr="004474DB">
        <w:rPr>
          <w:rFonts w:ascii="Arial" w:hAnsi="Arial" w:cs="Arial"/>
          <w:sz w:val="22"/>
          <w:szCs w:val="22"/>
          <w:lang w:val="en-GB"/>
        </w:rPr>
        <w:t>.</w:t>
      </w:r>
    </w:p>
    <w:p w14:paraId="7AC607D8" w14:textId="77777777" w:rsidR="000602EE" w:rsidRDefault="000602EE" w:rsidP="000602EE">
      <w:pPr>
        <w:rPr>
          <w:rFonts w:ascii="Arial" w:hAnsi="Arial" w:cs="Arial"/>
          <w:sz w:val="22"/>
          <w:szCs w:val="22"/>
          <w:lang w:val="en-GB"/>
        </w:rPr>
      </w:pPr>
    </w:p>
    <w:p w14:paraId="1A27E22E" w14:textId="77777777" w:rsidR="000602EE" w:rsidRPr="001970D7" w:rsidRDefault="000602EE" w:rsidP="000602EE">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071CCA2B" w14:textId="77777777" w:rsidR="000602EE" w:rsidRPr="007F6A64" w:rsidRDefault="000602EE" w:rsidP="000602EE">
      <w:pPr>
        <w:rPr>
          <w:rFonts w:ascii="Arial" w:hAnsi="Arial" w:cs="Arial"/>
          <w:sz w:val="22"/>
          <w:szCs w:val="22"/>
          <w:lang w:val="en-GB"/>
        </w:rPr>
      </w:pPr>
    </w:p>
    <w:tbl>
      <w:tblPr>
        <w:tblStyle w:val="TableGrid"/>
        <w:tblW w:w="8971" w:type="dxa"/>
        <w:tblLook w:val="04A0" w:firstRow="1" w:lastRow="0" w:firstColumn="1" w:lastColumn="0" w:noHBand="0" w:noVBand="1"/>
      </w:tblPr>
      <w:tblGrid>
        <w:gridCol w:w="1727"/>
        <w:gridCol w:w="1503"/>
        <w:gridCol w:w="756"/>
        <w:gridCol w:w="698"/>
        <w:gridCol w:w="855"/>
        <w:gridCol w:w="1036"/>
        <w:gridCol w:w="1090"/>
        <w:gridCol w:w="1306"/>
      </w:tblGrid>
      <w:tr w:rsidR="000602EE" w:rsidRPr="007F6A64" w14:paraId="7AD22E65" w14:textId="77777777" w:rsidTr="00AA33BA">
        <w:tc>
          <w:tcPr>
            <w:tcW w:w="1757" w:type="dxa"/>
            <w:tcBorders>
              <w:top w:val="single" w:sz="4" w:space="0" w:color="auto"/>
              <w:left w:val="single" w:sz="4" w:space="0" w:color="auto"/>
              <w:bottom w:val="single" w:sz="4" w:space="0" w:color="auto"/>
              <w:right w:val="single" w:sz="4" w:space="0" w:color="auto"/>
            </w:tcBorders>
            <w:hideMark/>
          </w:tcPr>
          <w:p w14:paraId="768483B9" w14:textId="77777777" w:rsidR="000602EE" w:rsidRPr="00E916FB" w:rsidRDefault="000602EE" w:rsidP="005C2F2E">
            <w:pPr>
              <w:rPr>
                <w:rFonts w:ascii="Arial" w:hAnsi="Arial" w:cs="Arial"/>
                <w:sz w:val="20"/>
                <w:szCs w:val="20"/>
                <w:lang w:val="en-GB"/>
              </w:rPr>
            </w:pPr>
            <w:r w:rsidRPr="00E916FB">
              <w:rPr>
                <w:rFonts w:ascii="Arial" w:hAnsi="Arial" w:cs="Arial"/>
                <w:sz w:val="20"/>
                <w:szCs w:val="20"/>
                <w:lang w:val="en-GB"/>
              </w:rPr>
              <w:t>Phage name</w:t>
            </w:r>
          </w:p>
        </w:tc>
        <w:tc>
          <w:tcPr>
            <w:tcW w:w="1465" w:type="dxa"/>
            <w:tcBorders>
              <w:top w:val="single" w:sz="4" w:space="0" w:color="auto"/>
              <w:left w:val="single" w:sz="4" w:space="0" w:color="auto"/>
              <w:bottom w:val="single" w:sz="4" w:space="0" w:color="auto"/>
              <w:right w:val="single" w:sz="4" w:space="0" w:color="auto"/>
            </w:tcBorders>
            <w:hideMark/>
          </w:tcPr>
          <w:p w14:paraId="54BE4193" w14:textId="77777777" w:rsidR="000602EE" w:rsidRPr="00E916FB" w:rsidRDefault="000602EE" w:rsidP="005C2F2E">
            <w:pPr>
              <w:rPr>
                <w:rFonts w:ascii="Arial" w:hAnsi="Arial" w:cs="Arial"/>
                <w:sz w:val="20"/>
                <w:szCs w:val="20"/>
                <w:lang w:val="en-GB"/>
              </w:rPr>
            </w:pPr>
            <w:r w:rsidRPr="00E916FB">
              <w:rPr>
                <w:rFonts w:ascii="Arial" w:hAnsi="Arial" w:cs="Arial"/>
                <w:sz w:val="20"/>
                <w:szCs w:val="20"/>
                <w:lang w:val="en-GB"/>
              </w:rPr>
              <w:t xml:space="preserve">INSDC </w:t>
            </w:r>
          </w:p>
        </w:tc>
        <w:tc>
          <w:tcPr>
            <w:tcW w:w="747" w:type="dxa"/>
            <w:tcBorders>
              <w:top w:val="single" w:sz="4" w:space="0" w:color="auto"/>
              <w:left w:val="single" w:sz="4" w:space="0" w:color="auto"/>
              <w:bottom w:val="single" w:sz="4" w:space="0" w:color="auto"/>
              <w:right w:val="single" w:sz="4" w:space="0" w:color="auto"/>
            </w:tcBorders>
            <w:hideMark/>
          </w:tcPr>
          <w:p w14:paraId="21E67780" w14:textId="77777777" w:rsidR="000602EE" w:rsidRPr="00E916FB" w:rsidRDefault="000602EE" w:rsidP="005C2F2E">
            <w:pPr>
              <w:rPr>
                <w:rFonts w:ascii="Arial" w:hAnsi="Arial" w:cs="Arial"/>
                <w:sz w:val="20"/>
                <w:szCs w:val="20"/>
                <w:lang w:val="en-GB"/>
              </w:rPr>
            </w:pPr>
            <w:r w:rsidRPr="00E916FB">
              <w:rPr>
                <w:rFonts w:ascii="Arial" w:hAnsi="Arial" w:cs="Arial"/>
                <w:sz w:val="20"/>
                <w:szCs w:val="20"/>
                <w:lang w:val="en-GB"/>
              </w:rPr>
              <w:t>Size (</w:t>
            </w:r>
            <w:proofErr w:type="spellStart"/>
            <w:r w:rsidRPr="00E916FB">
              <w:rPr>
                <w:rFonts w:ascii="Arial" w:hAnsi="Arial" w:cs="Arial"/>
                <w:sz w:val="20"/>
                <w:szCs w:val="20"/>
                <w:lang w:val="en-GB"/>
              </w:rPr>
              <w:t>Kb</w:t>
            </w:r>
            <w:proofErr w:type="spellEnd"/>
            <w:r w:rsidRPr="00E916FB">
              <w:rPr>
                <w:rFonts w:ascii="Arial" w:hAnsi="Arial" w:cs="Arial"/>
                <w:sz w:val="20"/>
                <w:szCs w:val="20"/>
                <w:lang w:val="en-GB"/>
              </w:rPr>
              <w:t>)</w:t>
            </w:r>
          </w:p>
        </w:tc>
        <w:tc>
          <w:tcPr>
            <w:tcW w:w="698" w:type="dxa"/>
            <w:tcBorders>
              <w:top w:val="single" w:sz="4" w:space="0" w:color="auto"/>
              <w:left w:val="single" w:sz="4" w:space="0" w:color="auto"/>
              <w:bottom w:val="single" w:sz="4" w:space="0" w:color="auto"/>
              <w:right w:val="single" w:sz="4" w:space="0" w:color="auto"/>
            </w:tcBorders>
            <w:hideMark/>
          </w:tcPr>
          <w:p w14:paraId="21832DD6" w14:textId="77777777" w:rsidR="000602EE" w:rsidRPr="00E916FB" w:rsidRDefault="000602EE" w:rsidP="005C2F2E">
            <w:pPr>
              <w:rPr>
                <w:rFonts w:ascii="Arial" w:hAnsi="Arial" w:cs="Arial"/>
                <w:sz w:val="20"/>
                <w:szCs w:val="20"/>
                <w:lang w:val="en-GB"/>
              </w:rPr>
            </w:pPr>
            <w:r w:rsidRPr="00E916FB">
              <w:rPr>
                <w:rFonts w:ascii="Arial" w:hAnsi="Arial" w:cs="Arial"/>
                <w:sz w:val="20"/>
                <w:szCs w:val="20"/>
                <w:lang w:val="en-GB"/>
              </w:rPr>
              <w:t xml:space="preserve">GC% </w:t>
            </w:r>
          </w:p>
        </w:tc>
        <w:tc>
          <w:tcPr>
            <w:tcW w:w="855" w:type="dxa"/>
            <w:tcBorders>
              <w:top w:val="single" w:sz="4" w:space="0" w:color="auto"/>
              <w:left w:val="single" w:sz="4" w:space="0" w:color="auto"/>
              <w:bottom w:val="single" w:sz="4" w:space="0" w:color="auto"/>
              <w:right w:val="single" w:sz="4" w:space="0" w:color="auto"/>
            </w:tcBorders>
            <w:hideMark/>
          </w:tcPr>
          <w:p w14:paraId="40823765" w14:textId="77777777" w:rsidR="000602EE" w:rsidRPr="00E916FB" w:rsidRDefault="000602EE" w:rsidP="005C2F2E">
            <w:pPr>
              <w:rPr>
                <w:rFonts w:ascii="Arial" w:hAnsi="Arial" w:cs="Arial"/>
                <w:sz w:val="20"/>
                <w:szCs w:val="20"/>
                <w:lang w:val="en-GB"/>
              </w:rPr>
            </w:pPr>
            <w:r w:rsidRPr="00E916FB">
              <w:rPr>
                <w:rFonts w:ascii="Arial" w:hAnsi="Arial" w:cs="Arial"/>
                <w:sz w:val="20"/>
                <w:szCs w:val="20"/>
                <w:lang w:val="en-GB"/>
              </w:rPr>
              <w:t xml:space="preserve">Protein </w:t>
            </w:r>
          </w:p>
        </w:tc>
        <w:tc>
          <w:tcPr>
            <w:tcW w:w="1053" w:type="dxa"/>
            <w:tcBorders>
              <w:top w:val="single" w:sz="4" w:space="0" w:color="auto"/>
              <w:left w:val="single" w:sz="4" w:space="0" w:color="auto"/>
              <w:bottom w:val="single" w:sz="4" w:space="0" w:color="auto"/>
              <w:right w:val="single" w:sz="4" w:space="0" w:color="auto"/>
            </w:tcBorders>
          </w:tcPr>
          <w:p w14:paraId="5E93F090" w14:textId="77777777" w:rsidR="000602EE" w:rsidRPr="00E916FB" w:rsidRDefault="000602EE" w:rsidP="005C2F2E">
            <w:pPr>
              <w:rPr>
                <w:rFonts w:ascii="Arial" w:hAnsi="Arial" w:cs="Arial"/>
                <w:sz w:val="20"/>
                <w:szCs w:val="20"/>
                <w:lang w:val="en-GB"/>
              </w:rPr>
            </w:pPr>
            <w:r>
              <w:rPr>
                <w:rFonts w:ascii="Arial" w:hAnsi="Arial" w:cs="Arial"/>
                <w:sz w:val="20"/>
                <w:szCs w:val="20"/>
                <w:lang w:val="en-GB"/>
              </w:rPr>
              <w:t>tRNA</w:t>
            </w:r>
          </w:p>
        </w:tc>
        <w:tc>
          <w:tcPr>
            <w:tcW w:w="1090" w:type="dxa"/>
            <w:tcBorders>
              <w:top w:val="single" w:sz="4" w:space="0" w:color="auto"/>
              <w:left w:val="single" w:sz="4" w:space="0" w:color="auto"/>
              <w:bottom w:val="single" w:sz="4" w:space="0" w:color="auto"/>
              <w:right w:val="single" w:sz="4" w:space="0" w:color="auto"/>
            </w:tcBorders>
            <w:hideMark/>
          </w:tcPr>
          <w:p w14:paraId="6C809A1A" w14:textId="77777777" w:rsidR="000602EE" w:rsidRPr="00E916FB" w:rsidRDefault="000602EE" w:rsidP="005C2F2E">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1CA4D6D3" w14:textId="77777777" w:rsidR="000602EE" w:rsidRPr="00E916FB" w:rsidRDefault="000602EE" w:rsidP="005C2F2E">
            <w:pPr>
              <w:rPr>
                <w:rFonts w:ascii="Arial" w:hAnsi="Arial" w:cs="Arial"/>
                <w:sz w:val="20"/>
                <w:szCs w:val="20"/>
                <w:lang w:val="en-GB"/>
              </w:rPr>
            </w:pPr>
            <w:r w:rsidRPr="00E916FB">
              <w:rPr>
                <w:rFonts w:ascii="Arial" w:hAnsi="Arial" w:cs="Arial"/>
                <w:sz w:val="20"/>
                <w:szCs w:val="20"/>
                <w:lang w:val="en-GB"/>
              </w:rPr>
              <w:t>Overall % homologous proteins (**)</w:t>
            </w:r>
          </w:p>
        </w:tc>
      </w:tr>
      <w:tr w:rsidR="00AA33BA" w:rsidRPr="007F6A64" w14:paraId="2B8196DB" w14:textId="77777777" w:rsidTr="00AA33BA">
        <w:tc>
          <w:tcPr>
            <w:tcW w:w="1757" w:type="dxa"/>
            <w:tcBorders>
              <w:top w:val="single" w:sz="4" w:space="0" w:color="auto"/>
              <w:left w:val="single" w:sz="4" w:space="0" w:color="auto"/>
              <w:bottom w:val="single" w:sz="4" w:space="0" w:color="auto"/>
              <w:right w:val="single" w:sz="4" w:space="0" w:color="auto"/>
            </w:tcBorders>
          </w:tcPr>
          <w:p w14:paraId="6C4ADF69" w14:textId="25F20A7F" w:rsidR="00AA33BA" w:rsidRPr="004958F9" w:rsidRDefault="00AA33BA" w:rsidP="00AA33BA">
            <w:pPr>
              <w:rPr>
                <w:rFonts w:ascii="Arial" w:hAnsi="Arial" w:cs="Arial"/>
                <w:sz w:val="22"/>
                <w:szCs w:val="22"/>
                <w:lang w:val="en-GB"/>
              </w:rPr>
            </w:pPr>
            <w:r w:rsidRPr="00AA33BA">
              <w:rPr>
                <w:rFonts w:ascii="Arial" w:hAnsi="Arial" w:cs="Arial"/>
                <w:sz w:val="22"/>
                <w:szCs w:val="22"/>
                <w:lang w:val="en-GB"/>
              </w:rPr>
              <w:t>Klebsiella phage P-K7R</w:t>
            </w:r>
          </w:p>
        </w:tc>
        <w:tc>
          <w:tcPr>
            <w:tcW w:w="1465" w:type="dxa"/>
            <w:vAlign w:val="center"/>
          </w:tcPr>
          <w:p w14:paraId="0F69AFC4" w14:textId="50317B01" w:rsidR="00AA33BA" w:rsidRPr="00E916FB" w:rsidRDefault="00000000" w:rsidP="00AA33BA">
            <w:pPr>
              <w:rPr>
                <w:rFonts w:ascii="Arial" w:hAnsi="Arial" w:cs="Arial"/>
                <w:sz w:val="20"/>
                <w:szCs w:val="20"/>
              </w:rPr>
            </w:pPr>
            <w:hyperlink r:id="rId21" w:tgtFrame="_blank" w:history="1">
              <w:r w:rsidR="00AA33BA">
                <w:rPr>
                  <w:rStyle w:val="Hyperlink"/>
                </w:rPr>
                <w:t>OM317910.1</w:t>
              </w:r>
            </w:hyperlink>
          </w:p>
        </w:tc>
        <w:tc>
          <w:tcPr>
            <w:tcW w:w="747" w:type="dxa"/>
            <w:vAlign w:val="center"/>
          </w:tcPr>
          <w:p w14:paraId="6488A5FA" w14:textId="1548A949" w:rsidR="00AA33BA" w:rsidRPr="00E916FB" w:rsidRDefault="00AA33BA" w:rsidP="00AA33BA">
            <w:pPr>
              <w:rPr>
                <w:rFonts w:ascii="Arial" w:hAnsi="Arial" w:cs="Arial"/>
                <w:sz w:val="20"/>
                <w:szCs w:val="20"/>
                <w:lang w:val="en-GB"/>
              </w:rPr>
            </w:pPr>
            <w:r>
              <w:t>52.11</w:t>
            </w:r>
          </w:p>
        </w:tc>
        <w:tc>
          <w:tcPr>
            <w:tcW w:w="698" w:type="dxa"/>
            <w:vAlign w:val="center"/>
          </w:tcPr>
          <w:p w14:paraId="6954555D" w14:textId="1F9319C8" w:rsidR="00AA33BA" w:rsidRPr="00E916FB" w:rsidRDefault="00AA33BA" w:rsidP="00AA33BA">
            <w:pPr>
              <w:rPr>
                <w:rFonts w:ascii="Arial" w:hAnsi="Arial" w:cs="Arial"/>
                <w:sz w:val="20"/>
                <w:szCs w:val="20"/>
                <w:lang w:val="en-GB"/>
              </w:rPr>
            </w:pPr>
            <w:r>
              <w:t>49.1</w:t>
            </w:r>
          </w:p>
        </w:tc>
        <w:tc>
          <w:tcPr>
            <w:tcW w:w="855" w:type="dxa"/>
            <w:vAlign w:val="center"/>
          </w:tcPr>
          <w:p w14:paraId="635BC00D" w14:textId="6950D356" w:rsidR="00AA33BA" w:rsidRPr="00E916FB" w:rsidRDefault="00000000" w:rsidP="00AA33BA">
            <w:pPr>
              <w:rPr>
                <w:rFonts w:ascii="Arial" w:hAnsi="Arial" w:cs="Arial"/>
                <w:sz w:val="20"/>
                <w:szCs w:val="20"/>
              </w:rPr>
            </w:pPr>
            <w:hyperlink r:id="rId22" w:anchor="!/proteins/110784/1791152|Klebsiella phage P-K7R/viral segment/" w:history="1">
              <w:r w:rsidR="00AA33BA">
                <w:rPr>
                  <w:rStyle w:val="Hyperlink"/>
                  <w:color w:val="000080"/>
                </w:rPr>
                <w:t>84</w:t>
              </w:r>
            </w:hyperlink>
          </w:p>
        </w:tc>
        <w:tc>
          <w:tcPr>
            <w:tcW w:w="1053" w:type="dxa"/>
            <w:vAlign w:val="center"/>
          </w:tcPr>
          <w:p w14:paraId="51E3A8CF" w14:textId="518965B4" w:rsidR="00AA33BA" w:rsidRPr="00356B80" w:rsidRDefault="00AA33BA" w:rsidP="00AA33BA">
            <w:pPr>
              <w:rPr>
                <w:rFonts w:ascii="Arial" w:hAnsi="Arial" w:cs="Arial"/>
                <w:sz w:val="22"/>
                <w:szCs w:val="22"/>
              </w:rPr>
            </w:pPr>
            <w:r>
              <w:rPr>
                <w:rFonts w:ascii="Arial" w:hAnsi="Arial" w:cs="Arial"/>
                <w:sz w:val="22"/>
                <w:szCs w:val="22"/>
              </w:rPr>
              <w:t>0</w:t>
            </w:r>
          </w:p>
        </w:tc>
        <w:tc>
          <w:tcPr>
            <w:tcW w:w="1090" w:type="dxa"/>
            <w:tcBorders>
              <w:top w:val="single" w:sz="4" w:space="0" w:color="auto"/>
              <w:left w:val="single" w:sz="4" w:space="0" w:color="auto"/>
              <w:bottom w:val="single" w:sz="4" w:space="0" w:color="auto"/>
              <w:right w:val="single" w:sz="4" w:space="0" w:color="auto"/>
            </w:tcBorders>
            <w:vAlign w:val="center"/>
          </w:tcPr>
          <w:p w14:paraId="25CFF13B" w14:textId="77777777" w:rsidR="00AA33BA" w:rsidRPr="002E1C40" w:rsidRDefault="00AA33BA" w:rsidP="00AA33BA">
            <w:pPr>
              <w:rPr>
                <w:rFonts w:ascii="Arial" w:hAnsi="Arial" w:cs="Arial"/>
                <w:sz w:val="22"/>
                <w:szCs w:val="22"/>
              </w:rPr>
            </w:pPr>
            <w:r w:rsidRPr="002E1C40">
              <w:rPr>
                <w:rFonts w:ascii="Arial" w:hAnsi="Arial" w:cs="Arial"/>
                <w:sz w:val="22"/>
                <w:szCs w:val="22"/>
              </w:rPr>
              <w:t>100.0</w:t>
            </w:r>
          </w:p>
        </w:tc>
        <w:tc>
          <w:tcPr>
            <w:tcW w:w="1306" w:type="dxa"/>
            <w:tcBorders>
              <w:top w:val="single" w:sz="4" w:space="0" w:color="auto"/>
              <w:left w:val="single" w:sz="4" w:space="0" w:color="auto"/>
              <w:bottom w:val="single" w:sz="4" w:space="0" w:color="auto"/>
              <w:right w:val="single" w:sz="4" w:space="0" w:color="auto"/>
            </w:tcBorders>
            <w:vAlign w:val="center"/>
          </w:tcPr>
          <w:p w14:paraId="35662AB8" w14:textId="77777777" w:rsidR="00AA33BA" w:rsidRPr="00356B80" w:rsidRDefault="00AA33BA" w:rsidP="00AA33BA">
            <w:pPr>
              <w:rPr>
                <w:rFonts w:ascii="Arial" w:hAnsi="Arial" w:cs="Arial"/>
                <w:sz w:val="22"/>
                <w:szCs w:val="22"/>
              </w:rPr>
            </w:pPr>
            <w:r w:rsidRPr="00356B80">
              <w:rPr>
                <w:rFonts w:ascii="Arial" w:hAnsi="Arial" w:cs="Arial"/>
                <w:sz w:val="22"/>
                <w:szCs w:val="22"/>
              </w:rPr>
              <w:t>100</w:t>
            </w:r>
          </w:p>
        </w:tc>
      </w:tr>
    </w:tbl>
    <w:p w14:paraId="64C15E5B" w14:textId="77777777" w:rsidR="000602EE" w:rsidRDefault="000602EE" w:rsidP="000602EE">
      <w:pPr>
        <w:rPr>
          <w:rFonts w:ascii="Arial" w:hAnsi="Arial" w:cs="Arial"/>
          <w:b/>
          <w:sz w:val="22"/>
          <w:szCs w:val="22"/>
        </w:rPr>
      </w:pPr>
    </w:p>
    <w:p w14:paraId="694DBEFE" w14:textId="77777777" w:rsidR="000602EE" w:rsidRDefault="000602EE" w:rsidP="000602EE">
      <w:pPr>
        <w:rPr>
          <w:rFonts w:ascii="Arial" w:hAnsi="Arial" w:cs="Arial"/>
          <w:b/>
          <w:sz w:val="22"/>
          <w:szCs w:val="22"/>
        </w:rPr>
      </w:pPr>
    </w:p>
    <w:p w14:paraId="66A512BA" w14:textId="4568A5C5" w:rsidR="000602EE" w:rsidRDefault="000602EE" w:rsidP="000602EE">
      <w:pPr>
        <w:rPr>
          <w:rFonts w:ascii="Arial" w:hAnsi="Arial" w:cs="Arial"/>
          <w:bCs/>
          <w:sz w:val="22"/>
          <w:szCs w:val="22"/>
        </w:rPr>
      </w:pPr>
      <w:r w:rsidRPr="00237AC8">
        <w:rPr>
          <w:rFonts w:ascii="Arial" w:hAnsi="Arial" w:cs="Arial"/>
          <w:b/>
          <w:color w:val="0000FF"/>
          <w:sz w:val="22"/>
          <w:szCs w:val="22"/>
        </w:rPr>
        <w:t xml:space="preserve">Conclusion: </w:t>
      </w:r>
      <w:r w:rsidR="00C66CB3" w:rsidRPr="00C66CB3">
        <w:rPr>
          <w:rFonts w:ascii="Arial" w:hAnsi="Arial" w:cs="Arial"/>
          <w:bCs/>
          <w:sz w:val="22"/>
          <w:szCs w:val="22"/>
        </w:rPr>
        <w:t>A genus comprised of a single species is proposed o</w:t>
      </w:r>
      <w:r w:rsidRPr="00C66CB3">
        <w:rPr>
          <w:rFonts w:ascii="Arial" w:hAnsi="Arial" w:cs="Arial"/>
          <w:bCs/>
          <w:sz w:val="22"/>
          <w:szCs w:val="22"/>
        </w:rPr>
        <w:t xml:space="preserve">n the basis of DNA (Fig. 1) and protein (Fig. 2). </w:t>
      </w:r>
    </w:p>
    <w:bookmarkEnd w:id="12"/>
    <w:p w14:paraId="65CC5E75" w14:textId="77777777" w:rsidR="000602EE" w:rsidRDefault="000602EE" w:rsidP="000602EE">
      <w:pPr>
        <w:rPr>
          <w:rFonts w:ascii="Arial" w:hAnsi="Arial" w:cs="Arial"/>
          <w:b/>
          <w:sz w:val="22"/>
          <w:szCs w:val="22"/>
        </w:rPr>
      </w:pPr>
    </w:p>
    <w:p w14:paraId="440DA5A8" w14:textId="77777777" w:rsidR="00372F56" w:rsidRDefault="00372F56" w:rsidP="00372F56">
      <w:pPr>
        <w:pStyle w:val="BodyTextIndent"/>
        <w:numPr>
          <w:ilvl w:val="0"/>
          <w:numId w:val="23"/>
        </w:numPr>
        <w:spacing w:before="120" w:after="120"/>
        <w:rPr>
          <w:rFonts w:ascii="Arial" w:hAnsi="Arial" w:cs="Arial"/>
          <w:b/>
          <w:color w:val="0000FF"/>
          <w:szCs w:val="24"/>
        </w:rPr>
      </w:pPr>
      <w:r>
        <w:rPr>
          <w:rFonts w:ascii="Arial" w:hAnsi="Arial" w:cs="Arial"/>
          <w:b/>
          <w:color w:val="0000FF"/>
          <w:szCs w:val="24"/>
        </w:rPr>
        <w:t xml:space="preserve">Create a new single-species genus, </w:t>
      </w:r>
      <w:proofErr w:type="spellStart"/>
      <w:r w:rsidRPr="005B1F74">
        <w:rPr>
          <w:rFonts w:ascii="Arial" w:hAnsi="Arial" w:cs="Arial"/>
          <w:b/>
          <w:i/>
          <w:iCs/>
          <w:color w:val="0000FF"/>
          <w:szCs w:val="24"/>
        </w:rPr>
        <w:t>J</w:t>
      </w:r>
      <w:r>
        <w:rPr>
          <w:rFonts w:ascii="Arial" w:hAnsi="Arial" w:cs="Arial"/>
          <w:b/>
          <w:i/>
          <w:iCs/>
          <w:color w:val="0000FF"/>
          <w:szCs w:val="24"/>
        </w:rPr>
        <w:t>ahat</w:t>
      </w:r>
      <w:r w:rsidRPr="005B1F74">
        <w:rPr>
          <w:rFonts w:ascii="Arial" w:hAnsi="Arial" w:cs="Arial"/>
          <w:b/>
          <w:i/>
          <w:iCs/>
          <w:color w:val="0000FF"/>
          <w:szCs w:val="24"/>
        </w:rPr>
        <w:t>virus</w:t>
      </w:r>
      <w:proofErr w:type="spellEnd"/>
      <w:r>
        <w:rPr>
          <w:rFonts w:ascii="Arial" w:hAnsi="Arial" w:cs="Arial"/>
          <w:b/>
          <w:color w:val="0000FF"/>
          <w:szCs w:val="24"/>
        </w:rPr>
        <w:t>.</w:t>
      </w:r>
    </w:p>
    <w:p w14:paraId="3104B008" w14:textId="77777777" w:rsidR="000602EE" w:rsidRDefault="000602EE" w:rsidP="000602EE">
      <w:pPr>
        <w:rPr>
          <w:rFonts w:ascii="Arial" w:hAnsi="Arial" w:cs="Arial"/>
          <w:b/>
          <w:sz w:val="22"/>
          <w:szCs w:val="22"/>
        </w:rPr>
      </w:pPr>
    </w:p>
    <w:p w14:paraId="49AB6842" w14:textId="5027E48A" w:rsidR="00B46DE6" w:rsidRDefault="00B46DE6" w:rsidP="00B46DE6">
      <w:pPr>
        <w:rPr>
          <w:rFonts w:ascii="Arial" w:hAnsi="Arial" w:cs="Arial"/>
          <w:sz w:val="22"/>
          <w:szCs w:val="22"/>
          <w:lang w:val="en-GB"/>
        </w:rPr>
      </w:pPr>
      <w:bookmarkStart w:id="14" w:name="_Hlk135745358"/>
      <w:bookmarkStart w:id="15" w:name="_Hlk135748709"/>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 xml:space="preserve">e name of this taxon derives directly from the name of one the first virus of its type, </w:t>
      </w:r>
      <w:r w:rsidRPr="00B46DE6">
        <w:rPr>
          <w:rFonts w:ascii="Arial" w:hAnsi="Arial" w:cs="Arial"/>
          <w:sz w:val="22"/>
          <w:szCs w:val="22"/>
          <w:lang w:val="en-GB"/>
        </w:rPr>
        <w:t xml:space="preserve">Escherichia phage </w:t>
      </w:r>
      <w:r w:rsidR="007E4513" w:rsidRPr="007E4513">
        <w:rPr>
          <w:rFonts w:ascii="Arial" w:hAnsi="Arial" w:cs="Arial"/>
          <w:sz w:val="22"/>
          <w:szCs w:val="22"/>
          <w:lang w:val="en-GB"/>
        </w:rPr>
        <w:t>Jahat_MG145</w:t>
      </w:r>
      <w:r>
        <w:rPr>
          <w:rFonts w:ascii="Arial" w:hAnsi="Arial" w:cs="Arial"/>
          <w:sz w:val="22"/>
          <w:szCs w:val="22"/>
          <w:lang w:val="en-GB"/>
        </w:rPr>
        <w:t>.</w:t>
      </w:r>
    </w:p>
    <w:p w14:paraId="4FCB93FA" w14:textId="77777777" w:rsidR="00B46DE6" w:rsidRPr="007F6A64" w:rsidRDefault="00B46DE6" w:rsidP="00B46DE6">
      <w:pPr>
        <w:rPr>
          <w:rFonts w:ascii="Arial" w:hAnsi="Arial" w:cs="Arial"/>
          <w:b/>
          <w:bCs/>
          <w:color w:val="0000FF"/>
          <w:sz w:val="22"/>
          <w:szCs w:val="22"/>
          <w:lang w:val="en-GB"/>
        </w:rPr>
      </w:pPr>
    </w:p>
    <w:p w14:paraId="1457184F" w14:textId="7946B022" w:rsidR="00B46DE6" w:rsidRDefault="00B46DE6" w:rsidP="00B46DE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7E4513">
        <w:rPr>
          <w:rFonts w:ascii="Arial" w:hAnsi="Arial" w:cs="Arial"/>
          <w:sz w:val="22"/>
          <w:szCs w:val="22"/>
          <w:lang w:val="en-GB"/>
        </w:rPr>
        <w:t>L</w:t>
      </w:r>
      <w:r>
        <w:rPr>
          <w:rFonts w:ascii="Arial" w:hAnsi="Arial" w:cs="Arial"/>
          <w:sz w:val="22"/>
          <w:szCs w:val="22"/>
          <w:lang w:val="en-GB"/>
        </w:rPr>
        <w:t xml:space="preserve">ytic </w:t>
      </w:r>
      <w:r w:rsidR="007E4513">
        <w:rPr>
          <w:rFonts w:ascii="Arial" w:hAnsi="Arial" w:cs="Arial"/>
          <w:sz w:val="22"/>
          <w:szCs w:val="22"/>
          <w:lang w:val="en-GB"/>
        </w:rPr>
        <w:t xml:space="preserve">Escherichia </w:t>
      </w:r>
      <w:proofErr w:type="spellStart"/>
      <w:r>
        <w:rPr>
          <w:rFonts w:ascii="Arial" w:hAnsi="Arial" w:cs="Arial"/>
          <w:sz w:val="22"/>
          <w:szCs w:val="22"/>
          <w:lang w:val="en-GB"/>
        </w:rPr>
        <w:t>sipho</w:t>
      </w:r>
      <w:r w:rsidRPr="009D1136">
        <w:rPr>
          <w:rFonts w:ascii="Arial" w:hAnsi="Arial" w:cs="Arial"/>
          <w:sz w:val="22"/>
          <w:szCs w:val="22"/>
          <w:lang w:val="en-GB"/>
        </w:rPr>
        <w:t>phage</w:t>
      </w:r>
      <w:proofErr w:type="spellEnd"/>
      <w:r w:rsidRPr="009D1136">
        <w:rPr>
          <w:rFonts w:ascii="Arial" w:hAnsi="Arial" w:cs="Arial"/>
          <w:sz w:val="22"/>
          <w:szCs w:val="22"/>
          <w:lang w:val="en-GB"/>
        </w:rPr>
        <w:t xml:space="preserve"> </w:t>
      </w:r>
      <w:r w:rsidR="007E4513" w:rsidRPr="007E4513">
        <w:rPr>
          <w:rFonts w:ascii="Arial" w:hAnsi="Arial" w:cs="Arial"/>
          <w:sz w:val="22"/>
          <w:szCs w:val="22"/>
          <w:lang w:val="en-GB"/>
        </w:rPr>
        <w:t>Jahat_MG145</w:t>
      </w:r>
      <w:r w:rsidR="007E4513">
        <w:rPr>
          <w:rFonts w:ascii="Arial" w:hAnsi="Arial" w:cs="Arial"/>
          <w:sz w:val="22"/>
          <w:szCs w:val="22"/>
          <w:lang w:val="en-GB"/>
        </w:rPr>
        <w:t xml:space="preserve"> </w:t>
      </w:r>
      <w:r w:rsidRPr="009D1136">
        <w:rPr>
          <w:rFonts w:ascii="Arial" w:hAnsi="Arial" w:cs="Arial"/>
          <w:sz w:val="22"/>
          <w:szCs w:val="22"/>
          <w:lang w:val="en-GB"/>
        </w:rPr>
        <w:t xml:space="preserve">was isolated </w:t>
      </w:r>
      <w:r>
        <w:rPr>
          <w:rFonts w:ascii="Arial" w:hAnsi="Arial" w:cs="Arial"/>
          <w:sz w:val="22"/>
          <w:szCs w:val="22"/>
          <w:lang w:val="en-GB"/>
        </w:rPr>
        <w:t xml:space="preserve">from </w:t>
      </w:r>
      <w:r w:rsidR="007E4513">
        <w:rPr>
          <w:rFonts w:ascii="Arial" w:hAnsi="Arial" w:cs="Arial"/>
          <w:sz w:val="22"/>
          <w:szCs w:val="22"/>
          <w:lang w:val="en-GB"/>
        </w:rPr>
        <w:t>wastewater</w:t>
      </w:r>
      <w:r w:rsidRPr="00B46DE6">
        <w:rPr>
          <w:rFonts w:ascii="Arial" w:hAnsi="Arial" w:cs="Arial"/>
          <w:sz w:val="22"/>
          <w:szCs w:val="22"/>
          <w:lang w:val="en-GB"/>
        </w:rPr>
        <w:t xml:space="preserve"> </w:t>
      </w:r>
      <w:r w:rsidRPr="009D1136">
        <w:rPr>
          <w:rFonts w:ascii="Arial" w:hAnsi="Arial" w:cs="Arial"/>
          <w:sz w:val="22"/>
          <w:szCs w:val="22"/>
          <w:lang w:val="en-GB"/>
        </w:rPr>
        <w:t>against</w:t>
      </w:r>
      <w:r>
        <w:rPr>
          <w:rFonts w:ascii="Arial" w:hAnsi="Arial" w:cs="Arial"/>
          <w:sz w:val="22"/>
          <w:szCs w:val="22"/>
          <w:lang w:val="en-GB"/>
        </w:rPr>
        <w:t xml:space="preserve"> E.</w:t>
      </w:r>
      <w:r w:rsidR="00C66CB3">
        <w:rPr>
          <w:rFonts w:ascii="Arial" w:hAnsi="Arial" w:cs="Arial"/>
          <w:sz w:val="22"/>
          <w:szCs w:val="22"/>
          <w:lang w:val="en-GB"/>
        </w:rPr>
        <w:t xml:space="preserve"> </w:t>
      </w:r>
      <w:r>
        <w:rPr>
          <w:rFonts w:ascii="Arial" w:hAnsi="Arial" w:cs="Arial"/>
          <w:sz w:val="22"/>
          <w:szCs w:val="22"/>
          <w:lang w:val="en-GB"/>
        </w:rPr>
        <w:t xml:space="preserve">coli </w:t>
      </w:r>
      <w:r w:rsidR="004474DB">
        <w:rPr>
          <w:rFonts w:ascii="Arial" w:hAnsi="Arial" w:cs="Arial"/>
          <w:sz w:val="22"/>
          <w:szCs w:val="22"/>
          <w:lang w:val="en-GB"/>
        </w:rPr>
        <w:t>[</w:t>
      </w:r>
      <w:bookmarkStart w:id="16" w:name="_Hlk135743421"/>
      <w:r w:rsidR="007E4513">
        <w:rPr>
          <w:rFonts w:ascii="Arial" w:hAnsi="Arial" w:cs="Arial"/>
          <w:sz w:val="22"/>
          <w:szCs w:val="22"/>
          <w:lang w:val="en-GB"/>
        </w:rPr>
        <w:t xml:space="preserve">Olsen </w:t>
      </w:r>
      <w:r>
        <w:rPr>
          <w:rFonts w:ascii="Arial" w:hAnsi="Arial" w:cs="Arial"/>
          <w:sz w:val="22"/>
          <w:szCs w:val="22"/>
          <w:lang w:val="en-GB"/>
        </w:rPr>
        <w:t xml:space="preserve">et al. </w:t>
      </w:r>
      <w:r w:rsidR="004474DB">
        <w:rPr>
          <w:rFonts w:ascii="Arial" w:hAnsi="Arial" w:cs="Arial"/>
          <w:sz w:val="22"/>
          <w:szCs w:val="22"/>
          <w:lang w:val="en-GB"/>
        </w:rPr>
        <w:t>202</w:t>
      </w:r>
      <w:r w:rsidR="007E4513">
        <w:rPr>
          <w:rFonts w:ascii="Arial" w:hAnsi="Arial" w:cs="Arial"/>
          <w:sz w:val="22"/>
          <w:szCs w:val="22"/>
          <w:lang w:val="en-GB"/>
        </w:rPr>
        <w:t>0</w:t>
      </w:r>
      <w:r w:rsidR="004474DB">
        <w:rPr>
          <w:rFonts w:ascii="Arial" w:hAnsi="Arial" w:cs="Arial"/>
          <w:sz w:val="22"/>
          <w:szCs w:val="22"/>
          <w:lang w:val="en-GB"/>
        </w:rPr>
        <w:t>]</w:t>
      </w:r>
      <w:r>
        <w:rPr>
          <w:rFonts w:ascii="Arial" w:hAnsi="Arial" w:cs="Arial"/>
          <w:sz w:val="22"/>
          <w:szCs w:val="22"/>
          <w:lang w:val="en-GB"/>
        </w:rPr>
        <w:t>.</w:t>
      </w:r>
      <w:bookmarkEnd w:id="16"/>
    </w:p>
    <w:p w14:paraId="1FEC34CA" w14:textId="77777777" w:rsidR="00B46DE6" w:rsidRDefault="00B46DE6" w:rsidP="00B46DE6">
      <w:pPr>
        <w:rPr>
          <w:rFonts w:ascii="Arial" w:hAnsi="Arial" w:cs="Arial"/>
          <w:sz w:val="22"/>
          <w:szCs w:val="22"/>
          <w:lang w:val="en-GB"/>
        </w:rPr>
      </w:pPr>
    </w:p>
    <w:p w14:paraId="6C4C5701" w14:textId="77777777" w:rsidR="00B46DE6" w:rsidRPr="001970D7" w:rsidRDefault="00B46DE6" w:rsidP="00B46DE6">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47B2A611" w14:textId="77777777" w:rsidR="00B46DE6" w:rsidRPr="007F6A64" w:rsidRDefault="00B46DE6" w:rsidP="00B46DE6">
      <w:pPr>
        <w:rPr>
          <w:rFonts w:ascii="Arial" w:hAnsi="Arial" w:cs="Arial"/>
          <w:sz w:val="22"/>
          <w:szCs w:val="22"/>
          <w:lang w:val="en-GB"/>
        </w:rPr>
      </w:pPr>
    </w:p>
    <w:tbl>
      <w:tblPr>
        <w:tblStyle w:val="TableGrid"/>
        <w:tblW w:w="8971" w:type="dxa"/>
        <w:tblLook w:val="04A0" w:firstRow="1" w:lastRow="0" w:firstColumn="1" w:lastColumn="0" w:noHBand="0" w:noVBand="1"/>
      </w:tblPr>
      <w:tblGrid>
        <w:gridCol w:w="1689"/>
        <w:gridCol w:w="1503"/>
        <w:gridCol w:w="756"/>
        <w:gridCol w:w="698"/>
        <w:gridCol w:w="855"/>
        <w:gridCol w:w="1074"/>
        <w:gridCol w:w="1090"/>
        <w:gridCol w:w="1306"/>
      </w:tblGrid>
      <w:tr w:rsidR="00B46DE6" w:rsidRPr="007F6A64" w14:paraId="110F7350" w14:textId="77777777" w:rsidTr="008831DF">
        <w:tc>
          <w:tcPr>
            <w:tcW w:w="1689" w:type="dxa"/>
            <w:tcBorders>
              <w:top w:val="single" w:sz="4" w:space="0" w:color="auto"/>
              <w:left w:val="single" w:sz="4" w:space="0" w:color="auto"/>
              <w:bottom w:val="single" w:sz="4" w:space="0" w:color="auto"/>
              <w:right w:val="single" w:sz="4" w:space="0" w:color="auto"/>
            </w:tcBorders>
            <w:hideMark/>
          </w:tcPr>
          <w:p w14:paraId="2B99B8D0" w14:textId="77777777" w:rsidR="00B46DE6" w:rsidRPr="00E916FB" w:rsidRDefault="00B46DE6" w:rsidP="008831DF">
            <w:pPr>
              <w:rPr>
                <w:rFonts w:ascii="Arial" w:hAnsi="Arial" w:cs="Arial"/>
                <w:sz w:val="20"/>
                <w:szCs w:val="20"/>
                <w:lang w:val="en-GB"/>
              </w:rPr>
            </w:pPr>
            <w:r w:rsidRPr="00E916FB">
              <w:rPr>
                <w:rFonts w:ascii="Arial" w:hAnsi="Arial" w:cs="Arial"/>
                <w:sz w:val="20"/>
                <w:szCs w:val="20"/>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4353C6D9" w14:textId="77777777" w:rsidR="00B46DE6" w:rsidRPr="00E916FB" w:rsidRDefault="00B46DE6" w:rsidP="008831DF">
            <w:pPr>
              <w:rPr>
                <w:rFonts w:ascii="Arial" w:hAnsi="Arial" w:cs="Arial"/>
                <w:sz w:val="20"/>
                <w:szCs w:val="20"/>
                <w:lang w:val="en-GB"/>
              </w:rPr>
            </w:pPr>
            <w:r w:rsidRPr="00E916FB">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00005105" w14:textId="77777777" w:rsidR="00B46DE6" w:rsidRPr="00E916FB" w:rsidRDefault="00B46DE6" w:rsidP="008831DF">
            <w:pPr>
              <w:rPr>
                <w:rFonts w:ascii="Arial" w:hAnsi="Arial" w:cs="Arial"/>
                <w:sz w:val="20"/>
                <w:szCs w:val="20"/>
                <w:lang w:val="en-GB"/>
              </w:rPr>
            </w:pPr>
            <w:r w:rsidRPr="00E916FB">
              <w:rPr>
                <w:rFonts w:ascii="Arial" w:hAnsi="Arial" w:cs="Arial"/>
                <w:sz w:val="20"/>
                <w:szCs w:val="20"/>
                <w:lang w:val="en-GB"/>
              </w:rPr>
              <w:t>Size (</w:t>
            </w:r>
            <w:proofErr w:type="spellStart"/>
            <w:r w:rsidRPr="00E916FB">
              <w:rPr>
                <w:rFonts w:ascii="Arial" w:hAnsi="Arial" w:cs="Arial"/>
                <w:sz w:val="20"/>
                <w:szCs w:val="20"/>
                <w:lang w:val="en-GB"/>
              </w:rPr>
              <w:t>Kb</w:t>
            </w:r>
            <w:proofErr w:type="spellEnd"/>
            <w:r w:rsidRPr="00E916FB">
              <w:rPr>
                <w:rFonts w:ascii="Arial" w:hAnsi="Arial" w:cs="Arial"/>
                <w:sz w:val="20"/>
                <w:szCs w:val="20"/>
                <w:lang w:val="en-GB"/>
              </w:rPr>
              <w:t>)</w:t>
            </w:r>
          </w:p>
        </w:tc>
        <w:tc>
          <w:tcPr>
            <w:tcW w:w="698" w:type="dxa"/>
            <w:tcBorders>
              <w:top w:val="single" w:sz="4" w:space="0" w:color="auto"/>
              <w:left w:val="single" w:sz="4" w:space="0" w:color="auto"/>
              <w:bottom w:val="single" w:sz="4" w:space="0" w:color="auto"/>
              <w:right w:val="single" w:sz="4" w:space="0" w:color="auto"/>
            </w:tcBorders>
            <w:hideMark/>
          </w:tcPr>
          <w:p w14:paraId="2730ECA8" w14:textId="77777777" w:rsidR="00B46DE6" w:rsidRPr="00E916FB" w:rsidRDefault="00B46DE6" w:rsidP="008831DF">
            <w:pPr>
              <w:rPr>
                <w:rFonts w:ascii="Arial" w:hAnsi="Arial" w:cs="Arial"/>
                <w:sz w:val="20"/>
                <w:szCs w:val="20"/>
                <w:lang w:val="en-GB"/>
              </w:rPr>
            </w:pPr>
            <w:r w:rsidRPr="00E916FB">
              <w:rPr>
                <w:rFonts w:ascii="Arial" w:hAnsi="Arial" w:cs="Arial"/>
                <w:sz w:val="20"/>
                <w:szCs w:val="20"/>
                <w:lang w:val="en-GB"/>
              </w:rPr>
              <w:t xml:space="preserve">GC% </w:t>
            </w:r>
          </w:p>
        </w:tc>
        <w:tc>
          <w:tcPr>
            <w:tcW w:w="855" w:type="dxa"/>
            <w:tcBorders>
              <w:top w:val="single" w:sz="4" w:space="0" w:color="auto"/>
              <w:left w:val="single" w:sz="4" w:space="0" w:color="auto"/>
              <w:bottom w:val="single" w:sz="4" w:space="0" w:color="auto"/>
              <w:right w:val="single" w:sz="4" w:space="0" w:color="auto"/>
            </w:tcBorders>
            <w:hideMark/>
          </w:tcPr>
          <w:p w14:paraId="1AF3B995" w14:textId="77777777" w:rsidR="00B46DE6" w:rsidRPr="00E916FB" w:rsidRDefault="00B46DE6" w:rsidP="008831DF">
            <w:pPr>
              <w:rPr>
                <w:rFonts w:ascii="Arial" w:hAnsi="Arial" w:cs="Arial"/>
                <w:sz w:val="20"/>
                <w:szCs w:val="20"/>
                <w:lang w:val="en-GB"/>
              </w:rPr>
            </w:pPr>
            <w:r w:rsidRPr="00E916FB">
              <w:rPr>
                <w:rFonts w:ascii="Arial" w:hAnsi="Arial" w:cs="Arial"/>
                <w:sz w:val="20"/>
                <w:szCs w:val="20"/>
                <w:lang w:val="en-GB"/>
              </w:rPr>
              <w:t xml:space="preserve">Protein </w:t>
            </w:r>
          </w:p>
        </w:tc>
        <w:tc>
          <w:tcPr>
            <w:tcW w:w="1074" w:type="dxa"/>
            <w:tcBorders>
              <w:top w:val="single" w:sz="4" w:space="0" w:color="auto"/>
              <w:left w:val="single" w:sz="4" w:space="0" w:color="auto"/>
              <w:bottom w:val="single" w:sz="4" w:space="0" w:color="auto"/>
              <w:right w:val="single" w:sz="4" w:space="0" w:color="auto"/>
            </w:tcBorders>
          </w:tcPr>
          <w:p w14:paraId="13235483" w14:textId="77777777" w:rsidR="00B46DE6" w:rsidRPr="00E916FB" w:rsidRDefault="00B46DE6" w:rsidP="008831DF">
            <w:pPr>
              <w:rPr>
                <w:rFonts w:ascii="Arial" w:hAnsi="Arial" w:cs="Arial"/>
                <w:sz w:val="20"/>
                <w:szCs w:val="20"/>
                <w:lang w:val="en-GB"/>
              </w:rPr>
            </w:pPr>
            <w:r>
              <w:rPr>
                <w:rFonts w:ascii="Arial" w:hAnsi="Arial" w:cs="Arial"/>
                <w:sz w:val="20"/>
                <w:szCs w:val="20"/>
                <w:lang w:val="en-GB"/>
              </w:rPr>
              <w:t>tRNA</w:t>
            </w:r>
          </w:p>
        </w:tc>
        <w:tc>
          <w:tcPr>
            <w:tcW w:w="1090" w:type="dxa"/>
            <w:tcBorders>
              <w:top w:val="single" w:sz="4" w:space="0" w:color="auto"/>
              <w:left w:val="single" w:sz="4" w:space="0" w:color="auto"/>
              <w:bottom w:val="single" w:sz="4" w:space="0" w:color="auto"/>
              <w:right w:val="single" w:sz="4" w:space="0" w:color="auto"/>
            </w:tcBorders>
            <w:hideMark/>
          </w:tcPr>
          <w:p w14:paraId="4D6DCEBA" w14:textId="77777777" w:rsidR="00B46DE6" w:rsidRPr="00E916FB" w:rsidRDefault="00B46DE6" w:rsidP="008831DF">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08A084B3" w14:textId="77777777" w:rsidR="00B46DE6" w:rsidRPr="00E916FB" w:rsidRDefault="00B46DE6" w:rsidP="008831DF">
            <w:pPr>
              <w:rPr>
                <w:rFonts w:ascii="Arial" w:hAnsi="Arial" w:cs="Arial"/>
                <w:sz w:val="20"/>
                <w:szCs w:val="20"/>
                <w:lang w:val="en-GB"/>
              </w:rPr>
            </w:pPr>
            <w:r w:rsidRPr="00E916FB">
              <w:rPr>
                <w:rFonts w:ascii="Arial" w:hAnsi="Arial" w:cs="Arial"/>
                <w:sz w:val="20"/>
                <w:szCs w:val="20"/>
                <w:lang w:val="en-GB"/>
              </w:rPr>
              <w:t>Overall % homologous proteins (**)</w:t>
            </w:r>
          </w:p>
        </w:tc>
      </w:tr>
      <w:tr w:rsidR="007E4513" w:rsidRPr="007F6A64" w14:paraId="24E0B06F" w14:textId="77777777" w:rsidTr="008831DF">
        <w:tc>
          <w:tcPr>
            <w:tcW w:w="1689" w:type="dxa"/>
            <w:tcBorders>
              <w:top w:val="single" w:sz="4" w:space="0" w:color="auto"/>
              <w:left w:val="single" w:sz="4" w:space="0" w:color="auto"/>
              <w:bottom w:val="single" w:sz="4" w:space="0" w:color="auto"/>
              <w:right w:val="single" w:sz="4" w:space="0" w:color="auto"/>
            </w:tcBorders>
          </w:tcPr>
          <w:p w14:paraId="18C784F4" w14:textId="6D6E453E" w:rsidR="007E4513" w:rsidRPr="004958F9" w:rsidRDefault="007E4513" w:rsidP="007E4513">
            <w:pPr>
              <w:rPr>
                <w:rFonts w:ascii="Arial" w:hAnsi="Arial" w:cs="Arial"/>
                <w:sz w:val="22"/>
                <w:szCs w:val="22"/>
                <w:lang w:val="en-GB"/>
              </w:rPr>
            </w:pPr>
            <w:r w:rsidRPr="007E4513">
              <w:rPr>
                <w:rFonts w:ascii="Arial" w:hAnsi="Arial" w:cs="Arial"/>
                <w:sz w:val="22"/>
                <w:szCs w:val="22"/>
                <w:lang w:val="en-GB"/>
              </w:rPr>
              <w:t>Escherichia phage Jahat_MG145</w:t>
            </w:r>
          </w:p>
        </w:tc>
        <w:tc>
          <w:tcPr>
            <w:tcW w:w="1503" w:type="dxa"/>
            <w:vAlign w:val="center"/>
          </w:tcPr>
          <w:p w14:paraId="394443A8" w14:textId="5D006C01" w:rsidR="007E4513" w:rsidRPr="00E916FB" w:rsidRDefault="00000000" w:rsidP="007E4513">
            <w:pPr>
              <w:rPr>
                <w:rFonts w:ascii="Arial" w:hAnsi="Arial" w:cs="Arial"/>
                <w:sz w:val="20"/>
                <w:szCs w:val="20"/>
              </w:rPr>
            </w:pPr>
            <w:hyperlink r:id="rId23" w:tgtFrame="_blank" w:history="1">
              <w:r w:rsidR="007E4513">
                <w:rPr>
                  <w:rStyle w:val="Hyperlink"/>
                </w:rPr>
                <w:t>MK552105.1</w:t>
              </w:r>
            </w:hyperlink>
          </w:p>
        </w:tc>
        <w:tc>
          <w:tcPr>
            <w:tcW w:w="756" w:type="dxa"/>
            <w:vAlign w:val="center"/>
          </w:tcPr>
          <w:p w14:paraId="0AE454A8" w14:textId="743C585F" w:rsidR="007E4513" w:rsidRPr="00E916FB" w:rsidRDefault="007E4513" w:rsidP="007E4513">
            <w:pPr>
              <w:rPr>
                <w:rFonts w:ascii="Arial" w:hAnsi="Arial" w:cs="Arial"/>
                <w:sz w:val="20"/>
                <w:szCs w:val="20"/>
                <w:lang w:val="en-GB"/>
              </w:rPr>
            </w:pPr>
            <w:r>
              <w:t>50.98</w:t>
            </w:r>
          </w:p>
        </w:tc>
        <w:tc>
          <w:tcPr>
            <w:tcW w:w="698" w:type="dxa"/>
            <w:vAlign w:val="center"/>
          </w:tcPr>
          <w:p w14:paraId="74907596" w14:textId="4A1737F0" w:rsidR="007E4513" w:rsidRPr="00E916FB" w:rsidRDefault="007E4513" w:rsidP="007E4513">
            <w:pPr>
              <w:rPr>
                <w:rFonts w:ascii="Arial" w:hAnsi="Arial" w:cs="Arial"/>
                <w:sz w:val="20"/>
                <w:szCs w:val="20"/>
                <w:lang w:val="en-GB"/>
              </w:rPr>
            </w:pPr>
            <w:r>
              <w:t>45.7</w:t>
            </w:r>
          </w:p>
        </w:tc>
        <w:tc>
          <w:tcPr>
            <w:tcW w:w="855" w:type="dxa"/>
            <w:vAlign w:val="center"/>
          </w:tcPr>
          <w:p w14:paraId="64FC0369" w14:textId="77C9BCBD" w:rsidR="007E4513" w:rsidRPr="00E916FB" w:rsidRDefault="00000000" w:rsidP="007E4513">
            <w:pPr>
              <w:rPr>
                <w:rFonts w:ascii="Arial" w:hAnsi="Arial" w:cs="Arial"/>
                <w:sz w:val="20"/>
                <w:szCs w:val="20"/>
              </w:rPr>
            </w:pPr>
            <w:hyperlink r:id="rId24" w:anchor="!/proteins/79338/494224|Escherichia phage Jahat_MG145/viral segment/" w:history="1">
              <w:r w:rsidR="007E4513">
                <w:rPr>
                  <w:rStyle w:val="Hyperlink"/>
                  <w:color w:val="000080"/>
                </w:rPr>
                <w:t>85</w:t>
              </w:r>
            </w:hyperlink>
          </w:p>
        </w:tc>
        <w:tc>
          <w:tcPr>
            <w:tcW w:w="1074" w:type="dxa"/>
            <w:vAlign w:val="center"/>
          </w:tcPr>
          <w:p w14:paraId="331BC02B" w14:textId="4D4EA874" w:rsidR="007E4513" w:rsidRPr="00356B80" w:rsidRDefault="007E4513" w:rsidP="007E4513">
            <w:pPr>
              <w:rPr>
                <w:rFonts w:ascii="Arial" w:hAnsi="Arial" w:cs="Arial"/>
                <w:sz w:val="22"/>
                <w:szCs w:val="22"/>
              </w:rPr>
            </w:pPr>
            <w:r>
              <w:rPr>
                <w:rFonts w:ascii="Arial" w:hAnsi="Arial" w:cs="Arial"/>
                <w:sz w:val="22"/>
                <w:szCs w:val="22"/>
              </w:rPr>
              <w:t>0</w:t>
            </w:r>
          </w:p>
        </w:tc>
        <w:tc>
          <w:tcPr>
            <w:tcW w:w="1090" w:type="dxa"/>
            <w:tcBorders>
              <w:top w:val="single" w:sz="4" w:space="0" w:color="auto"/>
              <w:left w:val="single" w:sz="4" w:space="0" w:color="auto"/>
              <w:bottom w:val="single" w:sz="4" w:space="0" w:color="auto"/>
              <w:right w:val="single" w:sz="4" w:space="0" w:color="auto"/>
            </w:tcBorders>
            <w:vAlign w:val="center"/>
          </w:tcPr>
          <w:p w14:paraId="4AA7F01C" w14:textId="77777777" w:rsidR="007E4513" w:rsidRPr="002E1C40" w:rsidRDefault="007E4513" w:rsidP="007E4513">
            <w:pPr>
              <w:rPr>
                <w:rFonts w:ascii="Arial" w:hAnsi="Arial" w:cs="Arial"/>
                <w:sz w:val="22"/>
                <w:szCs w:val="22"/>
              </w:rPr>
            </w:pPr>
            <w:r w:rsidRPr="002E1C40">
              <w:rPr>
                <w:rFonts w:ascii="Arial" w:hAnsi="Arial" w:cs="Arial"/>
                <w:sz w:val="22"/>
                <w:szCs w:val="22"/>
              </w:rPr>
              <w:t>100.0</w:t>
            </w:r>
          </w:p>
        </w:tc>
        <w:tc>
          <w:tcPr>
            <w:tcW w:w="1306" w:type="dxa"/>
            <w:tcBorders>
              <w:top w:val="single" w:sz="4" w:space="0" w:color="auto"/>
              <w:left w:val="single" w:sz="4" w:space="0" w:color="auto"/>
              <w:bottom w:val="single" w:sz="4" w:space="0" w:color="auto"/>
              <w:right w:val="single" w:sz="4" w:space="0" w:color="auto"/>
            </w:tcBorders>
            <w:vAlign w:val="center"/>
          </w:tcPr>
          <w:p w14:paraId="27B34EBF" w14:textId="77777777" w:rsidR="007E4513" w:rsidRPr="00356B80" w:rsidRDefault="007E4513" w:rsidP="007E4513">
            <w:pPr>
              <w:rPr>
                <w:rFonts w:ascii="Arial" w:hAnsi="Arial" w:cs="Arial"/>
                <w:sz w:val="22"/>
                <w:szCs w:val="22"/>
              </w:rPr>
            </w:pPr>
            <w:r w:rsidRPr="00356B80">
              <w:rPr>
                <w:rFonts w:ascii="Arial" w:hAnsi="Arial" w:cs="Arial"/>
                <w:sz w:val="22"/>
                <w:szCs w:val="22"/>
              </w:rPr>
              <w:t>100</w:t>
            </w:r>
          </w:p>
        </w:tc>
      </w:tr>
    </w:tbl>
    <w:p w14:paraId="5ADD4AE5" w14:textId="77777777" w:rsidR="00B46DE6" w:rsidRDefault="00B46DE6" w:rsidP="00B46DE6">
      <w:pPr>
        <w:rPr>
          <w:rFonts w:ascii="Arial" w:hAnsi="Arial" w:cs="Arial"/>
          <w:b/>
          <w:sz w:val="22"/>
          <w:szCs w:val="22"/>
        </w:rPr>
      </w:pPr>
    </w:p>
    <w:bookmarkEnd w:id="14"/>
    <w:p w14:paraId="768F1259" w14:textId="77777777" w:rsidR="00B46DE6" w:rsidRDefault="00B46DE6" w:rsidP="00B46DE6">
      <w:pPr>
        <w:rPr>
          <w:rFonts w:ascii="Arial" w:hAnsi="Arial" w:cs="Arial"/>
          <w:b/>
          <w:sz w:val="22"/>
          <w:szCs w:val="22"/>
        </w:rPr>
      </w:pPr>
    </w:p>
    <w:bookmarkEnd w:id="15"/>
    <w:p w14:paraId="7F440E77" w14:textId="38FB3D71" w:rsidR="00B46DE6" w:rsidRDefault="00B46DE6" w:rsidP="00B46DE6">
      <w:pPr>
        <w:rPr>
          <w:rFonts w:ascii="Arial" w:hAnsi="Arial" w:cs="Arial"/>
          <w:bCs/>
          <w:sz w:val="22"/>
          <w:szCs w:val="22"/>
        </w:rPr>
      </w:pPr>
      <w:r>
        <w:rPr>
          <w:rFonts w:ascii="Arial" w:hAnsi="Arial" w:cs="Arial"/>
          <w:b/>
          <w:color w:val="0000FF"/>
          <w:sz w:val="22"/>
          <w:szCs w:val="22"/>
        </w:rPr>
        <w:t xml:space="preserve">Specific reference:  </w:t>
      </w:r>
      <w:r w:rsidR="007E4513" w:rsidRPr="007E4513">
        <w:rPr>
          <w:rFonts w:ascii="Arial" w:hAnsi="Arial" w:cs="Arial"/>
          <w:bCs/>
          <w:sz w:val="22"/>
          <w:szCs w:val="22"/>
        </w:rPr>
        <w:t xml:space="preserve">Olsen NS, Forero-Junco L, </w:t>
      </w:r>
      <w:proofErr w:type="spellStart"/>
      <w:r w:rsidR="007E4513" w:rsidRPr="007E4513">
        <w:rPr>
          <w:rFonts w:ascii="Arial" w:hAnsi="Arial" w:cs="Arial"/>
          <w:bCs/>
          <w:sz w:val="22"/>
          <w:szCs w:val="22"/>
        </w:rPr>
        <w:t>Kot</w:t>
      </w:r>
      <w:proofErr w:type="spellEnd"/>
      <w:r w:rsidR="007E4513" w:rsidRPr="007E4513">
        <w:rPr>
          <w:rFonts w:ascii="Arial" w:hAnsi="Arial" w:cs="Arial"/>
          <w:bCs/>
          <w:sz w:val="22"/>
          <w:szCs w:val="22"/>
        </w:rPr>
        <w:t xml:space="preserve"> W, Hansen LH. Exploring the Remarkable Diversity of Culturable Escherichia coli Phages in the Danish Wastewater Environment. Viruses. 2020 Sep 4;12(9):986. </w:t>
      </w:r>
      <w:proofErr w:type="spellStart"/>
      <w:r w:rsidR="007E4513" w:rsidRPr="007E4513">
        <w:rPr>
          <w:rFonts w:ascii="Arial" w:hAnsi="Arial" w:cs="Arial"/>
          <w:bCs/>
          <w:sz w:val="22"/>
          <w:szCs w:val="22"/>
        </w:rPr>
        <w:t>doi</w:t>
      </w:r>
      <w:proofErr w:type="spellEnd"/>
      <w:r w:rsidR="007E4513" w:rsidRPr="007E4513">
        <w:rPr>
          <w:rFonts w:ascii="Arial" w:hAnsi="Arial" w:cs="Arial"/>
          <w:bCs/>
          <w:sz w:val="22"/>
          <w:szCs w:val="22"/>
        </w:rPr>
        <w:t>: 10.3390/v12090986. PMID: 32899836; PMCID: PMC7552041.</w:t>
      </w:r>
    </w:p>
    <w:p w14:paraId="1CF6C9C3" w14:textId="77777777" w:rsidR="007E4513" w:rsidRDefault="007E4513" w:rsidP="00B46DE6">
      <w:pPr>
        <w:rPr>
          <w:rFonts w:ascii="Arial" w:hAnsi="Arial" w:cs="Arial"/>
          <w:b/>
          <w:color w:val="0000FF"/>
          <w:sz w:val="22"/>
          <w:szCs w:val="22"/>
        </w:rPr>
      </w:pPr>
    </w:p>
    <w:p w14:paraId="70EBDB05" w14:textId="77777777" w:rsidR="00B46DE6" w:rsidRDefault="00B46DE6" w:rsidP="00B46DE6">
      <w:pPr>
        <w:rPr>
          <w:rFonts w:ascii="Arial" w:hAnsi="Arial" w:cs="Arial"/>
          <w:bCs/>
          <w:sz w:val="22"/>
          <w:szCs w:val="22"/>
        </w:rPr>
      </w:pPr>
      <w:r w:rsidRPr="00237AC8">
        <w:rPr>
          <w:rFonts w:ascii="Arial" w:hAnsi="Arial" w:cs="Arial"/>
          <w:b/>
          <w:color w:val="0000FF"/>
          <w:sz w:val="22"/>
          <w:szCs w:val="22"/>
        </w:rPr>
        <w:t xml:space="preserve">Conclusion: </w:t>
      </w:r>
      <w:r>
        <w:rPr>
          <w:rFonts w:ascii="Arial" w:hAnsi="Arial" w:cs="Arial"/>
          <w:bCs/>
          <w:sz w:val="22"/>
          <w:szCs w:val="22"/>
        </w:rPr>
        <w:t xml:space="preserve">On the basis of DNA (Fig. 1) and protein (Fig. 2) similarity this is a cohesive genus. </w:t>
      </w:r>
    </w:p>
    <w:p w14:paraId="0451DD68" w14:textId="77777777" w:rsidR="00B46DE6" w:rsidRDefault="00B46DE6" w:rsidP="000602EE">
      <w:pPr>
        <w:rPr>
          <w:rFonts w:ascii="Arial" w:hAnsi="Arial" w:cs="Arial"/>
          <w:b/>
          <w:sz w:val="22"/>
          <w:szCs w:val="22"/>
        </w:rPr>
      </w:pPr>
    </w:p>
    <w:p w14:paraId="5B07BD22" w14:textId="1D97EB1B" w:rsidR="007E4513" w:rsidRDefault="007E4513" w:rsidP="007E4513">
      <w:pPr>
        <w:pStyle w:val="BodyTextIndent"/>
        <w:numPr>
          <w:ilvl w:val="0"/>
          <w:numId w:val="23"/>
        </w:numPr>
        <w:spacing w:before="120" w:after="120"/>
        <w:rPr>
          <w:rFonts w:ascii="Arial" w:hAnsi="Arial" w:cs="Arial"/>
          <w:b/>
          <w:color w:val="0000FF"/>
          <w:szCs w:val="24"/>
        </w:rPr>
      </w:pPr>
      <w:bookmarkStart w:id="17" w:name="_Hlk135819710"/>
      <w:r>
        <w:rPr>
          <w:rFonts w:ascii="Arial" w:hAnsi="Arial" w:cs="Arial"/>
          <w:b/>
          <w:color w:val="0000FF"/>
          <w:szCs w:val="24"/>
        </w:rPr>
        <w:t>To add 1</w:t>
      </w:r>
      <w:r w:rsidR="00A271EE">
        <w:rPr>
          <w:rFonts w:ascii="Arial" w:hAnsi="Arial" w:cs="Arial"/>
          <w:b/>
          <w:color w:val="0000FF"/>
          <w:szCs w:val="24"/>
        </w:rPr>
        <w:t>3</w:t>
      </w:r>
      <w:r>
        <w:rPr>
          <w:rFonts w:ascii="Arial" w:hAnsi="Arial" w:cs="Arial"/>
          <w:b/>
          <w:color w:val="0000FF"/>
          <w:szCs w:val="24"/>
        </w:rPr>
        <w:t xml:space="preserve"> new species to the genus </w:t>
      </w:r>
      <w:r>
        <w:rPr>
          <w:rFonts w:ascii="Arial" w:hAnsi="Arial" w:cs="Arial"/>
          <w:b/>
          <w:i/>
          <w:iCs/>
          <w:color w:val="0000FF"/>
          <w:szCs w:val="24"/>
        </w:rPr>
        <w:t>Tls</w:t>
      </w:r>
      <w:r w:rsidRPr="005B1F74">
        <w:rPr>
          <w:rFonts w:ascii="Arial" w:hAnsi="Arial" w:cs="Arial"/>
          <w:b/>
          <w:i/>
          <w:iCs/>
          <w:color w:val="0000FF"/>
          <w:szCs w:val="24"/>
        </w:rPr>
        <w:t>virus</w:t>
      </w:r>
      <w:r>
        <w:rPr>
          <w:rFonts w:ascii="Arial" w:hAnsi="Arial" w:cs="Arial"/>
          <w:b/>
          <w:color w:val="0000FF"/>
          <w:szCs w:val="24"/>
        </w:rPr>
        <w:t>.</w:t>
      </w:r>
    </w:p>
    <w:p w14:paraId="040CEF98" w14:textId="77777777" w:rsidR="00A40550" w:rsidRDefault="00A40550" w:rsidP="00A40550">
      <w:pPr>
        <w:pStyle w:val="ListParagraph"/>
        <w:rPr>
          <w:rFonts w:ascii="Arial" w:hAnsi="Arial" w:cs="Arial"/>
          <w:b/>
          <w:color w:val="0000FF"/>
        </w:rPr>
      </w:pPr>
    </w:p>
    <w:p w14:paraId="021FAA36" w14:textId="5F065C0D" w:rsidR="008F1C17" w:rsidRDefault="008F1C17" w:rsidP="008F1C17">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Pr>
          <w:rFonts w:ascii="Arial" w:hAnsi="Arial" w:cs="Arial"/>
          <w:sz w:val="22"/>
          <w:szCs w:val="22"/>
          <w:lang w:val="en-GB"/>
        </w:rPr>
        <w:t>N/A</w:t>
      </w:r>
    </w:p>
    <w:p w14:paraId="13D19530" w14:textId="77777777" w:rsidR="008F1C17" w:rsidRPr="007F6A64" w:rsidRDefault="008F1C17" w:rsidP="008F1C17">
      <w:pPr>
        <w:rPr>
          <w:rFonts w:ascii="Arial" w:hAnsi="Arial" w:cs="Arial"/>
          <w:b/>
          <w:bCs/>
          <w:color w:val="0000FF"/>
          <w:sz w:val="22"/>
          <w:szCs w:val="22"/>
          <w:lang w:val="en-GB"/>
        </w:rPr>
      </w:pPr>
    </w:p>
    <w:p w14:paraId="6A55156C" w14:textId="4A1DB54B" w:rsidR="008F1C17" w:rsidRDefault="008F1C17" w:rsidP="008F1C17">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Pr="009D1136">
        <w:rPr>
          <w:rFonts w:ascii="Arial" w:hAnsi="Arial" w:cs="Arial"/>
          <w:sz w:val="22"/>
          <w:szCs w:val="22"/>
          <w:lang w:val="en-GB"/>
        </w:rPr>
        <w:t xml:space="preserve">This </w:t>
      </w:r>
      <w:r w:rsidR="008629CD">
        <w:rPr>
          <w:rFonts w:ascii="Arial" w:hAnsi="Arial" w:cs="Arial"/>
          <w:sz w:val="22"/>
          <w:szCs w:val="22"/>
          <w:lang w:val="en-GB"/>
        </w:rPr>
        <w:t xml:space="preserve">genus was established via taxonomy proposal </w:t>
      </w:r>
      <w:r w:rsidR="007E4513" w:rsidRPr="007E4513">
        <w:rPr>
          <w:rFonts w:ascii="Arial" w:hAnsi="Arial" w:cs="Arial"/>
          <w:sz w:val="22"/>
          <w:szCs w:val="22"/>
          <w:lang w:val="en-GB"/>
        </w:rPr>
        <w:t>2015.019a-abB.A.v3.Tunavirinae</w:t>
      </w:r>
      <w:r w:rsidR="008629CD">
        <w:rPr>
          <w:rFonts w:ascii="Arial" w:hAnsi="Arial" w:cs="Arial"/>
          <w:sz w:val="22"/>
          <w:szCs w:val="22"/>
          <w:lang w:val="en-GB"/>
        </w:rPr>
        <w:t xml:space="preserve">.  </w:t>
      </w:r>
    </w:p>
    <w:p w14:paraId="5D23CFE9" w14:textId="77777777" w:rsidR="008F1C17" w:rsidRDefault="008F1C17" w:rsidP="008F1C17">
      <w:pPr>
        <w:rPr>
          <w:rFonts w:ascii="Arial" w:hAnsi="Arial" w:cs="Arial"/>
          <w:sz w:val="22"/>
          <w:szCs w:val="22"/>
          <w:lang w:val="en-GB"/>
        </w:rPr>
      </w:pPr>
    </w:p>
    <w:p w14:paraId="41EC0B44" w14:textId="77777777" w:rsidR="008F1C17" w:rsidRPr="001970D7" w:rsidRDefault="008F1C17" w:rsidP="008F1C17">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1778FF94" w14:textId="77777777" w:rsidR="008F1C17" w:rsidRPr="007F6A64" w:rsidRDefault="008F1C17" w:rsidP="008F1C17">
      <w:pPr>
        <w:rPr>
          <w:rFonts w:ascii="Arial" w:hAnsi="Arial" w:cs="Arial"/>
          <w:sz w:val="22"/>
          <w:szCs w:val="22"/>
          <w:lang w:val="en-GB"/>
        </w:rPr>
      </w:pPr>
      <w:bookmarkStart w:id="18" w:name="_Hlk135746320"/>
    </w:p>
    <w:tbl>
      <w:tblPr>
        <w:tblStyle w:val="TableGrid"/>
        <w:tblW w:w="8452" w:type="dxa"/>
        <w:tblLook w:val="04A0" w:firstRow="1" w:lastRow="0" w:firstColumn="1" w:lastColumn="0" w:noHBand="0" w:noVBand="1"/>
      </w:tblPr>
      <w:tblGrid>
        <w:gridCol w:w="2206"/>
        <w:gridCol w:w="1556"/>
        <w:gridCol w:w="756"/>
        <w:gridCol w:w="694"/>
        <w:gridCol w:w="850"/>
        <w:gridCol w:w="1084"/>
        <w:gridCol w:w="1306"/>
      </w:tblGrid>
      <w:tr w:rsidR="00313D61" w:rsidRPr="007F6A64" w14:paraId="64EA4A51" w14:textId="77777777" w:rsidTr="00021BA2">
        <w:tc>
          <w:tcPr>
            <w:tcW w:w="2206" w:type="dxa"/>
            <w:tcBorders>
              <w:top w:val="single" w:sz="4" w:space="0" w:color="auto"/>
              <w:left w:val="single" w:sz="4" w:space="0" w:color="auto"/>
              <w:bottom w:val="single" w:sz="4" w:space="0" w:color="auto"/>
              <w:right w:val="single" w:sz="4" w:space="0" w:color="auto"/>
            </w:tcBorders>
            <w:hideMark/>
          </w:tcPr>
          <w:p w14:paraId="17F19C5F" w14:textId="77777777" w:rsidR="00313D61" w:rsidRPr="00E916FB" w:rsidRDefault="00313D61" w:rsidP="008831DF">
            <w:pPr>
              <w:rPr>
                <w:rFonts w:ascii="Arial" w:hAnsi="Arial" w:cs="Arial"/>
                <w:sz w:val="20"/>
                <w:szCs w:val="20"/>
                <w:lang w:val="en-GB"/>
              </w:rPr>
            </w:pPr>
            <w:r w:rsidRPr="00E916FB">
              <w:rPr>
                <w:rFonts w:ascii="Arial" w:hAnsi="Arial" w:cs="Arial"/>
                <w:sz w:val="20"/>
                <w:szCs w:val="20"/>
                <w:lang w:val="en-GB"/>
              </w:rPr>
              <w:t>Phage name</w:t>
            </w:r>
          </w:p>
        </w:tc>
        <w:tc>
          <w:tcPr>
            <w:tcW w:w="1556" w:type="dxa"/>
            <w:tcBorders>
              <w:top w:val="single" w:sz="4" w:space="0" w:color="auto"/>
              <w:left w:val="single" w:sz="4" w:space="0" w:color="auto"/>
              <w:bottom w:val="single" w:sz="4" w:space="0" w:color="auto"/>
              <w:right w:val="single" w:sz="4" w:space="0" w:color="auto"/>
            </w:tcBorders>
            <w:hideMark/>
          </w:tcPr>
          <w:p w14:paraId="2B08A68E" w14:textId="77777777" w:rsidR="00313D61" w:rsidRPr="00E916FB" w:rsidRDefault="00313D61" w:rsidP="008831DF">
            <w:pPr>
              <w:rPr>
                <w:rFonts w:ascii="Arial" w:hAnsi="Arial" w:cs="Arial"/>
                <w:sz w:val="20"/>
                <w:szCs w:val="20"/>
                <w:lang w:val="en-GB"/>
              </w:rPr>
            </w:pPr>
            <w:r w:rsidRPr="00E916FB">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05EA585A" w14:textId="77777777" w:rsidR="00313D61" w:rsidRPr="00E916FB" w:rsidRDefault="00313D61" w:rsidP="008831DF">
            <w:pPr>
              <w:rPr>
                <w:rFonts w:ascii="Arial" w:hAnsi="Arial" w:cs="Arial"/>
                <w:sz w:val="20"/>
                <w:szCs w:val="20"/>
                <w:lang w:val="en-GB"/>
              </w:rPr>
            </w:pPr>
            <w:r w:rsidRPr="00E916FB">
              <w:rPr>
                <w:rFonts w:ascii="Arial" w:hAnsi="Arial" w:cs="Arial"/>
                <w:sz w:val="20"/>
                <w:szCs w:val="20"/>
                <w:lang w:val="en-GB"/>
              </w:rPr>
              <w:t>Size (</w:t>
            </w:r>
            <w:proofErr w:type="spellStart"/>
            <w:r w:rsidRPr="00E916FB">
              <w:rPr>
                <w:rFonts w:ascii="Arial" w:hAnsi="Arial" w:cs="Arial"/>
                <w:sz w:val="20"/>
                <w:szCs w:val="20"/>
                <w:lang w:val="en-GB"/>
              </w:rPr>
              <w:t>Kb</w:t>
            </w:r>
            <w:proofErr w:type="spellEnd"/>
            <w:r w:rsidRPr="00E916FB">
              <w:rPr>
                <w:rFonts w:ascii="Arial" w:hAnsi="Arial" w:cs="Arial"/>
                <w:sz w:val="20"/>
                <w:szCs w:val="20"/>
                <w:lang w:val="en-GB"/>
              </w:rPr>
              <w:t>)</w:t>
            </w:r>
          </w:p>
        </w:tc>
        <w:tc>
          <w:tcPr>
            <w:tcW w:w="694" w:type="dxa"/>
            <w:tcBorders>
              <w:top w:val="single" w:sz="4" w:space="0" w:color="auto"/>
              <w:left w:val="single" w:sz="4" w:space="0" w:color="auto"/>
              <w:bottom w:val="single" w:sz="4" w:space="0" w:color="auto"/>
              <w:right w:val="single" w:sz="4" w:space="0" w:color="auto"/>
            </w:tcBorders>
            <w:hideMark/>
          </w:tcPr>
          <w:p w14:paraId="0A4C221B" w14:textId="77777777" w:rsidR="00313D61" w:rsidRPr="00E916FB" w:rsidRDefault="00313D61" w:rsidP="008831DF">
            <w:pPr>
              <w:rPr>
                <w:rFonts w:ascii="Arial" w:hAnsi="Arial" w:cs="Arial"/>
                <w:sz w:val="20"/>
                <w:szCs w:val="20"/>
                <w:lang w:val="en-GB"/>
              </w:rPr>
            </w:pPr>
            <w:r w:rsidRPr="00E916FB">
              <w:rPr>
                <w:rFonts w:ascii="Arial" w:hAnsi="Arial" w:cs="Arial"/>
                <w:sz w:val="20"/>
                <w:szCs w:val="20"/>
                <w:lang w:val="en-GB"/>
              </w:rPr>
              <w:t xml:space="preserve">GC% </w:t>
            </w:r>
          </w:p>
        </w:tc>
        <w:tc>
          <w:tcPr>
            <w:tcW w:w="850" w:type="dxa"/>
            <w:tcBorders>
              <w:top w:val="single" w:sz="4" w:space="0" w:color="auto"/>
              <w:left w:val="single" w:sz="4" w:space="0" w:color="auto"/>
              <w:bottom w:val="single" w:sz="4" w:space="0" w:color="auto"/>
              <w:right w:val="single" w:sz="4" w:space="0" w:color="auto"/>
            </w:tcBorders>
            <w:hideMark/>
          </w:tcPr>
          <w:p w14:paraId="25C51C22" w14:textId="77777777" w:rsidR="00313D61" w:rsidRPr="00E916FB" w:rsidRDefault="00313D61" w:rsidP="008831DF">
            <w:pPr>
              <w:rPr>
                <w:rFonts w:ascii="Arial" w:hAnsi="Arial" w:cs="Arial"/>
                <w:sz w:val="20"/>
                <w:szCs w:val="20"/>
                <w:lang w:val="en-GB"/>
              </w:rPr>
            </w:pPr>
            <w:r w:rsidRPr="00E916FB">
              <w:rPr>
                <w:rFonts w:ascii="Arial" w:hAnsi="Arial" w:cs="Arial"/>
                <w:sz w:val="20"/>
                <w:szCs w:val="20"/>
                <w:lang w:val="en-GB"/>
              </w:rPr>
              <w:t xml:space="preserve">Protein </w:t>
            </w:r>
          </w:p>
        </w:tc>
        <w:tc>
          <w:tcPr>
            <w:tcW w:w="1084" w:type="dxa"/>
            <w:tcBorders>
              <w:top w:val="single" w:sz="4" w:space="0" w:color="auto"/>
              <w:left w:val="single" w:sz="4" w:space="0" w:color="auto"/>
              <w:bottom w:val="single" w:sz="4" w:space="0" w:color="auto"/>
              <w:right w:val="single" w:sz="4" w:space="0" w:color="auto"/>
            </w:tcBorders>
            <w:hideMark/>
          </w:tcPr>
          <w:p w14:paraId="2A2B0409" w14:textId="77777777" w:rsidR="00313D61" w:rsidRPr="00E916FB" w:rsidRDefault="00313D61" w:rsidP="008831DF">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4F46A9BB" w14:textId="77777777" w:rsidR="00313D61" w:rsidRPr="00E916FB" w:rsidRDefault="00313D61" w:rsidP="008831DF">
            <w:pPr>
              <w:rPr>
                <w:rFonts w:ascii="Arial" w:hAnsi="Arial" w:cs="Arial"/>
                <w:sz w:val="20"/>
                <w:szCs w:val="20"/>
                <w:lang w:val="en-GB"/>
              </w:rPr>
            </w:pPr>
            <w:r w:rsidRPr="00E916FB">
              <w:rPr>
                <w:rFonts w:ascii="Arial" w:hAnsi="Arial" w:cs="Arial"/>
                <w:sz w:val="20"/>
                <w:szCs w:val="20"/>
                <w:lang w:val="en-GB"/>
              </w:rPr>
              <w:t>Overall % homologous proteins (**)</w:t>
            </w:r>
          </w:p>
        </w:tc>
      </w:tr>
      <w:tr w:rsidR="00313D61" w:rsidRPr="007F6A64" w14:paraId="09E85448" w14:textId="77777777" w:rsidTr="00021BA2">
        <w:tc>
          <w:tcPr>
            <w:tcW w:w="2206" w:type="dxa"/>
            <w:tcBorders>
              <w:top w:val="single" w:sz="4" w:space="0" w:color="auto"/>
              <w:left w:val="single" w:sz="4" w:space="0" w:color="auto"/>
              <w:bottom w:val="single" w:sz="4" w:space="0" w:color="auto"/>
              <w:right w:val="single" w:sz="4" w:space="0" w:color="auto"/>
            </w:tcBorders>
          </w:tcPr>
          <w:p w14:paraId="0B31E809" w14:textId="5BFA270A" w:rsidR="00313D61" w:rsidRPr="00C66CB3" w:rsidRDefault="00313D61" w:rsidP="00F615DE">
            <w:pPr>
              <w:rPr>
                <w:rFonts w:ascii="Arial" w:hAnsi="Arial" w:cs="Arial"/>
                <w:sz w:val="20"/>
                <w:szCs w:val="20"/>
                <w:lang w:val="en-GB"/>
              </w:rPr>
            </w:pPr>
            <w:r w:rsidRPr="00C66CB3">
              <w:rPr>
                <w:rFonts w:ascii="Arial" w:hAnsi="Arial" w:cs="Arial"/>
                <w:sz w:val="20"/>
                <w:szCs w:val="20"/>
              </w:rPr>
              <w:t>Escherichia phage TLS</w:t>
            </w:r>
          </w:p>
        </w:tc>
        <w:tc>
          <w:tcPr>
            <w:tcW w:w="1556" w:type="dxa"/>
            <w:vAlign w:val="center"/>
          </w:tcPr>
          <w:p w14:paraId="149F563F" w14:textId="27AD950D" w:rsidR="00313D61" w:rsidRPr="00C66CB3" w:rsidRDefault="00000000" w:rsidP="00F615DE">
            <w:pPr>
              <w:rPr>
                <w:rFonts w:ascii="Arial" w:hAnsi="Arial" w:cs="Arial"/>
                <w:sz w:val="20"/>
                <w:szCs w:val="20"/>
              </w:rPr>
            </w:pPr>
            <w:hyperlink r:id="rId25" w:tgtFrame="_blank" w:history="1">
              <w:r w:rsidR="00313D61" w:rsidRPr="00C66CB3">
                <w:rPr>
                  <w:rStyle w:val="Hyperlink"/>
                  <w:rFonts w:ascii="Arial" w:hAnsi="Arial" w:cs="Arial"/>
                  <w:sz w:val="20"/>
                  <w:szCs w:val="20"/>
                </w:rPr>
                <w:t>AY308796.1</w:t>
              </w:r>
            </w:hyperlink>
          </w:p>
        </w:tc>
        <w:tc>
          <w:tcPr>
            <w:tcW w:w="756" w:type="dxa"/>
            <w:vAlign w:val="center"/>
          </w:tcPr>
          <w:p w14:paraId="3FBC7279" w14:textId="493BD955" w:rsidR="00313D61" w:rsidRPr="00C66CB3" w:rsidRDefault="00313D61" w:rsidP="00F615DE">
            <w:pPr>
              <w:rPr>
                <w:rFonts w:ascii="Arial" w:hAnsi="Arial" w:cs="Arial"/>
                <w:sz w:val="20"/>
                <w:szCs w:val="20"/>
                <w:lang w:val="en-GB"/>
              </w:rPr>
            </w:pPr>
            <w:r w:rsidRPr="00C66CB3">
              <w:rPr>
                <w:rFonts w:ascii="Arial" w:hAnsi="Arial" w:cs="Arial"/>
                <w:sz w:val="20"/>
                <w:szCs w:val="20"/>
              </w:rPr>
              <w:t>49.9</w:t>
            </w:r>
          </w:p>
        </w:tc>
        <w:tc>
          <w:tcPr>
            <w:tcW w:w="694" w:type="dxa"/>
            <w:vAlign w:val="center"/>
          </w:tcPr>
          <w:p w14:paraId="3B805FA7" w14:textId="180D61E8" w:rsidR="00313D61" w:rsidRPr="00C66CB3" w:rsidRDefault="00313D61" w:rsidP="00F615DE">
            <w:pPr>
              <w:rPr>
                <w:rFonts w:ascii="Arial" w:hAnsi="Arial" w:cs="Arial"/>
                <w:sz w:val="20"/>
                <w:szCs w:val="20"/>
                <w:lang w:val="en-GB"/>
              </w:rPr>
            </w:pPr>
            <w:r w:rsidRPr="00C66CB3">
              <w:rPr>
                <w:rFonts w:ascii="Arial" w:hAnsi="Arial" w:cs="Arial"/>
                <w:sz w:val="20"/>
                <w:szCs w:val="20"/>
              </w:rPr>
              <w:t>42.7</w:t>
            </w:r>
          </w:p>
        </w:tc>
        <w:tc>
          <w:tcPr>
            <w:tcW w:w="850" w:type="dxa"/>
            <w:vAlign w:val="center"/>
          </w:tcPr>
          <w:p w14:paraId="46E25F63" w14:textId="5471B475" w:rsidR="00313D61" w:rsidRPr="00C66CB3" w:rsidRDefault="00000000" w:rsidP="00F615DE">
            <w:pPr>
              <w:rPr>
                <w:rFonts w:ascii="Arial" w:hAnsi="Arial" w:cs="Arial"/>
                <w:sz w:val="20"/>
                <w:szCs w:val="20"/>
              </w:rPr>
            </w:pPr>
            <w:hyperlink r:id="rId26" w:anchor="!/proteins/5974/456613|Escherichia phage Tls/viral segment Unknown/" w:history="1">
              <w:r w:rsidR="00313D61" w:rsidRPr="00C66CB3">
                <w:rPr>
                  <w:rStyle w:val="Hyperlink"/>
                  <w:rFonts w:ascii="Arial" w:hAnsi="Arial" w:cs="Arial"/>
                  <w:color w:val="000080"/>
                  <w:sz w:val="20"/>
                  <w:szCs w:val="20"/>
                </w:rPr>
                <w:t>87</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37E8E7F5" w14:textId="77777777" w:rsidR="00313D61" w:rsidRPr="00C66CB3" w:rsidRDefault="00313D61" w:rsidP="00F615DE">
            <w:pPr>
              <w:rPr>
                <w:rFonts w:ascii="Arial" w:hAnsi="Arial" w:cs="Arial"/>
                <w:sz w:val="20"/>
                <w:szCs w:val="20"/>
              </w:rPr>
            </w:pPr>
            <w:r w:rsidRPr="00C66CB3">
              <w:rPr>
                <w:rFonts w:ascii="Arial" w:hAnsi="Arial" w:cs="Arial"/>
                <w:sz w:val="20"/>
                <w:szCs w:val="20"/>
              </w:rPr>
              <w:t>100.0</w:t>
            </w:r>
          </w:p>
        </w:tc>
        <w:tc>
          <w:tcPr>
            <w:tcW w:w="1306" w:type="dxa"/>
            <w:tcBorders>
              <w:top w:val="single" w:sz="4" w:space="0" w:color="auto"/>
              <w:left w:val="single" w:sz="4" w:space="0" w:color="auto"/>
              <w:bottom w:val="single" w:sz="4" w:space="0" w:color="auto"/>
              <w:right w:val="single" w:sz="4" w:space="0" w:color="auto"/>
            </w:tcBorders>
            <w:vAlign w:val="center"/>
          </w:tcPr>
          <w:p w14:paraId="7D178222" w14:textId="77777777" w:rsidR="00313D61" w:rsidRPr="00C66CB3" w:rsidRDefault="00313D61" w:rsidP="00F615DE">
            <w:pPr>
              <w:rPr>
                <w:rFonts w:ascii="Arial" w:hAnsi="Arial" w:cs="Arial"/>
                <w:sz w:val="20"/>
                <w:szCs w:val="20"/>
              </w:rPr>
            </w:pPr>
            <w:r w:rsidRPr="00C66CB3">
              <w:rPr>
                <w:rFonts w:ascii="Arial" w:hAnsi="Arial" w:cs="Arial"/>
                <w:sz w:val="20"/>
                <w:szCs w:val="20"/>
              </w:rPr>
              <w:t>100</w:t>
            </w:r>
          </w:p>
        </w:tc>
      </w:tr>
      <w:tr w:rsidR="00313D61" w:rsidRPr="007F6A64" w14:paraId="29F3149E" w14:textId="77777777" w:rsidTr="00021BA2">
        <w:tc>
          <w:tcPr>
            <w:tcW w:w="2206" w:type="dxa"/>
            <w:tcBorders>
              <w:top w:val="single" w:sz="4" w:space="0" w:color="auto"/>
              <w:left w:val="single" w:sz="4" w:space="0" w:color="auto"/>
              <w:bottom w:val="single" w:sz="4" w:space="0" w:color="auto"/>
              <w:right w:val="single" w:sz="4" w:space="0" w:color="auto"/>
            </w:tcBorders>
          </w:tcPr>
          <w:p w14:paraId="525E514C" w14:textId="6193D20C" w:rsidR="00313D61" w:rsidRPr="00F615DE" w:rsidRDefault="00313D61" w:rsidP="00B51B22">
            <w:pPr>
              <w:rPr>
                <w:rFonts w:ascii="Arial" w:hAnsi="Arial" w:cs="Arial"/>
                <w:sz w:val="20"/>
                <w:szCs w:val="20"/>
                <w:lang w:val="en-GB"/>
              </w:rPr>
            </w:pPr>
            <w:r w:rsidRPr="00F615DE">
              <w:rPr>
                <w:rFonts w:ascii="Arial" w:hAnsi="Arial" w:cs="Arial"/>
                <w:sz w:val="20"/>
                <w:szCs w:val="20"/>
              </w:rPr>
              <w:t>Salmonella phage F61</w:t>
            </w:r>
          </w:p>
        </w:tc>
        <w:tc>
          <w:tcPr>
            <w:tcW w:w="1556" w:type="dxa"/>
            <w:vAlign w:val="center"/>
          </w:tcPr>
          <w:p w14:paraId="0761BF22" w14:textId="0C50C662" w:rsidR="00313D61" w:rsidRPr="00F615DE" w:rsidRDefault="00000000" w:rsidP="00B51B22">
            <w:pPr>
              <w:rPr>
                <w:rFonts w:ascii="Arial" w:hAnsi="Arial" w:cs="Arial"/>
                <w:sz w:val="20"/>
                <w:szCs w:val="20"/>
              </w:rPr>
            </w:pPr>
            <w:hyperlink r:id="rId27" w:tgtFrame="_blank" w:history="1">
              <w:r w:rsidR="00313D61">
                <w:rPr>
                  <w:rStyle w:val="Hyperlink"/>
                </w:rPr>
                <w:t>OP292674.1</w:t>
              </w:r>
            </w:hyperlink>
          </w:p>
        </w:tc>
        <w:tc>
          <w:tcPr>
            <w:tcW w:w="756" w:type="dxa"/>
            <w:vAlign w:val="center"/>
          </w:tcPr>
          <w:p w14:paraId="4BEE2BC1" w14:textId="11D7598C" w:rsidR="00313D61" w:rsidRPr="00F615DE" w:rsidRDefault="00313D61" w:rsidP="00B51B22">
            <w:pPr>
              <w:rPr>
                <w:rFonts w:ascii="Arial" w:hAnsi="Arial" w:cs="Arial"/>
                <w:sz w:val="20"/>
                <w:szCs w:val="20"/>
                <w:lang w:val="en-GB"/>
              </w:rPr>
            </w:pPr>
            <w:r>
              <w:t>46.64</w:t>
            </w:r>
          </w:p>
        </w:tc>
        <w:tc>
          <w:tcPr>
            <w:tcW w:w="694" w:type="dxa"/>
            <w:vAlign w:val="center"/>
          </w:tcPr>
          <w:p w14:paraId="0B1171FE" w14:textId="0D930F54" w:rsidR="00313D61" w:rsidRPr="00F615DE" w:rsidRDefault="00313D61" w:rsidP="00B51B22">
            <w:pPr>
              <w:rPr>
                <w:rFonts w:ascii="Arial" w:hAnsi="Arial" w:cs="Arial"/>
                <w:sz w:val="20"/>
                <w:szCs w:val="20"/>
                <w:lang w:val="en-GB"/>
              </w:rPr>
            </w:pPr>
            <w:r>
              <w:t>42.2</w:t>
            </w:r>
          </w:p>
        </w:tc>
        <w:tc>
          <w:tcPr>
            <w:tcW w:w="850" w:type="dxa"/>
            <w:vAlign w:val="center"/>
          </w:tcPr>
          <w:p w14:paraId="374EDFD0" w14:textId="5DBFB738" w:rsidR="00313D61" w:rsidRPr="00F615DE" w:rsidRDefault="00000000" w:rsidP="00B51B22">
            <w:pPr>
              <w:rPr>
                <w:rFonts w:ascii="Arial" w:hAnsi="Arial" w:cs="Arial"/>
                <w:sz w:val="20"/>
                <w:szCs w:val="20"/>
              </w:rPr>
            </w:pPr>
            <w:hyperlink r:id="rId28" w:anchor="!/proteins/118916/1961756|Salmonella phage F61/viral segment/" w:history="1">
              <w:r w:rsidR="00313D61">
                <w:rPr>
                  <w:rStyle w:val="Hyperlink"/>
                  <w:color w:val="000080"/>
                </w:rPr>
                <w:t>75</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075D57A7" w14:textId="4B96D62E" w:rsidR="00313D61" w:rsidRPr="00F615DE" w:rsidRDefault="0030180C" w:rsidP="00B51B22">
            <w:pPr>
              <w:rPr>
                <w:rFonts w:ascii="Arial" w:hAnsi="Arial" w:cs="Arial"/>
                <w:sz w:val="20"/>
                <w:szCs w:val="20"/>
              </w:rPr>
            </w:pPr>
            <w:r>
              <w:rPr>
                <w:rFonts w:ascii="Arial" w:hAnsi="Arial" w:cs="Arial"/>
                <w:sz w:val="20"/>
                <w:szCs w:val="20"/>
              </w:rPr>
              <w:t>73.4</w:t>
            </w:r>
          </w:p>
        </w:tc>
        <w:tc>
          <w:tcPr>
            <w:tcW w:w="1306" w:type="dxa"/>
            <w:tcBorders>
              <w:top w:val="single" w:sz="4" w:space="0" w:color="auto"/>
              <w:left w:val="single" w:sz="4" w:space="0" w:color="auto"/>
              <w:bottom w:val="single" w:sz="4" w:space="0" w:color="auto"/>
              <w:right w:val="single" w:sz="4" w:space="0" w:color="auto"/>
            </w:tcBorders>
            <w:vAlign w:val="center"/>
          </w:tcPr>
          <w:p w14:paraId="22F8481C" w14:textId="67471C31" w:rsidR="00313D61" w:rsidRPr="00F615DE" w:rsidRDefault="003D6771" w:rsidP="00B51B22">
            <w:pPr>
              <w:rPr>
                <w:rFonts w:ascii="Arial" w:hAnsi="Arial" w:cs="Arial"/>
                <w:sz w:val="20"/>
                <w:szCs w:val="20"/>
              </w:rPr>
            </w:pPr>
            <w:r>
              <w:rPr>
                <w:rFonts w:ascii="Arial" w:hAnsi="Arial" w:cs="Arial"/>
                <w:sz w:val="20"/>
                <w:szCs w:val="20"/>
              </w:rPr>
              <w:t>73.6</w:t>
            </w:r>
          </w:p>
        </w:tc>
      </w:tr>
      <w:tr w:rsidR="00313D61" w:rsidRPr="007F6A64" w14:paraId="73389D3C" w14:textId="77777777" w:rsidTr="00021BA2">
        <w:tc>
          <w:tcPr>
            <w:tcW w:w="2206" w:type="dxa"/>
            <w:tcBorders>
              <w:top w:val="single" w:sz="4" w:space="0" w:color="auto"/>
              <w:left w:val="single" w:sz="4" w:space="0" w:color="auto"/>
              <w:bottom w:val="single" w:sz="4" w:space="0" w:color="auto"/>
              <w:right w:val="single" w:sz="4" w:space="0" w:color="auto"/>
            </w:tcBorders>
          </w:tcPr>
          <w:p w14:paraId="54235C11" w14:textId="7EEDFD9B" w:rsidR="00313D61" w:rsidRPr="00F615DE" w:rsidRDefault="00313D61" w:rsidP="00B51B22">
            <w:pPr>
              <w:rPr>
                <w:rFonts w:ascii="Arial" w:hAnsi="Arial" w:cs="Arial"/>
                <w:sz w:val="20"/>
                <w:szCs w:val="20"/>
                <w:lang w:val="en-GB"/>
              </w:rPr>
            </w:pPr>
            <w:r w:rsidRPr="00F615DE">
              <w:rPr>
                <w:rFonts w:ascii="Arial" w:hAnsi="Arial" w:cs="Arial"/>
                <w:sz w:val="20"/>
                <w:szCs w:val="20"/>
              </w:rPr>
              <w:t>Escherichia phage Stevie_ev116</w:t>
            </w:r>
          </w:p>
        </w:tc>
        <w:tc>
          <w:tcPr>
            <w:tcW w:w="1556" w:type="dxa"/>
            <w:vAlign w:val="center"/>
          </w:tcPr>
          <w:p w14:paraId="6B8FCA85" w14:textId="1A5BC1EB" w:rsidR="00313D61" w:rsidRPr="00F615DE" w:rsidRDefault="00000000" w:rsidP="00B51B22">
            <w:pPr>
              <w:rPr>
                <w:rFonts w:ascii="Arial" w:hAnsi="Arial" w:cs="Arial"/>
                <w:sz w:val="20"/>
                <w:szCs w:val="20"/>
              </w:rPr>
            </w:pPr>
            <w:hyperlink r:id="rId29" w:tgtFrame="_blank" w:history="1">
              <w:r w:rsidR="00313D61">
                <w:rPr>
                  <w:rStyle w:val="Hyperlink"/>
                </w:rPr>
                <w:t>LR597656.1</w:t>
              </w:r>
            </w:hyperlink>
          </w:p>
        </w:tc>
        <w:tc>
          <w:tcPr>
            <w:tcW w:w="756" w:type="dxa"/>
            <w:vAlign w:val="center"/>
          </w:tcPr>
          <w:p w14:paraId="06594210" w14:textId="4D2B024D" w:rsidR="00313D61" w:rsidRPr="00F615DE" w:rsidRDefault="00313D61" w:rsidP="00B51B22">
            <w:pPr>
              <w:rPr>
                <w:rFonts w:ascii="Arial" w:hAnsi="Arial" w:cs="Arial"/>
                <w:sz w:val="20"/>
                <w:szCs w:val="20"/>
                <w:lang w:val="en-GB"/>
              </w:rPr>
            </w:pPr>
            <w:r>
              <w:t>48.65</w:t>
            </w:r>
          </w:p>
        </w:tc>
        <w:tc>
          <w:tcPr>
            <w:tcW w:w="694" w:type="dxa"/>
            <w:vAlign w:val="center"/>
          </w:tcPr>
          <w:p w14:paraId="2948091A" w14:textId="06042B14" w:rsidR="00313D61" w:rsidRPr="00F615DE" w:rsidRDefault="00313D61" w:rsidP="00B51B22">
            <w:pPr>
              <w:rPr>
                <w:rFonts w:ascii="Arial" w:hAnsi="Arial" w:cs="Arial"/>
                <w:sz w:val="20"/>
                <w:szCs w:val="20"/>
                <w:lang w:val="en-GB"/>
              </w:rPr>
            </w:pPr>
            <w:r>
              <w:t>42.9</w:t>
            </w:r>
          </w:p>
        </w:tc>
        <w:tc>
          <w:tcPr>
            <w:tcW w:w="850" w:type="dxa"/>
            <w:vAlign w:val="center"/>
          </w:tcPr>
          <w:p w14:paraId="4B91E125" w14:textId="68F54F57" w:rsidR="00313D61" w:rsidRPr="00F615DE" w:rsidRDefault="00000000" w:rsidP="00B51B22">
            <w:pPr>
              <w:rPr>
                <w:rFonts w:ascii="Arial" w:hAnsi="Arial" w:cs="Arial"/>
                <w:sz w:val="20"/>
                <w:szCs w:val="20"/>
              </w:rPr>
            </w:pPr>
            <w:hyperlink r:id="rId30" w:anchor="!/proteins/119605/1978433|Escherichia phage Stevie_ev116/chromosome 1/" w:history="1">
              <w:r w:rsidR="00313D61">
                <w:rPr>
                  <w:rStyle w:val="Hyperlink"/>
                  <w:color w:val="000080"/>
                </w:rPr>
                <w:t>84</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111AD079" w14:textId="45F1FD86" w:rsidR="00313D61" w:rsidRPr="00F615DE" w:rsidRDefault="0030180C" w:rsidP="00B51B22">
            <w:pPr>
              <w:rPr>
                <w:rFonts w:ascii="Arial" w:hAnsi="Arial" w:cs="Arial"/>
                <w:sz w:val="20"/>
                <w:szCs w:val="20"/>
              </w:rPr>
            </w:pPr>
            <w:r>
              <w:rPr>
                <w:rFonts w:ascii="Arial" w:hAnsi="Arial" w:cs="Arial"/>
                <w:sz w:val="20"/>
                <w:szCs w:val="20"/>
              </w:rPr>
              <w:t>75.4</w:t>
            </w:r>
          </w:p>
        </w:tc>
        <w:tc>
          <w:tcPr>
            <w:tcW w:w="1306" w:type="dxa"/>
            <w:tcBorders>
              <w:top w:val="single" w:sz="4" w:space="0" w:color="auto"/>
              <w:left w:val="single" w:sz="4" w:space="0" w:color="auto"/>
              <w:bottom w:val="single" w:sz="4" w:space="0" w:color="auto"/>
              <w:right w:val="single" w:sz="4" w:space="0" w:color="auto"/>
            </w:tcBorders>
            <w:vAlign w:val="center"/>
          </w:tcPr>
          <w:p w14:paraId="4CBC69EE" w14:textId="13828BF4" w:rsidR="00313D61" w:rsidRPr="00F615DE" w:rsidRDefault="00CF4472" w:rsidP="00B51B22">
            <w:pPr>
              <w:rPr>
                <w:rFonts w:ascii="Arial" w:hAnsi="Arial" w:cs="Arial"/>
                <w:sz w:val="20"/>
                <w:szCs w:val="20"/>
              </w:rPr>
            </w:pPr>
            <w:r>
              <w:rPr>
                <w:rFonts w:ascii="Arial" w:hAnsi="Arial" w:cs="Arial"/>
                <w:sz w:val="20"/>
                <w:szCs w:val="20"/>
              </w:rPr>
              <w:t>85.1</w:t>
            </w:r>
          </w:p>
        </w:tc>
      </w:tr>
      <w:tr w:rsidR="00313D61" w:rsidRPr="007F6A64" w14:paraId="3ED2A306" w14:textId="77777777" w:rsidTr="00021BA2">
        <w:tc>
          <w:tcPr>
            <w:tcW w:w="2206" w:type="dxa"/>
            <w:tcBorders>
              <w:top w:val="single" w:sz="4" w:space="0" w:color="auto"/>
              <w:left w:val="single" w:sz="4" w:space="0" w:color="auto"/>
              <w:bottom w:val="single" w:sz="4" w:space="0" w:color="auto"/>
              <w:right w:val="single" w:sz="4" w:space="0" w:color="auto"/>
            </w:tcBorders>
          </w:tcPr>
          <w:p w14:paraId="5DF4F577" w14:textId="0B272F0E" w:rsidR="00313D61" w:rsidRPr="00F615DE" w:rsidRDefault="00313D61" w:rsidP="00B51B22">
            <w:pPr>
              <w:rPr>
                <w:rFonts w:ascii="Arial" w:hAnsi="Arial" w:cs="Arial"/>
                <w:sz w:val="20"/>
                <w:szCs w:val="20"/>
                <w:lang w:val="en-GB"/>
              </w:rPr>
            </w:pPr>
            <w:r w:rsidRPr="00F615DE">
              <w:rPr>
                <w:rFonts w:ascii="Arial" w:hAnsi="Arial" w:cs="Arial"/>
                <w:sz w:val="20"/>
                <w:szCs w:val="20"/>
              </w:rPr>
              <w:t>Escherichia phage U136B</w:t>
            </w:r>
          </w:p>
        </w:tc>
        <w:tc>
          <w:tcPr>
            <w:tcW w:w="1556" w:type="dxa"/>
            <w:vAlign w:val="center"/>
          </w:tcPr>
          <w:p w14:paraId="1979BB03" w14:textId="7CD7AA96" w:rsidR="00313D61" w:rsidRPr="00F615DE" w:rsidRDefault="00000000" w:rsidP="00B51B22">
            <w:pPr>
              <w:rPr>
                <w:rFonts w:ascii="Arial" w:hAnsi="Arial" w:cs="Arial"/>
                <w:sz w:val="20"/>
                <w:szCs w:val="20"/>
              </w:rPr>
            </w:pPr>
            <w:hyperlink r:id="rId31" w:tgtFrame="_blank" w:history="1">
              <w:r w:rsidR="00313D61">
                <w:rPr>
                  <w:rStyle w:val="Hyperlink"/>
                </w:rPr>
                <w:t>MW598258.1</w:t>
              </w:r>
            </w:hyperlink>
          </w:p>
        </w:tc>
        <w:tc>
          <w:tcPr>
            <w:tcW w:w="756" w:type="dxa"/>
            <w:vAlign w:val="center"/>
          </w:tcPr>
          <w:p w14:paraId="6E082154" w14:textId="78B82982" w:rsidR="00313D61" w:rsidRPr="00F615DE" w:rsidRDefault="00313D61" w:rsidP="00B51B22">
            <w:pPr>
              <w:rPr>
                <w:rFonts w:ascii="Arial" w:hAnsi="Arial" w:cs="Arial"/>
                <w:sz w:val="20"/>
                <w:szCs w:val="20"/>
                <w:lang w:val="en-GB"/>
              </w:rPr>
            </w:pPr>
            <w:r>
              <w:t>49.22</w:t>
            </w:r>
          </w:p>
        </w:tc>
        <w:tc>
          <w:tcPr>
            <w:tcW w:w="694" w:type="dxa"/>
            <w:vAlign w:val="center"/>
          </w:tcPr>
          <w:p w14:paraId="48F3790B" w14:textId="4C1D6B85" w:rsidR="00313D61" w:rsidRPr="00F615DE" w:rsidRDefault="00313D61" w:rsidP="00B51B22">
            <w:pPr>
              <w:rPr>
                <w:rFonts w:ascii="Arial" w:hAnsi="Arial" w:cs="Arial"/>
                <w:sz w:val="20"/>
                <w:szCs w:val="20"/>
                <w:lang w:val="en-GB"/>
              </w:rPr>
            </w:pPr>
            <w:r>
              <w:t>42.9</w:t>
            </w:r>
          </w:p>
        </w:tc>
        <w:tc>
          <w:tcPr>
            <w:tcW w:w="850" w:type="dxa"/>
            <w:vAlign w:val="center"/>
          </w:tcPr>
          <w:p w14:paraId="3F7779A2" w14:textId="1FB29A92" w:rsidR="00313D61" w:rsidRPr="00F615DE" w:rsidRDefault="00000000" w:rsidP="00B51B22">
            <w:pPr>
              <w:rPr>
                <w:rFonts w:ascii="Arial" w:hAnsi="Arial" w:cs="Arial"/>
                <w:sz w:val="20"/>
                <w:szCs w:val="20"/>
              </w:rPr>
            </w:pPr>
            <w:hyperlink r:id="rId32" w:anchor="!/proteins/99091/1563603|Escherichia phage U136B/viral segment/" w:history="1">
              <w:r w:rsidR="00313D61">
                <w:rPr>
                  <w:rStyle w:val="Hyperlink"/>
                  <w:color w:val="000080"/>
                </w:rPr>
                <w:t>87</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4725BFE6" w14:textId="709FA789" w:rsidR="00313D61" w:rsidRPr="00F615DE" w:rsidRDefault="0030180C" w:rsidP="00B51B22">
            <w:pPr>
              <w:rPr>
                <w:rFonts w:ascii="Arial" w:hAnsi="Arial" w:cs="Arial"/>
                <w:sz w:val="20"/>
                <w:szCs w:val="20"/>
              </w:rPr>
            </w:pPr>
            <w:r>
              <w:rPr>
                <w:rFonts w:ascii="Arial" w:hAnsi="Arial" w:cs="Arial"/>
                <w:sz w:val="20"/>
                <w:szCs w:val="20"/>
              </w:rPr>
              <w:t>86.2</w:t>
            </w:r>
          </w:p>
        </w:tc>
        <w:tc>
          <w:tcPr>
            <w:tcW w:w="1306" w:type="dxa"/>
            <w:tcBorders>
              <w:top w:val="single" w:sz="4" w:space="0" w:color="auto"/>
              <w:left w:val="single" w:sz="4" w:space="0" w:color="auto"/>
              <w:bottom w:val="single" w:sz="4" w:space="0" w:color="auto"/>
              <w:right w:val="single" w:sz="4" w:space="0" w:color="auto"/>
            </w:tcBorders>
            <w:vAlign w:val="center"/>
          </w:tcPr>
          <w:p w14:paraId="0E3FC0C3" w14:textId="73A6CEA1" w:rsidR="00313D61" w:rsidRPr="00F615DE" w:rsidRDefault="00CF4472" w:rsidP="00B51B22">
            <w:pPr>
              <w:rPr>
                <w:rFonts w:ascii="Arial" w:hAnsi="Arial" w:cs="Arial"/>
                <w:sz w:val="20"/>
                <w:szCs w:val="20"/>
              </w:rPr>
            </w:pPr>
            <w:r>
              <w:rPr>
                <w:rFonts w:ascii="Arial" w:hAnsi="Arial" w:cs="Arial"/>
                <w:sz w:val="20"/>
                <w:szCs w:val="20"/>
              </w:rPr>
              <w:t>88.5</w:t>
            </w:r>
          </w:p>
        </w:tc>
      </w:tr>
      <w:tr w:rsidR="00313D61" w:rsidRPr="007F6A64" w14:paraId="40108547" w14:textId="77777777" w:rsidTr="00021BA2">
        <w:tc>
          <w:tcPr>
            <w:tcW w:w="2206" w:type="dxa"/>
            <w:tcBorders>
              <w:top w:val="single" w:sz="4" w:space="0" w:color="auto"/>
              <w:left w:val="single" w:sz="4" w:space="0" w:color="auto"/>
              <w:bottom w:val="single" w:sz="4" w:space="0" w:color="auto"/>
              <w:right w:val="single" w:sz="4" w:space="0" w:color="auto"/>
            </w:tcBorders>
          </w:tcPr>
          <w:p w14:paraId="31C50123" w14:textId="7944D66B" w:rsidR="00313D61" w:rsidRPr="002E2938" w:rsidRDefault="00313D61" w:rsidP="00B51B22">
            <w:pPr>
              <w:rPr>
                <w:rFonts w:ascii="Arial" w:hAnsi="Arial" w:cs="Arial"/>
                <w:sz w:val="20"/>
                <w:szCs w:val="20"/>
                <w:lang w:val="fr-FR"/>
              </w:rPr>
            </w:pPr>
            <w:r w:rsidRPr="002E2938">
              <w:rPr>
                <w:rFonts w:ascii="Arial" w:hAnsi="Arial" w:cs="Arial"/>
                <w:sz w:val="20"/>
                <w:szCs w:val="20"/>
                <w:lang w:val="fr-FR"/>
              </w:rPr>
              <w:t>Salmonella phage vB_SenS_UTK0006</w:t>
            </w:r>
          </w:p>
        </w:tc>
        <w:tc>
          <w:tcPr>
            <w:tcW w:w="1556" w:type="dxa"/>
            <w:vAlign w:val="center"/>
          </w:tcPr>
          <w:p w14:paraId="6DC95B07" w14:textId="197E3192" w:rsidR="00313D61" w:rsidRPr="00F615DE" w:rsidRDefault="00000000" w:rsidP="00B51B22">
            <w:pPr>
              <w:rPr>
                <w:rFonts w:ascii="Arial" w:hAnsi="Arial" w:cs="Arial"/>
                <w:sz w:val="20"/>
                <w:szCs w:val="20"/>
              </w:rPr>
            </w:pPr>
            <w:hyperlink r:id="rId33" w:tgtFrame="_blank" w:history="1">
              <w:r w:rsidR="00313D61">
                <w:rPr>
                  <w:rStyle w:val="Hyperlink"/>
                </w:rPr>
                <w:t>OQ359885.1</w:t>
              </w:r>
            </w:hyperlink>
          </w:p>
        </w:tc>
        <w:tc>
          <w:tcPr>
            <w:tcW w:w="756" w:type="dxa"/>
            <w:vAlign w:val="center"/>
          </w:tcPr>
          <w:p w14:paraId="60B6080A" w14:textId="19405BBF" w:rsidR="00313D61" w:rsidRPr="00F615DE" w:rsidRDefault="00313D61" w:rsidP="00B51B22">
            <w:pPr>
              <w:rPr>
                <w:rFonts w:ascii="Arial" w:hAnsi="Arial" w:cs="Arial"/>
                <w:sz w:val="20"/>
                <w:szCs w:val="20"/>
                <w:lang w:val="en-GB"/>
              </w:rPr>
            </w:pPr>
            <w:r>
              <w:t>49.76</w:t>
            </w:r>
          </w:p>
        </w:tc>
        <w:tc>
          <w:tcPr>
            <w:tcW w:w="694" w:type="dxa"/>
            <w:vAlign w:val="center"/>
          </w:tcPr>
          <w:p w14:paraId="425F4212" w14:textId="550C8095" w:rsidR="00313D61" w:rsidRPr="00F615DE" w:rsidRDefault="00313D61" w:rsidP="00B51B22">
            <w:pPr>
              <w:rPr>
                <w:rFonts w:ascii="Arial" w:hAnsi="Arial" w:cs="Arial"/>
                <w:sz w:val="20"/>
                <w:szCs w:val="20"/>
                <w:lang w:val="en-GB"/>
              </w:rPr>
            </w:pPr>
            <w:r>
              <w:t>42.8</w:t>
            </w:r>
          </w:p>
        </w:tc>
        <w:tc>
          <w:tcPr>
            <w:tcW w:w="850" w:type="dxa"/>
            <w:vAlign w:val="center"/>
          </w:tcPr>
          <w:p w14:paraId="5B768F98" w14:textId="5BADB7EF" w:rsidR="00313D61" w:rsidRPr="00F615DE" w:rsidRDefault="00000000" w:rsidP="00B51B22">
            <w:pPr>
              <w:rPr>
                <w:rFonts w:ascii="Arial" w:hAnsi="Arial" w:cs="Arial"/>
                <w:sz w:val="20"/>
                <w:szCs w:val="20"/>
              </w:rPr>
            </w:pPr>
            <w:hyperlink r:id="rId34" w:anchor="!/proteins/125816/2132027|Salmonella phage vB_SenS_UTK0006/viral segment/" w:history="1">
              <w:r w:rsidR="00313D61">
                <w:rPr>
                  <w:rStyle w:val="Hyperlink"/>
                  <w:color w:val="000080"/>
                </w:rPr>
                <w:t>85</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4A4D8C96" w14:textId="0E7B18E4" w:rsidR="00313D61" w:rsidRPr="00F615DE" w:rsidRDefault="0030180C" w:rsidP="00B51B22">
            <w:pPr>
              <w:rPr>
                <w:rFonts w:ascii="Arial" w:hAnsi="Arial" w:cs="Arial"/>
                <w:sz w:val="20"/>
                <w:szCs w:val="20"/>
              </w:rPr>
            </w:pPr>
            <w:r>
              <w:rPr>
                <w:rFonts w:ascii="Arial" w:hAnsi="Arial" w:cs="Arial"/>
                <w:sz w:val="20"/>
                <w:szCs w:val="20"/>
              </w:rPr>
              <w:t>82.2</w:t>
            </w:r>
          </w:p>
        </w:tc>
        <w:tc>
          <w:tcPr>
            <w:tcW w:w="1306" w:type="dxa"/>
            <w:tcBorders>
              <w:top w:val="single" w:sz="4" w:space="0" w:color="auto"/>
              <w:left w:val="single" w:sz="4" w:space="0" w:color="auto"/>
              <w:bottom w:val="single" w:sz="4" w:space="0" w:color="auto"/>
              <w:right w:val="single" w:sz="4" w:space="0" w:color="auto"/>
            </w:tcBorders>
            <w:vAlign w:val="center"/>
          </w:tcPr>
          <w:p w14:paraId="1C172C70" w14:textId="5F6BEC8F" w:rsidR="00313D61" w:rsidRPr="00F615DE" w:rsidRDefault="00CF4472" w:rsidP="00B51B22">
            <w:pPr>
              <w:rPr>
                <w:rFonts w:ascii="Arial" w:hAnsi="Arial" w:cs="Arial"/>
                <w:sz w:val="20"/>
                <w:szCs w:val="20"/>
              </w:rPr>
            </w:pPr>
            <w:r>
              <w:rPr>
                <w:rFonts w:ascii="Arial" w:hAnsi="Arial" w:cs="Arial"/>
                <w:sz w:val="20"/>
                <w:szCs w:val="20"/>
              </w:rPr>
              <w:t>86.2</w:t>
            </w:r>
          </w:p>
        </w:tc>
      </w:tr>
      <w:tr w:rsidR="00313D61" w:rsidRPr="007F6A64" w14:paraId="32F3BC50" w14:textId="77777777" w:rsidTr="00021BA2">
        <w:tc>
          <w:tcPr>
            <w:tcW w:w="2206" w:type="dxa"/>
            <w:tcBorders>
              <w:top w:val="single" w:sz="4" w:space="0" w:color="auto"/>
              <w:left w:val="single" w:sz="4" w:space="0" w:color="auto"/>
              <w:bottom w:val="single" w:sz="4" w:space="0" w:color="auto"/>
              <w:right w:val="single" w:sz="4" w:space="0" w:color="auto"/>
            </w:tcBorders>
          </w:tcPr>
          <w:p w14:paraId="37FAA0DB" w14:textId="60E2B8C3" w:rsidR="00313D61" w:rsidRPr="00F615DE" w:rsidRDefault="00313D61" w:rsidP="00B51B22">
            <w:pPr>
              <w:rPr>
                <w:rFonts w:ascii="Arial" w:hAnsi="Arial" w:cs="Arial"/>
                <w:sz w:val="20"/>
                <w:szCs w:val="20"/>
                <w:lang w:val="en-GB"/>
              </w:rPr>
            </w:pPr>
            <w:r w:rsidRPr="00F615DE">
              <w:rPr>
                <w:rFonts w:ascii="Arial" w:hAnsi="Arial" w:cs="Arial"/>
                <w:sz w:val="20"/>
                <w:szCs w:val="20"/>
              </w:rPr>
              <w:t xml:space="preserve">Citrobacter phage </w:t>
            </w:r>
            <w:proofErr w:type="spellStart"/>
            <w:r w:rsidRPr="00F615DE">
              <w:rPr>
                <w:rFonts w:ascii="Arial" w:hAnsi="Arial" w:cs="Arial"/>
                <w:sz w:val="20"/>
                <w:szCs w:val="20"/>
              </w:rPr>
              <w:t>vB_CfrD_ElisaCorrea</w:t>
            </w:r>
            <w:proofErr w:type="spellEnd"/>
          </w:p>
        </w:tc>
        <w:tc>
          <w:tcPr>
            <w:tcW w:w="1556" w:type="dxa"/>
            <w:vAlign w:val="center"/>
          </w:tcPr>
          <w:p w14:paraId="24F9CEC5" w14:textId="0822D5E2" w:rsidR="00313D61" w:rsidRPr="00F615DE" w:rsidRDefault="00000000" w:rsidP="00B51B22">
            <w:pPr>
              <w:rPr>
                <w:rFonts w:ascii="Arial" w:hAnsi="Arial" w:cs="Arial"/>
                <w:sz w:val="20"/>
                <w:szCs w:val="20"/>
              </w:rPr>
            </w:pPr>
            <w:hyperlink r:id="rId35" w:tgtFrame="_blank" w:history="1">
              <w:r w:rsidR="00313D61">
                <w:rPr>
                  <w:rStyle w:val="Hyperlink"/>
                </w:rPr>
                <w:t>OK499973.1</w:t>
              </w:r>
            </w:hyperlink>
          </w:p>
        </w:tc>
        <w:tc>
          <w:tcPr>
            <w:tcW w:w="756" w:type="dxa"/>
            <w:vAlign w:val="center"/>
          </w:tcPr>
          <w:p w14:paraId="1E7E33E9" w14:textId="3B73EDB5" w:rsidR="00313D61" w:rsidRPr="00F615DE" w:rsidRDefault="00313D61" w:rsidP="00B51B22">
            <w:pPr>
              <w:rPr>
                <w:rFonts w:ascii="Arial" w:hAnsi="Arial" w:cs="Arial"/>
                <w:sz w:val="20"/>
                <w:szCs w:val="20"/>
                <w:lang w:val="en-GB"/>
              </w:rPr>
            </w:pPr>
            <w:r>
              <w:t>49.52</w:t>
            </w:r>
          </w:p>
        </w:tc>
        <w:tc>
          <w:tcPr>
            <w:tcW w:w="694" w:type="dxa"/>
            <w:vAlign w:val="center"/>
          </w:tcPr>
          <w:p w14:paraId="6A9A2B0A" w14:textId="697311D7" w:rsidR="00313D61" w:rsidRPr="00F615DE" w:rsidRDefault="00313D61" w:rsidP="00B51B22">
            <w:pPr>
              <w:rPr>
                <w:rFonts w:ascii="Arial" w:hAnsi="Arial" w:cs="Arial"/>
                <w:sz w:val="20"/>
                <w:szCs w:val="20"/>
                <w:lang w:val="en-GB"/>
              </w:rPr>
            </w:pPr>
            <w:r>
              <w:t>42.9</w:t>
            </w:r>
          </w:p>
        </w:tc>
        <w:tc>
          <w:tcPr>
            <w:tcW w:w="850" w:type="dxa"/>
            <w:vAlign w:val="center"/>
          </w:tcPr>
          <w:p w14:paraId="3771FDB8" w14:textId="7E80642E" w:rsidR="00313D61" w:rsidRPr="00F615DE" w:rsidRDefault="00000000" w:rsidP="00B51B22">
            <w:pPr>
              <w:rPr>
                <w:rFonts w:ascii="Arial" w:hAnsi="Arial" w:cs="Arial"/>
                <w:sz w:val="20"/>
                <w:szCs w:val="20"/>
              </w:rPr>
            </w:pPr>
            <w:hyperlink r:id="rId36" w:anchor="!/proteins/109246/1760511|Citrobacter phage vB_CfrD_ElisaCorrea/viral segment/" w:history="1">
              <w:r w:rsidR="00313D61">
                <w:rPr>
                  <w:rStyle w:val="Hyperlink"/>
                  <w:color w:val="000080"/>
                </w:rPr>
                <w:t>84</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6949ED39" w14:textId="3AF66A92" w:rsidR="00313D61" w:rsidRPr="00F615DE" w:rsidRDefault="0030180C" w:rsidP="00B51B22">
            <w:pPr>
              <w:rPr>
                <w:rFonts w:ascii="Arial" w:hAnsi="Arial" w:cs="Arial"/>
                <w:sz w:val="20"/>
                <w:szCs w:val="20"/>
              </w:rPr>
            </w:pPr>
            <w:r>
              <w:rPr>
                <w:rFonts w:ascii="Arial" w:hAnsi="Arial" w:cs="Arial"/>
                <w:sz w:val="20"/>
                <w:szCs w:val="20"/>
              </w:rPr>
              <w:t>82.4</w:t>
            </w:r>
          </w:p>
        </w:tc>
        <w:tc>
          <w:tcPr>
            <w:tcW w:w="1306" w:type="dxa"/>
            <w:tcBorders>
              <w:top w:val="single" w:sz="4" w:space="0" w:color="auto"/>
              <w:left w:val="single" w:sz="4" w:space="0" w:color="auto"/>
              <w:bottom w:val="single" w:sz="4" w:space="0" w:color="auto"/>
              <w:right w:val="single" w:sz="4" w:space="0" w:color="auto"/>
            </w:tcBorders>
            <w:vAlign w:val="center"/>
          </w:tcPr>
          <w:p w14:paraId="541E8C28" w14:textId="14E52F3F" w:rsidR="00313D61" w:rsidRPr="00F615DE" w:rsidRDefault="00996DC3" w:rsidP="00B51B22">
            <w:pPr>
              <w:rPr>
                <w:rFonts w:ascii="Arial" w:hAnsi="Arial" w:cs="Arial"/>
                <w:sz w:val="20"/>
                <w:szCs w:val="20"/>
              </w:rPr>
            </w:pPr>
            <w:r>
              <w:rPr>
                <w:rFonts w:ascii="Arial" w:hAnsi="Arial" w:cs="Arial"/>
                <w:sz w:val="20"/>
                <w:szCs w:val="20"/>
              </w:rPr>
              <w:t>83.9</w:t>
            </w:r>
          </w:p>
        </w:tc>
      </w:tr>
      <w:tr w:rsidR="00313D61" w:rsidRPr="007F6A64" w14:paraId="498D7975" w14:textId="77777777" w:rsidTr="00021BA2">
        <w:tc>
          <w:tcPr>
            <w:tcW w:w="2206" w:type="dxa"/>
            <w:tcBorders>
              <w:top w:val="single" w:sz="4" w:space="0" w:color="auto"/>
              <w:left w:val="single" w:sz="4" w:space="0" w:color="auto"/>
              <w:bottom w:val="single" w:sz="4" w:space="0" w:color="auto"/>
              <w:right w:val="single" w:sz="4" w:space="0" w:color="auto"/>
            </w:tcBorders>
          </w:tcPr>
          <w:p w14:paraId="4B8C247A" w14:textId="74D6EE46" w:rsidR="00313D61" w:rsidRPr="002E2938" w:rsidRDefault="00313D61" w:rsidP="00B51B22">
            <w:pPr>
              <w:rPr>
                <w:rFonts w:ascii="Arial" w:hAnsi="Arial" w:cs="Arial"/>
                <w:sz w:val="20"/>
                <w:szCs w:val="20"/>
                <w:lang w:val="de-DE"/>
              </w:rPr>
            </w:pPr>
            <w:r w:rsidRPr="002E2938">
              <w:rPr>
                <w:rFonts w:ascii="Arial" w:hAnsi="Arial" w:cs="Arial"/>
                <w:sz w:val="20"/>
                <w:szCs w:val="20"/>
                <w:lang w:val="de-DE"/>
              </w:rPr>
              <w:t>Escherichia phage vB_EcoD_Mishu</w:t>
            </w:r>
          </w:p>
        </w:tc>
        <w:tc>
          <w:tcPr>
            <w:tcW w:w="1556" w:type="dxa"/>
            <w:vAlign w:val="center"/>
          </w:tcPr>
          <w:p w14:paraId="5A6026DF" w14:textId="3548D530" w:rsidR="00313D61" w:rsidRPr="00F615DE" w:rsidRDefault="00000000" w:rsidP="00B51B22">
            <w:pPr>
              <w:rPr>
                <w:rFonts w:ascii="Arial" w:hAnsi="Arial" w:cs="Arial"/>
                <w:sz w:val="20"/>
                <w:szCs w:val="20"/>
              </w:rPr>
            </w:pPr>
            <w:hyperlink r:id="rId37" w:tgtFrame="_blank" w:history="1">
              <w:r w:rsidR="00313D61">
                <w:rPr>
                  <w:rStyle w:val="Hyperlink"/>
                </w:rPr>
                <w:t>OK499984.1</w:t>
              </w:r>
            </w:hyperlink>
          </w:p>
        </w:tc>
        <w:tc>
          <w:tcPr>
            <w:tcW w:w="756" w:type="dxa"/>
            <w:vAlign w:val="center"/>
          </w:tcPr>
          <w:p w14:paraId="35C02EF3" w14:textId="46276B87" w:rsidR="00313D61" w:rsidRPr="00F615DE" w:rsidRDefault="00313D61" w:rsidP="00B51B22">
            <w:pPr>
              <w:rPr>
                <w:rFonts w:ascii="Arial" w:hAnsi="Arial" w:cs="Arial"/>
                <w:sz w:val="20"/>
                <w:szCs w:val="20"/>
                <w:lang w:val="en-GB"/>
              </w:rPr>
            </w:pPr>
            <w:r>
              <w:t>49.71</w:t>
            </w:r>
          </w:p>
        </w:tc>
        <w:tc>
          <w:tcPr>
            <w:tcW w:w="694" w:type="dxa"/>
            <w:vAlign w:val="center"/>
          </w:tcPr>
          <w:p w14:paraId="28D5F65F" w14:textId="7154F2C1" w:rsidR="00313D61" w:rsidRPr="00F615DE" w:rsidRDefault="00313D61" w:rsidP="00B51B22">
            <w:pPr>
              <w:rPr>
                <w:rFonts w:ascii="Arial" w:hAnsi="Arial" w:cs="Arial"/>
                <w:sz w:val="20"/>
                <w:szCs w:val="20"/>
                <w:lang w:val="en-GB"/>
              </w:rPr>
            </w:pPr>
            <w:r>
              <w:t>42.9</w:t>
            </w:r>
          </w:p>
        </w:tc>
        <w:tc>
          <w:tcPr>
            <w:tcW w:w="850" w:type="dxa"/>
            <w:vAlign w:val="center"/>
          </w:tcPr>
          <w:p w14:paraId="3359690A" w14:textId="62F1D8B6" w:rsidR="00313D61" w:rsidRPr="00F615DE" w:rsidRDefault="00000000" w:rsidP="00B51B22">
            <w:pPr>
              <w:rPr>
                <w:rFonts w:ascii="Arial" w:hAnsi="Arial" w:cs="Arial"/>
                <w:sz w:val="20"/>
                <w:szCs w:val="20"/>
              </w:rPr>
            </w:pPr>
            <w:hyperlink r:id="rId38" w:anchor="!/proteins/109250/1760515|Escherichia phage vB_EcoD_Mishu/viral segment/" w:history="1">
              <w:r w:rsidR="00313D61">
                <w:rPr>
                  <w:rStyle w:val="Hyperlink"/>
                  <w:color w:val="000080"/>
                </w:rPr>
                <w:t>90</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3794E40C" w14:textId="1C60A3E3" w:rsidR="00313D61" w:rsidRPr="00F615DE" w:rsidRDefault="0030180C" w:rsidP="00B51B22">
            <w:pPr>
              <w:rPr>
                <w:rFonts w:ascii="Arial" w:hAnsi="Arial" w:cs="Arial"/>
                <w:sz w:val="20"/>
                <w:szCs w:val="20"/>
              </w:rPr>
            </w:pPr>
            <w:r>
              <w:rPr>
                <w:rFonts w:ascii="Arial" w:hAnsi="Arial" w:cs="Arial"/>
                <w:sz w:val="20"/>
                <w:szCs w:val="20"/>
              </w:rPr>
              <w:t>84.5</w:t>
            </w:r>
          </w:p>
        </w:tc>
        <w:tc>
          <w:tcPr>
            <w:tcW w:w="1306" w:type="dxa"/>
            <w:tcBorders>
              <w:top w:val="single" w:sz="4" w:space="0" w:color="auto"/>
              <w:left w:val="single" w:sz="4" w:space="0" w:color="auto"/>
              <w:bottom w:val="single" w:sz="4" w:space="0" w:color="auto"/>
              <w:right w:val="single" w:sz="4" w:space="0" w:color="auto"/>
            </w:tcBorders>
            <w:vAlign w:val="center"/>
          </w:tcPr>
          <w:p w14:paraId="65FD82BD" w14:textId="3221A90B" w:rsidR="00313D61" w:rsidRPr="00F615DE" w:rsidRDefault="00996DC3" w:rsidP="00B51B22">
            <w:pPr>
              <w:rPr>
                <w:rFonts w:ascii="Arial" w:hAnsi="Arial" w:cs="Arial"/>
                <w:sz w:val="20"/>
                <w:szCs w:val="20"/>
              </w:rPr>
            </w:pPr>
            <w:r>
              <w:rPr>
                <w:rFonts w:ascii="Arial" w:hAnsi="Arial" w:cs="Arial"/>
                <w:sz w:val="20"/>
                <w:szCs w:val="20"/>
              </w:rPr>
              <w:t>87.4</w:t>
            </w:r>
          </w:p>
        </w:tc>
      </w:tr>
      <w:tr w:rsidR="00313D61" w:rsidRPr="007F6A64" w14:paraId="13C58FBC" w14:textId="77777777" w:rsidTr="00021BA2">
        <w:tc>
          <w:tcPr>
            <w:tcW w:w="2206" w:type="dxa"/>
            <w:tcBorders>
              <w:top w:val="single" w:sz="4" w:space="0" w:color="auto"/>
              <w:left w:val="single" w:sz="4" w:space="0" w:color="auto"/>
              <w:bottom w:val="single" w:sz="4" w:space="0" w:color="auto"/>
              <w:right w:val="single" w:sz="4" w:space="0" w:color="auto"/>
            </w:tcBorders>
          </w:tcPr>
          <w:p w14:paraId="53794D74" w14:textId="747FE0AC" w:rsidR="00313D61" w:rsidRPr="00F615DE" w:rsidRDefault="00313D61" w:rsidP="00B51B22">
            <w:pPr>
              <w:rPr>
                <w:rFonts w:ascii="Arial" w:hAnsi="Arial" w:cs="Arial"/>
                <w:sz w:val="20"/>
                <w:szCs w:val="20"/>
                <w:lang w:val="en-GB"/>
              </w:rPr>
            </w:pPr>
            <w:r w:rsidRPr="00F615DE">
              <w:rPr>
                <w:rFonts w:ascii="Arial" w:hAnsi="Arial" w:cs="Arial"/>
                <w:sz w:val="20"/>
                <w:szCs w:val="20"/>
              </w:rPr>
              <w:t xml:space="preserve">Citrobacter phage </w:t>
            </w:r>
            <w:proofErr w:type="spellStart"/>
            <w:r w:rsidRPr="00F615DE">
              <w:rPr>
                <w:rFonts w:ascii="Arial" w:hAnsi="Arial" w:cs="Arial"/>
                <w:sz w:val="20"/>
                <w:szCs w:val="20"/>
              </w:rPr>
              <w:t>vB_CfrD_BlueShadow</w:t>
            </w:r>
            <w:proofErr w:type="spellEnd"/>
          </w:p>
        </w:tc>
        <w:tc>
          <w:tcPr>
            <w:tcW w:w="1556" w:type="dxa"/>
            <w:vAlign w:val="center"/>
          </w:tcPr>
          <w:p w14:paraId="6F9D2DB6" w14:textId="12E8ABD5" w:rsidR="00313D61" w:rsidRPr="00F615DE" w:rsidRDefault="00000000" w:rsidP="00B51B22">
            <w:pPr>
              <w:rPr>
                <w:rFonts w:ascii="Arial" w:hAnsi="Arial" w:cs="Arial"/>
                <w:sz w:val="20"/>
                <w:szCs w:val="20"/>
              </w:rPr>
            </w:pPr>
            <w:hyperlink r:id="rId39" w:tgtFrame="_blank" w:history="1">
              <w:r w:rsidR="00313D61">
                <w:rPr>
                  <w:rStyle w:val="Hyperlink"/>
                </w:rPr>
                <w:t>OL539462.1</w:t>
              </w:r>
            </w:hyperlink>
          </w:p>
        </w:tc>
        <w:tc>
          <w:tcPr>
            <w:tcW w:w="756" w:type="dxa"/>
            <w:vAlign w:val="center"/>
          </w:tcPr>
          <w:p w14:paraId="7BEF7F66" w14:textId="0314C580" w:rsidR="00313D61" w:rsidRPr="00F615DE" w:rsidRDefault="00313D61" w:rsidP="00B51B22">
            <w:pPr>
              <w:rPr>
                <w:rFonts w:ascii="Arial" w:hAnsi="Arial" w:cs="Arial"/>
                <w:sz w:val="20"/>
                <w:szCs w:val="20"/>
                <w:lang w:val="en-GB"/>
              </w:rPr>
            </w:pPr>
            <w:r>
              <w:t>49.62</w:t>
            </w:r>
          </w:p>
        </w:tc>
        <w:tc>
          <w:tcPr>
            <w:tcW w:w="694" w:type="dxa"/>
            <w:vAlign w:val="center"/>
          </w:tcPr>
          <w:p w14:paraId="2DF755A1" w14:textId="4EE97F0A" w:rsidR="00313D61" w:rsidRPr="00F615DE" w:rsidRDefault="00313D61" w:rsidP="00B51B22">
            <w:pPr>
              <w:rPr>
                <w:rFonts w:ascii="Arial" w:hAnsi="Arial" w:cs="Arial"/>
                <w:sz w:val="20"/>
                <w:szCs w:val="20"/>
                <w:lang w:val="en-GB"/>
              </w:rPr>
            </w:pPr>
            <w:r>
              <w:t>42.8</w:t>
            </w:r>
          </w:p>
        </w:tc>
        <w:tc>
          <w:tcPr>
            <w:tcW w:w="850" w:type="dxa"/>
            <w:vAlign w:val="center"/>
          </w:tcPr>
          <w:p w14:paraId="049CD8C9" w14:textId="6EBB7DAC" w:rsidR="00313D61" w:rsidRPr="00F615DE" w:rsidRDefault="00000000" w:rsidP="00B51B22">
            <w:pPr>
              <w:rPr>
                <w:rFonts w:ascii="Arial" w:hAnsi="Arial" w:cs="Arial"/>
                <w:sz w:val="20"/>
                <w:szCs w:val="20"/>
              </w:rPr>
            </w:pPr>
            <w:hyperlink r:id="rId40" w:anchor="!/proteins/109280/1760545|Citrobacter phage vB_CfrD_BlueShadow/viral segment/" w:history="1">
              <w:r w:rsidR="00313D61">
                <w:rPr>
                  <w:rStyle w:val="Hyperlink"/>
                  <w:color w:val="000080"/>
                </w:rPr>
                <w:t>84</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653BB58B" w14:textId="02C5223D" w:rsidR="00313D61" w:rsidRPr="00F615DE" w:rsidRDefault="0030180C" w:rsidP="00B51B22">
            <w:pPr>
              <w:rPr>
                <w:rFonts w:ascii="Arial" w:hAnsi="Arial" w:cs="Arial"/>
                <w:sz w:val="20"/>
                <w:szCs w:val="20"/>
              </w:rPr>
            </w:pPr>
            <w:r>
              <w:rPr>
                <w:rFonts w:ascii="Arial" w:hAnsi="Arial" w:cs="Arial"/>
                <w:sz w:val="20"/>
                <w:szCs w:val="20"/>
              </w:rPr>
              <w:t>83.2</w:t>
            </w:r>
          </w:p>
        </w:tc>
        <w:tc>
          <w:tcPr>
            <w:tcW w:w="1306" w:type="dxa"/>
            <w:tcBorders>
              <w:top w:val="single" w:sz="4" w:space="0" w:color="auto"/>
              <w:left w:val="single" w:sz="4" w:space="0" w:color="auto"/>
              <w:bottom w:val="single" w:sz="4" w:space="0" w:color="auto"/>
              <w:right w:val="single" w:sz="4" w:space="0" w:color="auto"/>
            </w:tcBorders>
            <w:vAlign w:val="center"/>
          </w:tcPr>
          <w:p w14:paraId="3EB07D59" w14:textId="69D3496D" w:rsidR="00313D61" w:rsidRPr="00F615DE" w:rsidRDefault="00021BA2" w:rsidP="00B51B22">
            <w:pPr>
              <w:rPr>
                <w:rFonts w:ascii="Arial" w:hAnsi="Arial" w:cs="Arial"/>
                <w:sz w:val="20"/>
                <w:szCs w:val="20"/>
              </w:rPr>
            </w:pPr>
            <w:r>
              <w:rPr>
                <w:rFonts w:ascii="Arial" w:hAnsi="Arial" w:cs="Arial"/>
                <w:sz w:val="20"/>
                <w:szCs w:val="20"/>
              </w:rPr>
              <w:t>83.9</w:t>
            </w:r>
          </w:p>
        </w:tc>
      </w:tr>
      <w:tr w:rsidR="00313D61" w:rsidRPr="007F6A64" w14:paraId="32880526" w14:textId="77777777" w:rsidTr="00021BA2">
        <w:tc>
          <w:tcPr>
            <w:tcW w:w="2206" w:type="dxa"/>
            <w:tcBorders>
              <w:top w:val="single" w:sz="4" w:space="0" w:color="auto"/>
              <w:left w:val="single" w:sz="4" w:space="0" w:color="auto"/>
              <w:bottom w:val="single" w:sz="4" w:space="0" w:color="auto"/>
              <w:right w:val="single" w:sz="4" w:space="0" w:color="auto"/>
            </w:tcBorders>
          </w:tcPr>
          <w:p w14:paraId="1D27CEF4" w14:textId="68DB2064" w:rsidR="00313D61" w:rsidRPr="00F615DE" w:rsidRDefault="00313D61" w:rsidP="00B51B22">
            <w:pPr>
              <w:rPr>
                <w:rFonts w:ascii="Arial" w:hAnsi="Arial" w:cs="Arial"/>
                <w:sz w:val="20"/>
                <w:szCs w:val="20"/>
                <w:lang w:val="en-GB"/>
              </w:rPr>
            </w:pPr>
            <w:r w:rsidRPr="00F615DE">
              <w:rPr>
                <w:rFonts w:ascii="Arial" w:hAnsi="Arial" w:cs="Arial"/>
                <w:sz w:val="20"/>
                <w:szCs w:val="20"/>
              </w:rPr>
              <w:t>Salmonella phage GSP032</w:t>
            </w:r>
          </w:p>
        </w:tc>
        <w:tc>
          <w:tcPr>
            <w:tcW w:w="1556" w:type="dxa"/>
            <w:vAlign w:val="center"/>
          </w:tcPr>
          <w:p w14:paraId="1B3B2E33" w14:textId="022ADD87" w:rsidR="00313D61" w:rsidRPr="00F615DE" w:rsidRDefault="00000000" w:rsidP="00B51B22">
            <w:pPr>
              <w:rPr>
                <w:rFonts w:ascii="Arial" w:hAnsi="Arial" w:cs="Arial"/>
                <w:sz w:val="20"/>
                <w:szCs w:val="20"/>
              </w:rPr>
            </w:pPr>
            <w:hyperlink r:id="rId41" w:tgtFrame="_blank" w:history="1">
              <w:r w:rsidR="00313D61">
                <w:rPr>
                  <w:rStyle w:val="Hyperlink"/>
                </w:rPr>
                <w:t>ON855040.1</w:t>
              </w:r>
            </w:hyperlink>
          </w:p>
        </w:tc>
        <w:tc>
          <w:tcPr>
            <w:tcW w:w="756" w:type="dxa"/>
            <w:vAlign w:val="center"/>
          </w:tcPr>
          <w:p w14:paraId="48681FE9" w14:textId="4181423C" w:rsidR="00313D61" w:rsidRPr="00F615DE" w:rsidRDefault="00313D61" w:rsidP="00B51B22">
            <w:pPr>
              <w:rPr>
                <w:rFonts w:ascii="Arial" w:hAnsi="Arial" w:cs="Arial"/>
                <w:sz w:val="20"/>
                <w:szCs w:val="20"/>
                <w:lang w:val="en-GB"/>
              </w:rPr>
            </w:pPr>
            <w:r>
              <w:t>52.1</w:t>
            </w:r>
          </w:p>
        </w:tc>
        <w:tc>
          <w:tcPr>
            <w:tcW w:w="694" w:type="dxa"/>
            <w:vAlign w:val="center"/>
          </w:tcPr>
          <w:p w14:paraId="5D9D0F20" w14:textId="16D6C880" w:rsidR="00313D61" w:rsidRPr="00F615DE" w:rsidRDefault="00313D61" w:rsidP="00B51B22">
            <w:pPr>
              <w:rPr>
                <w:rFonts w:ascii="Arial" w:hAnsi="Arial" w:cs="Arial"/>
                <w:sz w:val="20"/>
                <w:szCs w:val="20"/>
                <w:lang w:val="en-GB"/>
              </w:rPr>
            </w:pPr>
            <w:r>
              <w:t>43.2</w:t>
            </w:r>
          </w:p>
        </w:tc>
        <w:tc>
          <w:tcPr>
            <w:tcW w:w="850" w:type="dxa"/>
            <w:vAlign w:val="center"/>
          </w:tcPr>
          <w:p w14:paraId="6D5A2486" w14:textId="48D692AB" w:rsidR="00313D61" w:rsidRPr="00F615DE" w:rsidRDefault="00000000" w:rsidP="00B51B22">
            <w:pPr>
              <w:rPr>
                <w:rFonts w:ascii="Arial" w:hAnsi="Arial" w:cs="Arial"/>
                <w:sz w:val="20"/>
                <w:szCs w:val="20"/>
              </w:rPr>
            </w:pPr>
            <w:hyperlink r:id="rId42" w:anchor="!/proteins/128000/2178823|Salmonella phage GSP032/viral segment/" w:history="1">
              <w:r w:rsidR="00313D61">
                <w:rPr>
                  <w:rStyle w:val="Hyperlink"/>
                  <w:color w:val="000080"/>
                </w:rPr>
                <w:t>90</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23B335C8" w14:textId="5B4CE7B6" w:rsidR="00313D61" w:rsidRPr="00F615DE" w:rsidRDefault="0030180C" w:rsidP="00B51B22">
            <w:pPr>
              <w:rPr>
                <w:rFonts w:ascii="Arial" w:hAnsi="Arial" w:cs="Arial"/>
                <w:sz w:val="20"/>
                <w:szCs w:val="20"/>
              </w:rPr>
            </w:pPr>
            <w:r>
              <w:rPr>
                <w:rFonts w:ascii="Arial" w:hAnsi="Arial" w:cs="Arial"/>
                <w:sz w:val="20"/>
                <w:szCs w:val="20"/>
              </w:rPr>
              <w:t>81.4</w:t>
            </w:r>
          </w:p>
        </w:tc>
        <w:tc>
          <w:tcPr>
            <w:tcW w:w="1306" w:type="dxa"/>
            <w:tcBorders>
              <w:top w:val="single" w:sz="4" w:space="0" w:color="auto"/>
              <w:left w:val="single" w:sz="4" w:space="0" w:color="auto"/>
              <w:bottom w:val="single" w:sz="4" w:space="0" w:color="auto"/>
              <w:right w:val="single" w:sz="4" w:space="0" w:color="auto"/>
            </w:tcBorders>
            <w:vAlign w:val="center"/>
          </w:tcPr>
          <w:p w14:paraId="2D22FE71" w14:textId="41AB4385" w:rsidR="00313D61" w:rsidRPr="00F615DE" w:rsidRDefault="00021BA2" w:rsidP="00B51B22">
            <w:pPr>
              <w:rPr>
                <w:rFonts w:ascii="Arial" w:hAnsi="Arial" w:cs="Arial"/>
                <w:sz w:val="20"/>
                <w:szCs w:val="20"/>
              </w:rPr>
            </w:pPr>
            <w:r>
              <w:rPr>
                <w:rFonts w:ascii="Arial" w:hAnsi="Arial" w:cs="Arial"/>
                <w:sz w:val="20"/>
                <w:szCs w:val="20"/>
              </w:rPr>
              <w:t>81.6</w:t>
            </w:r>
          </w:p>
        </w:tc>
      </w:tr>
      <w:tr w:rsidR="00313D61" w:rsidRPr="007F6A64" w14:paraId="00932434" w14:textId="77777777" w:rsidTr="00021BA2">
        <w:tc>
          <w:tcPr>
            <w:tcW w:w="2206" w:type="dxa"/>
            <w:tcBorders>
              <w:top w:val="single" w:sz="4" w:space="0" w:color="auto"/>
              <w:left w:val="single" w:sz="4" w:space="0" w:color="auto"/>
              <w:bottom w:val="single" w:sz="4" w:space="0" w:color="auto"/>
              <w:right w:val="single" w:sz="4" w:space="0" w:color="auto"/>
            </w:tcBorders>
          </w:tcPr>
          <w:p w14:paraId="273A6350" w14:textId="39768A8C" w:rsidR="00313D61" w:rsidRPr="002E2938" w:rsidRDefault="00313D61" w:rsidP="00313D61">
            <w:pPr>
              <w:rPr>
                <w:rFonts w:ascii="Arial" w:hAnsi="Arial" w:cs="Arial"/>
                <w:sz w:val="20"/>
                <w:szCs w:val="20"/>
                <w:lang w:val="fr-FR"/>
              </w:rPr>
            </w:pPr>
            <w:r w:rsidRPr="002E2938">
              <w:rPr>
                <w:rFonts w:ascii="Arial" w:hAnsi="Arial" w:cs="Arial"/>
                <w:sz w:val="20"/>
                <w:szCs w:val="20"/>
                <w:lang w:val="fr-FR"/>
              </w:rPr>
              <w:t>Salmonella phage vB_SenS_UTK0007</w:t>
            </w:r>
          </w:p>
        </w:tc>
        <w:tc>
          <w:tcPr>
            <w:tcW w:w="1556" w:type="dxa"/>
            <w:vAlign w:val="center"/>
          </w:tcPr>
          <w:p w14:paraId="0600CC1B" w14:textId="6797F980" w:rsidR="00313D61" w:rsidRPr="00F615DE" w:rsidRDefault="00000000" w:rsidP="00313D61">
            <w:pPr>
              <w:rPr>
                <w:rFonts w:ascii="Arial" w:hAnsi="Arial" w:cs="Arial"/>
                <w:sz w:val="20"/>
                <w:szCs w:val="20"/>
              </w:rPr>
            </w:pPr>
            <w:hyperlink r:id="rId43" w:tgtFrame="_blank" w:history="1">
              <w:r w:rsidR="00313D61">
                <w:rPr>
                  <w:rStyle w:val="Hyperlink"/>
                </w:rPr>
                <w:t>OQ359886.1</w:t>
              </w:r>
            </w:hyperlink>
          </w:p>
        </w:tc>
        <w:tc>
          <w:tcPr>
            <w:tcW w:w="756" w:type="dxa"/>
            <w:vAlign w:val="center"/>
          </w:tcPr>
          <w:p w14:paraId="67A2EBB1" w14:textId="4C4B92B1" w:rsidR="00313D61" w:rsidRPr="00F615DE" w:rsidRDefault="00313D61" w:rsidP="00313D61">
            <w:pPr>
              <w:rPr>
                <w:rFonts w:ascii="Arial" w:hAnsi="Arial" w:cs="Arial"/>
                <w:sz w:val="20"/>
                <w:szCs w:val="20"/>
                <w:lang w:val="en-GB"/>
              </w:rPr>
            </w:pPr>
            <w:r>
              <w:t>51.92</w:t>
            </w:r>
          </w:p>
        </w:tc>
        <w:tc>
          <w:tcPr>
            <w:tcW w:w="694" w:type="dxa"/>
            <w:vAlign w:val="center"/>
          </w:tcPr>
          <w:p w14:paraId="7038D4DE" w14:textId="0A477F6C" w:rsidR="00313D61" w:rsidRPr="00F615DE" w:rsidRDefault="00313D61" w:rsidP="00313D61">
            <w:pPr>
              <w:rPr>
                <w:rFonts w:ascii="Arial" w:hAnsi="Arial" w:cs="Arial"/>
                <w:sz w:val="20"/>
                <w:szCs w:val="20"/>
                <w:lang w:val="en-GB"/>
              </w:rPr>
            </w:pPr>
            <w:r>
              <w:t>43.2</w:t>
            </w:r>
          </w:p>
        </w:tc>
        <w:tc>
          <w:tcPr>
            <w:tcW w:w="850" w:type="dxa"/>
            <w:vAlign w:val="center"/>
          </w:tcPr>
          <w:p w14:paraId="4F4B343F" w14:textId="73F01405" w:rsidR="00313D61" w:rsidRPr="00F615DE" w:rsidRDefault="00000000" w:rsidP="00313D61">
            <w:pPr>
              <w:rPr>
                <w:rFonts w:ascii="Arial" w:hAnsi="Arial" w:cs="Arial"/>
                <w:sz w:val="20"/>
                <w:szCs w:val="20"/>
              </w:rPr>
            </w:pPr>
            <w:hyperlink r:id="rId44" w:anchor="!/proteins/125817/2132028|Salmonella phage vB_SenS_UTK0007/viral segment/" w:history="1">
              <w:r w:rsidR="00313D61">
                <w:rPr>
                  <w:rStyle w:val="Hyperlink"/>
                  <w:color w:val="000080"/>
                </w:rPr>
                <w:t>90</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53BBF21B" w14:textId="115694C0" w:rsidR="00313D61" w:rsidRPr="00F615DE" w:rsidRDefault="0030180C" w:rsidP="00313D61">
            <w:pPr>
              <w:rPr>
                <w:rFonts w:ascii="Arial" w:hAnsi="Arial" w:cs="Arial"/>
                <w:sz w:val="20"/>
                <w:szCs w:val="20"/>
              </w:rPr>
            </w:pPr>
            <w:r>
              <w:rPr>
                <w:rFonts w:ascii="Arial" w:hAnsi="Arial" w:cs="Arial"/>
                <w:sz w:val="20"/>
                <w:szCs w:val="20"/>
              </w:rPr>
              <w:t>81.3</w:t>
            </w:r>
          </w:p>
        </w:tc>
        <w:tc>
          <w:tcPr>
            <w:tcW w:w="1306" w:type="dxa"/>
            <w:tcBorders>
              <w:top w:val="single" w:sz="4" w:space="0" w:color="auto"/>
              <w:left w:val="single" w:sz="4" w:space="0" w:color="auto"/>
              <w:bottom w:val="single" w:sz="4" w:space="0" w:color="auto"/>
              <w:right w:val="single" w:sz="4" w:space="0" w:color="auto"/>
            </w:tcBorders>
            <w:vAlign w:val="center"/>
          </w:tcPr>
          <w:p w14:paraId="6C43D018" w14:textId="44F51F87" w:rsidR="00313D61" w:rsidRPr="00F615DE" w:rsidRDefault="00021BA2" w:rsidP="00313D61">
            <w:pPr>
              <w:rPr>
                <w:rFonts w:ascii="Arial" w:hAnsi="Arial" w:cs="Arial"/>
                <w:sz w:val="20"/>
                <w:szCs w:val="20"/>
              </w:rPr>
            </w:pPr>
            <w:r>
              <w:rPr>
                <w:rFonts w:ascii="Arial" w:hAnsi="Arial" w:cs="Arial"/>
                <w:sz w:val="20"/>
                <w:szCs w:val="20"/>
              </w:rPr>
              <w:t>86.2</w:t>
            </w:r>
          </w:p>
        </w:tc>
      </w:tr>
      <w:tr w:rsidR="00313D61" w:rsidRPr="007F6A64" w14:paraId="3F4F3253" w14:textId="77777777" w:rsidTr="00021BA2">
        <w:tc>
          <w:tcPr>
            <w:tcW w:w="2206" w:type="dxa"/>
            <w:tcBorders>
              <w:top w:val="single" w:sz="4" w:space="0" w:color="auto"/>
              <w:left w:val="single" w:sz="4" w:space="0" w:color="auto"/>
              <w:bottom w:val="single" w:sz="4" w:space="0" w:color="auto"/>
              <w:right w:val="single" w:sz="4" w:space="0" w:color="auto"/>
            </w:tcBorders>
          </w:tcPr>
          <w:p w14:paraId="27E09F8E" w14:textId="13ADFE1F" w:rsidR="00313D61" w:rsidRPr="00F615DE" w:rsidRDefault="00313D61" w:rsidP="00313D61">
            <w:pPr>
              <w:rPr>
                <w:rFonts w:ascii="Arial" w:hAnsi="Arial" w:cs="Arial"/>
                <w:sz w:val="20"/>
                <w:szCs w:val="20"/>
                <w:lang w:val="en-GB"/>
              </w:rPr>
            </w:pPr>
            <w:r w:rsidRPr="00F615DE">
              <w:rPr>
                <w:rFonts w:ascii="Arial" w:hAnsi="Arial" w:cs="Arial"/>
                <w:sz w:val="20"/>
                <w:szCs w:val="20"/>
              </w:rPr>
              <w:t xml:space="preserve">Citrobacter phage </w:t>
            </w:r>
            <w:proofErr w:type="spellStart"/>
            <w:r w:rsidRPr="00F615DE">
              <w:rPr>
                <w:rFonts w:ascii="Arial" w:hAnsi="Arial" w:cs="Arial"/>
                <w:sz w:val="20"/>
                <w:szCs w:val="20"/>
              </w:rPr>
              <w:t>vB_CfrD_Brooksby</w:t>
            </w:r>
            <w:proofErr w:type="spellEnd"/>
          </w:p>
        </w:tc>
        <w:tc>
          <w:tcPr>
            <w:tcW w:w="1556" w:type="dxa"/>
            <w:vAlign w:val="center"/>
          </w:tcPr>
          <w:p w14:paraId="6F55DB0F" w14:textId="68439532" w:rsidR="00313D61" w:rsidRPr="00F615DE" w:rsidRDefault="00000000" w:rsidP="00313D61">
            <w:pPr>
              <w:rPr>
                <w:rFonts w:ascii="Arial" w:hAnsi="Arial" w:cs="Arial"/>
                <w:sz w:val="20"/>
                <w:szCs w:val="20"/>
              </w:rPr>
            </w:pPr>
            <w:hyperlink r:id="rId45" w:tgtFrame="_blank" w:history="1">
              <w:r w:rsidR="00313D61">
                <w:rPr>
                  <w:rStyle w:val="Hyperlink"/>
                </w:rPr>
                <w:t>OL539443.1</w:t>
              </w:r>
            </w:hyperlink>
          </w:p>
        </w:tc>
        <w:tc>
          <w:tcPr>
            <w:tcW w:w="756" w:type="dxa"/>
            <w:vAlign w:val="center"/>
          </w:tcPr>
          <w:p w14:paraId="4BC1B6F0" w14:textId="03BF7FFA" w:rsidR="00313D61" w:rsidRPr="00F615DE" w:rsidRDefault="00313D61" w:rsidP="00313D61">
            <w:pPr>
              <w:rPr>
                <w:rFonts w:ascii="Arial" w:hAnsi="Arial" w:cs="Arial"/>
                <w:sz w:val="20"/>
                <w:szCs w:val="20"/>
                <w:lang w:val="en-GB"/>
              </w:rPr>
            </w:pPr>
            <w:r>
              <w:t>50.07</w:t>
            </w:r>
          </w:p>
        </w:tc>
        <w:tc>
          <w:tcPr>
            <w:tcW w:w="694" w:type="dxa"/>
            <w:vAlign w:val="center"/>
          </w:tcPr>
          <w:p w14:paraId="6193E762" w14:textId="649D4102" w:rsidR="00313D61" w:rsidRPr="00F615DE" w:rsidRDefault="00313D61" w:rsidP="00313D61">
            <w:pPr>
              <w:rPr>
                <w:rFonts w:ascii="Arial" w:hAnsi="Arial" w:cs="Arial"/>
                <w:sz w:val="20"/>
                <w:szCs w:val="20"/>
                <w:lang w:val="en-GB"/>
              </w:rPr>
            </w:pPr>
            <w:r>
              <w:t>42.8</w:t>
            </w:r>
          </w:p>
        </w:tc>
        <w:tc>
          <w:tcPr>
            <w:tcW w:w="850" w:type="dxa"/>
            <w:vAlign w:val="center"/>
          </w:tcPr>
          <w:p w14:paraId="02207E69" w14:textId="7FD3C37D" w:rsidR="00313D61" w:rsidRPr="00F615DE" w:rsidRDefault="00000000" w:rsidP="00313D61">
            <w:pPr>
              <w:rPr>
                <w:rFonts w:ascii="Arial" w:hAnsi="Arial" w:cs="Arial"/>
                <w:sz w:val="20"/>
                <w:szCs w:val="20"/>
              </w:rPr>
            </w:pPr>
            <w:hyperlink r:id="rId46" w:anchor="!/proteins/109267/1760532|Citrobacter phage vB_CfrD_Brooksby/viral segment/" w:history="1">
              <w:r w:rsidR="00313D61">
                <w:rPr>
                  <w:rStyle w:val="Hyperlink"/>
                  <w:color w:val="000080"/>
                </w:rPr>
                <w:t>86</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572B6A0E" w14:textId="68D27E81" w:rsidR="00313D61" w:rsidRPr="00F615DE" w:rsidRDefault="0030180C" w:rsidP="00313D61">
            <w:pPr>
              <w:rPr>
                <w:rFonts w:ascii="Arial" w:hAnsi="Arial" w:cs="Arial"/>
                <w:sz w:val="20"/>
                <w:szCs w:val="20"/>
              </w:rPr>
            </w:pPr>
            <w:r>
              <w:rPr>
                <w:rFonts w:ascii="Arial" w:hAnsi="Arial" w:cs="Arial"/>
                <w:sz w:val="20"/>
                <w:szCs w:val="20"/>
              </w:rPr>
              <w:t>85.2</w:t>
            </w:r>
          </w:p>
        </w:tc>
        <w:tc>
          <w:tcPr>
            <w:tcW w:w="1306" w:type="dxa"/>
            <w:tcBorders>
              <w:top w:val="single" w:sz="4" w:space="0" w:color="auto"/>
              <w:left w:val="single" w:sz="4" w:space="0" w:color="auto"/>
              <w:bottom w:val="single" w:sz="4" w:space="0" w:color="auto"/>
              <w:right w:val="single" w:sz="4" w:space="0" w:color="auto"/>
            </w:tcBorders>
            <w:vAlign w:val="center"/>
          </w:tcPr>
          <w:p w14:paraId="37908BC7" w14:textId="53C1D276" w:rsidR="00313D61" w:rsidRPr="00F615DE" w:rsidRDefault="00021BA2" w:rsidP="00313D61">
            <w:pPr>
              <w:rPr>
                <w:rFonts w:ascii="Arial" w:hAnsi="Arial" w:cs="Arial"/>
                <w:sz w:val="20"/>
                <w:szCs w:val="20"/>
              </w:rPr>
            </w:pPr>
            <w:r>
              <w:rPr>
                <w:rFonts w:ascii="Arial" w:hAnsi="Arial" w:cs="Arial"/>
                <w:sz w:val="20"/>
                <w:szCs w:val="20"/>
              </w:rPr>
              <w:t>85.1</w:t>
            </w:r>
          </w:p>
        </w:tc>
      </w:tr>
      <w:tr w:rsidR="00313D61" w:rsidRPr="007F6A64" w14:paraId="530B3F5A" w14:textId="77777777" w:rsidTr="00021BA2">
        <w:tc>
          <w:tcPr>
            <w:tcW w:w="2206" w:type="dxa"/>
            <w:tcBorders>
              <w:top w:val="single" w:sz="4" w:space="0" w:color="auto"/>
              <w:left w:val="single" w:sz="4" w:space="0" w:color="auto"/>
              <w:bottom w:val="single" w:sz="4" w:space="0" w:color="auto"/>
              <w:right w:val="single" w:sz="4" w:space="0" w:color="auto"/>
            </w:tcBorders>
          </w:tcPr>
          <w:p w14:paraId="51C541EA" w14:textId="14FA95E6" w:rsidR="00313D61" w:rsidRPr="00F615DE" w:rsidRDefault="00313D61" w:rsidP="00313D61">
            <w:pPr>
              <w:rPr>
                <w:rFonts w:ascii="Arial" w:hAnsi="Arial" w:cs="Arial"/>
                <w:sz w:val="20"/>
                <w:szCs w:val="20"/>
                <w:lang w:val="en-GB"/>
              </w:rPr>
            </w:pPr>
            <w:r w:rsidRPr="00F615DE">
              <w:rPr>
                <w:rFonts w:ascii="Arial" w:hAnsi="Arial" w:cs="Arial"/>
                <w:sz w:val="20"/>
                <w:szCs w:val="20"/>
              </w:rPr>
              <w:t>Escherichia phage vB_EcoS_011D2</w:t>
            </w:r>
          </w:p>
        </w:tc>
        <w:tc>
          <w:tcPr>
            <w:tcW w:w="1556" w:type="dxa"/>
            <w:vAlign w:val="center"/>
          </w:tcPr>
          <w:p w14:paraId="177EA260" w14:textId="252216F7" w:rsidR="00313D61" w:rsidRPr="00F615DE" w:rsidRDefault="00000000" w:rsidP="00313D61">
            <w:pPr>
              <w:rPr>
                <w:rFonts w:ascii="Arial" w:hAnsi="Arial" w:cs="Arial"/>
                <w:sz w:val="20"/>
                <w:szCs w:val="20"/>
              </w:rPr>
            </w:pPr>
            <w:hyperlink r:id="rId47" w:tgtFrame="_blank" w:history="1">
              <w:r w:rsidR="00313D61">
                <w:rPr>
                  <w:rStyle w:val="Hyperlink"/>
                </w:rPr>
                <w:t>MT478992.1</w:t>
              </w:r>
            </w:hyperlink>
          </w:p>
        </w:tc>
        <w:tc>
          <w:tcPr>
            <w:tcW w:w="756" w:type="dxa"/>
            <w:vAlign w:val="center"/>
          </w:tcPr>
          <w:p w14:paraId="7027F3B8" w14:textId="27D7D3B4" w:rsidR="00313D61" w:rsidRPr="00F615DE" w:rsidRDefault="00313D61" w:rsidP="00313D61">
            <w:pPr>
              <w:rPr>
                <w:rFonts w:ascii="Arial" w:hAnsi="Arial" w:cs="Arial"/>
                <w:sz w:val="20"/>
                <w:szCs w:val="20"/>
                <w:lang w:val="en-GB"/>
              </w:rPr>
            </w:pPr>
            <w:r>
              <w:t>50.63</w:t>
            </w:r>
          </w:p>
        </w:tc>
        <w:tc>
          <w:tcPr>
            <w:tcW w:w="694" w:type="dxa"/>
            <w:vAlign w:val="center"/>
          </w:tcPr>
          <w:p w14:paraId="47BDD88C" w14:textId="1DE16F4B" w:rsidR="00313D61" w:rsidRPr="00F615DE" w:rsidRDefault="00313D61" w:rsidP="00313D61">
            <w:pPr>
              <w:rPr>
                <w:rFonts w:ascii="Arial" w:hAnsi="Arial" w:cs="Arial"/>
                <w:sz w:val="20"/>
                <w:szCs w:val="20"/>
                <w:lang w:val="en-GB"/>
              </w:rPr>
            </w:pPr>
            <w:r>
              <w:t>42.9</w:t>
            </w:r>
          </w:p>
        </w:tc>
        <w:tc>
          <w:tcPr>
            <w:tcW w:w="850" w:type="dxa"/>
            <w:vAlign w:val="center"/>
          </w:tcPr>
          <w:p w14:paraId="592952B1" w14:textId="6C774DFC" w:rsidR="00313D61" w:rsidRPr="00F615DE" w:rsidRDefault="00000000" w:rsidP="00313D61">
            <w:pPr>
              <w:rPr>
                <w:rFonts w:ascii="Arial" w:hAnsi="Arial" w:cs="Arial"/>
                <w:sz w:val="20"/>
                <w:szCs w:val="20"/>
              </w:rPr>
            </w:pPr>
            <w:hyperlink r:id="rId48" w:anchor="!/proteins/93706/965889|Escherichia phage vB_EcoS_011D2/viral segment/" w:history="1">
              <w:r w:rsidR="00313D61">
                <w:rPr>
                  <w:rStyle w:val="Hyperlink"/>
                  <w:color w:val="000080"/>
                </w:rPr>
                <w:t>89</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037003AD" w14:textId="3AC838E5" w:rsidR="00313D61" w:rsidRPr="00F615DE" w:rsidRDefault="0030180C" w:rsidP="00313D61">
            <w:pPr>
              <w:rPr>
                <w:rFonts w:ascii="Arial" w:hAnsi="Arial" w:cs="Arial"/>
                <w:sz w:val="20"/>
                <w:szCs w:val="20"/>
              </w:rPr>
            </w:pPr>
            <w:r>
              <w:rPr>
                <w:rFonts w:ascii="Arial" w:hAnsi="Arial" w:cs="Arial"/>
                <w:sz w:val="20"/>
                <w:szCs w:val="20"/>
              </w:rPr>
              <w:t>84.8</w:t>
            </w:r>
          </w:p>
        </w:tc>
        <w:tc>
          <w:tcPr>
            <w:tcW w:w="1306" w:type="dxa"/>
            <w:tcBorders>
              <w:top w:val="single" w:sz="4" w:space="0" w:color="auto"/>
              <w:left w:val="single" w:sz="4" w:space="0" w:color="auto"/>
              <w:bottom w:val="single" w:sz="4" w:space="0" w:color="auto"/>
              <w:right w:val="single" w:sz="4" w:space="0" w:color="auto"/>
            </w:tcBorders>
            <w:vAlign w:val="center"/>
          </w:tcPr>
          <w:p w14:paraId="7B49A350" w14:textId="7FBD30F3" w:rsidR="00313D61" w:rsidRPr="00F615DE" w:rsidRDefault="00021BA2" w:rsidP="00313D61">
            <w:pPr>
              <w:rPr>
                <w:rFonts w:ascii="Arial" w:hAnsi="Arial" w:cs="Arial"/>
                <w:sz w:val="20"/>
                <w:szCs w:val="20"/>
              </w:rPr>
            </w:pPr>
            <w:r>
              <w:rPr>
                <w:rFonts w:ascii="Arial" w:hAnsi="Arial" w:cs="Arial"/>
                <w:sz w:val="20"/>
                <w:szCs w:val="20"/>
              </w:rPr>
              <w:t>89.7</w:t>
            </w:r>
          </w:p>
        </w:tc>
      </w:tr>
      <w:tr w:rsidR="00021BA2" w:rsidRPr="007F6A64" w14:paraId="0C7EEEC8" w14:textId="77777777" w:rsidTr="00021BA2">
        <w:tc>
          <w:tcPr>
            <w:tcW w:w="2206" w:type="dxa"/>
            <w:tcBorders>
              <w:top w:val="single" w:sz="4" w:space="0" w:color="auto"/>
              <w:left w:val="single" w:sz="4" w:space="0" w:color="auto"/>
              <w:bottom w:val="single" w:sz="4" w:space="0" w:color="auto"/>
              <w:right w:val="single" w:sz="4" w:space="0" w:color="auto"/>
            </w:tcBorders>
          </w:tcPr>
          <w:p w14:paraId="50A49C10" w14:textId="1CBAD8EE" w:rsidR="00021BA2" w:rsidRPr="00F615DE" w:rsidRDefault="00021BA2" w:rsidP="00021BA2">
            <w:pPr>
              <w:rPr>
                <w:rFonts w:ascii="Arial" w:hAnsi="Arial" w:cs="Arial"/>
                <w:sz w:val="20"/>
                <w:szCs w:val="20"/>
              </w:rPr>
            </w:pPr>
            <w:r w:rsidRPr="00F615DE">
              <w:rPr>
                <w:rFonts w:ascii="Arial" w:hAnsi="Arial" w:cs="Arial"/>
                <w:sz w:val="20"/>
                <w:szCs w:val="20"/>
              </w:rPr>
              <w:t xml:space="preserve">Escherichia phage </w:t>
            </w:r>
            <w:proofErr w:type="spellStart"/>
            <w:r w:rsidRPr="00F615DE">
              <w:rPr>
                <w:rFonts w:ascii="Arial" w:hAnsi="Arial" w:cs="Arial"/>
                <w:sz w:val="20"/>
                <w:szCs w:val="20"/>
              </w:rPr>
              <w:t>DanielBernoulli</w:t>
            </w:r>
            <w:proofErr w:type="spellEnd"/>
          </w:p>
        </w:tc>
        <w:tc>
          <w:tcPr>
            <w:tcW w:w="1556" w:type="dxa"/>
            <w:vAlign w:val="center"/>
          </w:tcPr>
          <w:p w14:paraId="5603E38F" w14:textId="224402D2" w:rsidR="00021BA2" w:rsidRPr="00F615DE" w:rsidRDefault="00000000" w:rsidP="00021BA2">
            <w:pPr>
              <w:rPr>
                <w:rFonts w:ascii="Arial" w:hAnsi="Arial" w:cs="Arial"/>
                <w:sz w:val="20"/>
                <w:szCs w:val="20"/>
              </w:rPr>
            </w:pPr>
            <w:hyperlink r:id="rId49" w:tgtFrame="_blank" w:history="1">
              <w:r w:rsidR="00021BA2">
                <w:rPr>
                  <w:rStyle w:val="Hyperlink"/>
                </w:rPr>
                <w:t>MZ501059.1</w:t>
              </w:r>
            </w:hyperlink>
          </w:p>
        </w:tc>
        <w:tc>
          <w:tcPr>
            <w:tcW w:w="756" w:type="dxa"/>
            <w:vAlign w:val="center"/>
          </w:tcPr>
          <w:p w14:paraId="6E3DC54E" w14:textId="262CFE0B" w:rsidR="00021BA2" w:rsidRPr="00F615DE" w:rsidRDefault="00021BA2" w:rsidP="00021BA2">
            <w:pPr>
              <w:rPr>
                <w:rFonts w:ascii="Arial" w:hAnsi="Arial" w:cs="Arial"/>
                <w:sz w:val="20"/>
                <w:szCs w:val="20"/>
                <w:lang w:val="en-GB"/>
              </w:rPr>
            </w:pPr>
            <w:r>
              <w:t>50.73</w:t>
            </w:r>
          </w:p>
        </w:tc>
        <w:tc>
          <w:tcPr>
            <w:tcW w:w="694" w:type="dxa"/>
            <w:vAlign w:val="center"/>
          </w:tcPr>
          <w:p w14:paraId="52C731CD" w14:textId="271AB7FA" w:rsidR="00021BA2" w:rsidRPr="00F615DE" w:rsidRDefault="00021BA2" w:rsidP="00021BA2">
            <w:pPr>
              <w:rPr>
                <w:rFonts w:ascii="Arial" w:hAnsi="Arial" w:cs="Arial"/>
                <w:sz w:val="20"/>
                <w:szCs w:val="20"/>
                <w:lang w:val="en-GB"/>
              </w:rPr>
            </w:pPr>
            <w:r>
              <w:t>43.2</w:t>
            </w:r>
          </w:p>
        </w:tc>
        <w:tc>
          <w:tcPr>
            <w:tcW w:w="850" w:type="dxa"/>
            <w:vAlign w:val="center"/>
          </w:tcPr>
          <w:p w14:paraId="3ECE780A" w14:textId="4710AC57" w:rsidR="00021BA2" w:rsidRPr="00F615DE" w:rsidRDefault="00000000" w:rsidP="00021BA2">
            <w:pPr>
              <w:rPr>
                <w:rFonts w:ascii="Arial" w:hAnsi="Arial" w:cs="Arial"/>
                <w:sz w:val="20"/>
                <w:szCs w:val="20"/>
              </w:rPr>
            </w:pPr>
            <w:hyperlink r:id="rId50" w:anchor="!/proteins/108330/1741302|Escherichia phage DanielBernoulli/viral segment/" w:history="1">
              <w:r w:rsidR="00021BA2">
                <w:rPr>
                  <w:rStyle w:val="Hyperlink"/>
                  <w:color w:val="000080"/>
                </w:rPr>
                <w:t>91</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55AFF29B" w14:textId="14BE1BD3" w:rsidR="00021BA2" w:rsidRPr="00F615DE" w:rsidRDefault="00021BA2" w:rsidP="00021BA2">
            <w:pPr>
              <w:rPr>
                <w:rFonts w:ascii="Arial" w:hAnsi="Arial" w:cs="Arial"/>
                <w:sz w:val="20"/>
                <w:szCs w:val="20"/>
              </w:rPr>
            </w:pPr>
            <w:r>
              <w:rPr>
                <w:rFonts w:ascii="Arial" w:hAnsi="Arial" w:cs="Arial"/>
                <w:sz w:val="20"/>
                <w:szCs w:val="20"/>
              </w:rPr>
              <w:t>86.7</w:t>
            </w:r>
          </w:p>
        </w:tc>
        <w:tc>
          <w:tcPr>
            <w:tcW w:w="1306" w:type="dxa"/>
            <w:tcBorders>
              <w:top w:val="single" w:sz="4" w:space="0" w:color="auto"/>
              <w:left w:val="single" w:sz="4" w:space="0" w:color="auto"/>
              <w:bottom w:val="single" w:sz="4" w:space="0" w:color="auto"/>
              <w:right w:val="single" w:sz="4" w:space="0" w:color="auto"/>
            </w:tcBorders>
            <w:vAlign w:val="center"/>
          </w:tcPr>
          <w:p w14:paraId="59FAFB13" w14:textId="30C5F0CA" w:rsidR="00021BA2" w:rsidRPr="00F615DE" w:rsidRDefault="00021BA2" w:rsidP="00021BA2">
            <w:pPr>
              <w:rPr>
                <w:rFonts w:ascii="Arial" w:hAnsi="Arial" w:cs="Arial"/>
                <w:sz w:val="20"/>
                <w:szCs w:val="20"/>
              </w:rPr>
            </w:pPr>
            <w:r>
              <w:rPr>
                <w:rFonts w:ascii="Arial" w:hAnsi="Arial" w:cs="Arial"/>
                <w:sz w:val="20"/>
                <w:szCs w:val="20"/>
              </w:rPr>
              <w:t>89.7</w:t>
            </w:r>
          </w:p>
        </w:tc>
      </w:tr>
      <w:tr w:rsidR="00A271EE" w:rsidRPr="007F6A64" w14:paraId="336D4C22" w14:textId="77777777" w:rsidTr="00021BA2">
        <w:tc>
          <w:tcPr>
            <w:tcW w:w="2206" w:type="dxa"/>
            <w:tcBorders>
              <w:top w:val="single" w:sz="4" w:space="0" w:color="auto"/>
              <w:left w:val="single" w:sz="4" w:space="0" w:color="auto"/>
              <w:bottom w:val="single" w:sz="4" w:space="0" w:color="auto"/>
              <w:right w:val="single" w:sz="4" w:space="0" w:color="auto"/>
            </w:tcBorders>
          </w:tcPr>
          <w:p w14:paraId="1B064514" w14:textId="0EF69746" w:rsidR="00A271EE" w:rsidRPr="00F615DE" w:rsidRDefault="00A271EE" w:rsidP="00A271EE">
            <w:pPr>
              <w:rPr>
                <w:rFonts w:ascii="Arial" w:hAnsi="Arial" w:cs="Arial"/>
                <w:sz w:val="20"/>
                <w:szCs w:val="20"/>
              </w:rPr>
            </w:pPr>
            <w:r w:rsidRPr="00A271EE">
              <w:rPr>
                <w:rFonts w:ascii="Arial" w:hAnsi="Arial" w:cs="Arial"/>
                <w:sz w:val="20"/>
                <w:szCs w:val="20"/>
              </w:rPr>
              <w:t xml:space="preserve">Citrobacter phage </w:t>
            </w:r>
            <w:proofErr w:type="spellStart"/>
            <w:r w:rsidRPr="00A271EE">
              <w:rPr>
                <w:rFonts w:ascii="Arial" w:hAnsi="Arial" w:cs="Arial"/>
                <w:sz w:val="20"/>
                <w:szCs w:val="20"/>
              </w:rPr>
              <w:t>vB_CfrD_SorkZaugg</w:t>
            </w:r>
            <w:proofErr w:type="spellEnd"/>
          </w:p>
        </w:tc>
        <w:tc>
          <w:tcPr>
            <w:tcW w:w="1556" w:type="dxa"/>
            <w:vAlign w:val="center"/>
          </w:tcPr>
          <w:p w14:paraId="5A94C6D0" w14:textId="23D52430" w:rsidR="00A271EE" w:rsidRDefault="00000000" w:rsidP="00A271EE">
            <w:hyperlink r:id="rId51" w:tgtFrame="_blank" w:history="1">
              <w:r w:rsidR="00A271EE">
                <w:rPr>
                  <w:rStyle w:val="Hyperlink"/>
                </w:rPr>
                <w:t>OL539466.1</w:t>
              </w:r>
            </w:hyperlink>
          </w:p>
        </w:tc>
        <w:tc>
          <w:tcPr>
            <w:tcW w:w="756" w:type="dxa"/>
            <w:vAlign w:val="center"/>
          </w:tcPr>
          <w:p w14:paraId="189BFC65" w14:textId="42DA0FFE" w:rsidR="00A271EE" w:rsidRDefault="00A271EE" w:rsidP="00A271EE">
            <w:r>
              <w:t>50.02</w:t>
            </w:r>
          </w:p>
        </w:tc>
        <w:tc>
          <w:tcPr>
            <w:tcW w:w="694" w:type="dxa"/>
            <w:vAlign w:val="center"/>
          </w:tcPr>
          <w:p w14:paraId="332E7892" w14:textId="42A452D9" w:rsidR="00A271EE" w:rsidRDefault="00A271EE" w:rsidP="00A271EE">
            <w:r>
              <w:t>42.8</w:t>
            </w:r>
          </w:p>
        </w:tc>
        <w:tc>
          <w:tcPr>
            <w:tcW w:w="850" w:type="dxa"/>
            <w:vAlign w:val="center"/>
          </w:tcPr>
          <w:p w14:paraId="18D456A1" w14:textId="350B24ED" w:rsidR="00A271EE" w:rsidRDefault="00000000" w:rsidP="00A271EE">
            <w:hyperlink r:id="rId52" w:anchor="!/proteins/109284/1760549|Citrobacter phage vB_CfrD_SorkZaugg/viral segment/" w:history="1">
              <w:r w:rsidR="00A271EE">
                <w:rPr>
                  <w:rStyle w:val="Hyperlink"/>
                  <w:color w:val="000080"/>
                </w:rPr>
                <w:t>87</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250C0CF2" w14:textId="477C2F12" w:rsidR="00A271EE" w:rsidRDefault="00A271EE" w:rsidP="00A271EE">
            <w:pPr>
              <w:rPr>
                <w:rFonts w:ascii="Arial" w:hAnsi="Arial" w:cs="Arial"/>
                <w:sz w:val="20"/>
                <w:szCs w:val="20"/>
              </w:rPr>
            </w:pPr>
            <w:r>
              <w:rPr>
                <w:rFonts w:ascii="Arial" w:hAnsi="Arial" w:cs="Arial"/>
                <w:sz w:val="20"/>
                <w:szCs w:val="20"/>
              </w:rPr>
              <w:t>83.4</w:t>
            </w:r>
          </w:p>
        </w:tc>
        <w:tc>
          <w:tcPr>
            <w:tcW w:w="1306" w:type="dxa"/>
            <w:tcBorders>
              <w:top w:val="single" w:sz="4" w:space="0" w:color="auto"/>
              <w:left w:val="single" w:sz="4" w:space="0" w:color="auto"/>
              <w:bottom w:val="single" w:sz="4" w:space="0" w:color="auto"/>
              <w:right w:val="single" w:sz="4" w:space="0" w:color="auto"/>
            </w:tcBorders>
            <w:vAlign w:val="center"/>
          </w:tcPr>
          <w:p w14:paraId="5A596B11" w14:textId="177034C1" w:rsidR="00A271EE" w:rsidRDefault="008579CD" w:rsidP="00A271EE">
            <w:pPr>
              <w:rPr>
                <w:rFonts w:ascii="Arial" w:hAnsi="Arial" w:cs="Arial"/>
                <w:sz w:val="20"/>
                <w:szCs w:val="20"/>
              </w:rPr>
            </w:pPr>
            <w:r>
              <w:rPr>
                <w:rFonts w:ascii="Arial" w:hAnsi="Arial" w:cs="Arial"/>
                <w:sz w:val="20"/>
                <w:szCs w:val="20"/>
              </w:rPr>
              <w:t>87.4</w:t>
            </w:r>
          </w:p>
        </w:tc>
      </w:tr>
    </w:tbl>
    <w:p w14:paraId="3578E228" w14:textId="77777777" w:rsidR="008F1C17" w:rsidRDefault="008F1C17" w:rsidP="008F1C17">
      <w:pPr>
        <w:rPr>
          <w:rFonts w:ascii="Arial" w:hAnsi="Arial" w:cs="Arial"/>
          <w:b/>
          <w:bCs/>
          <w:sz w:val="22"/>
          <w:szCs w:val="22"/>
          <w:lang w:val="en-GB"/>
        </w:rPr>
      </w:pPr>
      <w:r>
        <w:rPr>
          <w:rFonts w:ascii="Arial" w:hAnsi="Arial" w:cs="Arial"/>
          <w:b/>
          <w:bCs/>
          <w:sz w:val="22"/>
          <w:szCs w:val="22"/>
          <w:lang w:val="en-GB"/>
        </w:rPr>
        <w:t>(*) determined using VIRIDIC [3]</w:t>
      </w:r>
    </w:p>
    <w:p w14:paraId="7988EA93" w14:textId="77777777" w:rsidR="008F1C17" w:rsidRDefault="008F1C17" w:rsidP="008F1C17">
      <w:pPr>
        <w:rPr>
          <w:rFonts w:ascii="Arial" w:hAnsi="Arial" w:cs="Arial"/>
          <w:b/>
          <w:bCs/>
          <w:sz w:val="22"/>
          <w:szCs w:val="22"/>
          <w:lang w:val="en-GB"/>
        </w:rPr>
      </w:pPr>
      <w:r>
        <w:rPr>
          <w:rFonts w:ascii="Arial" w:hAnsi="Arial" w:cs="Arial"/>
          <w:b/>
          <w:bCs/>
          <w:sz w:val="22"/>
          <w:szCs w:val="22"/>
          <w:lang w:val="en-GB"/>
        </w:rPr>
        <w:t>(**) determined using CoreGenes 3.5 [6]</w:t>
      </w:r>
    </w:p>
    <w:bookmarkEnd w:id="17"/>
    <w:bookmarkEnd w:id="18"/>
    <w:p w14:paraId="30F6006F" w14:textId="3AA48480" w:rsidR="008F1C17" w:rsidRPr="00187255" w:rsidRDefault="00187255" w:rsidP="008F1C17">
      <w:pPr>
        <w:rPr>
          <w:rFonts w:ascii="Arial" w:hAnsi="Arial" w:cs="Arial"/>
          <w:bCs/>
          <w:sz w:val="22"/>
          <w:szCs w:val="22"/>
        </w:rPr>
      </w:pPr>
      <w:r w:rsidRPr="00187255">
        <w:rPr>
          <w:rFonts w:ascii="Arial" w:hAnsi="Arial" w:cs="Arial"/>
          <w:bCs/>
          <w:sz w:val="22"/>
          <w:szCs w:val="22"/>
        </w:rPr>
        <w:t>Daniel Bernoulli</w:t>
      </w:r>
      <w:r w:rsidRPr="00187255">
        <w:rPr>
          <w:rFonts w:ascii="Arial" w:hAnsi="Arial" w:cs="Arial"/>
          <w:bCs/>
          <w:sz w:val="22"/>
          <w:szCs w:val="22"/>
        </w:rPr>
        <w:t xml:space="preserve"> (1700 – 1782)</w:t>
      </w:r>
    </w:p>
    <w:p w14:paraId="48B63642" w14:textId="77777777" w:rsidR="00187255" w:rsidRDefault="00187255" w:rsidP="008F1C17">
      <w:pPr>
        <w:rPr>
          <w:rFonts w:ascii="Arial" w:hAnsi="Arial" w:cs="Arial"/>
          <w:b/>
          <w:sz w:val="22"/>
          <w:szCs w:val="22"/>
        </w:rPr>
      </w:pPr>
    </w:p>
    <w:p w14:paraId="7BD82707" w14:textId="1E3744ED" w:rsidR="00D22752" w:rsidRDefault="008F1C17" w:rsidP="008F1C17">
      <w:pPr>
        <w:pStyle w:val="BodyTextIndent"/>
        <w:spacing w:before="120" w:after="120"/>
        <w:ind w:left="0" w:firstLine="0"/>
        <w:rPr>
          <w:rFonts w:ascii="Arial" w:hAnsi="Arial" w:cs="Arial"/>
          <w:bCs/>
          <w:szCs w:val="24"/>
        </w:rPr>
      </w:pPr>
      <w:r>
        <w:rPr>
          <w:rFonts w:ascii="Arial" w:hAnsi="Arial" w:cs="Arial"/>
          <w:b/>
          <w:color w:val="0000FF"/>
          <w:szCs w:val="24"/>
        </w:rPr>
        <w:t xml:space="preserve">Specific reference: </w:t>
      </w:r>
      <w:r w:rsidR="00B51B22" w:rsidRPr="00B51B22">
        <w:rPr>
          <w:rFonts w:ascii="Arial" w:hAnsi="Arial" w:cs="Arial"/>
          <w:bCs/>
          <w:szCs w:val="24"/>
        </w:rPr>
        <w:t xml:space="preserve">Parra M, Bayas-Rea RLÁ, Guerrero T, Torres S, D'Auria G, Reyes-Prieto M, Zapata S. Complete Genome Sequences of Two Lytic Phages of Salmonella enterica Isolated from Wastewater in Ecuador. </w:t>
      </w:r>
      <w:proofErr w:type="spellStart"/>
      <w:r w:rsidR="00B51B22" w:rsidRPr="00B51B22">
        <w:rPr>
          <w:rFonts w:ascii="Arial" w:hAnsi="Arial" w:cs="Arial"/>
          <w:bCs/>
          <w:szCs w:val="24"/>
        </w:rPr>
        <w:t>Microbiol</w:t>
      </w:r>
      <w:proofErr w:type="spellEnd"/>
      <w:r w:rsidR="00B51B22" w:rsidRPr="00B51B22">
        <w:rPr>
          <w:rFonts w:ascii="Arial" w:hAnsi="Arial" w:cs="Arial"/>
          <w:bCs/>
          <w:szCs w:val="24"/>
        </w:rPr>
        <w:t xml:space="preserve"> </w:t>
      </w:r>
      <w:proofErr w:type="spellStart"/>
      <w:r w:rsidR="00B51B22" w:rsidRPr="00B51B22">
        <w:rPr>
          <w:rFonts w:ascii="Arial" w:hAnsi="Arial" w:cs="Arial"/>
          <w:bCs/>
          <w:szCs w:val="24"/>
        </w:rPr>
        <w:t>Resour</w:t>
      </w:r>
      <w:proofErr w:type="spellEnd"/>
      <w:r w:rsidR="00B51B22" w:rsidRPr="00B51B22">
        <w:rPr>
          <w:rFonts w:ascii="Arial" w:hAnsi="Arial" w:cs="Arial"/>
          <w:bCs/>
          <w:szCs w:val="24"/>
        </w:rPr>
        <w:t xml:space="preserve"> </w:t>
      </w:r>
      <w:proofErr w:type="spellStart"/>
      <w:r w:rsidR="00B51B22" w:rsidRPr="00B51B22">
        <w:rPr>
          <w:rFonts w:ascii="Arial" w:hAnsi="Arial" w:cs="Arial"/>
          <w:bCs/>
          <w:szCs w:val="24"/>
        </w:rPr>
        <w:t>Announc</w:t>
      </w:r>
      <w:proofErr w:type="spellEnd"/>
      <w:r w:rsidR="00B51B22" w:rsidRPr="00B51B22">
        <w:rPr>
          <w:rFonts w:ascii="Arial" w:hAnsi="Arial" w:cs="Arial"/>
          <w:bCs/>
          <w:szCs w:val="24"/>
        </w:rPr>
        <w:t xml:space="preserve">. 2023 Feb 16;12(2):e0104822. </w:t>
      </w:r>
      <w:proofErr w:type="spellStart"/>
      <w:r w:rsidR="00B51B22" w:rsidRPr="00B51B22">
        <w:rPr>
          <w:rFonts w:ascii="Arial" w:hAnsi="Arial" w:cs="Arial"/>
          <w:bCs/>
          <w:szCs w:val="24"/>
        </w:rPr>
        <w:t>doi</w:t>
      </w:r>
      <w:proofErr w:type="spellEnd"/>
      <w:r w:rsidR="00B51B22" w:rsidRPr="00B51B22">
        <w:rPr>
          <w:rFonts w:ascii="Arial" w:hAnsi="Arial" w:cs="Arial"/>
          <w:bCs/>
          <w:szCs w:val="24"/>
        </w:rPr>
        <w:t xml:space="preserve">: 10.1128/mra.01048-22. </w:t>
      </w:r>
      <w:proofErr w:type="spellStart"/>
      <w:r w:rsidR="00B51B22" w:rsidRPr="00B51B22">
        <w:rPr>
          <w:rFonts w:ascii="Arial" w:hAnsi="Arial" w:cs="Arial"/>
          <w:bCs/>
          <w:szCs w:val="24"/>
        </w:rPr>
        <w:t>Epub</w:t>
      </w:r>
      <w:proofErr w:type="spellEnd"/>
      <w:r w:rsidR="00B51B22" w:rsidRPr="00B51B22">
        <w:rPr>
          <w:rFonts w:ascii="Arial" w:hAnsi="Arial" w:cs="Arial"/>
          <w:bCs/>
          <w:szCs w:val="24"/>
        </w:rPr>
        <w:t xml:space="preserve"> 2023 Jan 18. PMID: 36651741; PMCID: PMC9933735.</w:t>
      </w:r>
    </w:p>
    <w:p w14:paraId="1FEC9BC3" w14:textId="77777777" w:rsidR="00313D61" w:rsidRDefault="00313D61" w:rsidP="008F1C17">
      <w:pPr>
        <w:pStyle w:val="BodyTextIndent"/>
        <w:spacing w:before="120" w:after="120"/>
        <w:ind w:left="0" w:firstLine="0"/>
        <w:rPr>
          <w:rFonts w:ascii="Arial" w:hAnsi="Arial" w:cs="Arial"/>
          <w:bCs/>
          <w:szCs w:val="24"/>
        </w:rPr>
      </w:pPr>
    </w:p>
    <w:p w14:paraId="19424510" w14:textId="6E6B8A6D" w:rsidR="00313D61" w:rsidRDefault="00313D61" w:rsidP="008F1C17">
      <w:pPr>
        <w:pStyle w:val="BodyTextIndent"/>
        <w:spacing w:before="120" w:after="120"/>
        <w:ind w:left="0" w:firstLine="0"/>
        <w:rPr>
          <w:rFonts w:ascii="Arial" w:hAnsi="Arial" w:cs="Arial"/>
          <w:bCs/>
          <w:szCs w:val="24"/>
        </w:rPr>
      </w:pPr>
      <w:bookmarkStart w:id="19" w:name="_Hlk135823794"/>
      <w:r w:rsidRPr="00313D61">
        <w:rPr>
          <w:rFonts w:ascii="Arial" w:hAnsi="Arial" w:cs="Arial"/>
          <w:bCs/>
          <w:szCs w:val="24"/>
        </w:rPr>
        <w:t xml:space="preserve">Maffei E, </w:t>
      </w:r>
      <w:proofErr w:type="spellStart"/>
      <w:r w:rsidRPr="00313D61">
        <w:rPr>
          <w:rFonts w:ascii="Arial" w:hAnsi="Arial" w:cs="Arial"/>
          <w:bCs/>
          <w:szCs w:val="24"/>
        </w:rPr>
        <w:t>Shaidullina</w:t>
      </w:r>
      <w:proofErr w:type="spellEnd"/>
      <w:r w:rsidRPr="00313D61">
        <w:rPr>
          <w:rFonts w:ascii="Arial" w:hAnsi="Arial" w:cs="Arial"/>
          <w:bCs/>
          <w:szCs w:val="24"/>
        </w:rPr>
        <w:t xml:space="preserve"> A, </w:t>
      </w:r>
      <w:proofErr w:type="spellStart"/>
      <w:r w:rsidRPr="00313D61">
        <w:rPr>
          <w:rFonts w:ascii="Arial" w:hAnsi="Arial" w:cs="Arial"/>
          <w:bCs/>
          <w:szCs w:val="24"/>
        </w:rPr>
        <w:t>Burkolter</w:t>
      </w:r>
      <w:proofErr w:type="spellEnd"/>
      <w:r w:rsidRPr="00313D61">
        <w:rPr>
          <w:rFonts w:ascii="Arial" w:hAnsi="Arial" w:cs="Arial"/>
          <w:bCs/>
          <w:szCs w:val="24"/>
        </w:rPr>
        <w:t xml:space="preserve"> M, Heyer Y, </w:t>
      </w:r>
      <w:proofErr w:type="spellStart"/>
      <w:r w:rsidRPr="00313D61">
        <w:rPr>
          <w:rFonts w:ascii="Arial" w:hAnsi="Arial" w:cs="Arial"/>
          <w:bCs/>
          <w:szCs w:val="24"/>
        </w:rPr>
        <w:t>Estermann</w:t>
      </w:r>
      <w:proofErr w:type="spellEnd"/>
      <w:r w:rsidRPr="00313D61">
        <w:rPr>
          <w:rFonts w:ascii="Arial" w:hAnsi="Arial" w:cs="Arial"/>
          <w:bCs/>
          <w:szCs w:val="24"/>
        </w:rPr>
        <w:t xml:space="preserve"> F, </w:t>
      </w:r>
      <w:proofErr w:type="spellStart"/>
      <w:r w:rsidRPr="00313D61">
        <w:rPr>
          <w:rFonts w:ascii="Arial" w:hAnsi="Arial" w:cs="Arial"/>
          <w:bCs/>
          <w:szCs w:val="24"/>
        </w:rPr>
        <w:t>Druelle</w:t>
      </w:r>
      <w:proofErr w:type="spellEnd"/>
      <w:r w:rsidRPr="00313D61">
        <w:rPr>
          <w:rFonts w:ascii="Arial" w:hAnsi="Arial" w:cs="Arial"/>
          <w:bCs/>
          <w:szCs w:val="24"/>
        </w:rPr>
        <w:t xml:space="preserve"> V, Sauer P, Willi L, Michaelis S, </w:t>
      </w:r>
      <w:proofErr w:type="spellStart"/>
      <w:r w:rsidRPr="00313D61">
        <w:rPr>
          <w:rFonts w:ascii="Arial" w:hAnsi="Arial" w:cs="Arial"/>
          <w:bCs/>
          <w:szCs w:val="24"/>
        </w:rPr>
        <w:t>Hilbi</w:t>
      </w:r>
      <w:proofErr w:type="spellEnd"/>
      <w:r w:rsidRPr="00313D61">
        <w:rPr>
          <w:rFonts w:ascii="Arial" w:hAnsi="Arial" w:cs="Arial"/>
          <w:bCs/>
          <w:szCs w:val="24"/>
        </w:rPr>
        <w:t xml:space="preserve"> H, Thaler DS, Harms A. Systematic exploration of Escherichia coli phage-host interactions with the BASEL phage collection. </w:t>
      </w:r>
      <w:proofErr w:type="spellStart"/>
      <w:r w:rsidRPr="00313D61">
        <w:rPr>
          <w:rFonts w:ascii="Arial" w:hAnsi="Arial" w:cs="Arial"/>
          <w:bCs/>
          <w:szCs w:val="24"/>
        </w:rPr>
        <w:t>PLoS</w:t>
      </w:r>
      <w:proofErr w:type="spellEnd"/>
      <w:r w:rsidRPr="00313D61">
        <w:rPr>
          <w:rFonts w:ascii="Arial" w:hAnsi="Arial" w:cs="Arial"/>
          <w:bCs/>
          <w:szCs w:val="24"/>
        </w:rPr>
        <w:t xml:space="preserve"> Biol. 2021 Nov 16;19(11):e3001424. </w:t>
      </w:r>
      <w:proofErr w:type="spellStart"/>
      <w:r w:rsidRPr="00313D61">
        <w:rPr>
          <w:rFonts w:ascii="Arial" w:hAnsi="Arial" w:cs="Arial"/>
          <w:bCs/>
          <w:szCs w:val="24"/>
        </w:rPr>
        <w:t>doi</w:t>
      </w:r>
      <w:proofErr w:type="spellEnd"/>
      <w:r w:rsidRPr="00313D61">
        <w:rPr>
          <w:rFonts w:ascii="Arial" w:hAnsi="Arial" w:cs="Arial"/>
          <w:bCs/>
          <w:szCs w:val="24"/>
        </w:rPr>
        <w:t>: 10.1371/journal.pbio.3001424. PMID: 34784345; PMCID: PMC8594841.</w:t>
      </w:r>
    </w:p>
    <w:bookmarkEnd w:id="19"/>
    <w:p w14:paraId="6A40FD99" w14:textId="77777777" w:rsidR="005F16D8" w:rsidRDefault="005F16D8" w:rsidP="008F1C17">
      <w:pPr>
        <w:pStyle w:val="BodyTextIndent"/>
        <w:spacing w:before="120" w:after="120"/>
        <w:ind w:left="0" w:firstLine="0"/>
        <w:rPr>
          <w:rFonts w:ascii="Arial" w:hAnsi="Arial" w:cs="Arial"/>
          <w:bCs/>
          <w:szCs w:val="24"/>
        </w:rPr>
      </w:pPr>
    </w:p>
    <w:p w14:paraId="48BDD77E" w14:textId="326683B3" w:rsidR="005F16D8" w:rsidRPr="005F16D8" w:rsidRDefault="005F16D8" w:rsidP="005F16D8">
      <w:pPr>
        <w:pStyle w:val="ListParagraph"/>
        <w:numPr>
          <w:ilvl w:val="0"/>
          <w:numId w:val="23"/>
        </w:numPr>
        <w:spacing w:line="360" w:lineRule="auto"/>
        <w:rPr>
          <w:rFonts w:ascii="Arial" w:eastAsia="Times" w:hAnsi="Arial" w:cs="Arial"/>
          <w:b/>
          <w:color w:val="0000FF"/>
          <w:lang w:eastAsia="en-GB"/>
        </w:rPr>
      </w:pPr>
      <w:r w:rsidRPr="00AE133D">
        <w:rPr>
          <w:rFonts w:ascii="Arial" w:eastAsia="Times" w:hAnsi="Arial" w:cs="Arial"/>
          <w:b/>
          <w:color w:val="0000FF"/>
          <w:lang w:eastAsia="en-GB"/>
        </w:rPr>
        <w:t xml:space="preserve">To add </w:t>
      </w:r>
      <w:r>
        <w:rPr>
          <w:rFonts w:ascii="Arial" w:eastAsia="Times" w:hAnsi="Arial" w:cs="Arial"/>
          <w:b/>
          <w:color w:val="0000FF"/>
          <w:lang w:eastAsia="en-GB"/>
        </w:rPr>
        <w:t>6</w:t>
      </w:r>
      <w:r w:rsidRPr="00AE133D">
        <w:rPr>
          <w:rFonts w:ascii="Arial" w:eastAsia="Times" w:hAnsi="Arial" w:cs="Arial"/>
          <w:b/>
          <w:color w:val="0000FF"/>
          <w:lang w:eastAsia="en-GB"/>
        </w:rPr>
        <w:t xml:space="preserve"> new species to the genus </w:t>
      </w:r>
      <w:r w:rsidRPr="00AE133D">
        <w:rPr>
          <w:rFonts w:ascii="Arial" w:eastAsia="Times" w:hAnsi="Arial" w:cs="Arial"/>
          <w:b/>
          <w:i/>
          <w:iCs/>
          <w:color w:val="0000FF"/>
          <w:lang w:eastAsia="en-GB"/>
        </w:rPr>
        <w:t>Hanrivervirus</w:t>
      </w:r>
      <w:r w:rsidRPr="00AE133D">
        <w:rPr>
          <w:rFonts w:ascii="Arial" w:eastAsia="Times" w:hAnsi="Arial" w:cs="Arial"/>
          <w:b/>
          <w:color w:val="0000FF"/>
          <w:lang w:eastAsia="en-GB"/>
        </w:rPr>
        <w:t>.</w:t>
      </w:r>
    </w:p>
    <w:p w14:paraId="3600D44A" w14:textId="77777777" w:rsidR="005F16D8" w:rsidRDefault="005F16D8" w:rsidP="005F16D8">
      <w:pPr>
        <w:pStyle w:val="ListParagraph"/>
        <w:rPr>
          <w:rFonts w:ascii="Arial" w:hAnsi="Arial" w:cs="Arial"/>
          <w:b/>
          <w:color w:val="0000FF"/>
        </w:rPr>
      </w:pPr>
    </w:p>
    <w:p w14:paraId="58DCFAB7" w14:textId="77777777" w:rsidR="005F16D8" w:rsidRDefault="005F16D8" w:rsidP="005F16D8">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Pr>
          <w:rFonts w:ascii="Arial" w:hAnsi="Arial" w:cs="Arial"/>
          <w:sz w:val="22"/>
          <w:szCs w:val="22"/>
          <w:lang w:val="en-GB"/>
        </w:rPr>
        <w:t>N/A</w:t>
      </w:r>
    </w:p>
    <w:p w14:paraId="308B2489" w14:textId="77777777" w:rsidR="005F16D8" w:rsidRPr="007F6A64" w:rsidRDefault="005F16D8" w:rsidP="005F16D8">
      <w:pPr>
        <w:rPr>
          <w:rFonts w:ascii="Arial" w:hAnsi="Arial" w:cs="Arial"/>
          <w:b/>
          <w:bCs/>
          <w:color w:val="0000FF"/>
          <w:sz w:val="22"/>
          <w:szCs w:val="22"/>
          <w:lang w:val="en-GB"/>
        </w:rPr>
      </w:pPr>
    </w:p>
    <w:p w14:paraId="65055E61" w14:textId="0B61E0D7" w:rsidR="005F16D8" w:rsidRDefault="005F16D8" w:rsidP="005F16D8">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Pr="009D1136">
        <w:rPr>
          <w:rFonts w:ascii="Arial" w:hAnsi="Arial" w:cs="Arial"/>
          <w:sz w:val="22"/>
          <w:szCs w:val="22"/>
          <w:lang w:val="en-GB"/>
        </w:rPr>
        <w:t xml:space="preserve">This </w:t>
      </w:r>
      <w:r>
        <w:rPr>
          <w:rFonts w:ascii="Arial" w:hAnsi="Arial" w:cs="Arial"/>
          <w:sz w:val="22"/>
          <w:szCs w:val="22"/>
          <w:lang w:val="en-GB"/>
        </w:rPr>
        <w:t xml:space="preserve">genus was established via taxonomy proposal </w:t>
      </w:r>
      <w:bookmarkStart w:id="20" w:name="_Hlk135826796"/>
      <w:r w:rsidR="00CE5AD5" w:rsidRPr="00CE5AD5">
        <w:rPr>
          <w:rFonts w:ascii="Arial" w:hAnsi="Arial" w:cs="Arial"/>
          <w:sz w:val="22"/>
          <w:szCs w:val="22"/>
          <w:lang w:val="en-GB"/>
        </w:rPr>
        <w:t>2018.130B.A.v1.Tunavirinae_3gen</w:t>
      </w:r>
      <w:bookmarkEnd w:id="20"/>
      <w:r>
        <w:rPr>
          <w:rFonts w:ascii="Arial" w:hAnsi="Arial" w:cs="Arial"/>
          <w:sz w:val="22"/>
          <w:szCs w:val="22"/>
          <w:lang w:val="en-GB"/>
        </w:rPr>
        <w:t xml:space="preserve">.  </w:t>
      </w:r>
    </w:p>
    <w:p w14:paraId="1A029B70" w14:textId="77777777" w:rsidR="005F16D8" w:rsidRDefault="005F16D8" w:rsidP="005F16D8">
      <w:pPr>
        <w:rPr>
          <w:rFonts w:ascii="Arial" w:hAnsi="Arial" w:cs="Arial"/>
          <w:sz w:val="22"/>
          <w:szCs w:val="22"/>
          <w:lang w:val="en-GB"/>
        </w:rPr>
      </w:pPr>
    </w:p>
    <w:p w14:paraId="7111D640" w14:textId="77777777" w:rsidR="005F16D8" w:rsidRPr="001970D7" w:rsidRDefault="005F16D8" w:rsidP="005F16D8">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545548CA" w14:textId="77777777" w:rsidR="005F16D8" w:rsidRPr="007F6A64" w:rsidRDefault="005F16D8" w:rsidP="005F16D8">
      <w:pPr>
        <w:rPr>
          <w:rFonts w:ascii="Arial" w:hAnsi="Arial" w:cs="Arial"/>
          <w:sz w:val="22"/>
          <w:szCs w:val="22"/>
          <w:lang w:val="en-GB"/>
        </w:rPr>
      </w:pPr>
    </w:p>
    <w:tbl>
      <w:tblPr>
        <w:tblStyle w:val="TableGrid"/>
        <w:tblW w:w="8452" w:type="dxa"/>
        <w:tblLook w:val="04A0" w:firstRow="1" w:lastRow="0" w:firstColumn="1" w:lastColumn="0" w:noHBand="0" w:noVBand="1"/>
      </w:tblPr>
      <w:tblGrid>
        <w:gridCol w:w="2206"/>
        <w:gridCol w:w="1556"/>
        <w:gridCol w:w="756"/>
        <w:gridCol w:w="694"/>
        <w:gridCol w:w="850"/>
        <w:gridCol w:w="1084"/>
        <w:gridCol w:w="1306"/>
      </w:tblGrid>
      <w:tr w:rsidR="005F16D8" w:rsidRPr="007F6A64" w14:paraId="39EF0864" w14:textId="77777777" w:rsidTr="00D72584">
        <w:tc>
          <w:tcPr>
            <w:tcW w:w="2206" w:type="dxa"/>
            <w:tcBorders>
              <w:top w:val="single" w:sz="4" w:space="0" w:color="auto"/>
              <w:left w:val="single" w:sz="4" w:space="0" w:color="auto"/>
              <w:bottom w:val="single" w:sz="4" w:space="0" w:color="auto"/>
              <w:right w:val="single" w:sz="4" w:space="0" w:color="auto"/>
            </w:tcBorders>
            <w:hideMark/>
          </w:tcPr>
          <w:p w14:paraId="66D64AD1" w14:textId="77777777" w:rsidR="005F16D8" w:rsidRPr="00E916FB" w:rsidRDefault="005F16D8" w:rsidP="00D72584">
            <w:pPr>
              <w:rPr>
                <w:rFonts w:ascii="Arial" w:hAnsi="Arial" w:cs="Arial"/>
                <w:sz w:val="20"/>
                <w:szCs w:val="20"/>
                <w:lang w:val="en-GB"/>
              </w:rPr>
            </w:pPr>
            <w:r w:rsidRPr="00E916FB">
              <w:rPr>
                <w:rFonts w:ascii="Arial" w:hAnsi="Arial" w:cs="Arial"/>
                <w:sz w:val="20"/>
                <w:szCs w:val="20"/>
                <w:lang w:val="en-GB"/>
              </w:rPr>
              <w:t>Phage name</w:t>
            </w:r>
          </w:p>
        </w:tc>
        <w:tc>
          <w:tcPr>
            <w:tcW w:w="1556" w:type="dxa"/>
            <w:tcBorders>
              <w:top w:val="single" w:sz="4" w:space="0" w:color="auto"/>
              <w:left w:val="single" w:sz="4" w:space="0" w:color="auto"/>
              <w:bottom w:val="single" w:sz="4" w:space="0" w:color="auto"/>
              <w:right w:val="single" w:sz="4" w:space="0" w:color="auto"/>
            </w:tcBorders>
            <w:hideMark/>
          </w:tcPr>
          <w:p w14:paraId="4601212C" w14:textId="77777777" w:rsidR="005F16D8" w:rsidRPr="00E916FB" w:rsidRDefault="005F16D8" w:rsidP="00D72584">
            <w:pPr>
              <w:rPr>
                <w:rFonts w:ascii="Arial" w:hAnsi="Arial" w:cs="Arial"/>
                <w:sz w:val="20"/>
                <w:szCs w:val="20"/>
                <w:lang w:val="en-GB"/>
              </w:rPr>
            </w:pPr>
            <w:r w:rsidRPr="00E916FB">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34626861" w14:textId="77777777" w:rsidR="005F16D8" w:rsidRPr="00E916FB" w:rsidRDefault="005F16D8" w:rsidP="00D72584">
            <w:pPr>
              <w:rPr>
                <w:rFonts w:ascii="Arial" w:hAnsi="Arial" w:cs="Arial"/>
                <w:sz w:val="20"/>
                <w:szCs w:val="20"/>
                <w:lang w:val="en-GB"/>
              </w:rPr>
            </w:pPr>
            <w:r w:rsidRPr="00E916FB">
              <w:rPr>
                <w:rFonts w:ascii="Arial" w:hAnsi="Arial" w:cs="Arial"/>
                <w:sz w:val="20"/>
                <w:szCs w:val="20"/>
                <w:lang w:val="en-GB"/>
              </w:rPr>
              <w:t>Size (</w:t>
            </w:r>
            <w:proofErr w:type="spellStart"/>
            <w:r w:rsidRPr="00E916FB">
              <w:rPr>
                <w:rFonts w:ascii="Arial" w:hAnsi="Arial" w:cs="Arial"/>
                <w:sz w:val="20"/>
                <w:szCs w:val="20"/>
                <w:lang w:val="en-GB"/>
              </w:rPr>
              <w:t>Kb</w:t>
            </w:r>
            <w:proofErr w:type="spellEnd"/>
            <w:r w:rsidRPr="00E916FB">
              <w:rPr>
                <w:rFonts w:ascii="Arial" w:hAnsi="Arial" w:cs="Arial"/>
                <w:sz w:val="20"/>
                <w:szCs w:val="20"/>
                <w:lang w:val="en-GB"/>
              </w:rPr>
              <w:t>)</w:t>
            </w:r>
          </w:p>
        </w:tc>
        <w:tc>
          <w:tcPr>
            <w:tcW w:w="694" w:type="dxa"/>
            <w:tcBorders>
              <w:top w:val="single" w:sz="4" w:space="0" w:color="auto"/>
              <w:left w:val="single" w:sz="4" w:space="0" w:color="auto"/>
              <w:bottom w:val="single" w:sz="4" w:space="0" w:color="auto"/>
              <w:right w:val="single" w:sz="4" w:space="0" w:color="auto"/>
            </w:tcBorders>
            <w:hideMark/>
          </w:tcPr>
          <w:p w14:paraId="3E4B3172" w14:textId="77777777" w:rsidR="005F16D8" w:rsidRPr="00E916FB" w:rsidRDefault="005F16D8" w:rsidP="00D72584">
            <w:pPr>
              <w:rPr>
                <w:rFonts w:ascii="Arial" w:hAnsi="Arial" w:cs="Arial"/>
                <w:sz w:val="20"/>
                <w:szCs w:val="20"/>
                <w:lang w:val="en-GB"/>
              </w:rPr>
            </w:pPr>
            <w:r w:rsidRPr="00E916FB">
              <w:rPr>
                <w:rFonts w:ascii="Arial" w:hAnsi="Arial" w:cs="Arial"/>
                <w:sz w:val="20"/>
                <w:szCs w:val="20"/>
                <w:lang w:val="en-GB"/>
              </w:rPr>
              <w:t xml:space="preserve">GC% </w:t>
            </w:r>
          </w:p>
        </w:tc>
        <w:tc>
          <w:tcPr>
            <w:tcW w:w="850" w:type="dxa"/>
            <w:tcBorders>
              <w:top w:val="single" w:sz="4" w:space="0" w:color="auto"/>
              <w:left w:val="single" w:sz="4" w:space="0" w:color="auto"/>
              <w:bottom w:val="single" w:sz="4" w:space="0" w:color="auto"/>
              <w:right w:val="single" w:sz="4" w:space="0" w:color="auto"/>
            </w:tcBorders>
            <w:hideMark/>
          </w:tcPr>
          <w:p w14:paraId="65B4C4F1" w14:textId="77777777" w:rsidR="005F16D8" w:rsidRPr="00E916FB" w:rsidRDefault="005F16D8" w:rsidP="00D72584">
            <w:pPr>
              <w:rPr>
                <w:rFonts w:ascii="Arial" w:hAnsi="Arial" w:cs="Arial"/>
                <w:sz w:val="20"/>
                <w:szCs w:val="20"/>
                <w:lang w:val="en-GB"/>
              </w:rPr>
            </w:pPr>
            <w:r w:rsidRPr="00E916FB">
              <w:rPr>
                <w:rFonts w:ascii="Arial" w:hAnsi="Arial" w:cs="Arial"/>
                <w:sz w:val="20"/>
                <w:szCs w:val="20"/>
                <w:lang w:val="en-GB"/>
              </w:rPr>
              <w:t xml:space="preserve">Protein </w:t>
            </w:r>
          </w:p>
        </w:tc>
        <w:tc>
          <w:tcPr>
            <w:tcW w:w="1084" w:type="dxa"/>
            <w:tcBorders>
              <w:top w:val="single" w:sz="4" w:space="0" w:color="auto"/>
              <w:left w:val="single" w:sz="4" w:space="0" w:color="auto"/>
              <w:bottom w:val="single" w:sz="4" w:space="0" w:color="auto"/>
              <w:right w:val="single" w:sz="4" w:space="0" w:color="auto"/>
            </w:tcBorders>
            <w:hideMark/>
          </w:tcPr>
          <w:p w14:paraId="62F44C48" w14:textId="77777777" w:rsidR="005F16D8" w:rsidRPr="00E916FB" w:rsidRDefault="005F16D8" w:rsidP="00D72584">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511F543A" w14:textId="77777777" w:rsidR="005F16D8" w:rsidRPr="00E916FB" w:rsidRDefault="005F16D8" w:rsidP="00D72584">
            <w:pPr>
              <w:rPr>
                <w:rFonts w:ascii="Arial" w:hAnsi="Arial" w:cs="Arial"/>
                <w:sz w:val="20"/>
                <w:szCs w:val="20"/>
                <w:lang w:val="en-GB"/>
              </w:rPr>
            </w:pPr>
            <w:r w:rsidRPr="00E916FB">
              <w:rPr>
                <w:rFonts w:ascii="Arial" w:hAnsi="Arial" w:cs="Arial"/>
                <w:sz w:val="20"/>
                <w:szCs w:val="20"/>
                <w:lang w:val="en-GB"/>
              </w:rPr>
              <w:t>Overall % homologous proteins (**)</w:t>
            </w:r>
          </w:p>
        </w:tc>
      </w:tr>
      <w:tr w:rsidR="00CE5AD5" w:rsidRPr="007F6A64" w14:paraId="3066A48D" w14:textId="77777777" w:rsidTr="00D72584">
        <w:tc>
          <w:tcPr>
            <w:tcW w:w="2206" w:type="dxa"/>
            <w:tcBorders>
              <w:top w:val="single" w:sz="4" w:space="0" w:color="auto"/>
              <w:left w:val="single" w:sz="4" w:space="0" w:color="auto"/>
              <w:bottom w:val="single" w:sz="4" w:space="0" w:color="auto"/>
              <w:right w:val="single" w:sz="4" w:space="0" w:color="auto"/>
            </w:tcBorders>
          </w:tcPr>
          <w:p w14:paraId="2221BD92" w14:textId="22BD4E64" w:rsidR="00CE5AD5" w:rsidRPr="00C66CB3" w:rsidRDefault="00CE5AD5" w:rsidP="00CE5AD5">
            <w:pPr>
              <w:rPr>
                <w:rFonts w:ascii="Arial" w:hAnsi="Arial" w:cs="Arial"/>
                <w:sz w:val="20"/>
                <w:szCs w:val="20"/>
                <w:lang w:val="en-GB"/>
              </w:rPr>
            </w:pPr>
            <w:r w:rsidRPr="00C66CB3">
              <w:rPr>
                <w:rFonts w:ascii="Arial" w:hAnsi="Arial" w:cs="Arial"/>
                <w:sz w:val="20"/>
                <w:szCs w:val="20"/>
                <w:lang w:val="en-GB"/>
              </w:rPr>
              <w:t>Shigella phage pSf-1</w:t>
            </w:r>
          </w:p>
        </w:tc>
        <w:tc>
          <w:tcPr>
            <w:tcW w:w="1556" w:type="dxa"/>
            <w:vAlign w:val="center"/>
          </w:tcPr>
          <w:p w14:paraId="03724A55" w14:textId="6B19BA40" w:rsidR="00CE5AD5" w:rsidRPr="00C66CB3" w:rsidRDefault="00000000" w:rsidP="00CE5AD5">
            <w:pPr>
              <w:rPr>
                <w:rFonts w:ascii="Arial" w:hAnsi="Arial" w:cs="Arial"/>
                <w:sz w:val="20"/>
                <w:szCs w:val="20"/>
              </w:rPr>
            </w:pPr>
            <w:hyperlink r:id="rId53" w:tgtFrame="_blank" w:history="1">
              <w:r w:rsidR="00CE5AD5" w:rsidRPr="00C66CB3">
                <w:rPr>
                  <w:rStyle w:val="Hyperlink"/>
                  <w:rFonts w:ascii="Arial" w:hAnsi="Arial" w:cs="Arial"/>
                  <w:sz w:val="20"/>
                  <w:szCs w:val="20"/>
                </w:rPr>
                <w:t>KC710998.1</w:t>
              </w:r>
            </w:hyperlink>
          </w:p>
        </w:tc>
        <w:tc>
          <w:tcPr>
            <w:tcW w:w="756" w:type="dxa"/>
            <w:vAlign w:val="center"/>
          </w:tcPr>
          <w:p w14:paraId="529A4C82" w14:textId="550B216F" w:rsidR="00CE5AD5" w:rsidRPr="00C66CB3" w:rsidRDefault="00CE5AD5" w:rsidP="00CE5AD5">
            <w:pPr>
              <w:rPr>
                <w:rFonts w:ascii="Arial" w:hAnsi="Arial" w:cs="Arial"/>
                <w:sz w:val="20"/>
                <w:szCs w:val="20"/>
                <w:lang w:val="en-GB"/>
              </w:rPr>
            </w:pPr>
            <w:r w:rsidRPr="00C66CB3">
              <w:rPr>
                <w:rFonts w:ascii="Arial" w:hAnsi="Arial" w:cs="Arial"/>
                <w:sz w:val="20"/>
                <w:szCs w:val="20"/>
              </w:rPr>
              <w:t>51.82</w:t>
            </w:r>
          </w:p>
        </w:tc>
        <w:tc>
          <w:tcPr>
            <w:tcW w:w="694" w:type="dxa"/>
            <w:vAlign w:val="center"/>
          </w:tcPr>
          <w:p w14:paraId="047608D2" w14:textId="270E86A7" w:rsidR="00CE5AD5" w:rsidRPr="00C66CB3" w:rsidRDefault="00CE5AD5" w:rsidP="00CE5AD5">
            <w:pPr>
              <w:rPr>
                <w:rFonts w:ascii="Arial" w:hAnsi="Arial" w:cs="Arial"/>
                <w:sz w:val="20"/>
                <w:szCs w:val="20"/>
                <w:lang w:val="en-GB"/>
              </w:rPr>
            </w:pPr>
            <w:r w:rsidRPr="00C66CB3">
              <w:rPr>
                <w:rFonts w:ascii="Arial" w:hAnsi="Arial" w:cs="Arial"/>
                <w:sz w:val="20"/>
                <w:szCs w:val="20"/>
              </w:rPr>
              <w:t>44.0</w:t>
            </w:r>
          </w:p>
        </w:tc>
        <w:tc>
          <w:tcPr>
            <w:tcW w:w="850" w:type="dxa"/>
            <w:vAlign w:val="center"/>
          </w:tcPr>
          <w:p w14:paraId="3F3D21DA" w14:textId="73507AA6" w:rsidR="00CE5AD5" w:rsidRPr="00C66CB3" w:rsidRDefault="00000000" w:rsidP="00CE5AD5">
            <w:pPr>
              <w:rPr>
                <w:rFonts w:ascii="Arial" w:hAnsi="Arial" w:cs="Arial"/>
                <w:sz w:val="20"/>
                <w:szCs w:val="20"/>
              </w:rPr>
            </w:pPr>
            <w:hyperlink r:id="rId54" w:anchor="!/proteins/75147/467587|Shigella phage pSf-1/viral segment Unknown/" w:history="1">
              <w:r w:rsidR="00CE5AD5" w:rsidRPr="00C66CB3">
                <w:rPr>
                  <w:rStyle w:val="Hyperlink"/>
                  <w:rFonts w:ascii="Arial" w:hAnsi="Arial" w:cs="Arial"/>
                  <w:color w:val="000080"/>
                  <w:sz w:val="20"/>
                  <w:szCs w:val="20"/>
                </w:rPr>
                <w:t>94</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27487F90" w14:textId="77777777" w:rsidR="00CE5AD5" w:rsidRPr="00C66CB3" w:rsidRDefault="00CE5AD5" w:rsidP="00CE5AD5">
            <w:pPr>
              <w:rPr>
                <w:rFonts w:ascii="Arial" w:hAnsi="Arial" w:cs="Arial"/>
                <w:sz w:val="20"/>
                <w:szCs w:val="20"/>
              </w:rPr>
            </w:pPr>
            <w:r w:rsidRPr="00C66CB3">
              <w:rPr>
                <w:rFonts w:ascii="Arial" w:hAnsi="Arial" w:cs="Arial"/>
                <w:sz w:val="20"/>
                <w:szCs w:val="20"/>
              </w:rPr>
              <w:t>100.0</w:t>
            </w:r>
          </w:p>
        </w:tc>
        <w:tc>
          <w:tcPr>
            <w:tcW w:w="1306" w:type="dxa"/>
            <w:tcBorders>
              <w:top w:val="single" w:sz="4" w:space="0" w:color="auto"/>
              <w:left w:val="single" w:sz="4" w:space="0" w:color="auto"/>
              <w:bottom w:val="single" w:sz="4" w:space="0" w:color="auto"/>
              <w:right w:val="single" w:sz="4" w:space="0" w:color="auto"/>
            </w:tcBorders>
            <w:vAlign w:val="center"/>
          </w:tcPr>
          <w:p w14:paraId="23528936" w14:textId="77777777" w:rsidR="00CE5AD5" w:rsidRPr="00C66CB3" w:rsidRDefault="00CE5AD5" w:rsidP="00CE5AD5">
            <w:pPr>
              <w:rPr>
                <w:rFonts w:ascii="Arial" w:hAnsi="Arial" w:cs="Arial"/>
                <w:sz w:val="20"/>
                <w:szCs w:val="20"/>
              </w:rPr>
            </w:pPr>
            <w:r w:rsidRPr="00C66CB3">
              <w:rPr>
                <w:rFonts w:ascii="Arial" w:hAnsi="Arial" w:cs="Arial"/>
                <w:sz w:val="20"/>
                <w:szCs w:val="20"/>
              </w:rPr>
              <w:t>100</w:t>
            </w:r>
          </w:p>
        </w:tc>
      </w:tr>
      <w:tr w:rsidR="00F03174" w:rsidRPr="007F6A64" w14:paraId="74553836" w14:textId="77777777" w:rsidTr="00E71DF9">
        <w:tc>
          <w:tcPr>
            <w:tcW w:w="2206" w:type="dxa"/>
            <w:tcBorders>
              <w:top w:val="single" w:sz="4" w:space="0" w:color="auto"/>
              <w:left w:val="single" w:sz="4" w:space="0" w:color="auto"/>
              <w:bottom w:val="single" w:sz="4" w:space="0" w:color="auto"/>
              <w:right w:val="single" w:sz="4" w:space="0" w:color="auto"/>
            </w:tcBorders>
          </w:tcPr>
          <w:p w14:paraId="6CC37715" w14:textId="0657826A" w:rsidR="00F03174" w:rsidRPr="00C66CB3" w:rsidRDefault="00F03174" w:rsidP="00F03174">
            <w:pPr>
              <w:rPr>
                <w:rFonts w:ascii="Arial" w:hAnsi="Arial" w:cs="Arial"/>
                <w:sz w:val="20"/>
                <w:szCs w:val="20"/>
                <w:lang w:val="en-GB"/>
              </w:rPr>
            </w:pPr>
            <w:r w:rsidRPr="00C66CB3">
              <w:rPr>
                <w:rFonts w:ascii="Arial" w:hAnsi="Arial" w:cs="Arial"/>
                <w:sz w:val="20"/>
                <w:szCs w:val="20"/>
              </w:rPr>
              <w:t>Escherichia phage EC147</w:t>
            </w:r>
          </w:p>
        </w:tc>
        <w:tc>
          <w:tcPr>
            <w:tcW w:w="1556" w:type="dxa"/>
            <w:vAlign w:val="center"/>
          </w:tcPr>
          <w:p w14:paraId="21BC53DF" w14:textId="783BE750" w:rsidR="00F03174" w:rsidRPr="00C66CB3" w:rsidRDefault="00000000" w:rsidP="00F03174">
            <w:pPr>
              <w:rPr>
                <w:rFonts w:ascii="Arial" w:hAnsi="Arial" w:cs="Arial"/>
                <w:sz w:val="20"/>
                <w:szCs w:val="20"/>
              </w:rPr>
            </w:pPr>
            <w:hyperlink r:id="rId55" w:tgtFrame="_blank" w:history="1">
              <w:r w:rsidR="00F03174" w:rsidRPr="00C66CB3">
                <w:rPr>
                  <w:rStyle w:val="Hyperlink"/>
                </w:rPr>
                <w:t>ON185589.1</w:t>
              </w:r>
            </w:hyperlink>
          </w:p>
        </w:tc>
        <w:tc>
          <w:tcPr>
            <w:tcW w:w="756" w:type="dxa"/>
            <w:vAlign w:val="center"/>
          </w:tcPr>
          <w:p w14:paraId="50EA5393" w14:textId="2D25ED49" w:rsidR="00F03174" w:rsidRPr="00C66CB3" w:rsidRDefault="00F03174" w:rsidP="00F03174">
            <w:pPr>
              <w:rPr>
                <w:rFonts w:ascii="Arial" w:hAnsi="Arial" w:cs="Arial"/>
                <w:sz w:val="20"/>
                <w:szCs w:val="20"/>
                <w:lang w:val="en-GB"/>
              </w:rPr>
            </w:pPr>
            <w:r w:rsidRPr="00C66CB3">
              <w:t>46.06</w:t>
            </w:r>
          </w:p>
        </w:tc>
        <w:tc>
          <w:tcPr>
            <w:tcW w:w="694" w:type="dxa"/>
            <w:vAlign w:val="center"/>
          </w:tcPr>
          <w:p w14:paraId="489505C5" w14:textId="230CE1DD" w:rsidR="00F03174" w:rsidRPr="00C66CB3" w:rsidRDefault="00F03174" w:rsidP="00F03174">
            <w:pPr>
              <w:rPr>
                <w:rFonts w:ascii="Arial" w:hAnsi="Arial" w:cs="Arial"/>
                <w:sz w:val="20"/>
                <w:szCs w:val="20"/>
                <w:lang w:val="en-GB"/>
              </w:rPr>
            </w:pPr>
            <w:r w:rsidRPr="00C66CB3">
              <w:t>43.9</w:t>
            </w:r>
          </w:p>
        </w:tc>
        <w:tc>
          <w:tcPr>
            <w:tcW w:w="850" w:type="dxa"/>
            <w:vAlign w:val="center"/>
          </w:tcPr>
          <w:p w14:paraId="180B2877" w14:textId="404194AE" w:rsidR="00F03174" w:rsidRPr="00C66CB3" w:rsidRDefault="00000000" w:rsidP="00F03174">
            <w:pPr>
              <w:rPr>
                <w:rFonts w:ascii="Arial" w:hAnsi="Arial" w:cs="Arial"/>
                <w:sz w:val="20"/>
                <w:szCs w:val="20"/>
              </w:rPr>
            </w:pPr>
            <w:hyperlink r:id="rId56" w:anchor="!/proteins/114326/1861584|Escherichia phage EC147/viral segment/" w:history="1">
              <w:r w:rsidR="00F03174" w:rsidRPr="00C66CB3">
                <w:rPr>
                  <w:rStyle w:val="Hyperlink"/>
                  <w:color w:val="000080"/>
                </w:rPr>
                <w:t>77</w:t>
              </w:r>
            </w:hyperlink>
          </w:p>
        </w:tc>
        <w:tc>
          <w:tcPr>
            <w:tcW w:w="1084" w:type="dxa"/>
            <w:tcBorders>
              <w:top w:val="single" w:sz="4" w:space="0" w:color="auto"/>
              <w:left w:val="single" w:sz="4" w:space="0" w:color="auto"/>
              <w:bottom w:val="single" w:sz="4" w:space="0" w:color="auto"/>
              <w:right w:val="single" w:sz="4" w:space="0" w:color="auto"/>
            </w:tcBorders>
          </w:tcPr>
          <w:p w14:paraId="7F1C2528" w14:textId="10AB13B2" w:rsidR="00F03174" w:rsidRPr="00C66CB3" w:rsidRDefault="00F03174" w:rsidP="00F03174">
            <w:pPr>
              <w:rPr>
                <w:rFonts w:ascii="Arial" w:hAnsi="Arial" w:cs="Arial"/>
                <w:sz w:val="20"/>
                <w:szCs w:val="20"/>
              </w:rPr>
            </w:pPr>
            <w:r w:rsidRPr="00C66CB3">
              <w:t>83.5</w:t>
            </w:r>
          </w:p>
        </w:tc>
        <w:tc>
          <w:tcPr>
            <w:tcW w:w="1306" w:type="dxa"/>
            <w:tcBorders>
              <w:top w:val="single" w:sz="4" w:space="0" w:color="auto"/>
              <w:left w:val="single" w:sz="4" w:space="0" w:color="auto"/>
              <w:bottom w:val="single" w:sz="4" w:space="0" w:color="auto"/>
              <w:right w:val="single" w:sz="4" w:space="0" w:color="auto"/>
            </w:tcBorders>
            <w:vAlign w:val="center"/>
          </w:tcPr>
          <w:p w14:paraId="75CA7E1E" w14:textId="1997E4AB" w:rsidR="00F03174" w:rsidRPr="00C66CB3" w:rsidRDefault="00AA037A" w:rsidP="00F03174">
            <w:pPr>
              <w:rPr>
                <w:rFonts w:ascii="Arial" w:hAnsi="Arial" w:cs="Arial"/>
                <w:sz w:val="20"/>
                <w:szCs w:val="20"/>
              </w:rPr>
            </w:pPr>
            <w:r w:rsidRPr="00C66CB3">
              <w:rPr>
                <w:rFonts w:ascii="Arial" w:hAnsi="Arial" w:cs="Arial"/>
                <w:sz w:val="20"/>
                <w:szCs w:val="20"/>
              </w:rPr>
              <w:t>73.4</w:t>
            </w:r>
          </w:p>
        </w:tc>
      </w:tr>
      <w:tr w:rsidR="00F03174" w:rsidRPr="007F6A64" w14:paraId="1DBD31A1" w14:textId="77777777" w:rsidTr="00E71DF9">
        <w:tc>
          <w:tcPr>
            <w:tcW w:w="2206" w:type="dxa"/>
            <w:tcBorders>
              <w:top w:val="single" w:sz="4" w:space="0" w:color="auto"/>
              <w:left w:val="single" w:sz="4" w:space="0" w:color="auto"/>
              <w:bottom w:val="single" w:sz="4" w:space="0" w:color="auto"/>
              <w:right w:val="single" w:sz="4" w:space="0" w:color="auto"/>
            </w:tcBorders>
          </w:tcPr>
          <w:p w14:paraId="045A5E71" w14:textId="6632C6B1" w:rsidR="00F03174" w:rsidRPr="00C66CB3" w:rsidRDefault="00F03174" w:rsidP="00F03174">
            <w:pPr>
              <w:rPr>
                <w:rFonts w:ascii="Arial" w:hAnsi="Arial" w:cs="Arial"/>
                <w:sz w:val="20"/>
                <w:szCs w:val="20"/>
                <w:lang w:val="en-GB"/>
              </w:rPr>
            </w:pPr>
            <w:r w:rsidRPr="00C66CB3">
              <w:rPr>
                <w:rFonts w:ascii="Arial" w:hAnsi="Arial" w:cs="Arial"/>
                <w:sz w:val="20"/>
                <w:szCs w:val="20"/>
              </w:rPr>
              <w:t xml:space="preserve">Escherichia phage </w:t>
            </w:r>
            <w:proofErr w:type="spellStart"/>
            <w:r w:rsidRPr="00C66CB3">
              <w:rPr>
                <w:rFonts w:ascii="Arial" w:hAnsi="Arial" w:cs="Arial"/>
                <w:sz w:val="20"/>
                <w:szCs w:val="20"/>
              </w:rPr>
              <w:t>JakobBernoulli</w:t>
            </w:r>
            <w:proofErr w:type="spellEnd"/>
          </w:p>
        </w:tc>
        <w:tc>
          <w:tcPr>
            <w:tcW w:w="1556" w:type="dxa"/>
            <w:vAlign w:val="center"/>
          </w:tcPr>
          <w:p w14:paraId="19E5BB0B" w14:textId="400D8D31" w:rsidR="00F03174" w:rsidRPr="00C66CB3" w:rsidRDefault="00000000" w:rsidP="00F03174">
            <w:pPr>
              <w:rPr>
                <w:rFonts w:ascii="Arial" w:hAnsi="Arial" w:cs="Arial"/>
                <w:sz w:val="20"/>
                <w:szCs w:val="20"/>
              </w:rPr>
            </w:pPr>
            <w:hyperlink r:id="rId57" w:tgtFrame="_blank" w:history="1">
              <w:r w:rsidR="00F03174" w:rsidRPr="00C66CB3">
                <w:rPr>
                  <w:rStyle w:val="Hyperlink"/>
                </w:rPr>
                <w:t>MZ501079.1</w:t>
              </w:r>
            </w:hyperlink>
          </w:p>
        </w:tc>
        <w:tc>
          <w:tcPr>
            <w:tcW w:w="756" w:type="dxa"/>
            <w:vAlign w:val="center"/>
          </w:tcPr>
          <w:p w14:paraId="1D454BFF" w14:textId="62EE6C36" w:rsidR="00F03174" w:rsidRPr="00C66CB3" w:rsidRDefault="00F03174" w:rsidP="00F03174">
            <w:pPr>
              <w:rPr>
                <w:rFonts w:ascii="Arial" w:hAnsi="Arial" w:cs="Arial"/>
                <w:sz w:val="20"/>
                <w:szCs w:val="20"/>
                <w:lang w:val="en-GB"/>
              </w:rPr>
            </w:pPr>
            <w:r w:rsidRPr="00C66CB3">
              <w:t>51.13</w:t>
            </w:r>
          </w:p>
        </w:tc>
        <w:tc>
          <w:tcPr>
            <w:tcW w:w="694" w:type="dxa"/>
            <w:vAlign w:val="center"/>
          </w:tcPr>
          <w:p w14:paraId="0681358E" w14:textId="6FBA4488" w:rsidR="00F03174" w:rsidRPr="00C66CB3" w:rsidRDefault="00F03174" w:rsidP="00F03174">
            <w:pPr>
              <w:rPr>
                <w:rFonts w:ascii="Arial" w:hAnsi="Arial" w:cs="Arial"/>
                <w:sz w:val="20"/>
                <w:szCs w:val="20"/>
                <w:lang w:val="en-GB"/>
              </w:rPr>
            </w:pPr>
            <w:r w:rsidRPr="00C66CB3">
              <w:t>43.9</w:t>
            </w:r>
          </w:p>
        </w:tc>
        <w:tc>
          <w:tcPr>
            <w:tcW w:w="850" w:type="dxa"/>
            <w:vAlign w:val="center"/>
          </w:tcPr>
          <w:p w14:paraId="25F039BE" w14:textId="57E40B58" w:rsidR="00F03174" w:rsidRPr="00C66CB3" w:rsidRDefault="00000000" w:rsidP="00F03174">
            <w:pPr>
              <w:rPr>
                <w:rFonts w:ascii="Arial" w:hAnsi="Arial" w:cs="Arial"/>
                <w:sz w:val="20"/>
                <w:szCs w:val="20"/>
              </w:rPr>
            </w:pPr>
            <w:hyperlink r:id="rId58" w:anchor="!/proteins/108329/1741301|Escherichia phage JakobBernoulli/viral segment/" w:history="1">
              <w:r w:rsidR="00F03174" w:rsidRPr="00C66CB3">
                <w:rPr>
                  <w:rStyle w:val="Hyperlink"/>
                  <w:color w:val="000080"/>
                </w:rPr>
                <w:t>91</w:t>
              </w:r>
            </w:hyperlink>
          </w:p>
        </w:tc>
        <w:tc>
          <w:tcPr>
            <w:tcW w:w="1084" w:type="dxa"/>
            <w:tcBorders>
              <w:top w:val="single" w:sz="4" w:space="0" w:color="auto"/>
              <w:left w:val="single" w:sz="4" w:space="0" w:color="auto"/>
              <w:bottom w:val="single" w:sz="4" w:space="0" w:color="auto"/>
              <w:right w:val="single" w:sz="4" w:space="0" w:color="auto"/>
            </w:tcBorders>
          </w:tcPr>
          <w:p w14:paraId="0BE3E77F" w14:textId="0E1F47AB" w:rsidR="00F03174" w:rsidRPr="00C66CB3" w:rsidRDefault="00F03174" w:rsidP="00F03174">
            <w:pPr>
              <w:rPr>
                <w:rFonts w:ascii="Arial" w:hAnsi="Arial" w:cs="Arial"/>
                <w:sz w:val="20"/>
                <w:szCs w:val="20"/>
              </w:rPr>
            </w:pPr>
            <w:r w:rsidRPr="00C66CB3">
              <w:t>84.5</w:t>
            </w:r>
          </w:p>
        </w:tc>
        <w:tc>
          <w:tcPr>
            <w:tcW w:w="1306" w:type="dxa"/>
            <w:tcBorders>
              <w:top w:val="single" w:sz="4" w:space="0" w:color="auto"/>
              <w:left w:val="single" w:sz="4" w:space="0" w:color="auto"/>
              <w:bottom w:val="single" w:sz="4" w:space="0" w:color="auto"/>
              <w:right w:val="single" w:sz="4" w:space="0" w:color="auto"/>
            </w:tcBorders>
            <w:vAlign w:val="center"/>
          </w:tcPr>
          <w:p w14:paraId="4134B2D3" w14:textId="3F76EA74" w:rsidR="00F03174" w:rsidRPr="00C66CB3" w:rsidRDefault="006C1C95" w:rsidP="00F03174">
            <w:pPr>
              <w:rPr>
                <w:rFonts w:ascii="Arial" w:hAnsi="Arial" w:cs="Arial"/>
                <w:sz w:val="20"/>
                <w:szCs w:val="20"/>
              </w:rPr>
            </w:pPr>
            <w:r w:rsidRPr="00C66CB3">
              <w:rPr>
                <w:rFonts w:ascii="Arial" w:hAnsi="Arial" w:cs="Arial"/>
                <w:sz w:val="20"/>
                <w:szCs w:val="20"/>
              </w:rPr>
              <w:t>86.2</w:t>
            </w:r>
          </w:p>
        </w:tc>
      </w:tr>
      <w:tr w:rsidR="001C71FF" w:rsidRPr="007F6A64" w14:paraId="78995BBB" w14:textId="77777777" w:rsidTr="00D72584">
        <w:tc>
          <w:tcPr>
            <w:tcW w:w="2206" w:type="dxa"/>
            <w:tcBorders>
              <w:top w:val="single" w:sz="4" w:space="0" w:color="auto"/>
              <w:left w:val="single" w:sz="4" w:space="0" w:color="auto"/>
              <w:bottom w:val="single" w:sz="4" w:space="0" w:color="auto"/>
              <w:right w:val="single" w:sz="4" w:space="0" w:color="auto"/>
            </w:tcBorders>
          </w:tcPr>
          <w:p w14:paraId="7E25B351" w14:textId="44FD5841" w:rsidR="001C71FF" w:rsidRPr="002E2938" w:rsidRDefault="001C71FF" w:rsidP="001C71FF">
            <w:pPr>
              <w:rPr>
                <w:rFonts w:ascii="Arial" w:hAnsi="Arial" w:cs="Arial"/>
                <w:sz w:val="20"/>
                <w:szCs w:val="20"/>
                <w:lang w:val="it-IT"/>
              </w:rPr>
            </w:pPr>
            <w:r w:rsidRPr="002E2938">
              <w:rPr>
                <w:rFonts w:ascii="Arial" w:hAnsi="Arial" w:cs="Arial"/>
                <w:sz w:val="20"/>
                <w:szCs w:val="20"/>
                <w:lang w:val="it-IT"/>
              </w:rPr>
              <w:t>Escherichia phage vB_EcoD_Fulano1</w:t>
            </w:r>
          </w:p>
        </w:tc>
        <w:tc>
          <w:tcPr>
            <w:tcW w:w="1556" w:type="dxa"/>
            <w:vAlign w:val="center"/>
          </w:tcPr>
          <w:p w14:paraId="075D35B9" w14:textId="70E52114" w:rsidR="001C71FF" w:rsidRPr="00C66CB3" w:rsidRDefault="00000000" w:rsidP="001C71FF">
            <w:pPr>
              <w:rPr>
                <w:rFonts w:ascii="Arial" w:hAnsi="Arial" w:cs="Arial"/>
                <w:sz w:val="20"/>
                <w:szCs w:val="20"/>
              </w:rPr>
            </w:pPr>
            <w:hyperlink r:id="rId59" w:tgtFrame="_blank" w:history="1">
              <w:r w:rsidR="001C71FF" w:rsidRPr="00C66CB3">
                <w:rPr>
                  <w:rStyle w:val="Hyperlink"/>
                </w:rPr>
                <w:t>OL539459.1</w:t>
              </w:r>
            </w:hyperlink>
          </w:p>
        </w:tc>
        <w:tc>
          <w:tcPr>
            <w:tcW w:w="756" w:type="dxa"/>
            <w:vAlign w:val="center"/>
          </w:tcPr>
          <w:p w14:paraId="1DE2A119" w14:textId="2132E7DD" w:rsidR="001C71FF" w:rsidRPr="00C66CB3" w:rsidRDefault="001C71FF" w:rsidP="001C71FF">
            <w:pPr>
              <w:rPr>
                <w:rFonts w:ascii="Arial" w:hAnsi="Arial" w:cs="Arial"/>
                <w:sz w:val="20"/>
                <w:szCs w:val="20"/>
                <w:lang w:val="en-GB"/>
              </w:rPr>
            </w:pPr>
            <w:r w:rsidRPr="00C66CB3">
              <w:t>51.76</w:t>
            </w:r>
          </w:p>
        </w:tc>
        <w:tc>
          <w:tcPr>
            <w:tcW w:w="694" w:type="dxa"/>
            <w:vAlign w:val="center"/>
          </w:tcPr>
          <w:p w14:paraId="1A4AF9FA" w14:textId="38F5DCD5" w:rsidR="001C71FF" w:rsidRPr="00C66CB3" w:rsidRDefault="001C71FF" w:rsidP="001C71FF">
            <w:pPr>
              <w:rPr>
                <w:rFonts w:ascii="Arial" w:hAnsi="Arial" w:cs="Arial"/>
                <w:sz w:val="20"/>
                <w:szCs w:val="20"/>
                <w:lang w:val="en-GB"/>
              </w:rPr>
            </w:pPr>
            <w:r w:rsidRPr="00C66CB3">
              <w:t>43.9</w:t>
            </w:r>
          </w:p>
        </w:tc>
        <w:tc>
          <w:tcPr>
            <w:tcW w:w="850" w:type="dxa"/>
            <w:vAlign w:val="center"/>
          </w:tcPr>
          <w:p w14:paraId="4964A0A5" w14:textId="4B259F29" w:rsidR="001C71FF" w:rsidRPr="00C66CB3" w:rsidRDefault="00000000" w:rsidP="001C71FF">
            <w:pPr>
              <w:rPr>
                <w:rFonts w:ascii="Arial" w:hAnsi="Arial" w:cs="Arial"/>
                <w:sz w:val="20"/>
                <w:szCs w:val="20"/>
              </w:rPr>
            </w:pPr>
            <w:hyperlink r:id="rId60" w:anchor="!/proteins/109153/1760418|Escherichia phage vB_EcoD_Fulano1/viral segment/" w:history="1">
              <w:r w:rsidR="001C71FF" w:rsidRPr="00C66CB3">
                <w:rPr>
                  <w:rStyle w:val="Hyperlink"/>
                  <w:color w:val="000080"/>
                </w:rPr>
                <w:t>89</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3473B5F4" w14:textId="4262C2AC" w:rsidR="001C71FF" w:rsidRPr="00C66CB3" w:rsidRDefault="00F03174" w:rsidP="001C71FF">
            <w:pPr>
              <w:rPr>
                <w:rFonts w:ascii="Arial" w:hAnsi="Arial" w:cs="Arial"/>
                <w:sz w:val="20"/>
                <w:szCs w:val="20"/>
              </w:rPr>
            </w:pPr>
            <w:r w:rsidRPr="00C66CB3">
              <w:rPr>
                <w:rFonts w:ascii="Arial" w:hAnsi="Arial" w:cs="Arial"/>
                <w:sz w:val="20"/>
                <w:szCs w:val="20"/>
              </w:rPr>
              <w:t>82.7</w:t>
            </w:r>
          </w:p>
        </w:tc>
        <w:tc>
          <w:tcPr>
            <w:tcW w:w="1306" w:type="dxa"/>
            <w:tcBorders>
              <w:top w:val="single" w:sz="4" w:space="0" w:color="auto"/>
              <w:left w:val="single" w:sz="4" w:space="0" w:color="auto"/>
              <w:bottom w:val="single" w:sz="4" w:space="0" w:color="auto"/>
              <w:right w:val="single" w:sz="4" w:space="0" w:color="auto"/>
            </w:tcBorders>
            <w:vAlign w:val="center"/>
          </w:tcPr>
          <w:p w14:paraId="56182D94" w14:textId="2F5DBBAE" w:rsidR="001C71FF" w:rsidRPr="00C66CB3" w:rsidRDefault="006C1C95" w:rsidP="001C71FF">
            <w:pPr>
              <w:rPr>
                <w:rFonts w:ascii="Arial" w:hAnsi="Arial" w:cs="Arial"/>
                <w:sz w:val="20"/>
                <w:szCs w:val="20"/>
              </w:rPr>
            </w:pPr>
            <w:r w:rsidRPr="00C66CB3">
              <w:rPr>
                <w:rFonts w:ascii="Arial" w:hAnsi="Arial" w:cs="Arial"/>
                <w:sz w:val="20"/>
                <w:szCs w:val="20"/>
              </w:rPr>
              <w:t>83.0</w:t>
            </w:r>
          </w:p>
        </w:tc>
      </w:tr>
      <w:tr w:rsidR="001C71FF" w:rsidRPr="007F6A64" w14:paraId="32F188FC" w14:textId="77777777" w:rsidTr="00D72584">
        <w:tc>
          <w:tcPr>
            <w:tcW w:w="2206" w:type="dxa"/>
            <w:tcBorders>
              <w:top w:val="single" w:sz="4" w:space="0" w:color="auto"/>
              <w:left w:val="single" w:sz="4" w:space="0" w:color="auto"/>
              <w:bottom w:val="single" w:sz="4" w:space="0" w:color="auto"/>
              <w:right w:val="single" w:sz="4" w:space="0" w:color="auto"/>
            </w:tcBorders>
          </w:tcPr>
          <w:p w14:paraId="2E611463" w14:textId="462F9B4A" w:rsidR="001C71FF" w:rsidRPr="00C66CB3" w:rsidRDefault="001C71FF" w:rsidP="001C71FF">
            <w:pPr>
              <w:rPr>
                <w:rFonts w:ascii="Arial" w:hAnsi="Arial" w:cs="Arial"/>
                <w:sz w:val="20"/>
                <w:szCs w:val="20"/>
                <w:lang w:val="en-GB"/>
              </w:rPr>
            </w:pPr>
            <w:r w:rsidRPr="00C66CB3">
              <w:rPr>
                <w:rFonts w:ascii="Arial" w:hAnsi="Arial" w:cs="Arial"/>
                <w:sz w:val="20"/>
                <w:szCs w:val="20"/>
              </w:rPr>
              <w:t xml:space="preserve">Escherichia phage </w:t>
            </w:r>
            <w:proofErr w:type="spellStart"/>
            <w:r w:rsidRPr="00C66CB3">
              <w:rPr>
                <w:rFonts w:ascii="Arial" w:hAnsi="Arial" w:cs="Arial"/>
                <w:sz w:val="20"/>
                <w:szCs w:val="20"/>
              </w:rPr>
              <w:t>KarlJaspers</w:t>
            </w:r>
            <w:proofErr w:type="spellEnd"/>
          </w:p>
        </w:tc>
        <w:tc>
          <w:tcPr>
            <w:tcW w:w="1556" w:type="dxa"/>
            <w:vAlign w:val="center"/>
          </w:tcPr>
          <w:p w14:paraId="5D57F2C1" w14:textId="1D4DB55B" w:rsidR="001C71FF" w:rsidRPr="00C66CB3" w:rsidRDefault="00000000" w:rsidP="001C71FF">
            <w:pPr>
              <w:rPr>
                <w:rFonts w:ascii="Arial" w:hAnsi="Arial" w:cs="Arial"/>
                <w:sz w:val="20"/>
                <w:szCs w:val="20"/>
              </w:rPr>
            </w:pPr>
            <w:hyperlink r:id="rId61" w:tgtFrame="_blank" w:history="1">
              <w:r w:rsidR="001C71FF" w:rsidRPr="00C66CB3">
                <w:rPr>
                  <w:rStyle w:val="Hyperlink"/>
                </w:rPr>
                <w:t>MZ501090.1</w:t>
              </w:r>
            </w:hyperlink>
          </w:p>
        </w:tc>
        <w:tc>
          <w:tcPr>
            <w:tcW w:w="756" w:type="dxa"/>
            <w:vAlign w:val="center"/>
          </w:tcPr>
          <w:p w14:paraId="1208B952" w14:textId="49332D7D" w:rsidR="001C71FF" w:rsidRPr="00C66CB3" w:rsidRDefault="001C71FF" w:rsidP="001C71FF">
            <w:pPr>
              <w:rPr>
                <w:rFonts w:ascii="Arial" w:hAnsi="Arial" w:cs="Arial"/>
                <w:sz w:val="20"/>
                <w:szCs w:val="20"/>
                <w:lang w:val="en-GB"/>
              </w:rPr>
            </w:pPr>
            <w:r w:rsidRPr="00C66CB3">
              <w:t>51.47</w:t>
            </w:r>
          </w:p>
        </w:tc>
        <w:tc>
          <w:tcPr>
            <w:tcW w:w="694" w:type="dxa"/>
            <w:vAlign w:val="center"/>
          </w:tcPr>
          <w:p w14:paraId="73BA4525" w14:textId="4B64EE8C" w:rsidR="001C71FF" w:rsidRPr="00C66CB3" w:rsidRDefault="001C71FF" w:rsidP="001C71FF">
            <w:pPr>
              <w:rPr>
                <w:rFonts w:ascii="Arial" w:hAnsi="Arial" w:cs="Arial"/>
                <w:sz w:val="20"/>
                <w:szCs w:val="20"/>
                <w:lang w:val="en-GB"/>
              </w:rPr>
            </w:pPr>
            <w:r w:rsidRPr="00C66CB3">
              <w:t>44.0</w:t>
            </w:r>
          </w:p>
        </w:tc>
        <w:tc>
          <w:tcPr>
            <w:tcW w:w="850" w:type="dxa"/>
            <w:vAlign w:val="center"/>
          </w:tcPr>
          <w:p w14:paraId="4BFB8BC9" w14:textId="7A205E67" w:rsidR="001C71FF" w:rsidRPr="00C66CB3" w:rsidRDefault="00000000" w:rsidP="001C71FF">
            <w:pPr>
              <w:rPr>
                <w:rFonts w:ascii="Arial" w:hAnsi="Arial" w:cs="Arial"/>
                <w:sz w:val="20"/>
                <w:szCs w:val="20"/>
              </w:rPr>
            </w:pPr>
            <w:hyperlink r:id="rId62" w:anchor="!/proteins/108328/1741300|Escherichia phage KarlJaspers/viral segment/" w:history="1">
              <w:r w:rsidR="001C71FF" w:rsidRPr="00C66CB3">
                <w:rPr>
                  <w:rStyle w:val="Hyperlink"/>
                  <w:color w:val="000080"/>
                </w:rPr>
                <w:t>89</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0C2E74DD" w14:textId="7C63CB20" w:rsidR="001C71FF" w:rsidRPr="00C66CB3" w:rsidRDefault="00F03174" w:rsidP="001C71FF">
            <w:pPr>
              <w:rPr>
                <w:rFonts w:ascii="Arial" w:hAnsi="Arial" w:cs="Arial"/>
                <w:sz w:val="20"/>
                <w:szCs w:val="20"/>
              </w:rPr>
            </w:pPr>
            <w:r w:rsidRPr="00C66CB3">
              <w:rPr>
                <w:rFonts w:ascii="Arial" w:hAnsi="Arial" w:cs="Arial"/>
                <w:sz w:val="20"/>
                <w:szCs w:val="20"/>
              </w:rPr>
              <w:t>84.0</w:t>
            </w:r>
          </w:p>
        </w:tc>
        <w:tc>
          <w:tcPr>
            <w:tcW w:w="1306" w:type="dxa"/>
            <w:tcBorders>
              <w:top w:val="single" w:sz="4" w:space="0" w:color="auto"/>
              <w:left w:val="single" w:sz="4" w:space="0" w:color="auto"/>
              <w:bottom w:val="single" w:sz="4" w:space="0" w:color="auto"/>
              <w:right w:val="single" w:sz="4" w:space="0" w:color="auto"/>
            </w:tcBorders>
            <w:vAlign w:val="center"/>
          </w:tcPr>
          <w:p w14:paraId="6D4609C4" w14:textId="6DD00F5F" w:rsidR="001C71FF" w:rsidRPr="00C66CB3" w:rsidRDefault="006C1C95" w:rsidP="001C71FF">
            <w:pPr>
              <w:rPr>
                <w:rFonts w:ascii="Arial" w:hAnsi="Arial" w:cs="Arial"/>
                <w:sz w:val="20"/>
                <w:szCs w:val="20"/>
              </w:rPr>
            </w:pPr>
            <w:r w:rsidRPr="00C66CB3">
              <w:rPr>
                <w:rFonts w:ascii="Arial" w:hAnsi="Arial" w:cs="Arial"/>
                <w:sz w:val="20"/>
                <w:szCs w:val="20"/>
              </w:rPr>
              <w:t>84.0</w:t>
            </w:r>
          </w:p>
        </w:tc>
      </w:tr>
      <w:tr w:rsidR="001C71FF" w:rsidRPr="007F6A64" w14:paraId="7F6876A3" w14:textId="77777777" w:rsidTr="00D72584">
        <w:tc>
          <w:tcPr>
            <w:tcW w:w="2206" w:type="dxa"/>
            <w:tcBorders>
              <w:top w:val="single" w:sz="4" w:space="0" w:color="auto"/>
              <w:left w:val="single" w:sz="4" w:space="0" w:color="auto"/>
              <w:bottom w:val="single" w:sz="4" w:space="0" w:color="auto"/>
              <w:right w:val="single" w:sz="4" w:space="0" w:color="auto"/>
            </w:tcBorders>
          </w:tcPr>
          <w:p w14:paraId="7720EADC" w14:textId="2B655261" w:rsidR="001C71FF" w:rsidRPr="00C66CB3" w:rsidRDefault="001C71FF" w:rsidP="001C71FF">
            <w:pPr>
              <w:rPr>
                <w:rFonts w:ascii="Arial" w:hAnsi="Arial" w:cs="Arial"/>
                <w:sz w:val="20"/>
                <w:szCs w:val="20"/>
                <w:lang w:val="en-GB"/>
              </w:rPr>
            </w:pPr>
            <w:r w:rsidRPr="00C66CB3">
              <w:rPr>
                <w:rFonts w:ascii="Arial" w:hAnsi="Arial" w:cs="Arial"/>
                <w:sz w:val="20"/>
                <w:szCs w:val="20"/>
              </w:rPr>
              <w:t>Escherichia phage JLBYU41</w:t>
            </w:r>
          </w:p>
        </w:tc>
        <w:tc>
          <w:tcPr>
            <w:tcW w:w="1556" w:type="dxa"/>
            <w:vAlign w:val="center"/>
          </w:tcPr>
          <w:p w14:paraId="44DEE66B" w14:textId="720F7047" w:rsidR="001C71FF" w:rsidRPr="00C66CB3" w:rsidRDefault="00000000" w:rsidP="001C71FF">
            <w:pPr>
              <w:rPr>
                <w:rFonts w:ascii="Arial" w:hAnsi="Arial" w:cs="Arial"/>
                <w:sz w:val="20"/>
                <w:szCs w:val="20"/>
              </w:rPr>
            </w:pPr>
            <w:hyperlink r:id="rId63" w:tgtFrame="_blank" w:history="1">
              <w:r w:rsidR="001C71FF" w:rsidRPr="00C66CB3">
                <w:rPr>
                  <w:rStyle w:val="Hyperlink"/>
                </w:rPr>
                <w:t>OK272479.1</w:t>
              </w:r>
            </w:hyperlink>
          </w:p>
        </w:tc>
        <w:tc>
          <w:tcPr>
            <w:tcW w:w="756" w:type="dxa"/>
            <w:vAlign w:val="center"/>
          </w:tcPr>
          <w:p w14:paraId="363A714F" w14:textId="55535904" w:rsidR="001C71FF" w:rsidRPr="00C66CB3" w:rsidRDefault="001C71FF" w:rsidP="001C71FF">
            <w:pPr>
              <w:rPr>
                <w:rFonts w:ascii="Arial" w:hAnsi="Arial" w:cs="Arial"/>
                <w:sz w:val="20"/>
                <w:szCs w:val="20"/>
                <w:lang w:val="en-GB"/>
              </w:rPr>
            </w:pPr>
            <w:r w:rsidRPr="00C66CB3">
              <w:t>51.28</w:t>
            </w:r>
          </w:p>
        </w:tc>
        <w:tc>
          <w:tcPr>
            <w:tcW w:w="694" w:type="dxa"/>
            <w:vAlign w:val="center"/>
          </w:tcPr>
          <w:p w14:paraId="7B19C6C0" w14:textId="798AC6CA" w:rsidR="001C71FF" w:rsidRPr="00C66CB3" w:rsidRDefault="001C71FF" w:rsidP="001C71FF">
            <w:pPr>
              <w:rPr>
                <w:rFonts w:ascii="Arial" w:hAnsi="Arial" w:cs="Arial"/>
                <w:sz w:val="20"/>
                <w:szCs w:val="20"/>
                <w:lang w:val="en-GB"/>
              </w:rPr>
            </w:pPr>
            <w:r w:rsidRPr="00C66CB3">
              <w:t>44.4</w:t>
            </w:r>
          </w:p>
        </w:tc>
        <w:tc>
          <w:tcPr>
            <w:tcW w:w="850" w:type="dxa"/>
            <w:vAlign w:val="center"/>
          </w:tcPr>
          <w:p w14:paraId="26EAB8E6" w14:textId="5BF93981" w:rsidR="001C71FF" w:rsidRPr="00C66CB3" w:rsidRDefault="00000000" w:rsidP="001C71FF">
            <w:pPr>
              <w:rPr>
                <w:rFonts w:ascii="Arial" w:hAnsi="Arial" w:cs="Arial"/>
                <w:sz w:val="20"/>
                <w:szCs w:val="20"/>
              </w:rPr>
            </w:pPr>
            <w:hyperlink r:id="rId64" w:anchor="!/proteins/109597/1761425|Escherichia phage JLBYU41/viral segment/" w:history="1">
              <w:r w:rsidR="001C71FF" w:rsidRPr="00C66CB3">
                <w:rPr>
                  <w:rStyle w:val="Hyperlink"/>
                  <w:color w:val="000080"/>
                </w:rPr>
                <w:t>86</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15C420DB" w14:textId="68D54332" w:rsidR="001C71FF" w:rsidRPr="00C66CB3" w:rsidRDefault="00F03174" w:rsidP="001C71FF">
            <w:pPr>
              <w:rPr>
                <w:rFonts w:ascii="Arial" w:hAnsi="Arial" w:cs="Arial"/>
                <w:sz w:val="20"/>
                <w:szCs w:val="20"/>
              </w:rPr>
            </w:pPr>
            <w:r w:rsidRPr="00C66CB3">
              <w:rPr>
                <w:rFonts w:ascii="Arial" w:hAnsi="Arial" w:cs="Arial"/>
                <w:sz w:val="20"/>
                <w:szCs w:val="20"/>
              </w:rPr>
              <w:t>84.7</w:t>
            </w:r>
          </w:p>
        </w:tc>
        <w:tc>
          <w:tcPr>
            <w:tcW w:w="1306" w:type="dxa"/>
            <w:tcBorders>
              <w:top w:val="single" w:sz="4" w:space="0" w:color="auto"/>
              <w:left w:val="single" w:sz="4" w:space="0" w:color="auto"/>
              <w:bottom w:val="single" w:sz="4" w:space="0" w:color="auto"/>
              <w:right w:val="single" w:sz="4" w:space="0" w:color="auto"/>
            </w:tcBorders>
            <w:vAlign w:val="center"/>
          </w:tcPr>
          <w:p w14:paraId="202D281C" w14:textId="4650D9D1" w:rsidR="001C71FF" w:rsidRPr="00C66CB3" w:rsidRDefault="006C1C95" w:rsidP="001C71FF">
            <w:pPr>
              <w:rPr>
                <w:rFonts w:ascii="Arial" w:hAnsi="Arial" w:cs="Arial"/>
                <w:sz w:val="20"/>
                <w:szCs w:val="20"/>
              </w:rPr>
            </w:pPr>
            <w:r w:rsidRPr="00C66CB3">
              <w:rPr>
                <w:rFonts w:ascii="Arial" w:hAnsi="Arial" w:cs="Arial"/>
                <w:sz w:val="20"/>
                <w:szCs w:val="20"/>
              </w:rPr>
              <w:t>86.2</w:t>
            </w:r>
          </w:p>
        </w:tc>
      </w:tr>
      <w:tr w:rsidR="001C71FF" w:rsidRPr="007F6A64" w14:paraId="45A70205" w14:textId="77777777" w:rsidTr="00D72584">
        <w:tc>
          <w:tcPr>
            <w:tcW w:w="2206" w:type="dxa"/>
            <w:tcBorders>
              <w:top w:val="single" w:sz="4" w:space="0" w:color="auto"/>
              <w:left w:val="single" w:sz="4" w:space="0" w:color="auto"/>
              <w:bottom w:val="single" w:sz="4" w:space="0" w:color="auto"/>
              <w:right w:val="single" w:sz="4" w:space="0" w:color="auto"/>
            </w:tcBorders>
          </w:tcPr>
          <w:p w14:paraId="659C3B75" w14:textId="69162DAD" w:rsidR="001C71FF" w:rsidRPr="00C66CB3" w:rsidRDefault="001C71FF" w:rsidP="001C71FF">
            <w:pPr>
              <w:rPr>
                <w:rFonts w:ascii="Arial" w:hAnsi="Arial" w:cs="Arial"/>
                <w:sz w:val="20"/>
                <w:szCs w:val="20"/>
                <w:lang w:val="en-GB"/>
              </w:rPr>
            </w:pPr>
            <w:r w:rsidRPr="00C66CB3">
              <w:rPr>
                <w:rFonts w:ascii="Arial" w:hAnsi="Arial" w:cs="Arial"/>
                <w:sz w:val="20"/>
                <w:szCs w:val="20"/>
              </w:rPr>
              <w:t>Shigella phage SFP17</w:t>
            </w:r>
          </w:p>
        </w:tc>
        <w:tc>
          <w:tcPr>
            <w:tcW w:w="1556" w:type="dxa"/>
            <w:vAlign w:val="center"/>
          </w:tcPr>
          <w:p w14:paraId="35A1D53D" w14:textId="5C577095" w:rsidR="001C71FF" w:rsidRPr="00C66CB3" w:rsidRDefault="00000000" w:rsidP="001C71FF">
            <w:pPr>
              <w:rPr>
                <w:rFonts w:ascii="Arial" w:hAnsi="Arial" w:cs="Arial"/>
                <w:sz w:val="20"/>
                <w:szCs w:val="20"/>
              </w:rPr>
            </w:pPr>
            <w:hyperlink r:id="rId65" w:tgtFrame="_blank" w:history="1">
              <w:r w:rsidR="001C71FF" w:rsidRPr="00C66CB3">
                <w:rPr>
                  <w:rStyle w:val="Hyperlink"/>
                </w:rPr>
                <w:t>MN432485.1</w:t>
              </w:r>
            </w:hyperlink>
          </w:p>
        </w:tc>
        <w:tc>
          <w:tcPr>
            <w:tcW w:w="756" w:type="dxa"/>
            <w:vAlign w:val="center"/>
          </w:tcPr>
          <w:p w14:paraId="1C7E67EB" w14:textId="2186DFFE" w:rsidR="001C71FF" w:rsidRPr="00C66CB3" w:rsidRDefault="001C71FF" w:rsidP="001C71FF">
            <w:pPr>
              <w:rPr>
                <w:rFonts w:ascii="Arial" w:hAnsi="Arial" w:cs="Arial"/>
                <w:sz w:val="20"/>
                <w:szCs w:val="20"/>
                <w:lang w:val="en-GB"/>
              </w:rPr>
            </w:pPr>
            <w:r w:rsidRPr="00C66CB3">
              <w:t>51.3</w:t>
            </w:r>
          </w:p>
        </w:tc>
        <w:tc>
          <w:tcPr>
            <w:tcW w:w="694" w:type="dxa"/>
            <w:vAlign w:val="center"/>
          </w:tcPr>
          <w:p w14:paraId="38656548" w14:textId="4E4BE146" w:rsidR="001C71FF" w:rsidRPr="00C66CB3" w:rsidRDefault="001C71FF" w:rsidP="001C71FF">
            <w:pPr>
              <w:rPr>
                <w:rFonts w:ascii="Arial" w:hAnsi="Arial" w:cs="Arial"/>
                <w:sz w:val="20"/>
                <w:szCs w:val="20"/>
                <w:lang w:val="en-GB"/>
              </w:rPr>
            </w:pPr>
            <w:r w:rsidRPr="00C66CB3">
              <w:t>44.1</w:t>
            </w:r>
          </w:p>
        </w:tc>
        <w:tc>
          <w:tcPr>
            <w:tcW w:w="850" w:type="dxa"/>
            <w:vAlign w:val="center"/>
          </w:tcPr>
          <w:p w14:paraId="24EB5CDD" w14:textId="500E17A4" w:rsidR="001C71FF" w:rsidRPr="00C66CB3" w:rsidRDefault="00000000" w:rsidP="001C71FF">
            <w:pPr>
              <w:rPr>
                <w:rFonts w:ascii="Arial" w:hAnsi="Arial" w:cs="Arial"/>
                <w:sz w:val="20"/>
                <w:szCs w:val="20"/>
              </w:rPr>
            </w:pPr>
            <w:hyperlink r:id="rId66" w:anchor="!/proteins/107077/1720796|Shigella phage SFP17/viral segment/" w:history="1">
              <w:r w:rsidR="001C71FF" w:rsidRPr="00C66CB3">
                <w:rPr>
                  <w:rStyle w:val="Hyperlink"/>
                  <w:color w:val="000080"/>
                </w:rPr>
                <w:t>88</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74565EBA" w14:textId="5071711C" w:rsidR="001C71FF" w:rsidRPr="00C66CB3" w:rsidRDefault="00F03174" w:rsidP="001C71FF">
            <w:pPr>
              <w:rPr>
                <w:rFonts w:ascii="Arial" w:hAnsi="Arial" w:cs="Arial"/>
                <w:sz w:val="20"/>
                <w:szCs w:val="20"/>
              </w:rPr>
            </w:pPr>
            <w:r w:rsidRPr="00C66CB3">
              <w:rPr>
                <w:rFonts w:ascii="Arial" w:hAnsi="Arial" w:cs="Arial"/>
                <w:sz w:val="20"/>
                <w:szCs w:val="20"/>
              </w:rPr>
              <w:t>86.2</w:t>
            </w:r>
          </w:p>
        </w:tc>
        <w:tc>
          <w:tcPr>
            <w:tcW w:w="1306" w:type="dxa"/>
            <w:tcBorders>
              <w:top w:val="single" w:sz="4" w:space="0" w:color="auto"/>
              <w:left w:val="single" w:sz="4" w:space="0" w:color="auto"/>
              <w:bottom w:val="single" w:sz="4" w:space="0" w:color="auto"/>
              <w:right w:val="single" w:sz="4" w:space="0" w:color="auto"/>
            </w:tcBorders>
            <w:vAlign w:val="center"/>
          </w:tcPr>
          <w:p w14:paraId="307CFA9C" w14:textId="050033BF" w:rsidR="001C71FF" w:rsidRPr="00C66CB3" w:rsidRDefault="006C1C95" w:rsidP="001C71FF">
            <w:pPr>
              <w:rPr>
                <w:rFonts w:ascii="Arial" w:hAnsi="Arial" w:cs="Arial"/>
                <w:sz w:val="20"/>
                <w:szCs w:val="20"/>
              </w:rPr>
            </w:pPr>
            <w:r w:rsidRPr="00C66CB3">
              <w:rPr>
                <w:rFonts w:ascii="Arial" w:hAnsi="Arial" w:cs="Arial"/>
                <w:sz w:val="20"/>
                <w:szCs w:val="20"/>
              </w:rPr>
              <w:t>85.1</w:t>
            </w:r>
          </w:p>
        </w:tc>
      </w:tr>
    </w:tbl>
    <w:p w14:paraId="5931509A" w14:textId="77777777" w:rsidR="005F16D8" w:rsidRDefault="005F16D8" w:rsidP="005F16D8">
      <w:pPr>
        <w:rPr>
          <w:rFonts w:ascii="Arial" w:hAnsi="Arial" w:cs="Arial"/>
          <w:b/>
          <w:bCs/>
          <w:sz w:val="22"/>
          <w:szCs w:val="22"/>
          <w:lang w:val="en-GB"/>
        </w:rPr>
      </w:pPr>
      <w:r>
        <w:rPr>
          <w:rFonts w:ascii="Arial" w:hAnsi="Arial" w:cs="Arial"/>
          <w:b/>
          <w:bCs/>
          <w:sz w:val="22"/>
          <w:szCs w:val="22"/>
          <w:lang w:val="en-GB"/>
        </w:rPr>
        <w:t>(*) determined using VIRIDIC [3]</w:t>
      </w:r>
    </w:p>
    <w:p w14:paraId="53EE1B28" w14:textId="77777777" w:rsidR="005F16D8" w:rsidRDefault="005F16D8" w:rsidP="005F16D8">
      <w:pPr>
        <w:rPr>
          <w:rFonts w:ascii="Arial" w:hAnsi="Arial" w:cs="Arial"/>
          <w:b/>
          <w:bCs/>
          <w:sz w:val="22"/>
          <w:szCs w:val="22"/>
          <w:lang w:val="en-GB"/>
        </w:rPr>
      </w:pPr>
      <w:r>
        <w:rPr>
          <w:rFonts w:ascii="Arial" w:hAnsi="Arial" w:cs="Arial"/>
          <w:b/>
          <w:bCs/>
          <w:sz w:val="22"/>
          <w:szCs w:val="22"/>
          <w:lang w:val="en-GB"/>
        </w:rPr>
        <w:t>(**) determined using CoreGenes 3.5 [6]</w:t>
      </w:r>
    </w:p>
    <w:p w14:paraId="521C8ABA" w14:textId="0C63750D" w:rsidR="00447275" w:rsidRPr="00187255" w:rsidRDefault="00187255" w:rsidP="005F16D8">
      <w:pPr>
        <w:rPr>
          <w:rFonts w:ascii="Arial" w:hAnsi="Arial" w:cs="Arial"/>
          <w:sz w:val="22"/>
          <w:szCs w:val="22"/>
          <w:lang w:val="en-GB"/>
        </w:rPr>
      </w:pPr>
      <w:r w:rsidRPr="00187255">
        <w:rPr>
          <w:rFonts w:ascii="Arial" w:hAnsi="Arial" w:cs="Arial"/>
          <w:sz w:val="22"/>
          <w:szCs w:val="22"/>
          <w:lang w:val="en-GB"/>
        </w:rPr>
        <w:t>Jacob Bernoulli</w:t>
      </w:r>
      <w:r w:rsidRPr="00187255">
        <w:rPr>
          <w:rFonts w:ascii="Arial" w:hAnsi="Arial" w:cs="Arial"/>
          <w:sz w:val="22"/>
          <w:szCs w:val="22"/>
          <w:lang w:val="en-GB"/>
        </w:rPr>
        <w:t xml:space="preserve"> (1655 – 1705)</w:t>
      </w:r>
    </w:p>
    <w:p w14:paraId="0E5A6303" w14:textId="2E6B40CC" w:rsidR="00187255" w:rsidRPr="00187255" w:rsidRDefault="00187255" w:rsidP="005F16D8">
      <w:pPr>
        <w:rPr>
          <w:rFonts w:ascii="Arial" w:hAnsi="Arial" w:cs="Arial"/>
          <w:sz w:val="22"/>
          <w:szCs w:val="22"/>
          <w:lang w:val="en-GB"/>
        </w:rPr>
      </w:pPr>
      <w:r w:rsidRPr="00187255">
        <w:rPr>
          <w:rFonts w:ascii="Arial" w:hAnsi="Arial" w:cs="Arial"/>
          <w:sz w:val="22"/>
          <w:szCs w:val="22"/>
          <w:lang w:val="en-GB"/>
        </w:rPr>
        <w:t>Karl Theodor Jaspers</w:t>
      </w:r>
      <w:r w:rsidRPr="00187255">
        <w:rPr>
          <w:rFonts w:ascii="Arial" w:hAnsi="Arial" w:cs="Arial"/>
          <w:sz w:val="22"/>
          <w:szCs w:val="22"/>
          <w:lang w:val="en-GB"/>
        </w:rPr>
        <w:t xml:space="preserve"> (1883 – 1969)</w:t>
      </w:r>
    </w:p>
    <w:p w14:paraId="765298E8" w14:textId="38F2B50D" w:rsidR="005F16D8" w:rsidRDefault="00447275" w:rsidP="008F1C17">
      <w:pPr>
        <w:pStyle w:val="BodyTextIndent"/>
        <w:spacing w:before="120" w:after="120"/>
        <w:ind w:left="0" w:firstLine="0"/>
        <w:rPr>
          <w:rFonts w:ascii="Arial" w:hAnsi="Arial" w:cs="Arial"/>
          <w:bCs/>
          <w:szCs w:val="24"/>
        </w:rPr>
      </w:pPr>
      <w:r w:rsidRPr="00447275">
        <w:rPr>
          <w:rFonts w:ascii="Arial" w:hAnsi="Arial" w:cs="Arial"/>
          <w:b/>
          <w:color w:val="0000FF"/>
          <w:szCs w:val="24"/>
        </w:rPr>
        <w:t>Specific reference:</w:t>
      </w:r>
      <w:r w:rsidRPr="00447275">
        <w:rPr>
          <w:rFonts w:ascii="Arial" w:hAnsi="Arial" w:cs="Arial"/>
          <w:bCs/>
          <w:color w:val="0000FF"/>
          <w:szCs w:val="24"/>
        </w:rPr>
        <w:t xml:space="preserve"> </w:t>
      </w:r>
      <w:bookmarkStart w:id="21" w:name="_Hlk135830632"/>
      <w:r w:rsidRPr="00447275">
        <w:rPr>
          <w:rFonts w:ascii="Arial" w:hAnsi="Arial" w:cs="Arial"/>
          <w:bCs/>
          <w:szCs w:val="24"/>
        </w:rPr>
        <w:t xml:space="preserve">Maffei E, </w:t>
      </w:r>
      <w:proofErr w:type="spellStart"/>
      <w:r w:rsidRPr="00447275">
        <w:rPr>
          <w:rFonts w:ascii="Arial" w:hAnsi="Arial" w:cs="Arial"/>
          <w:bCs/>
          <w:szCs w:val="24"/>
        </w:rPr>
        <w:t>Shaidullina</w:t>
      </w:r>
      <w:proofErr w:type="spellEnd"/>
      <w:r w:rsidRPr="00447275">
        <w:rPr>
          <w:rFonts w:ascii="Arial" w:hAnsi="Arial" w:cs="Arial"/>
          <w:bCs/>
          <w:szCs w:val="24"/>
        </w:rPr>
        <w:t xml:space="preserve"> A, </w:t>
      </w:r>
      <w:proofErr w:type="spellStart"/>
      <w:r w:rsidRPr="00447275">
        <w:rPr>
          <w:rFonts w:ascii="Arial" w:hAnsi="Arial" w:cs="Arial"/>
          <w:bCs/>
          <w:szCs w:val="24"/>
        </w:rPr>
        <w:t>Burkolter</w:t>
      </w:r>
      <w:proofErr w:type="spellEnd"/>
      <w:r w:rsidRPr="00447275">
        <w:rPr>
          <w:rFonts w:ascii="Arial" w:hAnsi="Arial" w:cs="Arial"/>
          <w:bCs/>
          <w:szCs w:val="24"/>
        </w:rPr>
        <w:t xml:space="preserve"> M, Heyer Y, </w:t>
      </w:r>
      <w:proofErr w:type="spellStart"/>
      <w:r w:rsidRPr="00447275">
        <w:rPr>
          <w:rFonts w:ascii="Arial" w:hAnsi="Arial" w:cs="Arial"/>
          <w:bCs/>
          <w:szCs w:val="24"/>
        </w:rPr>
        <w:t>Estermann</w:t>
      </w:r>
      <w:proofErr w:type="spellEnd"/>
      <w:r w:rsidRPr="00447275">
        <w:rPr>
          <w:rFonts w:ascii="Arial" w:hAnsi="Arial" w:cs="Arial"/>
          <w:bCs/>
          <w:szCs w:val="24"/>
        </w:rPr>
        <w:t xml:space="preserve"> F, </w:t>
      </w:r>
      <w:proofErr w:type="spellStart"/>
      <w:r w:rsidRPr="00447275">
        <w:rPr>
          <w:rFonts w:ascii="Arial" w:hAnsi="Arial" w:cs="Arial"/>
          <w:bCs/>
          <w:szCs w:val="24"/>
        </w:rPr>
        <w:t>Druelle</w:t>
      </w:r>
      <w:proofErr w:type="spellEnd"/>
      <w:r w:rsidRPr="00447275">
        <w:rPr>
          <w:rFonts w:ascii="Arial" w:hAnsi="Arial" w:cs="Arial"/>
          <w:bCs/>
          <w:szCs w:val="24"/>
        </w:rPr>
        <w:t xml:space="preserve"> V, Sauer P, Willi L, Michaelis S, </w:t>
      </w:r>
      <w:proofErr w:type="spellStart"/>
      <w:r w:rsidRPr="00447275">
        <w:rPr>
          <w:rFonts w:ascii="Arial" w:hAnsi="Arial" w:cs="Arial"/>
          <w:bCs/>
          <w:szCs w:val="24"/>
        </w:rPr>
        <w:t>Hilbi</w:t>
      </w:r>
      <w:proofErr w:type="spellEnd"/>
      <w:r w:rsidRPr="00447275">
        <w:rPr>
          <w:rFonts w:ascii="Arial" w:hAnsi="Arial" w:cs="Arial"/>
          <w:bCs/>
          <w:szCs w:val="24"/>
        </w:rPr>
        <w:t xml:space="preserve"> H, Thaler DS, Harms A. Systematic exploration of Escherichia coli phage-host interactions with the BASEL phage collection. </w:t>
      </w:r>
      <w:proofErr w:type="spellStart"/>
      <w:r w:rsidRPr="00447275">
        <w:rPr>
          <w:rFonts w:ascii="Arial" w:hAnsi="Arial" w:cs="Arial"/>
          <w:bCs/>
          <w:szCs w:val="24"/>
        </w:rPr>
        <w:t>PLoS</w:t>
      </w:r>
      <w:proofErr w:type="spellEnd"/>
      <w:r w:rsidRPr="00447275">
        <w:rPr>
          <w:rFonts w:ascii="Arial" w:hAnsi="Arial" w:cs="Arial"/>
          <w:bCs/>
          <w:szCs w:val="24"/>
        </w:rPr>
        <w:t xml:space="preserve"> Biol. 2021 Nov 16;19(11):e3001424. </w:t>
      </w:r>
      <w:proofErr w:type="spellStart"/>
      <w:r w:rsidRPr="00447275">
        <w:rPr>
          <w:rFonts w:ascii="Arial" w:hAnsi="Arial" w:cs="Arial"/>
          <w:bCs/>
          <w:szCs w:val="24"/>
        </w:rPr>
        <w:t>doi</w:t>
      </w:r>
      <w:proofErr w:type="spellEnd"/>
      <w:r w:rsidRPr="00447275">
        <w:rPr>
          <w:rFonts w:ascii="Arial" w:hAnsi="Arial" w:cs="Arial"/>
          <w:bCs/>
          <w:szCs w:val="24"/>
        </w:rPr>
        <w:t>: 10.1371/journal.pbio.3001424. PMID: 34784345; PMCID: PMC8594841.</w:t>
      </w:r>
      <w:bookmarkEnd w:id="21"/>
    </w:p>
    <w:p w14:paraId="68604171" w14:textId="77777777" w:rsidR="00B51B22" w:rsidRDefault="00B51B22" w:rsidP="008F1C17">
      <w:pPr>
        <w:pStyle w:val="BodyTextIndent"/>
        <w:spacing w:before="120" w:after="120"/>
        <w:ind w:left="0" w:firstLine="0"/>
        <w:rPr>
          <w:rFonts w:ascii="Arial" w:hAnsi="Arial" w:cs="Arial"/>
          <w:b/>
          <w:color w:val="0000FF"/>
          <w:szCs w:val="24"/>
        </w:rPr>
      </w:pPr>
    </w:p>
    <w:p w14:paraId="40528A36" w14:textId="20B82ECE" w:rsidR="00DA2DBF" w:rsidRPr="00AE133D" w:rsidRDefault="00DA2DBF" w:rsidP="00DA2DBF">
      <w:pPr>
        <w:pStyle w:val="ListParagraph"/>
        <w:numPr>
          <w:ilvl w:val="0"/>
          <w:numId w:val="23"/>
        </w:numPr>
        <w:spacing w:line="360" w:lineRule="auto"/>
        <w:rPr>
          <w:rFonts w:ascii="Arial" w:eastAsia="Times" w:hAnsi="Arial" w:cs="Arial"/>
          <w:b/>
          <w:color w:val="0000FF"/>
          <w:lang w:eastAsia="en-GB"/>
        </w:rPr>
      </w:pPr>
      <w:r w:rsidRPr="00AE133D">
        <w:rPr>
          <w:rFonts w:ascii="Arial" w:eastAsia="Times" w:hAnsi="Arial" w:cs="Arial"/>
          <w:b/>
          <w:color w:val="0000FF"/>
          <w:lang w:eastAsia="en-GB"/>
        </w:rPr>
        <w:t xml:space="preserve">To add </w:t>
      </w:r>
      <w:r w:rsidR="00000D60">
        <w:rPr>
          <w:rFonts w:ascii="Arial" w:eastAsia="Times" w:hAnsi="Arial" w:cs="Arial"/>
          <w:b/>
          <w:color w:val="0000FF"/>
          <w:lang w:eastAsia="en-GB"/>
        </w:rPr>
        <w:t>6</w:t>
      </w:r>
      <w:r w:rsidRPr="00AE133D">
        <w:rPr>
          <w:rFonts w:ascii="Arial" w:eastAsia="Times" w:hAnsi="Arial" w:cs="Arial"/>
          <w:b/>
          <w:color w:val="0000FF"/>
          <w:lang w:eastAsia="en-GB"/>
        </w:rPr>
        <w:t xml:space="preserve"> new species to the genus </w:t>
      </w:r>
      <w:r w:rsidRPr="00AE133D">
        <w:rPr>
          <w:rFonts w:ascii="Arial" w:eastAsia="Times" w:hAnsi="Arial" w:cs="Arial"/>
          <w:b/>
          <w:i/>
          <w:iCs/>
          <w:color w:val="0000FF"/>
          <w:lang w:eastAsia="en-GB"/>
        </w:rPr>
        <w:t>Warwickvirus</w:t>
      </w:r>
      <w:r w:rsidRPr="00AE133D">
        <w:rPr>
          <w:rFonts w:ascii="Arial" w:eastAsia="Times" w:hAnsi="Arial" w:cs="Arial"/>
          <w:b/>
          <w:color w:val="0000FF"/>
          <w:lang w:eastAsia="en-GB"/>
        </w:rPr>
        <w:t>.</w:t>
      </w:r>
    </w:p>
    <w:p w14:paraId="469C1904" w14:textId="77777777" w:rsidR="00A40550" w:rsidRDefault="00A40550" w:rsidP="00A40550">
      <w:pPr>
        <w:pStyle w:val="BodyTextIndent"/>
        <w:spacing w:before="120" w:after="120"/>
        <w:ind w:left="720" w:firstLine="0"/>
        <w:rPr>
          <w:rFonts w:ascii="Arial" w:hAnsi="Arial" w:cs="Arial"/>
          <w:b/>
          <w:color w:val="0000FF"/>
          <w:szCs w:val="24"/>
        </w:rPr>
      </w:pPr>
    </w:p>
    <w:p w14:paraId="17BFC055" w14:textId="77777777" w:rsidR="00DA2DBF" w:rsidRDefault="00DA2DBF" w:rsidP="00DA2DBF">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Pr>
          <w:rFonts w:ascii="Arial" w:hAnsi="Arial" w:cs="Arial"/>
          <w:sz w:val="22"/>
          <w:szCs w:val="22"/>
          <w:lang w:val="en-GB"/>
        </w:rPr>
        <w:t>N/A</w:t>
      </w:r>
    </w:p>
    <w:p w14:paraId="324236A6" w14:textId="77777777" w:rsidR="00DA2DBF" w:rsidRPr="007F6A64" w:rsidRDefault="00DA2DBF" w:rsidP="00DA2DBF">
      <w:pPr>
        <w:rPr>
          <w:rFonts w:ascii="Arial" w:hAnsi="Arial" w:cs="Arial"/>
          <w:b/>
          <w:bCs/>
          <w:color w:val="0000FF"/>
          <w:sz w:val="22"/>
          <w:szCs w:val="22"/>
          <w:lang w:val="en-GB"/>
        </w:rPr>
      </w:pPr>
    </w:p>
    <w:p w14:paraId="313759DE" w14:textId="2EACCC5B" w:rsidR="00DA2DBF" w:rsidRDefault="00DA2DBF" w:rsidP="00DA2DBF">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Pr="009D1136">
        <w:rPr>
          <w:rFonts w:ascii="Arial" w:hAnsi="Arial" w:cs="Arial"/>
          <w:sz w:val="22"/>
          <w:szCs w:val="22"/>
          <w:lang w:val="en-GB"/>
        </w:rPr>
        <w:t xml:space="preserve">This </w:t>
      </w:r>
      <w:r>
        <w:rPr>
          <w:rFonts w:ascii="Arial" w:hAnsi="Arial" w:cs="Arial"/>
          <w:sz w:val="22"/>
          <w:szCs w:val="22"/>
          <w:lang w:val="en-GB"/>
        </w:rPr>
        <w:t xml:space="preserve">genus was established via taxonomy proposal </w:t>
      </w:r>
      <w:r w:rsidR="007A4B67" w:rsidRPr="007A4B67">
        <w:rPr>
          <w:rFonts w:ascii="Arial" w:hAnsi="Arial" w:cs="Arial"/>
          <w:sz w:val="22"/>
          <w:szCs w:val="22"/>
          <w:lang w:val="en-GB"/>
        </w:rPr>
        <w:t>2019.100B.A.v2.Drexlerviridae_1newfam</w:t>
      </w:r>
    </w:p>
    <w:p w14:paraId="337F7224" w14:textId="77777777" w:rsidR="00DA2DBF" w:rsidRDefault="00DA2DBF" w:rsidP="00DA2DBF">
      <w:pPr>
        <w:rPr>
          <w:rFonts w:ascii="Arial" w:hAnsi="Arial" w:cs="Arial"/>
          <w:sz w:val="22"/>
          <w:szCs w:val="22"/>
          <w:lang w:val="en-GB"/>
        </w:rPr>
      </w:pPr>
    </w:p>
    <w:p w14:paraId="3B4A9669" w14:textId="77777777" w:rsidR="00DA2DBF" w:rsidRPr="001970D7" w:rsidRDefault="00DA2DBF" w:rsidP="00DA2DBF">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377910FD" w14:textId="77777777" w:rsidR="00DA2DBF" w:rsidRPr="007F6A64" w:rsidRDefault="00DA2DBF" w:rsidP="00DA2DBF">
      <w:pPr>
        <w:rPr>
          <w:rFonts w:ascii="Arial" w:hAnsi="Arial" w:cs="Arial"/>
          <w:sz w:val="22"/>
          <w:szCs w:val="22"/>
          <w:lang w:val="en-GB"/>
        </w:rPr>
      </w:pPr>
    </w:p>
    <w:tbl>
      <w:tblPr>
        <w:tblStyle w:val="TableGrid"/>
        <w:tblW w:w="8452" w:type="dxa"/>
        <w:tblLook w:val="04A0" w:firstRow="1" w:lastRow="0" w:firstColumn="1" w:lastColumn="0" w:noHBand="0" w:noVBand="1"/>
      </w:tblPr>
      <w:tblGrid>
        <w:gridCol w:w="2206"/>
        <w:gridCol w:w="1556"/>
        <w:gridCol w:w="756"/>
        <w:gridCol w:w="694"/>
        <w:gridCol w:w="850"/>
        <w:gridCol w:w="1084"/>
        <w:gridCol w:w="1306"/>
      </w:tblGrid>
      <w:tr w:rsidR="00DA2DBF" w:rsidRPr="007F6A64" w14:paraId="22250DFF" w14:textId="77777777" w:rsidTr="00D72584">
        <w:tc>
          <w:tcPr>
            <w:tcW w:w="2206" w:type="dxa"/>
            <w:tcBorders>
              <w:top w:val="single" w:sz="4" w:space="0" w:color="auto"/>
              <w:left w:val="single" w:sz="4" w:space="0" w:color="auto"/>
              <w:bottom w:val="single" w:sz="4" w:space="0" w:color="auto"/>
              <w:right w:val="single" w:sz="4" w:space="0" w:color="auto"/>
            </w:tcBorders>
            <w:hideMark/>
          </w:tcPr>
          <w:p w14:paraId="3A8D8164" w14:textId="77777777" w:rsidR="00DA2DBF" w:rsidRPr="00E916FB" w:rsidRDefault="00DA2DBF" w:rsidP="00D72584">
            <w:pPr>
              <w:rPr>
                <w:rFonts w:ascii="Arial" w:hAnsi="Arial" w:cs="Arial"/>
                <w:sz w:val="20"/>
                <w:szCs w:val="20"/>
                <w:lang w:val="en-GB"/>
              </w:rPr>
            </w:pPr>
            <w:r w:rsidRPr="00E916FB">
              <w:rPr>
                <w:rFonts w:ascii="Arial" w:hAnsi="Arial" w:cs="Arial"/>
                <w:sz w:val="20"/>
                <w:szCs w:val="20"/>
                <w:lang w:val="en-GB"/>
              </w:rPr>
              <w:t>Phage name</w:t>
            </w:r>
          </w:p>
        </w:tc>
        <w:tc>
          <w:tcPr>
            <w:tcW w:w="1556" w:type="dxa"/>
            <w:tcBorders>
              <w:top w:val="single" w:sz="4" w:space="0" w:color="auto"/>
              <w:left w:val="single" w:sz="4" w:space="0" w:color="auto"/>
              <w:bottom w:val="single" w:sz="4" w:space="0" w:color="auto"/>
              <w:right w:val="single" w:sz="4" w:space="0" w:color="auto"/>
            </w:tcBorders>
            <w:hideMark/>
          </w:tcPr>
          <w:p w14:paraId="61A9BE1B" w14:textId="77777777" w:rsidR="00DA2DBF" w:rsidRPr="00E916FB" w:rsidRDefault="00DA2DBF" w:rsidP="00D72584">
            <w:pPr>
              <w:rPr>
                <w:rFonts w:ascii="Arial" w:hAnsi="Arial" w:cs="Arial"/>
                <w:sz w:val="20"/>
                <w:szCs w:val="20"/>
                <w:lang w:val="en-GB"/>
              </w:rPr>
            </w:pPr>
            <w:r w:rsidRPr="00E916FB">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47EEF769" w14:textId="77777777" w:rsidR="00DA2DBF" w:rsidRPr="00E916FB" w:rsidRDefault="00DA2DBF" w:rsidP="00D72584">
            <w:pPr>
              <w:rPr>
                <w:rFonts w:ascii="Arial" w:hAnsi="Arial" w:cs="Arial"/>
                <w:sz w:val="20"/>
                <w:szCs w:val="20"/>
                <w:lang w:val="en-GB"/>
              </w:rPr>
            </w:pPr>
            <w:r w:rsidRPr="00E916FB">
              <w:rPr>
                <w:rFonts w:ascii="Arial" w:hAnsi="Arial" w:cs="Arial"/>
                <w:sz w:val="20"/>
                <w:szCs w:val="20"/>
                <w:lang w:val="en-GB"/>
              </w:rPr>
              <w:t>Size (</w:t>
            </w:r>
            <w:proofErr w:type="spellStart"/>
            <w:r w:rsidRPr="00E916FB">
              <w:rPr>
                <w:rFonts w:ascii="Arial" w:hAnsi="Arial" w:cs="Arial"/>
                <w:sz w:val="20"/>
                <w:szCs w:val="20"/>
                <w:lang w:val="en-GB"/>
              </w:rPr>
              <w:t>Kb</w:t>
            </w:r>
            <w:proofErr w:type="spellEnd"/>
            <w:r w:rsidRPr="00E916FB">
              <w:rPr>
                <w:rFonts w:ascii="Arial" w:hAnsi="Arial" w:cs="Arial"/>
                <w:sz w:val="20"/>
                <w:szCs w:val="20"/>
                <w:lang w:val="en-GB"/>
              </w:rPr>
              <w:t>)</w:t>
            </w:r>
          </w:p>
        </w:tc>
        <w:tc>
          <w:tcPr>
            <w:tcW w:w="694" w:type="dxa"/>
            <w:tcBorders>
              <w:top w:val="single" w:sz="4" w:space="0" w:color="auto"/>
              <w:left w:val="single" w:sz="4" w:space="0" w:color="auto"/>
              <w:bottom w:val="single" w:sz="4" w:space="0" w:color="auto"/>
              <w:right w:val="single" w:sz="4" w:space="0" w:color="auto"/>
            </w:tcBorders>
            <w:hideMark/>
          </w:tcPr>
          <w:p w14:paraId="35965CAC" w14:textId="77777777" w:rsidR="00DA2DBF" w:rsidRPr="00E916FB" w:rsidRDefault="00DA2DBF" w:rsidP="00D72584">
            <w:pPr>
              <w:rPr>
                <w:rFonts w:ascii="Arial" w:hAnsi="Arial" w:cs="Arial"/>
                <w:sz w:val="20"/>
                <w:szCs w:val="20"/>
                <w:lang w:val="en-GB"/>
              </w:rPr>
            </w:pPr>
            <w:r w:rsidRPr="00E916FB">
              <w:rPr>
                <w:rFonts w:ascii="Arial" w:hAnsi="Arial" w:cs="Arial"/>
                <w:sz w:val="20"/>
                <w:szCs w:val="20"/>
                <w:lang w:val="en-GB"/>
              </w:rPr>
              <w:t xml:space="preserve">GC% </w:t>
            </w:r>
          </w:p>
        </w:tc>
        <w:tc>
          <w:tcPr>
            <w:tcW w:w="850" w:type="dxa"/>
            <w:tcBorders>
              <w:top w:val="single" w:sz="4" w:space="0" w:color="auto"/>
              <w:left w:val="single" w:sz="4" w:space="0" w:color="auto"/>
              <w:bottom w:val="single" w:sz="4" w:space="0" w:color="auto"/>
              <w:right w:val="single" w:sz="4" w:space="0" w:color="auto"/>
            </w:tcBorders>
            <w:hideMark/>
          </w:tcPr>
          <w:p w14:paraId="646E110B" w14:textId="77777777" w:rsidR="00DA2DBF" w:rsidRPr="00E916FB" w:rsidRDefault="00DA2DBF" w:rsidP="00D72584">
            <w:pPr>
              <w:rPr>
                <w:rFonts w:ascii="Arial" w:hAnsi="Arial" w:cs="Arial"/>
                <w:sz w:val="20"/>
                <w:szCs w:val="20"/>
                <w:lang w:val="en-GB"/>
              </w:rPr>
            </w:pPr>
            <w:r w:rsidRPr="00E916FB">
              <w:rPr>
                <w:rFonts w:ascii="Arial" w:hAnsi="Arial" w:cs="Arial"/>
                <w:sz w:val="20"/>
                <w:szCs w:val="20"/>
                <w:lang w:val="en-GB"/>
              </w:rPr>
              <w:t xml:space="preserve">Protein </w:t>
            </w:r>
          </w:p>
        </w:tc>
        <w:tc>
          <w:tcPr>
            <w:tcW w:w="1084" w:type="dxa"/>
            <w:tcBorders>
              <w:top w:val="single" w:sz="4" w:space="0" w:color="auto"/>
              <w:left w:val="single" w:sz="4" w:space="0" w:color="auto"/>
              <w:bottom w:val="single" w:sz="4" w:space="0" w:color="auto"/>
              <w:right w:val="single" w:sz="4" w:space="0" w:color="auto"/>
            </w:tcBorders>
            <w:hideMark/>
          </w:tcPr>
          <w:p w14:paraId="6D90B5AD" w14:textId="77777777" w:rsidR="00DA2DBF" w:rsidRPr="00E916FB" w:rsidRDefault="00DA2DBF" w:rsidP="00D72584">
            <w:pPr>
              <w:rPr>
                <w:rFonts w:ascii="Arial" w:hAnsi="Arial" w:cs="Arial"/>
                <w:sz w:val="20"/>
                <w:szCs w:val="20"/>
                <w:lang w:val="en-GB"/>
              </w:rPr>
            </w:pPr>
            <w:r w:rsidRPr="00E916FB">
              <w:rPr>
                <w:rFonts w:ascii="Arial" w:hAnsi="Arial" w:cs="Arial"/>
                <w:sz w:val="20"/>
                <w:szCs w:val="20"/>
                <w:lang w:val="en-GB"/>
              </w:rPr>
              <w:t xml:space="preserve">Overall % DNA sequence </w:t>
            </w:r>
            <w:r w:rsidRPr="00E916FB">
              <w:rPr>
                <w:rFonts w:ascii="Arial" w:hAnsi="Arial" w:cs="Arial"/>
                <w:sz w:val="20"/>
                <w:szCs w:val="20"/>
                <w:lang w:val="en-GB"/>
              </w:rPr>
              <w:lastRenderedPageBreak/>
              <w:t>identity (*)</w:t>
            </w:r>
          </w:p>
        </w:tc>
        <w:tc>
          <w:tcPr>
            <w:tcW w:w="1306" w:type="dxa"/>
            <w:tcBorders>
              <w:top w:val="single" w:sz="4" w:space="0" w:color="auto"/>
              <w:left w:val="single" w:sz="4" w:space="0" w:color="auto"/>
              <w:bottom w:val="single" w:sz="4" w:space="0" w:color="auto"/>
              <w:right w:val="single" w:sz="4" w:space="0" w:color="auto"/>
            </w:tcBorders>
            <w:hideMark/>
          </w:tcPr>
          <w:p w14:paraId="63969027" w14:textId="77777777" w:rsidR="00DA2DBF" w:rsidRPr="00E916FB" w:rsidRDefault="00DA2DBF" w:rsidP="00D72584">
            <w:pPr>
              <w:rPr>
                <w:rFonts w:ascii="Arial" w:hAnsi="Arial" w:cs="Arial"/>
                <w:sz w:val="20"/>
                <w:szCs w:val="20"/>
                <w:lang w:val="en-GB"/>
              </w:rPr>
            </w:pPr>
            <w:r w:rsidRPr="00E916FB">
              <w:rPr>
                <w:rFonts w:ascii="Arial" w:hAnsi="Arial" w:cs="Arial"/>
                <w:sz w:val="20"/>
                <w:szCs w:val="20"/>
                <w:lang w:val="en-GB"/>
              </w:rPr>
              <w:lastRenderedPageBreak/>
              <w:t>Overall % homologous proteins (**)</w:t>
            </w:r>
          </w:p>
        </w:tc>
      </w:tr>
      <w:tr w:rsidR="007A4B67" w:rsidRPr="007F6A64" w14:paraId="21D448C5" w14:textId="77777777" w:rsidTr="00D72584">
        <w:tc>
          <w:tcPr>
            <w:tcW w:w="2206" w:type="dxa"/>
            <w:tcBorders>
              <w:top w:val="single" w:sz="4" w:space="0" w:color="auto"/>
              <w:left w:val="single" w:sz="4" w:space="0" w:color="auto"/>
              <w:bottom w:val="single" w:sz="4" w:space="0" w:color="auto"/>
              <w:right w:val="single" w:sz="4" w:space="0" w:color="auto"/>
            </w:tcBorders>
          </w:tcPr>
          <w:p w14:paraId="0296C3B6" w14:textId="540E223E" w:rsidR="007A4B67" w:rsidRPr="00C66CB3" w:rsidRDefault="007A4B67" w:rsidP="007A4B67">
            <w:pPr>
              <w:rPr>
                <w:rFonts w:ascii="Arial" w:hAnsi="Arial" w:cs="Arial"/>
                <w:sz w:val="20"/>
                <w:szCs w:val="20"/>
                <w:lang w:val="en-GB"/>
              </w:rPr>
            </w:pPr>
            <w:r w:rsidRPr="00C66CB3">
              <w:rPr>
                <w:rFonts w:ascii="Arial" w:hAnsi="Arial" w:cs="Arial"/>
                <w:sz w:val="20"/>
                <w:szCs w:val="20"/>
                <w:lang w:val="en-GB"/>
              </w:rPr>
              <w:t>Escherichia phage vB_Eco_swan01</w:t>
            </w:r>
          </w:p>
        </w:tc>
        <w:tc>
          <w:tcPr>
            <w:tcW w:w="1556" w:type="dxa"/>
            <w:vAlign w:val="center"/>
          </w:tcPr>
          <w:p w14:paraId="6CDEC8F3" w14:textId="4950CEBC" w:rsidR="007A4B67" w:rsidRPr="00C66CB3" w:rsidRDefault="00000000" w:rsidP="007A4B67">
            <w:pPr>
              <w:rPr>
                <w:rFonts w:ascii="Arial" w:hAnsi="Arial" w:cs="Arial"/>
                <w:sz w:val="20"/>
                <w:szCs w:val="20"/>
              </w:rPr>
            </w:pPr>
            <w:hyperlink r:id="rId67" w:tgtFrame="_blank" w:history="1">
              <w:r w:rsidR="007A4B67" w:rsidRPr="00C66CB3">
                <w:rPr>
                  <w:rStyle w:val="Hyperlink"/>
                </w:rPr>
                <w:t>LT841304.1</w:t>
              </w:r>
            </w:hyperlink>
          </w:p>
        </w:tc>
        <w:tc>
          <w:tcPr>
            <w:tcW w:w="756" w:type="dxa"/>
            <w:vAlign w:val="center"/>
          </w:tcPr>
          <w:p w14:paraId="39CFF616" w14:textId="3C17D8C4" w:rsidR="007A4B67" w:rsidRPr="00C66CB3" w:rsidRDefault="007A4B67" w:rsidP="007A4B67">
            <w:pPr>
              <w:rPr>
                <w:rFonts w:ascii="Arial" w:hAnsi="Arial" w:cs="Arial"/>
                <w:sz w:val="20"/>
                <w:szCs w:val="20"/>
                <w:lang w:val="en-GB"/>
              </w:rPr>
            </w:pPr>
            <w:r w:rsidRPr="00C66CB3">
              <w:t>50.87</w:t>
            </w:r>
          </w:p>
        </w:tc>
        <w:tc>
          <w:tcPr>
            <w:tcW w:w="694" w:type="dxa"/>
            <w:vAlign w:val="center"/>
          </w:tcPr>
          <w:p w14:paraId="7A207272" w14:textId="79E3A234" w:rsidR="007A4B67" w:rsidRPr="00C66CB3" w:rsidRDefault="007A4B67" w:rsidP="007A4B67">
            <w:pPr>
              <w:rPr>
                <w:rFonts w:ascii="Arial" w:hAnsi="Arial" w:cs="Arial"/>
                <w:sz w:val="20"/>
                <w:szCs w:val="20"/>
                <w:lang w:val="en-GB"/>
              </w:rPr>
            </w:pPr>
            <w:r w:rsidRPr="00C66CB3">
              <w:t>44.7</w:t>
            </w:r>
          </w:p>
        </w:tc>
        <w:tc>
          <w:tcPr>
            <w:tcW w:w="850" w:type="dxa"/>
            <w:vAlign w:val="center"/>
          </w:tcPr>
          <w:p w14:paraId="49D3720E" w14:textId="2CD29E47" w:rsidR="007A4B67" w:rsidRPr="00C66CB3" w:rsidRDefault="00000000" w:rsidP="007A4B67">
            <w:pPr>
              <w:rPr>
                <w:rFonts w:ascii="Arial" w:hAnsi="Arial" w:cs="Arial"/>
                <w:sz w:val="20"/>
                <w:szCs w:val="20"/>
              </w:rPr>
            </w:pPr>
            <w:hyperlink r:id="rId68" w:anchor="!/proteins/74987/434073|Escherichia phage vB_EcoS_swan01/chromosome I/" w:history="1">
              <w:r w:rsidR="007A4B67" w:rsidRPr="00C66CB3">
                <w:rPr>
                  <w:rStyle w:val="Hyperlink"/>
                  <w:color w:val="000080"/>
                </w:rPr>
                <w:t>83</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4FCB59A1" w14:textId="77777777" w:rsidR="007A4B67" w:rsidRPr="00C66CB3" w:rsidRDefault="007A4B67" w:rsidP="007A4B67">
            <w:pPr>
              <w:rPr>
                <w:rFonts w:ascii="Arial" w:hAnsi="Arial" w:cs="Arial"/>
                <w:sz w:val="20"/>
                <w:szCs w:val="20"/>
              </w:rPr>
            </w:pPr>
            <w:r w:rsidRPr="00C66CB3">
              <w:rPr>
                <w:rFonts w:ascii="Arial" w:hAnsi="Arial" w:cs="Arial"/>
                <w:sz w:val="20"/>
                <w:szCs w:val="20"/>
              </w:rPr>
              <w:t>100.0</w:t>
            </w:r>
          </w:p>
        </w:tc>
        <w:tc>
          <w:tcPr>
            <w:tcW w:w="1306" w:type="dxa"/>
            <w:tcBorders>
              <w:top w:val="single" w:sz="4" w:space="0" w:color="auto"/>
              <w:left w:val="single" w:sz="4" w:space="0" w:color="auto"/>
              <w:bottom w:val="single" w:sz="4" w:space="0" w:color="auto"/>
              <w:right w:val="single" w:sz="4" w:space="0" w:color="auto"/>
            </w:tcBorders>
            <w:vAlign w:val="center"/>
          </w:tcPr>
          <w:p w14:paraId="473A4776" w14:textId="77777777" w:rsidR="007A4B67" w:rsidRPr="00C66CB3" w:rsidRDefault="007A4B67" w:rsidP="007A4B67">
            <w:pPr>
              <w:rPr>
                <w:rFonts w:ascii="Arial" w:hAnsi="Arial" w:cs="Arial"/>
                <w:sz w:val="20"/>
                <w:szCs w:val="20"/>
              </w:rPr>
            </w:pPr>
            <w:r w:rsidRPr="00C66CB3">
              <w:rPr>
                <w:rFonts w:ascii="Arial" w:hAnsi="Arial" w:cs="Arial"/>
                <w:sz w:val="20"/>
                <w:szCs w:val="20"/>
              </w:rPr>
              <w:t>100</w:t>
            </w:r>
          </w:p>
        </w:tc>
      </w:tr>
      <w:tr w:rsidR="007C49D5" w:rsidRPr="007F6A64" w14:paraId="7E7262F9" w14:textId="77777777" w:rsidTr="00D72584">
        <w:tc>
          <w:tcPr>
            <w:tcW w:w="2206" w:type="dxa"/>
            <w:tcBorders>
              <w:top w:val="single" w:sz="4" w:space="0" w:color="auto"/>
              <w:left w:val="single" w:sz="4" w:space="0" w:color="auto"/>
              <w:bottom w:val="single" w:sz="4" w:space="0" w:color="auto"/>
              <w:right w:val="single" w:sz="4" w:space="0" w:color="auto"/>
            </w:tcBorders>
          </w:tcPr>
          <w:p w14:paraId="67F86B4E" w14:textId="496806C5" w:rsidR="007C49D5" w:rsidRPr="00F615DE" w:rsidRDefault="007C49D5" w:rsidP="007C49D5">
            <w:pPr>
              <w:rPr>
                <w:rFonts w:ascii="Arial" w:hAnsi="Arial" w:cs="Arial"/>
                <w:sz w:val="20"/>
                <w:szCs w:val="20"/>
                <w:lang w:val="en-GB"/>
              </w:rPr>
            </w:pPr>
            <w:r w:rsidRPr="00313AE5">
              <w:t xml:space="preserve">Escherichia phage </w:t>
            </w:r>
            <w:proofErr w:type="spellStart"/>
            <w:r w:rsidRPr="00313AE5">
              <w:t>ityhuna</w:t>
            </w:r>
            <w:proofErr w:type="spellEnd"/>
          </w:p>
        </w:tc>
        <w:tc>
          <w:tcPr>
            <w:tcW w:w="1556" w:type="dxa"/>
            <w:vAlign w:val="center"/>
          </w:tcPr>
          <w:p w14:paraId="403982F3" w14:textId="13051C2A" w:rsidR="007C49D5" w:rsidRPr="00F615DE" w:rsidRDefault="00000000" w:rsidP="007C49D5">
            <w:pPr>
              <w:rPr>
                <w:rFonts w:ascii="Arial" w:hAnsi="Arial" w:cs="Arial"/>
                <w:sz w:val="20"/>
                <w:szCs w:val="20"/>
              </w:rPr>
            </w:pPr>
            <w:hyperlink r:id="rId69" w:tgtFrame="_blank" w:history="1">
              <w:r w:rsidR="007C49D5">
                <w:rPr>
                  <w:rStyle w:val="Hyperlink"/>
                </w:rPr>
                <w:t>MN850582.1</w:t>
              </w:r>
            </w:hyperlink>
          </w:p>
        </w:tc>
        <w:tc>
          <w:tcPr>
            <w:tcW w:w="756" w:type="dxa"/>
            <w:vAlign w:val="center"/>
          </w:tcPr>
          <w:p w14:paraId="79618887" w14:textId="46163107" w:rsidR="007C49D5" w:rsidRPr="00F615DE" w:rsidRDefault="007C49D5" w:rsidP="007C49D5">
            <w:pPr>
              <w:rPr>
                <w:rFonts w:ascii="Arial" w:hAnsi="Arial" w:cs="Arial"/>
                <w:sz w:val="20"/>
                <w:szCs w:val="20"/>
                <w:lang w:val="en-GB"/>
              </w:rPr>
            </w:pPr>
            <w:r>
              <w:t>50.77</w:t>
            </w:r>
          </w:p>
        </w:tc>
        <w:tc>
          <w:tcPr>
            <w:tcW w:w="694" w:type="dxa"/>
            <w:vAlign w:val="center"/>
          </w:tcPr>
          <w:p w14:paraId="2DBFA498" w14:textId="5C63B51B" w:rsidR="007C49D5" w:rsidRPr="00F615DE" w:rsidRDefault="007C49D5" w:rsidP="007C49D5">
            <w:pPr>
              <w:rPr>
                <w:rFonts w:ascii="Arial" w:hAnsi="Arial" w:cs="Arial"/>
                <w:sz w:val="20"/>
                <w:szCs w:val="20"/>
                <w:lang w:val="en-GB"/>
              </w:rPr>
            </w:pPr>
            <w:r>
              <w:t>44.7</w:t>
            </w:r>
          </w:p>
        </w:tc>
        <w:tc>
          <w:tcPr>
            <w:tcW w:w="850" w:type="dxa"/>
            <w:vAlign w:val="center"/>
          </w:tcPr>
          <w:p w14:paraId="2C1A374F" w14:textId="7827A54C" w:rsidR="007C49D5" w:rsidRPr="00F615DE" w:rsidRDefault="00000000" w:rsidP="007C49D5">
            <w:pPr>
              <w:rPr>
                <w:rFonts w:ascii="Arial" w:hAnsi="Arial" w:cs="Arial"/>
                <w:sz w:val="20"/>
                <w:szCs w:val="20"/>
              </w:rPr>
            </w:pPr>
            <w:hyperlink r:id="rId70" w:anchor="!/proteins/87168/769887|Escherichia phage ityhuna/viral segment/" w:history="1">
              <w:r w:rsidR="007C49D5">
                <w:rPr>
                  <w:rStyle w:val="Hyperlink"/>
                  <w:color w:val="000080"/>
                </w:rPr>
                <w:t>87</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04C88E3F" w14:textId="0B22900E" w:rsidR="007C49D5" w:rsidRPr="00F615DE" w:rsidRDefault="00D54B97" w:rsidP="007C49D5">
            <w:pPr>
              <w:rPr>
                <w:rFonts w:ascii="Arial" w:hAnsi="Arial" w:cs="Arial"/>
                <w:sz w:val="20"/>
                <w:szCs w:val="20"/>
              </w:rPr>
            </w:pPr>
            <w:r>
              <w:rPr>
                <w:rFonts w:ascii="Arial" w:hAnsi="Arial" w:cs="Arial"/>
                <w:sz w:val="20"/>
                <w:szCs w:val="20"/>
              </w:rPr>
              <w:t>94.5</w:t>
            </w:r>
          </w:p>
        </w:tc>
        <w:tc>
          <w:tcPr>
            <w:tcW w:w="1306" w:type="dxa"/>
            <w:tcBorders>
              <w:top w:val="single" w:sz="4" w:space="0" w:color="auto"/>
              <w:left w:val="single" w:sz="4" w:space="0" w:color="auto"/>
              <w:bottom w:val="single" w:sz="4" w:space="0" w:color="auto"/>
              <w:right w:val="single" w:sz="4" w:space="0" w:color="auto"/>
            </w:tcBorders>
            <w:vAlign w:val="center"/>
          </w:tcPr>
          <w:p w14:paraId="1D05B160" w14:textId="7D3C1A07" w:rsidR="007C49D5" w:rsidRPr="00F615DE" w:rsidRDefault="007F5B55" w:rsidP="007C49D5">
            <w:pPr>
              <w:rPr>
                <w:rFonts w:ascii="Arial" w:hAnsi="Arial" w:cs="Arial"/>
                <w:sz w:val="20"/>
                <w:szCs w:val="20"/>
              </w:rPr>
            </w:pPr>
            <w:r>
              <w:rPr>
                <w:rFonts w:ascii="Arial" w:hAnsi="Arial" w:cs="Arial"/>
                <w:sz w:val="20"/>
                <w:szCs w:val="20"/>
              </w:rPr>
              <w:t>100.0</w:t>
            </w:r>
          </w:p>
        </w:tc>
      </w:tr>
      <w:tr w:rsidR="007C49D5" w:rsidRPr="007F6A64" w14:paraId="695D7330" w14:textId="77777777" w:rsidTr="00D72584">
        <w:tc>
          <w:tcPr>
            <w:tcW w:w="2206" w:type="dxa"/>
            <w:tcBorders>
              <w:top w:val="single" w:sz="4" w:space="0" w:color="auto"/>
              <w:left w:val="single" w:sz="4" w:space="0" w:color="auto"/>
              <w:bottom w:val="single" w:sz="4" w:space="0" w:color="auto"/>
              <w:right w:val="single" w:sz="4" w:space="0" w:color="auto"/>
            </w:tcBorders>
          </w:tcPr>
          <w:p w14:paraId="054BE605" w14:textId="36D89FFD" w:rsidR="007C49D5" w:rsidRPr="00F615DE" w:rsidRDefault="007C49D5" w:rsidP="007C49D5">
            <w:pPr>
              <w:rPr>
                <w:rFonts w:ascii="Arial" w:hAnsi="Arial" w:cs="Arial"/>
                <w:sz w:val="20"/>
                <w:szCs w:val="20"/>
                <w:lang w:val="en-GB"/>
              </w:rPr>
            </w:pPr>
            <w:r w:rsidRPr="00313AE5">
              <w:t xml:space="preserve">Escherichia phage </w:t>
            </w:r>
            <w:proofErr w:type="spellStart"/>
            <w:r w:rsidRPr="00313AE5">
              <w:t>orkinos</w:t>
            </w:r>
            <w:proofErr w:type="spellEnd"/>
          </w:p>
        </w:tc>
        <w:tc>
          <w:tcPr>
            <w:tcW w:w="1556" w:type="dxa"/>
            <w:vAlign w:val="center"/>
          </w:tcPr>
          <w:p w14:paraId="4BC3EF29" w14:textId="6FFDD641" w:rsidR="007C49D5" w:rsidRPr="00F615DE" w:rsidRDefault="00000000" w:rsidP="007C49D5">
            <w:pPr>
              <w:rPr>
                <w:rFonts w:ascii="Arial" w:hAnsi="Arial" w:cs="Arial"/>
                <w:sz w:val="20"/>
                <w:szCs w:val="20"/>
              </w:rPr>
            </w:pPr>
            <w:hyperlink r:id="rId71" w:tgtFrame="_blank" w:history="1">
              <w:r w:rsidR="007C49D5">
                <w:rPr>
                  <w:rStyle w:val="Hyperlink"/>
                </w:rPr>
                <w:t>MN850586.1</w:t>
              </w:r>
            </w:hyperlink>
          </w:p>
        </w:tc>
        <w:tc>
          <w:tcPr>
            <w:tcW w:w="756" w:type="dxa"/>
            <w:vAlign w:val="center"/>
          </w:tcPr>
          <w:p w14:paraId="36BACB37" w14:textId="781173A5" w:rsidR="007C49D5" w:rsidRPr="00F615DE" w:rsidRDefault="007C49D5" w:rsidP="007C49D5">
            <w:pPr>
              <w:rPr>
                <w:rFonts w:ascii="Arial" w:hAnsi="Arial" w:cs="Arial"/>
                <w:sz w:val="20"/>
                <w:szCs w:val="20"/>
                <w:lang w:val="en-GB"/>
              </w:rPr>
            </w:pPr>
            <w:r>
              <w:t>49.8</w:t>
            </w:r>
          </w:p>
        </w:tc>
        <w:tc>
          <w:tcPr>
            <w:tcW w:w="694" w:type="dxa"/>
            <w:vAlign w:val="center"/>
          </w:tcPr>
          <w:p w14:paraId="3712D639" w14:textId="508E80D8" w:rsidR="007C49D5" w:rsidRPr="00F615DE" w:rsidRDefault="007C49D5" w:rsidP="007C49D5">
            <w:pPr>
              <w:rPr>
                <w:rFonts w:ascii="Arial" w:hAnsi="Arial" w:cs="Arial"/>
                <w:sz w:val="20"/>
                <w:szCs w:val="20"/>
                <w:lang w:val="en-GB"/>
              </w:rPr>
            </w:pPr>
            <w:r>
              <w:t>44.6</w:t>
            </w:r>
          </w:p>
        </w:tc>
        <w:tc>
          <w:tcPr>
            <w:tcW w:w="850" w:type="dxa"/>
            <w:vAlign w:val="center"/>
          </w:tcPr>
          <w:p w14:paraId="68B108FE" w14:textId="05F1BAB6" w:rsidR="007C49D5" w:rsidRPr="00F615DE" w:rsidRDefault="00000000" w:rsidP="007C49D5">
            <w:pPr>
              <w:rPr>
                <w:rFonts w:ascii="Arial" w:hAnsi="Arial" w:cs="Arial"/>
                <w:sz w:val="20"/>
                <w:szCs w:val="20"/>
              </w:rPr>
            </w:pPr>
            <w:hyperlink r:id="rId72" w:anchor="!/proteins/87194/769913|Escherichia phage orkinos/viral segment/" w:history="1">
              <w:r w:rsidR="007C49D5">
                <w:rPr>
                  <w:rStyle w:val="Hyperlink"/>
                  <w:color w:val="000080"/>
                </w:rPr>
                <w:t>81</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6AB2F2A1" w14:textId="715F2523" w:rsidR="007C49D5" w:rsidRPr="00F615DE" w:rsidRDefault="00D54B97" w:rsidP="007C49D5">
            <w:pPr>
              <w:rPr>
                <w:rFonts w:ascii="Arial" w:hAnsi="Arial" w:cs="Arial"/>
                <w:sz w:val="20"/>
                <w:szCs w:val="20"/>
              </w:rPr>
            </w:pPr>
            <w:r>
              <w:rPr>
                <w:rFonts w:ascii="Arial" w:hAnsi="Arial" w:cs="Arial"/>
                <w:sz w:val="20"/>
                <w:szCs w:val="20"/>
              </w:rPr>
              <w:t>93.1</w:t>
            </w:r>
          </w:p>
        </w:tc>
        <w:tc>
          <w:tcPr>
            <w:tcW w:w="1306" w:type="dxa"/>
            <w:tcBorders>
              <w:top w:val="single" w:sz="4" w:space="0" w:color="auto"/>
              <w:left w:val="single" w:sz="4" w:space="0" w:color="auto"/>
              <w:bottom w:val="single" w:sz="4" w:space="0" w:color="auto"/>
              <w:right w:val="single" w:sz="4" w:space="0" w:color="auto"/>
            </w:tcBorders>
            <w:vAlign w:val="center"/>
          </w:tcPr>
          <w:p w14:paraId="6E12FC14" w14:textId="0EC62D18" w:rsidR="007C49D5" w:rsidRPr="00F615DE" w:rsidRDefault="006D6130" w:rsidP="007C49D5">
            <w:pPr>
              <w:rPr>
                <w:rFonts w:ascii="Arial" w:hAnsi="Arial" w:cs="Arial"/>
                <w:sz w:val="20"/>
                <w:szCs w:val="20"/>
              </w:rPr>
            </w:pPr>
            <w:r>
              <w:rPr>
                <w:rFonts w:ascii="Arial" w:hAnsi="Arial" w:cs="Arial"/>
                <w:sz w:val="20"/>
                <w:szCs w:val="20"/>
              </w:rPr>
              <w:t>95.2</w:t>
            </w:r>
          </w:p>
        </w:tc>
      </w:tr>
      <w:tr w:rsidR="007C49D5" w:rsidRPr="007F6A64" w14:paraId="206268D7" w14:textId="77777777" w:rsidTr="00D72584">
        <w:tc>
          <w:tcPr>
            <w:tcW w:w="2206" w:type="dxa"/>
            <w:tcBorders>
              <w:top w:val="single" w:sz="4" w:space="0" w:color="auto"/>
              <w:left w:val="single" w:sz="4" w:space="0" w:color="auto"/>
              <w:bottom w:val="single" w:sz="4" w:space="0" w:color="auto"/>
              <w:right w:val="single" w:sz="4" w:space="0" w:color="auto"/>
            </w:tcBorders>
          </w:tcPr>
          <w:p w14:paraId="4118F63E" w14:textId="2F7E8062" w:rsidR="007C49D5" w:rsidRPr="00F615DE" w:rsidRDefault="007C49D5" w:rsidP="007C49D5">
            <w:pPr>
              <w:rPr>
                <w:rFonts w:ascii="Arial" w:hAnsi="Arial" w:cs="Arial"/>
                <w:sz w:val="20"/>
                <w:szCs w:val="20"/>
                <w:lang w:val="en-GB"/>
              </w:rPr>
            </w:pPr>
            <w:r w:rsidRPr="00313AE5">
              <w:t>Escherichia phage JLBYU16</w:t>
            </w:r>
          </w:p>
        </w:tc>
        <w:tc>
          <w:tcPr>
            <w:tcW w:w="1556" w:type="dxa"/>
            <w:vAlign w:val="center"/>
          </w:tcPr>
          <w:p w14:paraId="75AB8163" w14:textId="1F064998" w:rsidR="007C49D5" w:rsidRPr="00F615DE" w:rsidRDefault="00000000" w:rsidP="007C49D5">
            <w:pPr>
              <w:rPr>
                <w:rFonts w:ascii="Arial" w:hAnsi="Arial" w:cs="Arial"/>
                <w:sz w:val="20"/>
                <w:szCs w:val="20"/>
              </w:rPr>
            </w:pPr>
            <w:hyperlink r:id="rId73" w:tgtFrame="_blank" w:history="1">
              <w:r w:rsidR="007C49D5">
                <w:rPr>
                  <w:rStyle w:val="Hyperlink"/>
                </w:rPr>
                <w:t>OK272471.1</w:t>
              </w:r>
            </w:hyperlink>
          </w:p>
        </w:tc>
        <w:tc>
          <w:tcPr>
            <w:tcW w:w="756" w:type="dxa"/>
            <w:vAlign w:val="center"/>
          </w:tcPr>
          <w:p w14:paraId="4F8F9D23" w14:textId="4F42065D" w:rsidR="007C49D5" w:rsidRPr="00F615DE" w:rsidRDefault="007C49D5" w:rsidP="007C49D5">
            <w:pPr>
              <w:rPr>
                <w:rFonts w:ascii="Arial" w:hAnsi="Arial" w:cs="Arial"/>
                <w:sz w:val="20"/>
                <w:szCs w:val="20"/>
                <w:lang w:val="en-GB"/>
              </w:rPr>
            </w:pPr>
            <w:r>
              <w:t>50</w:t>
            </w:r>
          </w:p>
        </w:tc>
        <w:tc>
          <w:tcPr>
            <w:tcW w:w="694" w:type="dxa"/>
            <w:vAlign w:val="center"/>
          </w:tcPr>
          <w:p w14:paraId="538C3064" w14:textId="32FAF5D4" w:rsidR="007C49D5" w:rsidRPr="00F615DE" w:rsidRDefault="007C49D5" w:rsidP="007C49D5">
            <w:pPr>
              <w:rPr>
                <w:rFonts w:ascii="Arial" w:hAnsi="Arial" w:cs="Arial"/>
                <w:sz w:val="20"/>
                <w:szCs w:val="20"/>
                <w:lang w:val="en-GB"/>
              </w:rPr>
            </w:pPr>
            <w:r>
              <w:t>44.7</w:t>
            </w:r>
          </w:p>
        </w:tc>
        <w:tc>
          <w:tcPr>
            <w:tcW w:w="850" w:type="dxa"/>
            <w:vAlign w:val="center"/>
          </w:tcPr>
          <w:p w14:paraId="44293CA7" w14:textId="60B589E6" w:rsidR="007C49D5" w:rsidRPr="00F615DE" w:rsidRDefault="00000000" w:rsidP="007C49D5">
            <w:pPr>
              <w:rPr>
                <w:rFonts w:ascii="Arial" w:hAnsi="Arial" w:cs="Arial"/>
                <w:sz w:val="20"/>
                <w:szCs w:val="20"/>
              </w:rPr>
            </w:pPr>
            <w:hyperlink r:id="rId74" w:anchor="!/proteins/109287/1760552|Escherichia phage JLBYU16/viral segment/" w:history="1">
              <w:r w:rsidR="007C49D5">
                <w:rPr>
                  <w:rStyle w:val="Hyperlink"/>
                  <w:color w:val="000080"/>
                </w:rPr>
                <w:t>87</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7D08A1B7" w14:textId="0432CF1D" w:rsidR="007C49D5" w:rsidRPr="00F615DE" w:rsidRDefault="00D54B97" w:rsidP="007C49D5">
            <w:pPr>
              <w:rPr>
                <w:rFonts w:ascii="Arial" w:hAnsi="Arial" w:cs="Arial"/>
                <w:sz w:val="20"/>
                <w:szCs w:val="20"/>
              </w:rPr>
            </w:pPr>
            <w:r>
              <w:rPr>
                <w:rFonts w:ascii="Arial" w:hAnsi="Arial" w:cs="Arial"/>
                <w:sz w:val="20"/>
                <w:szCs w:val="20"/>
              </w:rPr>
              <w:t>93.9</w:t>
            </w:r>
          </w:p>
        </w:tc>
        <w:tc>
          <w:tcPr>
            <w:tcW w:w="1306" w:type="dxa"/>
            <w:tcBorders>
              <w:top w:val="single" w:sz="4" w:space="0" w:color="auto"/>
              <w:left w:val="single" w:sz="4" w:space="0" w:color="auto"/>
              <w:bottom w:val="single" w:sz="4" w:space="0" w:color="auto"/>
              <w:right w:val="single" w:sz="4" w:space="0" w:color="auto"/>
            </w:tcBorders>
            <w:vAlign w:val="center"/>
          </w:tcPr>
          <w:p w14:paraId="4F30DB85" w14:textId="1CF044C5" w:rsidR="007C49D5" w:rsidRPr="00F615DE" w:rsidRDefault="006D6130" w:rsidP="007C49D5">
            <w:pPr>
              <w:rPr>
                <w:rFonts w:ascii="Arial" w:hAnsi="Arial" w:cs="Arial"/>
                <w:sz w:val="20"/>
                <w:szCs w:val="20"/>
              </w:rPr>
            </w:pPr>
            <w:r>
              <w:rPr>
                <w:rFonts w:ascii="Arial" w:hAnsi="Arial" w:cs="Arial"/>
                <w:sz w:val="20"/>
                <w:szCs w:val="20"/>
              </w:rPr>
              <w:t>97.6</w:t>
            </w:r>
          </w:p>
        </w:tc>
      </w:tr>
      <w:tr w:rsidR="007C49D5" w:rsidRPr="007F6A64" w14:paraId="16A5D9AB" w14:textId="77777777" w:rsidTr="00D72584">
        <w:tc>
          <w:tcPr>
            <w:tcW w:w="2206" w:type="dxa"/>
            <w:tcBorders>
              <w:top w:val="single" w:sz="4" w:space="0" w:color="auto"/>
              <w:left w:val="single" w:sz="4" w:space="0" w:color="auto"/>
              <w:bottom w:val="single" w:sz="4" w:space="0" w:color="auto"/>
              <w:right w:val="single" w:sz="4" w:space="0" w:color="auto"/>
            </w:tcBorders>
          </w:tcPr>
          <w:p w14:paraId="7A5CCCAE" w14:textId="230FF06B" w:rsidR="007C49D5" w:rsidRPr="00F615DE" w:rsidRDefault="007C49D5" w:rsidP="007C49D5">
            <w:pPr>
              <w:rPr>
                <w:rFonts w:ascii="Arial" w:hAnsi="Arial" w:cs="Arial"/>
                <w:sz w:val="20"/>
                <w:szCs w:val="20"/>
                <w:lang w:val="en-GB"/>
              </w:rPr>
            </w:pPr>
            <w:r w:rsidRPr="00313AE5">
              <w:t>Escherichia phage JLBYU26</w:t>
            </w:r>
          </w:p>
        </w:tc>
        <w:tc>
          <w:tcPr>
            <w:tcW w:w="1556" w:type="dxa"/>
            <w:vAlign w:val="center"/>
          </w:tcPr>
          <w:p w14:paraId="5525217A" w14:textId="7B9A24A4" w:rsidR="007C49D5" w:rsidRPr="00F615DE" w:rsidRDefault="00000000" w:rsidP="007C49D5">
            <w:pPr>
              <w:rPr>
                <w:rFonts w:ascii="Arial" w:hAnsi="Arial" w:cs="Arial"/>
                <w:sz w:val="20"/>
                <w:szCs w:val="20"/>
              </w:rPr>
            </w:pPr>
            <w:hyperlink r:id="rId75" w:tgtFrame="_blank" w:history="1">
              <w:r w:rsidR="007C49D5">
                <w:rPr>
                  <w:rStyle w:val="Hyperlink"/>
                </w:rPr>
                <w:t>OK272483.1</w:t>
              </w:r>
            </w:hyperlink>
          </w:p>
        </w:tc>
        <w:tc>
          <w:tcPr>
            <w:tcW w:w="756" w:type="dxa"/>
            <w:vAlign w:val="center"/>
          </w:tcPr>
          <w:p w14:paraId="0C821F50" w14:textId="637CB245" w:rsidR="007C49D5" w:rsidRPr="00F615DE" w:rsidRDefault="007C49D5" w:rsidP="007C49D5">
            <w:pPr>
              <w:rPr>
                <w:rFonts w:ascii="Arial" w:hAnsi="Arial" w:cs="Arial"/>
                <w:sz w:val="20"/>
                <w:szCs w:val="20"/>
                <w:lang w:val="en-GB"/>
              </w:rPr>
            </w:pPr>
            <w:r>
              <w:t>51.25</w:t>
            </w:r>
          </w:p>
        </w:tc>
        <w:tc>
          <w:tcPr>
            <w:tcW w:w="694" w:type="dxa"/>
            <w:vAlign w:val="center"/>
          </w:tcPr>
          <w:p w14:paraId="76F7F94E" w14:textId="41CFE34C" w:rsidR="007C49D5" w:rsidRPr="00F615DE" w:rsidRDefault="007C49D5" w:rsidP="007C49D5">
            <w:pPr>
              <w:rPr>
                <w:rFonts w:ascii="Arial" w:hAnsi="Arial" w:cs="Arial"/>
                <w:sz w:val="20"/>
                <w:szCs w:val="20"/>
                <w:lang w:val="en-GB"/>
              </w:rPr>
            </w:pPr>
            <w:r>
              <w:t>45.0</w:t>
            </w:r>
          </w:p>
        </w:tc>
        <w:tc>
          <w:tcPr>
            <w:tcW w:w="850" w:type="dxa"/>
            <w:vAlign w:val="center"/>
          </w:tcPr>
          <w:p w14:paraId="22241CD9" w14:textId="5F4FB978" w:rsidR="007C49D5" w:rsidRPr="00F615DE" w:rsidRDefault="00000000" w:rsidP="007C49D5">
            <w:pPr>
              <w:rPr>
                <w:rFonts w:ascii="Arial" w:hAnsi="Arial" w:cs="Arial"/>
                <w:sz w:val="20"/>
                <w:szCs w:val="20"/>
              </w:rPr>
            </w:pPr>
            <w:hyperlink r:id="rId76" w:anchor="!/proteins/109186/1760451|Escherichia phage JLBYU26/viral segment/" w:history="1">
              <w:r w:rsidR="007C49D5">
                <w:rPr>
                  <w:rStyle w:val="Hyperlink"/>
                  <w:color w:val="000080"/>
                </w:rPr>
                <w:t>87</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5E737FE1" w14:textId="1B9DD052" w:rsidR="007C49D5" w:rsidRPr="00F615DE" w:rsidRDefault="00D54B97" w:rsidP="007C49D5">
            <w:pPr>
              <w:rPr>
                <w:rFonts w:ascii="Arial" w:hAnsi="Arial" w:cs="Arial"/>
                <w:sz w:val="20"/>
                <w:szCs w:val="20"/>
              </w:rPr>
            </w:pPr>
            <w:r>
              <w:rPr>
                <w:rFonts w:ascii="Arial" w:hAnsi="Arial" w:cs="Arial"/>
                <w:sz w:val="20"/>
                <w:szCs w:val="20"/>
              </w:rPr>
              <w:t>93.9</w:t>
            </w:r>
          </w:p>
        </w:tc>
        <w:tc>
          <w:tcPr>
            <w:tcW w:w="1306" w:type="dxa"/>
            <w:tcBorders>
              <w:top w:val="single" w:sz="4" w:space="0" w:color="auto"/>
              <w:left w:val="single" w:sz="4" w:space="0" w:color="auto"/>
              <w:bottom w:val="single" w:sz="4" w:space="0" w:color="auto"/>
              <w:right w:val="single" w:sz="4" w:space="0" w:color="auto"/>
            </w:tcBorders>
            <w:vAlign w:val="center"/>
          </w:tcPr>
          <w:p w14:paraId="0FFDCCC8" w14:textId="2E2574D1" w:rsidR="007C49D5" w:rsidRPr="00F615DE" w:rsidRDefault="006D6130" w:rsidP="007C49D5">
            <w:pPr>
              <w:rPr>
                <w:rFonts w:ascii="Arial" w:hAnsi="Arial" w:cs="Arial"/>
                <w:sz w:val="20"/>
                <w:szCs w:val="20"/>
              </w:rPr>
            </w:pPr>
            <w:r>
              <w:rPr>
                <w:rFonts w:ascii="Arial" w:hAnsi="Arial" w:cs="Arial"/>
                <w:sz w:val="20"/>
                <w:szCs w:val="20"/>
              </w:rPr>
              <w:t>92.8</w:t>
            </w:r>
          </w:p>
        </w:tc>
      </w:tr>
      <w:tr w:rsidR="007C49D5" w:rsidRPr="007F6A64" w14:paraId="4C4CA168" w14:textId="77777777" w:rsidTr="00D72584">
        <w:tc>
          <w:tcPr>
            <w:tcW w:w="2206" w:type="dxa"/>
            <w:tcBorders>
              <w:top w:val="single" w:sz="4" w:space="0" w:color="auto"/>
              <w:left w:val="single" w:sz="4" w:space="0" w:color="auto"/>
              <w:bottom w:val="single" w:sz="4" w:space="0" w:color="auto"/>
              <w:right w:val="single" w:sz="4" w:space="0" w:color="auto"/>
            </w:tcBorders>
          </w:tcPr>
          <w:p w14:paraId="739C33C2" w14:textId="3586F0EB" w:rsidR="007C49D5" w:rsidRPr="00F615DE" w:rsidRDefault="007C49D5" w:rsidP="007C49D5">
            <w:pPr>
              <w:rPr>
                <w:rFonts w:ascii="Arial" w:hAnsi="Arial" w:cs="Arial"/>
                <w:sz w:val="20"/>
                <w:szCs w:val="20"/>
                <w:lang w:val="en-GB"/>
              </w:rPr>
            </w:pPr>
            <w:r w:rsidRPr="00313AE5">
              <w:t xml:space="preserve">Escherichia phage </w:t>
            </w:r>
            <w:proofErr w:type="spellStart"/>
            <w:r w:rsidRPr="00313AE5">
              <w:t>vB_EcoD_Poky</w:t>
            </w:r>
            <w:proofErr w:type="spellEnd"/>
          </w:p>
        </w:tc>
        <w:tc>
          <w:tcPr>
            <w:tcW w:w="1556" w:type="dxa"/>
            <w:vAlign w:val="center"/>
          </w:tcPr>
          <w:p w14:paraId="4A7A93FC" w14:textId="592BCEB4" w:rsidR="007C49D5" w:rsidRPr="00F615DE" w:rsidRDefault="00000000" w:rsidP="007C49D5">
            <w:pPr>
              <w:rPr>
                <w:rFonts w:ascii="Arial" w:hAnsi="Arial" w:cs="Arial"/>
                <w:sz w:val="20"/>
                <w:szCs w:val="20"/>
              </w:rPr>
            </w:pPr>
            <w:hyperlink r:id="rId77" w:tgtFrame="_blank" w:history="1">
              <w:r w:rsidR="007C49D5">
                <w:rPr>
                  <w:rStyle w:val="Hyperlink"/>
                </w:rPr>
                <w:t>OL539445.1</w:t>
              </w:r>
            </w:hyperlink>
          </w:p>
        </w:tc>
        <w:tc>
          <w:tcPr>
            <w:tcW w:w="756" w:type="dxa"/>
            <w:vAlign w:val="center"/>
          </w:tcPr>
          <w:p w14:paraId="5B8C03C9" w14:textId="00A5B2AD" w:rsidR="007C49D5" w:rsidRPr="00F615DE" w:rsidRDefault="007C49D5" w:rsidP="007C49D5">
            <w:pPr>
              <w:rPr>
                <w:rFonts w:ascii="Arial" w:hAnsi="Arial" w:cs="Arial"/>
                <w:sz w:val="20"/>
                <w:szCs w:val="20"/>
                <w:lang w:val="en-GB"/>
              </w:rPr>
            </w:pPr>
            <w:r>
              <w:t>51.37</w:t>
            </w:r>
          </w:p>
        </w:tc>
        <w:tc>
          <w:tcPr>
            <w:tcW w:w="694" w:type="dxa"/>
            <w:vAlign w:val="center"/>
          </w:tcPr>
          <w:p w14:paraId="257A1CAC" w14:textId="6FC43DCF" w:rsidR="007C49D5" w:rsidRPr="00F615DE" w:rsidRDefault="007C49D5" w:rsidP="007C49D5">
            <w:pPr>
              <w:rPr>
                <w:rFonts w:ascii="Arial" w:hAnsi="Arial" w:cs="Arial"/>
                <w:sz w:val="20"/>
                <w:szCs w:val="20"/>
                <w:lang w:val="en-GB"/>
              </w:rPr>
            </w:pPr>
            <w:r>
              <w:t>44.9</w:t>
            </w:r>
          </w:p>
        </w:tc>
        <w:tc>
          <w:tcPr>
            <w:tcW w:w="850" w:type="dxa"/>
            <w:vAlign w:val="center"/>
          </w:tcPr>
          <w:p w14:paraId="58AAC67A" w14:textId="5684196C" w:rsidR="007C49D5" w:rsidRPr="00F615DE" w:rsidRDefault="00000000" w:rsidP="007C49D5">
            <w:pPr>
              <w:rPr>
                <w:rFonts w:ascii="Arial" w:hAnsi="Arial" w:cs="Arial"/>
                <w:sz w:val="20"/>
                <w:szCs w:val="20"/>
              </w:rPr>
            </w:pPr>
            <w:hyperlink r:id="rId78" w:anchor="!/proteins/109183/1760448|Escherichia phage vB_EcoD_Poky/viral segment/" w:history="1">
              <w:r w:rsidR="007C49D5">
                <w:rPr>
                  <w:rStyle w:val="Hyperlink"/>
                  <w:color w:val="000080"/>
                </w:rPr>
                <w:t>88</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2A8D27EA" w14:textId="775166E2" w:rsidR="007C49D5" w:rsidRPr="00F615DE" w:rsidRDefault="00D54B97" w:rsidP="007C49D5">
            <w:pPr>
              <w:rPr>
                <w:rFonts w:ascii="Arial" w:hAnsi="Arial" w:cs="Arial"/>
                <w:sz w:val="20"/>
                <w:szCs w:val="20"/>
              </w:rPr>
            </w:pPr>
            <w:r>
              <w:rPr>
                <w:rFonts w:ascii="Arial" w:hAnsi="Arial" w:cs="Arial"/>
                <w:sz w:val="20"/>
                <w:szCs w:val="20"/>
              </w:rPr>
              <w:t>84.8</w:t>
            </w:r>
          </w:p>
        </w:tc>
        <w:tc>
          <w:tcPr>
            <w:tcW w:w="1306" w:type="dxa"/>
            <w:tcBorders>
              <w:top w:val="single" w:sz="4" w:space="0" w:color="auto"/>
              <w:left w:val="single" w:sz="4" w:space="0" w:color="auto"/>
              <w:bottom w:val="single" w:sz="4" w:space="0" w:color="auto"/>
              <w:right w:val="single" w:sz="4" w:space="0" w:color="auto"/>
            </w:tcBorders>
            <w:vAlign w:val="center"/>
          </w:tcPr>
          <w:p w14:paraId="0440FD93" w14:textId="7501C41F" w:rsidR="007C49D5" w:rsidRPr="00F615DE" w:rsidRDefault="006D6130" w:rsidP="007C49D5">
            <w:pPr>
              <w:rPr>
                <w:rFonts w:ascii="Arial" w:hAnsi="Arial" w:cs="Arial"/>
                <w:sz w:val="20"/>
                <w:szCs w:val="20"/>
              </w:rPr>
            </w:pPr>
            <w:r>
              <w:rPr>
                <w:rFonts w:ascii="Arial" w:hAnsi="Arial" w:cs="Arial"/>
                <w:sz w:val="20"/>
                <w:szCs w:val="20"/>
              </w:rPr>
              <w:t>90.4</w:t>
            </w:r>
          </w:p>
        </w:tc>
      </w:tr>
      <w:tr w:rsidR="007C49D5" w:rsidRPr="007F6A64" w14:paraId="28C30DAD" w14:textId="77777777" w:rsidTr="00D72584">
        <w:tc>
          <w:tcPr>
            <w:tcW w:w="2206" w:type="dxa"/>
            <w:tcBorders>
              <w:top w:val="single" w:sz="4" w:space="0" w:color="auto"/>
              <w:left w:val="single" w:sz="4" w:space="0" w:color="auto"/>
              <w:bottom w:val="single" w:sz="4" w:space="0" w:color="auto"/>
              <w:right w:val="single" w:sz="4" w:space="0" w:color="auto"/>
            </w:tcBorders>
          </w:tcPr>
          <w:p w14:paraId="32D8E4AE" w14:textId="14D53C1E" w:rsidR="007C49D5" w:rsidRPr="002E2938" w:rsidRDefault="007C49D5" w:rsidP="007C49D5">
            <w:pPr>
              <w:rPr>
                <w:rFonts w:ascii="Arial" w:hAnsi="Arial" w:cs="Arial"/>
                <w:sz w:val="20"/>
                <w:szCs w:val="20"/>
                <w:lang w:val="it-IT"/>
              </w:rPr>
            </w:pPr>
            <w:r w:rsidRPr="002E2938">
              <w:rPr>
                <w:lang w:val="it-IT"/>
              </w:rPr>
              <w:t>Escherichia phage vB_Eco_Sip</w:t>
            </w:r>
          </w:p>
        </w:tc>
        <w:tc>
          <w:tcPr>
            <w:tcW w:w="1556" w:type="dxa"/>
            <w:vAlign w:val="center"/>
          </w:tcPr>
          <w:p w14:paraId="45C9AF24" w14:textId="53AB7907" w:rsidR="007C49D5" w:rsidRPr="00F615DE" w:rsidRDefault="00000000" w:rsidP="007C49D5">
            <w:pPr>
              <w:rPr>
                <w:rFonts w:ascii="Arial" w:hAnsi="Arial" w:cs="Arial"/>
                <w:sz w:val="20"/>
                <w:szCs w:val="20"/>
              </w:rPr>
            </w:pPr>
            <w:hyperlink r:id="rId79" w:tgtFrame="_blank" w:history="1">
              <w:r w:rsidR="007C49D5">
                <w:rPr>
                  <w:rStyle w:val="Hyperlink"/>
                </w:rPr>
                <w:t>OU734268.1</w:t>
              </w:r>
            </w:hyperlink>
          </w:p>
        </w:tc>
        <w:tc>
          <w:tcPr>
            <w:tcW w:w="756" w:type="dxa"/>
            <w:vAlign w:val="center"/>
          </w:tcPr>
          <w:p w14:paraId="6550E04D" w14:textId="744ED9E1" w:rsidR="007C49D5" w:rsidRPr="00F615DE" w:rsidRDefault="007C49D5" w:rsidP="007C49D5">
            <w:pPr>
              <w:rPr>
                <w:rFonts w:ascii="Arial" w:hAnsi="Arial" w:cs="Arial"/>
                <w:sz w:val="20"/>
                <w:szCs w:val="20"/>
                <w:lang w:val="en-GB"/>
              </w:rPr>
            </w:pPr>
            <w:r>
              <w:t>50.81</w:t>
            </w:r>
          </w:p>
        </w:tc>
        <w:tc>
          <w:tcPr>
            <w:tcW w:w="694" w:type="dxa"/>
            <w:vAlign w:val="center"/>
          </w:tcPr>
          <w:p w14:paraId="6AB9DD36" w14:textId="100992DD" w:rsidR="007C49D5" w:rsidRPr="00F615DE" w:rsidRDefault="007C49D5" w:rsidP="007C49D5">
            <w:pPr>
              <w:rPr>
                <w:rFonts w:ascii="Arial" w:hAnsi="Arial" w:cs="Arial"/>
                <w:sz w:val="20"/>
                <w:szCs w:val="20"/>
                <w:lang w:val="en-GB"/>
              </w:rPr>
            </w:pPr>
            <w:r>
              <w:t>44.6</w:t>
            </w:r>
          </w:p>
        </w:tc>
        <w:tc>
          <w:tcPr>
            <w:tcW w:w="850" w:type="dxa"/>
            <w:vAlign w:val="center"/>
          </w:tcPr>
          <w:p w14:paraId="77684864" w14:textId="5A53E128" w:rsidR="007C49D5" w:rsidRPr="00F615DE" w:rsidRDefault="00000000" w:rsidP="007C49D5">
            <w:pPr>
              <w:rPr>
                <w:rFonts w:ascii="Arial" w:hAnsi="Arial" w:cs="Arial"/>
                <w:sz w:val="20"/>
                <w:szCs w:val="20"/>
              </w:rPr>
            </w:pPr>
            <w:hyperlink r:id="rId80" w:anchor="!/proteins/119685/1978523|Escherichia phage vB_Eco_Sip/chromosome 1/" w:history="1">
              <w:r w:rsidR="007C49D5">
                <w:rPr>
                  <w:rStyle w:val="Hyperlink"/>
                  <w:color w:val="000080"/>
                </w:rPr>
                <w:t>87</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76AE141E" w14:textId="4D899C57" w:rsidR="007C49D5" w:rsidRPr="00F615DE" w:rsidRDefault="00D54B97" w:rsidP="007C49D5">
            <w:pPr>
              <w:rPr>
                <w:rFonts w:ascii="Arial" w:hAnsi="Arial" w:cs="Arial"/>
                <w:sz w:val="20"/>
                <w:szCs w:val="20"/>
              </w:rPr>
            </w:pPr>
            <w:r>
              <w:rPr>
                <w:rFonts w:ascii="Arial" w:hAnsi="Arial" w:cs="Arial"/>
                <w:sz w:val="20"/>
                <w:szCs w:val="20"/>
              </w:rPr>
              <w:t>86.7</w:t>
            </w:r>
          </w:p>
        </w:tc>
        <w:tc>
          <w:tcPr>
            <w:tcW w:w="1306" w:type="dxa"/>
            <w:tcBorders>
              <w:top w:val="single" w:sz="4" w:space="0" w:color="auto"/>
              <w:left w:val="single" w:sz="4" w:space="0" w:color="auto"/>
              <w:bottom w:val="single" w:sz="4" w:space="0" w:color="auto"/>
              <w:right w:val="single" w:sz="4" w:space="0" w:color="auto"/>
            </w:tcBorders>
            <w:vAlign w:val="center"/>
          </w:tcPr>
          <w:p w14:paraId="0F46C367" w14:textId="43F6680E" w:rsidR="007C49D5" w:rsidRPr="00F615DE" w:rsidRDefault="006D6130" w:rsidP="007C49D5">
            <w:pPr>
              <w:rPr>
                <w:rFonts w:ascii="Arial" w:hAnsi="Arial" w:cs="Arial"/>
                <w:sz w:val="20"/>
                <w:szCs w:val="20"/>
              </w:rPr>
            </w:pPr>
            <w:r>
              <w:rPr>
                <w:rFonts w:ascii="Arial" w:hAnsi="Arial" w:cs="Arial"/>
                <w:sz w:val="20"/>
                <w:szCs w:val="20"/>
              </w:rPr>
              <w:t>87.9</w:t>
            </w:r>
          </w:p>
        </w:tc>
      </w:tr>
    </w:tbl>
    <w:p w14:paraId="22ECDF1E" w14:textId="77777777" w:rsidR="00DA2DBF" w:rsidRDefault="00DA2DBF" w:rsidP="00DA2DBF">
      <w:pPr>
        <w:rPr>
          <w:rFonts w:ascii="Arial" w:hAnsi="Arial" w:cs="Arial"/>
          <w:b/>
          <w:bCs/>
          <w:sz w:val="22"/>
          <w:szCs w:val="22"/>
          <w:lang w:val="en-GB"/>
        </w:rPr>
      </w:pPr>
      <w:r>
        <w:rPr>
          <w:rFonts w:ascii="Arial" w:hAnsi="Arial" w:cs="Arial"/>
          <w:b/>
          <w:bCs/>
          <w:sz w:val="22"/>
          <w:szCs w:val="22"/>
          <w:lang w:val="en-GB"/>
        </w:rPr>
        <w:t>(*) determined using VIRIDIC [3]</w:t>
      </w:r>
    </w:p>
    <w:p w14:paraId="743859B6" w14:textId="77777777" w:rsidR="00DA2DBF" w:rsidRDefault="00DA2DBF" w:rsidP="00DA2DBF">
      <w:pPr>
        <w:rPr>
          <w:rFonts w:ascii="Arial" w:hAnsi="Arial" w:cs="Arial"/>
          <w:b/>
          <w:bCs/>
          <w:sz w:val="22"/>
          <w:szCs w:val="22"/>
          <w:lang w:val="en-GB"/>
        </w:rPr>
      </w:pPr>
      <w:r>
        <w:rPr>
          <w:rFonts w:ascii="Arial" w:hAnsi="Arial" w:cs="Arial"/>
          <w:b/>
          <w:bCs/>
          <w:sz w:val="22"/>
          <w:szCs w:val="22"/>
          <w:lang w:val="en-GB"/>
        </w:rPr>
        <w:t>(**) determined using CoreGenes 3.5 [6]</w:t>
      </w:r>
    </w:p>
    <w:p w14:paraId="30D696D3" w14:textId="77777777" w:rsidR="00DA2DBF" w:rsidRDefault="00DA2DBF" w:rsidP="00DA2DBF">
      <w:pPr>
        <w:rPr>
          <w:rFonts w:ascii="Arial" w:hAnsi="Arial" w:cs="Arial"/>
          <w:b/>
          <w:sz w:val="22"/>
          <w:szCs w:val="22"/>
        </w:rPr>
      </w:pPr>
    </w:p>
    <w:p w14:paraId="3364F24C" w14:textId="47B5A5AB" w:rsidR="00DA2DBF" w:rsidRDefault="00DA2DBF" w:rsidP="00DA2DBF">
      <w:pPr>
        <w:pStyle w:val="BodyTextIndent"/>
        <w:spacing w:before="120" w:after="120"/>
        <w:ind w:left="0" w:firstLine="0"/>
        <w:rPr>
          <w:rFonts w:ascii="Arial" w:hAnsi="Arial" w:cs="Arial"/>
          <w:bCs/>
          <w:szCs w:val="24"/>
        </w:rPr>
      </w:pPr>
      <w:r>
        <w:rPr>
          <w:rFonts w:ascii="Arial" w:hAnsi="Arial" w:cs="Arial"/>
          <w:b/>
          <w:color w:val="0000FF"/>
          <w:szCs w:val="24"/>
        </w:rPr>
        <w:t xml:space="preserve">Specific reference: </w:t>
      </w:r>
      <w:r w:rsidR="007C49D5" w:rsidRPr="007C49D5">
        <w:rPr>
          <w:rFonts w:ascii="Arial" w:hAnsi="Arial" w:cs="Arial"/>
          <w:bCs/>
          <w:szCs w:val="24"/>
        </w:rPr>
        <w:t xml:space="preserve">Olsen NS, Forero-Junco L, </w:t>
      </w:r>
      <w:proofErr w:type="spellStart"/>
      <w:r w:rsidR="007C49D5" w:rsidRPr="007C49D5">
        <w:rPr>
          <w:rFonts w:ascii="Arial" w:hAnsi="Arial" w:cs="Arial"/>
          <w:bCs/>
          <w:szCs w:val="24"/>
        </w:rPr>
        <w:t>Kot</w:t>
      </w:r>
      <w:proofErr w:type="spellEnd"/>
      <w:r w:rsidR="007C49D5" w:rsidRPr="007C49D5">
        <w:rPr>
          <w:rFonts w:ascii="Arial" w:hAnsi="Arial" w:cs="Arial"/>
          <w:bCs/>
          <w:szCs w:val="24"/>
        </w:rPr>
        <w:t xml:space="preserve"> W, Hansen LH. Exploring the Remarkable Diversity of Culturable Escherichia coli Phages in the Danish Wastewater Environment. Viruses. 2020 Sep 4;12(9):986. </w:t>
      </w:r>
      <w:proofErr w:type="spellStart"/>
      <w:r w:rsidR="007C49D5" w:rsidRPr="007C49D5">
        <w:rPr>
          <w:rFonts w:ascii="Arial" w:hAnsi="Arial" w:cs="Arial"/>
          <w:bCs/>
          <w:szCs w:val="24"/>
        </w:rPr>
        <w:t>doi</w:t>
      </w:r>
      <w:proofErr w:type="spellEnd"/>
      <w:r w:rsidR="007C49D5" w:rsidRPr="007C49D5">
        <w:rPr>
          <w:rFonts w:ascii="Arial" w:hAnsi="Arial" w:cs="Arial"/>
          <w:bCs/>
          <w:szCs w:val="24"/>
        </w:rPr>
        <w:t>: 10.3390/v12090986. PMID: 32899836; PMCID: PMC7552041.</w:t>
      </w:r>
    </w:p>
    <w:p w14:paraId="45AAB458" w14:textId="77777777" w:rsidR="00D22752" w:rsidRDefault="00D22752" w:rsidP="00D22752">
      <w:pPr>
        <w:pStyle w:val="BodyTextIndent"/>
        <w:spacing w:before="120" w:after="120"/>
        <w:ind w:left="0" w:firstLine="0"/>
        <w:rPr>
          <w:rFonts w:ascii="Arial" w:hAnsi="Arial" w:cs="Arial"/>
          <w:b/>
          <w:color w:val="0000FF"/>
          <w:szCs w:val="24"/>
        </w:rPr>
      </w:pPr>
    </w:p>
    <w:p w14:paraId="770905EE" w14:textId="77777777" w:rsidR="00E95572" w:rsidRPr="00AE133D" w:rsidRDefault="00E95572" w:rsidP="00E95572">
      <w:pPr>
        <w:pStyle w:val="ListParagraph"/>
        <w:numPr>
          <w:ilvl w:val="0"/>
          <w:numId w:val="23"/>
        </w:numPr>
        <w:spacing w:line="360" w:lineRule="auto"/>
        <w:rPr>
          <w:rFonts w:ascii="Arial" w:eastAsia="Times" w:hAnsi="Arial" w:cs="Arial"/>
          <w:b/>
          <w:color w:val="0000FF"/>
          <w:lang w:eastAsia="en-GB"/>
        </w:rPr>
      </w:pPr>
      <w:r w:rsidRPr="00AE133D">
        <w:rPr>
          <w:rFonts w:ascii="Arial" w:eastAsia="Times" w:hAnsi="Arial" w:cs="Arial"/>
          <w:b/>
          <w:color w:val="0000FF"/>
          <w:lang w:eastAsia="en-GB"/>
        </w:rPr>
        <w:t xml:space="preserve">To </w:t>
      </w:r>
      <w:r>
        <w:rPr>
          <w:rFonts w:ascii="Arial" w:eastAsia="Times" w:hAnsi="Arial" w:cs="Arial"/>
          <w:b/>
          <w:color w:val="0000FF"/>
          <w:lang w:eastAsia="en-GB"/>
        </w:rPr>
        <w:t xml:space="preserve">split </w:t>
      </w:r>
      <w:r w:rsidRPr="00AE133D">
        <w:rPr>
          <w:rFonts w:ascii="Arial" w:eastAsia="Times" w:hAnsi="Arial" w:cs="Arial"/>
          <w:b/>
          <w:color w:val="0000FF"/>
          <w:lang w:eastAsia="en-GB"/>
        </w:rPr>
        <w:t xml:space="preserve">the genus </w:t>
      </w:r>
      <w:proofErr w:type="spellStart"/>
      <w:r w:rsidRPr="00AE133D">
        <w:rPr>
          <w:rFonts w:ascii="Arial" w:eastAsia="Times" w:hAnsi="Arial" w:cs="Arial"/>
          <w:b/>
          <w:i/>
          <w:iCs/>
          <w:color w:val="0000FF"/>
          <w:lang w:eastAsia="en-GB"/>
        </w:rPr>
        <w:t>Changchunvirus</w:t>
      </w:r>
      <w:proofErr w:type="spellEnd"/>
      <w:r w:rsidRPr="00AE133D">
        <w:rPr>
          <w:rFonts w:ascii="Arial" w:eastAsia="Times" w:hAnsi="Arial" w:cs="Arial"/>
          <w:b/>
          <w:color w:val="0000FF"/>
          <w:lang w:eastAsia="en-GB"/>
        </w:rPr>
        <w:t xml:space="preserve"> </w:t>
      </w:r>
      <w:r>
        <w:rPr>
          <w:rFonts w:ascii="Arial" w:eastAsia="Times" w:hAnsi="Arial" w:cs="Arial"/>
          <w:b/>
          <w:color w:val="0000FF"/>
          <w:lang w:eastAsia="en-GB"/>
        </w:rPr>
        <w:t xml:space="preserve">and </w:t>
      </w:r>
      <w:r w:rsidRPr="00AE133D">
        <w:rPr>
          <w:rFonts w:ascii="Arial" w:eastAsia="Times" w:hAnsi="Arial" w:cs="Arial"/>
          <w:b/>
          <w:color w:val="0000FF"/>
          <w:lang w:eastAsia="en-GB"/>
        </w:rPr>
        <w:t>add 1 new species.</w:t>
      </w:r>
    </w:p>
    <w:p w14:paraId="2EE58649" w14:textId="71BBE322" w:rsidR="00D22752" w:rsidRDefault="00E95572" w:rsidP="00D22752">
      <w:pPr>
        <w:rPr>
          <w:rFonts w:ascii="Arial" w:hAnsi="Arial" w:cs="Arial"/>
          <w:sz w:val="22"/>
          <w:szCs w:val="22"/>
          <w:lang w:val="en-GB"/>
        </w:rPr>
      </w:pPr>
      <w:r>
        <w:rPr>
          <w:rFonts w:ascii="Arial" w:hAnsi="Arial" w:cs="Arial"/>
          <w:b/>
          <w:bCs/>
          <w:color w:val="0000FF"/>
          <w:sz w:val="22"/>
          <w:szCs w:val="22"/>
          <w:lang w:val="en-GB"/>
        </w:rPr>
        <w:br/>
      </w:r>
      <w:r w:rsidR="00D22752" w:rsidRPr="007F6A64">
        <w:rPr>
          <w:rFonts w:ascii="Arial" w:hAnsi="Arial" w:cs="Arial"/>
          <w:b/>
          <w:bCs/>
          <w:color w:val="0000FF"/>
          <w:sz w:val="22"/>
          <w:szCs w:val="22"/>
          <w:lang w:val="en-GB"/>
        </w:rPr>
        <w:t xml:space="preserve">Origin of the name of this taxon:  </w:t>
      </w:r>
      <w:r w:rsidR="00D22752">
        <w:rPr>
          <w:rFonts w:ascii="Arial" w:hAnsi="Arial" w:cs="Arial"/>
          <w:sz w:val="22"/>
          <w:szCs w:val="22"/>
          <w:lang w:val="en-GB"/>
        </w:rPr>
        <w:t>N/A</w:t>
      </w:r>
    </w:p>
    <w:p w14:paraId="365D7583" w14:textId="77777777" w:rsidR="00D22752" w:rsidRPr="007F6A64" w:rsidRDefault="00D22752" w:rsidP="00D22752">
      <w:pPr>
        <w:rPr>
          <w:rFonts w:ascii="Arial" w:hAnsi="Arial" w:cs="Arial"/>
          <w:b/>
          <w:bCs/>
          <w:color w:val="0000FF"/>
          <w:sz w:val="22"/>
          <w:szCs w:val="22"/>
          <w:lang w:val="en-GB"/>
        </w:rPr>
      </w:pPr>
    </w:p>
    <w:p w14:paraId="3A71F802" w14:textId="3627C23D" w:rsidR="00D22752" w:rsidRDefault="00D22752" w:rsidP="00E0583D">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Pr="009D1136">
        <w:rPr>
          <w:rFonts w:ascii="Arial" w:hAnsi="Arial" w:cs="Arial"/>
          <w:sz w:val="22"/>
          <w:szCs w:val="22"/>
          <w:lang w:val="en-GB"/>
        </w:rPr>
        <w:t xml:space="preserve">This </w:t>
      </w:r>
      <w:r>
        <w:rPr>
          <w:rFonts w:ascii="Arial" w:hAnsi="Arial" w:cs="Arial"/>
          <w:sz w:val="22"/>
          <w:szCs w:val="22"/>
          <w:lang w:val="en-GB"/>
        </w:rPr>
        <w:t xml:space="preserve">genus was established via taxonomy proposal </w:t>
      </w:r>
      <w:r w:rsidR="00E95572" w:rsidRPr="00E95572">
        <w:rPr>
          <w:rFonts w:ascii="Arial" w:hAnsi="Arial" w:cs="Arial"/>
          <w:sz w:val="22"/>
          <w:szCs w:val="22"/>
          <w:lang w:val="en-GB"/>
        </w:rPr>
        <w:t>2020.048B.R.Drexlerviridae_new_genera</w:t>
      </w:r>
      <w:r w:rsidR="00E95572">
        <w:rPr>
          <w:rFonts w:ascii="Arial" w:hAnsi="Arial" w:cs="Arial"/>
          <w:sz w:val="22"/>
          <w:szCs w:val="22"/>
          <w:lang w:val="en-GB"/>
        </w:rPr>
        <w:t xml:space="preserve">.  VIRIDIC analysis reveals that there is sufficient difference between Escherichia phages </w:t>
      </w:r>
      <w:r w:rsidR="00E95572" w:rsidRPr="00E95572">
        <w:rPr>
          <w:rFonts w:ascii="Arial" w:hAnsi="Arial" w:cs="Arial"/>
          <w:sz w:val="22"/>
          <w:szCs w:val="22"/>
          <w:lang w:val="en-GB"/>
        </w:rPr>
        <w:t>vB_EcoS_PHB17</w:t>
      </w:r>
      <w:r w:rsidR="00E95572">
        <w:rPr>
          <w:rFonts w:ascii="Arial" w:hAnsi="Arial" w:cs="Arial"/>
          <w:sz w:val="22"/>
          <w:szCs w:val="22"/>
          <w:lang w:val="en-GB"/>
        </w:rPr>
        <w:t xml:space="preserve"> and </w:t>
      </w:r>
      <w:r w:rsidR="00E95572" w:rsidRPr="00E95572">
        <w:rPr>
          <w:rFonts w:ascii="Arial" w:hAnsi="Arial" w:cs="Arial"/>
          <w:sz w:val="22"/>
          <w:szCs w:val="22"/>
          <w:lang w:val="en-GB"/>
        </w:rPr>
        <w:t>vB_EcoS_W011D</w:t>
      </w:r>
      <w:r w:rsidR="00E95572">
        <w:rPr>
          <w:rFonts w:ascii="Arial" w:hAnsi="Arial" w:cs="Arial"/>
          <w:sz w:val="22"/>
          <w:szCs w:val="22"/>
          <w:lang w:val="en-GB"/>
        </w:rPr>
        <w:t xml:space="preserve"> to create a new genus.  We have chosen to call </w:t>
      </w:r>
      <w:r w:rsidR="00A6659C">
        <w:rPr>
          <w:rFonts w:ascii="Arial" w:hAnsi="Arial" w:cs="Arial"/>
          <w:sz w:val="22"/>
          <w:szCs w:val="22"/>
          <w:lang w:val="en-GB"/>
        </w:rPr>
        <w:t xml:space="preserve">the new genus </w:t>
      </w:r>
      <w:proofErr w:type="spellStart"/>
      <w:r w:rsidR="00A6659C" w:rsidRPr="00A6659C">
        <w:rPr>
          <w:rFonts w:ascii="Arial" w:hAnsi="Arial" w:cs="Arial"/>
          <w:i/>
          <w:iCs/>
          <w:sz w:val="22"/>
          <w:szCs w:val="22"/>
          <w:lang w:val="en-GB"/>
        </w:rPr>
        <w:t>Baihuvirus</w:t>
      </w:r>
      <w:proofErr w:type="spellEnd"/>
      <w:r w:rsidR="00A6659C">
        <w:rPr>
          <w:rFonts w:ascii="Arial" w:hAnsi="Arial" w:cs="Arial"/>
          <w:sz w:val="22"/>
          <w:szCs w:val="22"/>
          <w:lang w:val="en-GB"/>
        </w:rPr>
        <w:t>.  “</w:t>
      </w:r>
      <w:r w:rsidR="00A6659C" w:rsidRPr="00A6659C">
        <w:rPr>
          <w:rFonts w:ascii="Arial" w:hAnsi="Arial" w:cs="Arial"/>
          <w:sz w:val="22"/>
          <w:szCs w:val="22"/>
          <w:lang w:val="en-GB"/>
        </w:rPr>
        <w:t xml:space="preserve">The White Tiger (Chinese: </w:t>
      </w:r>
      <w:proofErr w:type="spellStart"/>
      <w:r w:rsidR="00A6659C" w:rsidRPr="00A6659C">
        <w:rPr>
          <w:rFonts w:ascii="MS Gothic" w:eastAsia="MS Gothic" w:hAnsi="MS Gothic" w:cs="MS Gothic" w:hint="eastAsia"/>
          <w:sz w:val="22"/>
          <w:szCs w:val="22"/>
          <w:lang w:val="en-GB"/>
        </w:rPr>
        <w:t>白虎</w:t>
      </w:r>
      <w:proofErr w:type="spellEnd"/>
      <w:r w:rsidR="00A6659C" w:rsidRPr="00A6659C">
        <w:rPr>
          <w:rFonts w:ascii="Arial" w:hAnsi="Arial" w:cs="Arial"/>
          <w:sz w:val="22"/>
          <w:szCs w:val="22"/>
          <w:lang w:val="en-GB"/>
        </w:rPr>
        <w:t xml:space="preserve">, known in Chinese as </w:t>
      </w:r>
      <w:proofErr w:type="spellStart"/>
      <w:r w:rsidR="00A6659C" w:rsidRPr="00A6659C">
        <w:rPr>
          <w:rFonts w:ascii="Arial" w:hAnsi="Arial" w:cs="Arial"/>
          <w:sz w:val="22"/>
          <w:szCs w:val="22"/>
          <w:lang w:val="en-GB"/>
        </w:rPr>
        <w:t>Baihu</w:t>
      </w:r>
      <w:proofErr w:type="spellEnd"/>
      <w:r w:rsidR="00A6659C">
        <w:rPr>
          <w:rFonts w:ascii="Arial" w:hAnsi="Arial" w:cs="Arial"/>
          <w:sz w:val="22"/>
          <w:szCs w:val="22"/>
          <w:lang w:val="en-GB"/>
        </w:rPr>
        <w:t>)</w:t>
      </w:r>
      <w:r w:rsidR="00A6659C" w:rsidRPr="00A6659C">
        <w:rPr>
          <w:rFonts w:ascii="Arial" w:hAnsi="Arial" w:cs="Arial"/>
          <w:sz w:val="22"/>
          <w:szCs w:val="22"/>
          <w:lang w:val="en-GB"/>
        </w:rPr>
        <w:t>, is one of the Four Symbols of the Chinese constellations</w:t>
      </w:r>
      <w:r w:rsidR="00A6659C">
        <w:rPr>
          <w:rFonts w:ascii="Arial" w:hAnsi="Arial" w:cs="Arial"/>
          <w:sz w:val="22"/>
          <w:szCs w:val="22"/>
          <w:lang w:val="en-GB"/>
        </w:rPr>
        <w:t xml:space="preserve">” </w:t>
      </w:r>
      <w:hyperlink r:id="rId81" w:history="1">
        <w:r w:rsidR="00A6659C" w:rsidRPr="00E97999">
          <w:rPr>
            <w:rStyle w:val="Hyperlink"/>
            <w:rFonts w:ascii="Arial" w:hAnsi="Arial" w:cs="Arial"/>
            <w:sz w:val="22"/>
            <w:szCs w:val="22"/>
            <w:lang w:val="en-GB"/>
          </w:rPr>
          <w:t>https://en.wikipedia.org/wiki/White_Tiger_(mythology)</w:t>
        </w:r>
      </w:hyperlink>
      <w:r w:rsidR="00A6659C" w:rsidRPr="00A6659C">
        <w:rPr>
          <w:rFonts w:ascii="Arial" w:hAnsi="Arial" w:cs="Arial"/>
          <w:sz w:val="22"/>
          <w:szCs w:val="22"/>
          <w:lang w:val="en-GB"/>
        </w:rPr>
        <w:t>.</w:t>
      </w:r>
      <w:r w:rsidR="00A6659C">
        <w:rPr>
          <w:rFonts w:ascii="Arial" w:hAnsi="Arial" w:cs="Arial"/>
          <w:sz w:val="22"/>
          <w:szCs w:val="22"/>
          <w:lang w:val="en-GB"/>
        </w:rPr>
        <w:t xml:space="preserve"> </w:t>
      </w:r>
    </w:p>
    <w:p w14:paraId="520F4561" w14:textId="77777777" w:rsidR="00D22752" w:rsidRDefault="00D22752" w:rsidP="00A40550">
      <w:pPr>
        <w:pStyle w:val="BodyTextIndent"/>
        <w:spacing w:before="120" w:after="120"/>
        <w:rPr>
          <w:rFonts w:ascii="Arial" w:hAnsi="Arial" w:cs="Arial"/>
          <w:b/>
          <w:color w:val="0000FF"/>
          <w:szCs w:val="24"/>
        </w:rPr>
      </w:pPr>
    </w:p>
    <w:p w14:paraId="20300A77" w14:textId="77777777" w:rsidR="00D22752" w:rsidRPr="007F6A64" w:rsidRDefault="00D22752" w:rsidP="00D22752">
      <w:pPr>
        <w:rPr>
          <w:rFonts w:ascii="Arial" w:hAnsi="Arial" w:cs="Arial"/>
          <w:sz w:val="22"/>
          <w:szCs w:val="22"/>
          <w:lang w:val="en-GB"/>
        </w:rPr>
      </w:pPr>
    </w:p>
    <w:tbl>
      <w:tblPr>
        <w:tblStyle w:val="TableGrid"/>
        <w:tblW w:w="8174" w:type="dxa"/>
        <w:tblLook w:val="04A0" w:firstRow="1" w:lastRow="0" w:firstColumn="1" w:lastColumn="0" w:noHBand="0" w:noVBand="1"/>
      </w:tblPr>
      <w:tblGrid>
        <w:gridCol w:w="1978"/>
        <w:gridCol w:w="1503"/>
        <w:gridCol w:w="756"/>
        <w:gridCol w:w="695"/>
        <w:gridCol w:w="851"/>
        <w:gridCol w:w="1085"/>
        <w:gridCol w:w="1306"/>
      </w:tblGrid>
      <w:tr w:rsidR="00D45861" w:rsidRPr="007F6A64" w14:paraId="4B7EBB86" w14:textId="77777777" w:rsidTr="00D45861">
        <w:tc>
          <w:tcPr>
            <w:tcW w:w="1978" w:type="dxa"/>
            <w:tcBorders>
              <w:top w:val="single" w:sz="4" w:space="0" w:color="auto"/>
              <w:left w:val="single" w:sz="4" w:space="0" w:color="auto"/>
              <w:bottom w:val="single" w:sz="4" w:space="0" w:color="auto"/>
              <w:right w:val="single" w:sz="4" w:space="0" w:color="auto"/>
            </w:tcBorders>
            <w:hideMark/>
          </w:tcPr>
          <w:p w14:paraId="6E0E4A2C" w14:textId="77777777" w:rsidR="00D45861" w:rsidRPr="00E916FB" w:rsidRDefault="00D45861" w:rsidP="008831DF">
            <w:pPr>
              <w:rPr>
                <w:rFonts w:ascii="Arial" w:hAnsi="Arial" w:cs="Arial"/>
                <w:sz w:val="20"/>
                <w:szCs w:val="20"/>
                <w:lang w:val="en-GB"/>
              </w:rPr>
            </w:pPr>
            <w:r w:rsidRPr="00E916FB">
              <w:rPr>
                <w:rFonts w:ascii="Arial" w:hAnsi="Arial" w:cs="Arial"/>
                <w:sz w:val="20"/>
                <w:szCs w:val="20"/>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35407D1C" w14:textId="77777777" w:rsidR="00D45861" w:rsidRPr="00E916FB" w:rsidRDefault="00D45861" w:rsidP="008831DF">
            <w:pPr>
              <w:rPr>
                <w:rFonts w:ascii="Arial" w:hAnsi="Arial" w:cs="Arial"/>
                <w:sz w:val="20"/>
                <w:szCs w:val="20"/>
                <w:lang w:val="en-GB"/>
              </w:rPr>
            </w:pPr>
            <w:r w:rsidRPr="00E916FB">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060C7038" w14:textId="77777777" w:rsidR="00D45861" w:rsidRPr="00E916FB" w:rsidRDefault="00D45861" w:rsidP="008831DF">
            <w:pPr>
              <w:rPr>
                <w:rFonts w:ascii="Arial" w:hAnsi="Arial" w:cs="Arial"/>
                <w:sz w:val="20"/>
                <w:szCs w:val="20"/>
                <w:lang w:val="en-GB"/>
              </w:rPr>
            </w:pPr>
            <w:r w:rsidRPr="00E916FB">
              <w:rPr>
                <w:rFonts w:ascii="Arial" w:hAnsi="Arial" w:cs="Arial"/>
                <w:sz w:val="20"/>
                <w:szCs w:val="20"/>
                <w:lang w:val="en-GB"/>
              </w:rPr>
              <w:t>Size (</w:t>
            </w:r>
            <w:proofErr w:type="spellStart"/>
            <w:r w:rsidRPr="00E916FB">
              <w:rPr>
                <w:rFonts w:ascii="Arial" w:hAnsi="Arial" w:cs="Arial"/>
                <w:sz w:val="20"/>
                <w:szCs w:val="20"/>
                <w:lang w:val="en-GB"/>
              </w:rPr>
              <w:t>Kb</w:t>
            </w:r>
            <w:proofErr w:type="spellEnd"/>
            <w:r w:rsidRPr="00E916FB">
              <w:rPr>
                <w:rFonts w:ascii="Arial" w:hAnsi="Arial" w:cs="Arial"/>
                <w:sz w:val="20"/>
                <w:szCs w:val="20"/>
                <w:lang w:val="en-GB"/>
              </w:rPr>
              <w:t>)</w:t>
            </w:r>
          </w:p>
        </w:tc>
        <w:tc>
          <w:tcPr>
            <w:tcW w:w="695" w:type="dxa"/>
            <w:tcBorders>
              <w:top w:val="single" w:sz="4" w:space="0" w:color="auto"/>
              <w:left w:val="single" w:sz="4" w:space="0" w:color="auto"/>
              <w:bottom w:val="single" w:sz="4" w:space="0" w:color="auto"/>
              <w:right w:val="single" w:sz="4" w:space="0" w:color="auto"/>
            </w:tcBorders>
            <w:hideMark/>
          </w:tcPr>
          <w:p w14:paraId="2639CE0A" w14:textId="77777777" w:rsidR="00D45861" w:rsidRPr="00E916FB" w:rsidRDefault="00D45861" w:rsidP="008831DF">
            <w:pPr>
              <w:rPr>
                <w:rFonts w:ascii="Arial" w:hAnsi="Arial" w:cs="Arial"/>
                <w:sz w:val="20"/>
                <w:szCs w:val="20"/>
                <w:lang w:val="en-GB"/>
              </w:rPr>
            </w:pPr>
            <w:r w:rsidRPr="00E916FB">
              <w:rPr>
                <w:rFonts w:ascii="Arial" w:hAnsi="Arial" w:cs="Arial"/>
                <w:sz w:val="20"/>
                <w:szCs w:val="20"/>
                <w:lang w:val="en-GB"/>
              </w:rPr>
              <w:t xml:space="preserve">GC% </w:t>
            </w:r>
          </w:p>
        </w:tc>
        <w:tc>
          <w:tcPr>
            <w:tcW w:w="851" w:type="dxa"/>
            <w:tcBorders>
              <w:top w:val="single" w:sz="4" w:space="0" w:color="auto"/>
              <w:left w:val="single" w:sz="4" w:space="0" w:color="auto"/>
              <w:bottom w:val="single" w:sz="4" w:space="0" w:color="auto"/>
              <w:right w:val="single" w:sz="4" w:space="0" w:color="auto"/>
            </w:tcBorders>
            <w:hideMark/>
          </w:tcPr>
          <w:p w14:paraId="12A22A3B" w14:textId="77777777" w:rsidR="00D45861" w:rsidRPr="00E916FB" w:rsidRDefault="00D45861" w:rsidP="008831DF">
            <w:pPr>
              <w:rPr>
                <w:rFonts w:ascii="Arial" w:hAnsi="Arial" w:cs="Arial"/>
                <w:sz w:val="20"/>
                <w:szCs w:val="20"/>
                <w:lang w:val="en-GB"/>
              </w:rPr>
            </w:pPr>
            <w:r w:rsidRPr="00E916FB">
              <w:rPr>
                <w:rFonts w:ascii="Arial" w:hAnsi="Arial" w:cs="Arial"/>
                <w:sz w:val="20"/>
                <w:szCs w:val="20"/>
                <w:lang w:val="en-GB"/>
              </w:rPr>
              <w:t xml:space="preserve">Protein </w:t>
            </w:r>
          </w:p>
        </w:tc>
        <w:tc>
          <w:tcPr>
            <w:tcW w:w="1085" w:type="dxa"/>
            <w:tcBorders>
              <w:top w:val="single" w:sz="4" w:space="0" w:color="auto"/>
              <w:left w:val="single" w:sz="4" w:space="0" w:color="auto"/>
              <w:bottom w:val="single" w:sz="4" w:space="0" w:color="auto"/>
              <w:right w:val="single" w:sz="4" w:space="0" w:color="auto"/>
            </w:tcBorders>
            <w:hideMark/>
          </w:tcPr>
          <w:p w14:paraId="553E3388" w14:textId="77777777" w:rsidR="00D45861" w:rsidRPr="00E916FB" w:rsidRDefault="00D45861" w:rsidP="008831DF">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4E4BC2D8" w14:textId="77777777" w:rsidR="00D45861" w:rsidRPr="00E916FB" w:rsidRDefault="00D45861" w:rsidP="008831DF">
            <w:pPr>
              <w:rPr>
                <w:rFonts w:ascii="Arial" w:hAnsi="Arial" w:cs="Arial"/>
                <w:sz w:val="20"/>
                <w:szCs w:val="20"/>
                <w:lang w:val="en-GB"/>
              </w:rPr>
            </w:pPr>
            <w:r w:rsidRPr="00E916FB">
              <w:rPr>
                <w:rFonts w:ascii="Arial" w:hAnsi="Arial" w:cs="Arial"/>
                <w:sz w:val="20"/>
                <w:szCs w:val="20"/>
                <w:lang w:val="en-GB"/>
              </w:rPr>
              <w:t>Overall % homologous proteins (**)</w:t>
            </w:r>
          </w:p>
        </w:tc>
      </w:tr>
      <w:tr w:rsidR="00D45861" w:rsidRPr="007F6A64" w14:paraId="7B1A8BB9" w14:textId="77777777" w:rsidTr="00D45861">
        <w:tc>
          <w:tcPr>
            <w:tcW w:w="1978" w:type="dxa"/>
            <w:tcBorders>
              <w:top w:val="single" w:sz="4" w:space="0" w:color="auto"/>
              <w:left w:val="single" w:sz="4" w:space="0" w:color="auto"/>
              <w:bottom w:val="single" w:sz="4" w:space="0" w:color="auto"/>
              <w:right w:val="single" w:sz="4" w:space="0" w:color="auto"/>
            </w:tcBorders>
          </w:tcPr>
          <w:p w14:paraId="57ECE276" w14:textId="4AE8E318" w:rsidR="00D45861" w:rsidRPr="00D45861" w:rsidRDefault="00D45861" w:rsidP="00D45861">
            <w:pPr>
              <w:rPr>
                <w:rFonts w:ascii="Arial" w:hAnsi="Arial" w:cs="Arial"/>
                <w:sz w:val="22"/>
                <w:szCs w:val="22"/>
                <w:highlight w:val="yellow"/>
                <w:lang w:val="en-GB"/>
              </w:rPr>
            </w:pPr>
            <w:r w:rsidRPr="00D45861">
              <w:rPr>
                <w:rFonts w:ascii="Arial" w:hAnsi="Arial" w:cs="Arial"/>
                <w:sz w:val="22"/>
                <w:szCs w:val="22"/>
                <w:highlight w:val="yellow"/>
                <w:lang w:val="en-GB"/>
              </w:rPr>
              <w:t>A.</w:t>
            </w:r>
            <w:r w:rsidRPr="00D45861">
              <w:rPr>
                <w:highlight w:val="yellow"/>
              </w:rPr>
              <w:t xml:space="preserve"> </w:t>
            </w:r>
            <w:proofErr w:type="spellStart"/>
            <w:r w:rsidRPr="00D45861">
              <w:rPr>
                <w:rFonts w:ascii="Arial" w:hAnsi="Arial" w:cs="Arial"/>
                <w:i/>
                <w:iCs/>
                <w:sz w:val="22"/>
                <w:szCs w:val="22"/>
                <w:highlight w:val="yellow"/>
                <w:lang w:val="en-GB"/>
              </w:rPr>
              <w:t>Changchunvirus</w:t>
            </w:r>
            <w:proofErr w:type="spellEnd"/>
            <w:r w:rsidRPr="00D45861">
              <w:rPr>
                <w:rFonts w:ascii="Arial" w:hAnsi="Arial" w:cs="Arial"/>
                <w:i/>
                <w:iCs/>
                <w:sz w:val="22"/>
                <w:szCs w:val="22"/>
                <w:highlight w:val="yellow"/>
                <w:lang w:val="en-GB"/>
              </w:rPr>
              <w:t xml:space="preserve">: </w:t>
            </w:r>
            <w:r w:rsidRPr="00D45861">
              <w:rPr>
                <w:rFonts w:ascii="Arial" w:hAnsi="Arial" w:cs="Arial"/>
                <w:sz w:val="22"/>
                <w:szCs w:val="22"/>
                <w:highlight w:val="yellow"/>
                <w:lang w:val="en-GB"/>
              </w:rPr>
              <w:t>Escherichia phage vB_EcoS_W011D</w:t>
            </w:r>
          </w:p>
        </w:tc>
        <w:tc>
          <w:tcPr>
            <w:tcW w:w="1503" w:type="dxa"/>
            <w:vAlign w:val="center"/>
          </w:tcPr>
          <w:p w14:paraId="35B8C074" w14:textId="67D0A70F" w:rsidR="00D45861" w:rsidRPr="00D45861" w:rsidRDefault="00000000" w:rsidP="00D45861">
            <w:pPr>
              <w:rPr>
                <w:rFonts w:ascii="Arial" w:hAnsi="Arial" w:cs="Arial"/>
                <w:sz w:val="20"/>
                <w:szCs w:val="20"/>
                <w:highlight w:val="yellow"/>
              </w:rPr>
            </w:pPr>
            <w:hyperlink r:id="rId82" w:tgtFrame="_blank" w:history="1">
              <w:r w:rsidR="00D45861" w:rsidRPr="00D45861">
                <w:rPr>
                  <w:rStyle w:val="Hyperlink"/>
                  <w:highlight w:val="yellow"/>
                </w:rPr>
                <w:t>MK778457.1</w:t>
              </w:r>
            </w:hyperlink>
          </w:p>
        </w:tc>
        <w:tc>
          <w:tcPr>
            <w:tcW w:w="756" w:type="dxa"/>
            <w:vAlign w:val="center"/>
          </w:tcPr>
          <w:p w14:paraId="0BBBF816" w14:textId="4AA5CCAE" w:rsidR="00D45861" w:rsidRPr="00D45861" w:rsidRDefault="00D45861" w:rsidP="00D45861">
            <w:pPr>
              <w:rPr>
                <w:rFonts w:ascii="Arial" w:hAnsi="Arial" w:cs="Arial"/>
                <w:sz w:val="20"/>
                <w:szCs w:val="20"/>
                <w:highlight w:val="yellow"/>
                <w:lang w:val="en-GB"/>
              </w:rPr>
            </w:pPr>
            <w:r w:rsidRPr="00D45861">
              <w:rPr>
                <w:highlight w:val="yellow"/>
              </w:rPr>
              <w:t>49.85</w:t>
            </w:r>
          </w:p>
        </w:tc>
        <w:tc>
          <w:tcPr>
            <w:tcW w:w="695" w:type="dxa"/>
            <w:vAlign w:val="center"/>
          </w:tcPr>
          <w:p w14:paraId="45292495" w14:textId="55AA0E12" w:rsidR="00D45861" w:rsidRPr="00D45861" w:rsidRDefault="00D45861" w:rsidP="00D45861">
            <w:pPr>
              <w:rPr>
                <w:rFonts w:ascii="Arial" w:hAnsi="Arial" w:cs="Arial"/>
                <w:sz w:val="20"/>
                <w:szCs w:val="20"/>
                <w:highlight w:val="yellow"/>
                <w:lang w:val="en-GB"/>
              </w:rPr>
            </w:pPr>
            <w:r w:rsidRPr="00D45861">
              <w:rPr>
                <w:highlight w:val="yellow"/>
              </w:rPr>
              <w:t>46.2</w:t>
            </w:r>
          </w:p>
        </w:tc>
        <w:tc>
          <w:tcPr>
            <w:tcW w:w="851" w:type="dxa"/>
            <w:vAlign w:val="center"/>
          </w:tcPr>
          <w:p w14:paraId="566D31A2" w14:textId="77EAA0BA" w:rsidR="00D45861" w:rsidRPr="00D45861" w:rsidRDefault="00000000" w:rsidP="00D45861">
            <w:pPr>
              <w:rPr>
                <w:rFonts w:ascii="Arial" w:hAnsi="Arial" w:cs="Arial"/>
                <w:sz w:val="20"/>
                <w:szCs w:val="20"/>
                <w:highlight w:val="yellow"/>
              </w:rPr>
            </w:pPr>
            <w:hyperlink r:id="rId83" w:anchor="!/proteins/80078/571220|Escherichia phage vB_EcoS_W011D/viral segment/" w:history="1">
              <w:r w:rsidR="00D45861" w:rsidRPr="00D45861">
                <w:rPr>
                  <w:rStyle w:val="Hyperlink"/>
                  <w:color w:val="000080"/>
                  <w:highlight w:val="yellow"/>
                </w:rPr>
                <w:t>85</w:t>
              </w:r>
            </w:hyperlink>
          </w:p>
        </w:tc>
        <w:tc>
          <w:tcPr>
            <w:tcW w:w="1085" w:type="dxa"/>
            <w:tcBorders>
              <w:top w:val="single" w:sz="4" w:space="0" w:color="auto"/>
              <w:left w:val="single" w:sz="4" w:space="0" w:color="auto"/>
              <w:bottom w:val="single" w:sz="4" w:space="0" w:color="auto"/>
              <w:right w:val="single" w:sz="4" w:space="0" w:color="auto"/>
            </w:tcBorders>
            <w:vAlign w:val="center"/>
          </w:tcPr>
          <w:p w14:paraId="0363446F" w14:textId="77777777" w:rsidR="00D45861" w:rsidRPr="00D22752" w:rsidRDefault="00D45861" w:rsidP="00D45861">
            <w:pPr>
              <w:rPr>
                <w:rFonts w:ascii="Arial" w:hAnsi="Arial" w:cs="Arial"/>
                <w:sz w:val="22"/>
                <w:szCs w:val="22"/>
                <w:highlight w:val="yellow"/>
              </w:rPr>
            </w:pPr>
            <w:r w:rsidRPr="00D22752">
              <w:rPr>
                <w:rFonts w:ascii="Arial" w:hAnsi="Arial" w:cs="Arial"/>
                <w:sz w:val="22"/>
                <w:szCs w:val="22"/>
                <w:highlight w:val="yellow"/>
              </w:rPr>
              <w:t>100.0</w:t>
            </w:r>
          </w:p>
        </w:tc>
        <w:tc>
          <w:tcPr>
            <w:tcW w:w="1306" w:type="dxa"/>
            <w:tcBorders>
              <w:top w:val="single" w:sz="4" w:space="0" w:color="auto"/>
              <w:left w:val="single" w:sz="4" w:space="0" w:color="auto"/>
              <w:bottom w:val="single" w:sz="4" w:space="0" w:color="auto"/>
              <w:right w:val="single" w:sz="4" w:space="0" w:color="auto"/>
            </w:tcBorders>
            <w:vAlign w:val="center"/>
          </w:tcPr>
          <w:p w14:paraId="1244F93E" w14:textId="77777777" w:rsidR="00D45861" w:rsidRPr="00D22752" w:rsidRDefault="00D45861" w:rsidP="00D45861">
            <w:pPr>
              <w:rPr>
                <w:rFonts w:ascii="Arial" w:hAnsi="Arial" w:cs="Arial"/>
                <w:sz w:val="22"/>
                <w:szCs w:val="22"/>
                <w:highlight w:val="yellow"/>
              </w:rPr>
            </w:pPr>
            <w:r w:rsidRPr="00D22752">
              <w:rPr>
                <w:rFonts w:ascii="Arial" w:hAnsi="Arial" w:cs="Arial"/>
                <w:sz w:val="22"/>
                <w:szCs w:val="22"/>
                <w:highlight w:val="yellow"/>
              </w:rPr>
              <w:t>100</w:t>
            </w:r>
          </w:p>
        </w:tc>
      </w:tr>
      <w:tr w:rsidR="00D45861" w:rsidRPr="007F6A64" w14:paraId="00164D9E" w14:textId="77777777" w:rsidTr="00D45861">
        <w:tc>
          <w:tcPr>
            <w:tcW w:w="1978" w:type="dxa"/>
            <w:tcBorders>
              <w:top w:val="single" w:sz="4" w:space="0" w:color="auto"/>
              <w:left w:val="single" w:sz="4" w:space="0" w:color="auto"/>
              <w:bottom w:val="single" w:sz="4" w:space="0" w:color="auto"/>
              <w:right w:val="single" w:sz="4" w:space="0" w:color="auto"/>
            </w:tcBorders>
          </w:tcPr>
          <w:p w14:paraId="446F2DFF" w14:textId="5395DA78" w:rsidR="00D45861" w:rsidRPr="004958F9" w:rsidRDefault="00D45861" w:rsidP="00D45861">
            <w:pPr>
              <w:rPr>
                <w:rFonts w:ascii="Arial" w:hAnsi="Arial" w:cs="Arial"/>
                <w:sz w:val="22"/>
                <w:szCs w:val="22"/>
                <w:lang w:val="en-GB"/>
              </w:rPr>
            </w:pPr>
            <w:bookmarkStart w:id="22" w:name="_Hlk135748343"/>
            <w:r w:rsidRPr="00D45861">
              <w:rPr>
                <w:rFonts w:ascii="Arial" w:hAnsi="Arial" w:cs="Arial"/>
                <w:sz w:val="22"/>
                <w:szCs w:val="22"/>
                <w:lang w:val="en-GB"/>
              </w:rPr>
              <w:t xml:space="preserve">Escherichia phage </w:t>
            </w:r>
            <w:proofErr w:type="spellStart"/>
            <w:r w:rsidRPr="00D45861">
              <w:rPr>
                <w:rFonts w:ascii="Arial" w:hAnsi="Arial" w:cs="Arial"/>
                <w:sz w:val="22"/>
                <w:szCs w:val="22"/>
                <w:lang w:val="en-GB"/>
              </w:rPr>
              <w:t>PaulSarasin</w:t>
            </w:r>
            <w:proofErr w:type="spellEnd"/>
            <w:r w:rsidRPr="00D45861">
              <w:rPr>
                <w:rFonts w:ascii="Arial" w:hAnsi="Arial" w:cs="Arial"/>
                <w:sz w:val="22"/>
                <w:szCs w:val="22"/>
                <w:lang w:val="en-GB"/>
              </w:rPr>
              <w:t xml:space="preserve"> strain Bas09</w:t>
            </w:r>
          </w:p>
        </w:tc>
        <w:tc>
          <w:tcPr>
            <w:tcW w:w="1503" w:type="dxa"/>
            <w:vAlign w:val="center"/>
          </w:tcPr>
          <w:p w14:paraId="784457CA" w14:textId="1FAE76D6" w:rsidR="00D45861" w:rsidRPr="00E916FB" w:rsidRDefault="00000000" w:rsidP="00D45861">
            <w:pPr>
              <w:rPr>
                <w:rFonts w:ascii="Arial" w:hAnsi="Arial" w:cs="Arial"/>
                <w:sz w:val="20"/>
                <w:szCs w:val="20"/>
              </w:rPr>
            </w:pPr>
            <w:hyperlink r:id="rId84" w:tgtFrame="_blank" w:history="1">
              <w:r w:rsidR="00D45861">
                <w:rPr>
                  <w:rStyle w:val="Hyperlink"/>
                </w:rPr>
                <w:t>MZ501099.1</w:t>
              </w:r>
            </w:hyperlink>
          </w:p>
        </w:tc>
        <w:tc>
          <w:tcPr>
            <w:tcW w:w="756" w:type="dxa"/>
            <w:vAlign w:val="center"/>
          </w:tcPr>
          <w:p w14:paraId="70E8DD83" w14:textId="0311B0C9" w:rsidR="00D45861" w:rsidRPr="00E916FB" w:rsidRDefault="00D45861" w:rsidP="00D45861">
            <w:pPr>
              <w:rPr>
                <w:rFonts w:ascii="Arial" w:hAnsi="Arial" w:cs="Arial"/>
                <w:sz w:val="20"/>
                <w:szCs w:val="20"/>
                <w:lang w:val="en-GB"/>
              </w:rPr>
            </w:pPr>
            <w:r>
              <w:t>51.29</w:t>
            </w:r>
          </w:p>
        </w:tc>
        <w:tc>
          <w:tcPr>
            <w:tcW w:w="695" w:type="dxa"/>
            <w:vAlign w:val="center"/>
          </w:tcPr>
          <w:p w14:paraId="3086D19E" w14:textId="58B7B59B" w:rsidR="00D45861" w:rsidRPr="00E916FB" w:rsidRDefault="00D45861" w:rsidP="00D45861">
            <w:pPr>
              <w:rPr>
                <w:rFonts w:ascii="Arial" w:hAnsi="Arial" w:cs="Arial"/>
                <w:sz w:val="20"/>
                <w:szCs w:val="20"/>
                <w:lang w:val="en-GB"/>
              </w:rPr>
            </w:pPr>
            <w:r>
              <w:t>46.4</w:t>
            </w:r>
          </w:p>
        </w:tc>
        <w:tc>
          <w:tcPr>
            <w:tcW w:w="851" w:type="dxa"/>
            <w:vAlign w:val="center"/>
          </w:tcPr>
          <w:p w14:paraId="3F246AF2" w14:textId="1ABEEA0F" w:rsidR="00D45861" w:rsidRPr="00E916FB" w:rsidRDefault="00000000" w:rsidP="00D45861">
            <w:pPr>
              <w:rPr>
                <w:rFonts w:ascii="Arial" w:hAnsi="Arial" w:cs="Arial"/>
                <w:sz w:val="20"/>
                <w:szCs w:val="20"/>
              </w:rPr>
            </w:pPr>
            <w:hyperlink r:id="rId85" w:anchor="!/proteins/108331/1741303|Escherichia phage PaulSarasin/viral segment/" w:history="1">
              <w:r w:rsidR="00D45861">
                <w:rPr>
                  <w:rStyle w:val="Hyperlink"/>
                  <w:color w:val="000080"/>
                </w:rPr>
                <w:t>90</w:t>
              </w:r>
            </w:hyperlink>
          </w:p>
        </w:tc>
        <w:tc>
          <w:tcPr>
            <w:tcW w:w="1085" w:type="dxa"/>
            <w:tcBorders>
              <w:top w:val="single" w:sz="4" w:space="0" w:color="auto"/>
              <w:left w:val="single" w:sz="4" w:space="0" w:color="auto"/>
              <w:bottom w:val="single" w:sz="4" w:space="0" w:color="auto"/>
              <w:right w:val="single" w:sz="4" w:space="0" w:color="auto"/>
            </w:tcBorders>
            <w:vAlign w:val="center"/>
          </w:tcPr>
          <w:p w14:paraId="53AC8F53" w14:textId="72A83951" w:rsidR="00D45861" w:rsidRPr="002E1C40" w:rsidRDefault="0018380F" w:rsidP="00D45861">
            <w:pPr>
              <w:rPr>
                <w:rFonts w:ascii="Arial" w:hAnsi="Arial" w:cs="Arial"/>
                <w:sz w:val="22"/>
                <w:szCs w:val="22"/>
              </w:rPr>
            </w:pPr>
            <w:r>
              <w:rPr>
                <w:rFonts w:ascii="Arial" w:hAnsi="Arial" w:cs="Arial"/>
                <w:sz w:val="22"/>
                <w:szCs w:val="22"/>
              </w:rPr>
              <w:t>89.5</w:t>
            </w:r>
          </w:p>
        </w:tc>
        <w:tc>
          <w:tcPr>
            <w:tcW w:w="1306" w:type="dxa"/>
            <w:tcBorders>
              <w:top w:val="single" w:sz="4" w:space="0" w:color="auto"/>
              <w:left w:val="single" w:sz="4" w:space="0" w:color="auto"/>
              <w:bottom w:val="single" w:sz="4" w:space="0" w:color="auto"/>
              <w:right w:val="single" w:sz="4" w:space="0" w:color="auto"/>
            </w:tcBorders>
            <w:vAlign w:val="center"/>
          </w:tcPr>
          <w:p w14:paraId="1E034FBA" w14:textId="534A7A31" w:rsidR="00D45861" w:rsidRPr="00356B80" w:rsidRDefault="00C124BE" w:rsidP="00D45861">
            <w:pPr>
              <w:rPr>
                <w:rFonts w:ascii="Arial" w:hAnsi="Arial" w:cs="Arial"/>
                <w:sz w:val="22"/>
                <w:szCs w:val="22"/>
              </w:rPr>
            </w:pPr>
            <w:r>
              <w:rPr>
                <w:rFonts w:ascii="Arial" w:hAnsi="Arial" w:cs="Arial"/>
                <w:sz w:val="22"/>
                <w:szCs w:val="22"/>
              </w:rPr>
              <w:t>91.8</w:t>
            </w:r>
          </w:p>
        </w:tc>
      </w:tr>
      <w:tr w:rsidR="00D45861" w:rsidRPr="007F6A64" w14:paraId="4645A37B" w14:textId="77777777" w:rsidTr="00D45861">
        <w:tc>
          <w:tcPr>
            <w:tcW w:w="1978" w:type="dxa"/>
            <w:tcBorders>
              <w:top w:val="single" w:sz="4" w:space="0" w:color="auto"/>
              <w:left w:val="single" w:sz="4" w:space="0" w:color="auto"/>
              <w:bottom w:val="single" w:sz="4" w:space="0" w:color="auto"/>
              <w:right w:val="single" w:sz="4" w:space="0" w:color="auto"/>
            </w:tcBorders>
          </w:tcPr>
          <w:p w14:paraId="7379B668" w14:textId="4CC0AD11" w:rsidR="00D45861" w:rsidRPr="004958F9" w:rsidRDefault="00D45861" w:rsidP="00D45861">
            <w:pPr>
              <w:rPr>
                <w:rFonts w:ascii="Arial" w:hAnsi="Arial" w:cs="Arial"/>
                <w:sz w:val="22"/>
                <w:szCs w:val="22"/>
                <w:lang w:val="en-GB"/>
              </w:rPr>
            </w:pPr>
          </w:p>
        </w:tc>
        <w:tc>
          <w:tcPr>
            <w:tcW w:w="1503" w:type="dxa"/>
            <w:vAlign w:val="center"/>
          </w:tcPr>
          <w:p w14:paraId="1F57B3FC" w14:textId="209D4730" w:rsidR="00D45861" w:rsidRPr="00E916FB" w:rsidRDefault="00D45861" w:rsidP="00D45861">
            <w:pPr>
              <w:rPr>
                <w:rFonts w:ascii="Arial" w:hAnsi="Arial" w:cs="Arial"/>
                <w:sz w:val="20"/>
                <w:szCs w:val="20"/>
              </w:rPr>
            </w:pPr>
          </w:p>
        </w:tc>
        <w:tc>
          <w:tcPr>
            <w:tcW w:w="756" w:type="dxa"/>
            <w:vAlign w:val="center"/>
          </w:tcPr>
          <w:p w14:paraId="02A09C4C" w14:textId="64976F7F" w:rsidR="00D45861" w:rsidRPr="00E916FB" w:rsidRDefault="00D45861" w:rsidP="00D45861">
            <w:pPr>
              <w:rPr>
                <w:rFonts w:ascii="Arial" w:hAnsi="Arial" w:cs="Arial"/>
                <w:sz w:val="20"/>
                <w:szCs w:val="20"/>
                <w:lang w:val="en-GB"/>
              </w:rPr>
            </w:pPr>
          </w:p>
        </w:tc>
        <w:tc>
          <w:tcPr>
            <w:tcW w:w="695" w:type="dxa"/>
            <w:vAlign w:val="center"/>
          </w:tcPr>
          <w:p w14:paraId="6698C99A" w14:textId="5F268A60" w:rsidR="00D45861" w:rsidRPr="00E916FB" w:rsidRDefault="00D45861" w:rsidP="00D45861">
            <w:pPr>
              <w:rPr>
                <w:rFonts w:ascii="Arial" w:hAnsi="Arial" w:cs="Arial"/>
                <w:sz w:val="20"/>
                <w:szCs w:val="20"/>
                <w:lang w:val="en-GB"/>
              </w:rPr>
            </w:pPr>
          </w:p>
        </w:tc>
        <w:tc>
          <w:tcPr>
            <w:tcW w:w="851" w:type="dxa"/>
            <w:vAlign w:val="center"/>
          </w:tcPr>
          <w:p w14:paraId="0E7B096B" w14:textId="2AF39EF9" w:rsidR="00D45861" w:rsidRPr="00E916FB" w:rsidRDefault="00D45861" w:rsidP="00D45861">
            <w:pPr>
              <w:rPr>
                <w:rFonts w:ascii="Arial" w:hAnsi="Arial" w:cs="Arial"/>
                <w:sz w:val="20"/>
                <w:szCs w:val="20"/>
              </w:rPr>
            </w:pPr>
          </w:p>
        </w:tc>
        <w:tc>
          <w:tcPr>
            <w:tcW w:w="1085" w:type="dxa"/>
            <w:tcBorders>
              <w:top w:val="single" w:sz="4" w:space="0" w:color="auto"/>
              <w:left w:val="single" w:sz="4" w:space="0" w:color="auto"/>
              <w:bottom w:val="single" w:sz="4" w:space="0" w:color="auto"/>
              <w:right w:val="single" w:sz="4" w:space="0" w:color="auto"/>
            </w:tcBorders>
            <w:vAlign w:val="center"/>
          </w:tcPr>
          <w:p w14:paraId="2515F4F8" w14:textId="77777777" w:rsidR="00D45861" w:rsidRDefault="00D45861" w:rsidP="00D45861">
            <w:pPr>
              <w:rPr>
                <w:rFonts w:ascii="Arial" w:hAnsi="Arial" w:cs="Arial"/>
                <w:sz w:val="22"/>
                <w:szCs w:val="22"/>
              </w:rPr>
            </w:pPr>
          </w:p>
        </w:tc>
        <w:tc>
          <w:tcPr>
            <w:tcW w:w="1306" w:type="dxa"/>
            <w:tcBorders>
              <w:top w:val="single" w:sz="4" w:space="0" w:color="auto"/>
              <w:left w:val="single" w:sz="4" w:space="0" w:color="auto"/>
              <w:bottom w:val="single" w:sz="4" w:space="0" w:color="auto"/>
              <w:right w:val="single" w:sz="4" w:space="0" w:color="auto"/>
            </w:tcBorders>
            <w:vAlign w:val="center"/>
          </w:tcPr>
          <w:p w14:paraId="56639B32" w14:textId="77777777" w:rsidR="00D45861" w:rsidRDefault="00D45861" w:rsidP="00D45861">
            <w:pPr>
              <w:rPr>
                <w:rFonts w:ascii="Arial" w:hAnsi="Arial" w:cs="Arial"/>
                <w:sz w:val="22"/>
                <w:szCs w:val="22"/>
              </w:rPr>
            </w:pPr>
          </w:p>
        </w:tc>
      </w:tr>
      <w:tr w:rsidR="00D45861" w:rsidRPr="007F6A64" w14:paraId="1C2E7971" w14:textId="77777777" w:rsidTr="00D45861">
        <w:tc>
          <w:tcPr>
            <w:tcW w:w="1978" w:type="dxa"/>
            <w:tcBorders>
              <w:top w:val="single" w:sz="4" w:space="0" w:color="auto"/>
              <w:left w:val="single" w:sz="4" w:space="0" w:color="auto"/>
              <w:bottom w:val="single" w:sz="4" w:space="0" w:color="auto"/>
              <w:right w:val="single" w:sz="4" w:space="0" w:color="auto"/>
            </w:tcBorders>
          </w:tcPr>
          <w:p w14:paraId="71F247FC" w14:textId="65476EE4" w:rsidR="00D45861" w:rsidRPr="00A6659C" w:rsidRDefault="00D45861" w:rsidP="00D45861">
            <w:pPr>
              <w:rPr>
                <w:rFonts w:ascii="Arial" w:hAnsi="Arial" w:cs="Arial"/>
                <w:sz w:val="22"/>
                <w:szCs w:val="22"/>
                <w:lang w:val="en-GB"/>
              </w:rPr>
            </w:pPr>
            <w:r>
              <w:rPr>
                <w:rFonts w:ascii="Arial" w:hAnsi="Arial" w:cs="Arial"/>
                <w:sz w:val="22"/>
                <w:szCs w:val="22"/>
                <w:lang w:val="en-GB"/>
              </w:rPr>
              <w:t xml:space="preserve">B. </w:t>
            </w:r>
            <w:proofErr w:type="spellStart"/>
            <w:r w:rsidRPr="00A6659C">
              <w:rPr>
                <w:rFonts w:ascii="Arial" w:hAnsi="Arial" w:cs="Arial"/>
                <w:i/>
                <w:iCs/>
                <w:sz w:val="22"/>
                <w:szCs w:val="22"/>
                <w:lang w:val="en-GB"/>
              </w:rPr>
              <w:t>Baihuvirus</w:t>
            </w:r>
            <w:proofErr w:type="spellEnd"/>
            <w:r>
              <w:rPr>
                <w:rFonts w:ascii="Arial" w:hAnsi="Arial" w:cs="Arial"/>
                <w:i/>
                <w:iCs/>
                <w:sz w:val="22"/>
                <w:szCs w:val="22"/>
                <w:lang w:val="en-GB"/>
              </w:rPr>
              <w:t xml:space="preserve">: </w:t>
            </w:r>
            <w:r w:rsidRPr="00A6659C">
              <w:rPr>
                <w:rFonts w:ascii="Arial" w:hAnsi="Arial" w:cs="Arial"/>
                <w:sz w:val="22"/>
                <w:szCs w:val="22"/>
                <w:lang w:val="en-GB"/>
              </w:rPr>
              <w:t>Escherichia phage vB_EcoS_PHB17</w:t>
            </w:r>
          </w:p>
        </w:tc>
        <w:tc>
          <w:tcPr>
            <w:tcW w:w="1503" w:type="dxa"/>
            <w:vAlign w:val="center"/>
          </w:tcPr>
          <w:p w14:paraId="76C0774B" w14:textId="2DCEF983" w:rsidR="00D45861" w:rsidRPr="00E916FB" w:rsidRDefault="00000000" w:rsidP="00D45861">
            <w:pPr>
              <w:rPr>
                <w:rFonts w:ascii="Arial" w:hAnsi="Arial" w:cs="Arial"/>
                <w:sz w:val="20"/>
                <w:szCs w:val="20"/>
              </w:rPr>
            </w:pPr>
            <w:hyperlink r:id="rId86" w:tgtFrame="_blank" w:history="1">
              <w:r w:rsidR="00D45861">
                <w:rPr>
                  <w:rStyle w:val="Hyperlink"/>
                </w:rPr>
                <w:t>MN090155.1</w:t>
              </w:r>
            </w:hyperlink>
          </w:p>
        </w:tc>
        <w:tc>
          <w:tcPr>
            <w:tcW w:w="756" w:type="dxa"/>
            <w:vAlign w:val="center"/>
          </w:tcPr>
          <w:p w14:paraId="50AD760D" w14:textId="7846D53A" w:rsidR="00D45861" w:rsidRPr="00E916FB" w:rsidRDefault="00D45861" w:rsidP="00D45861">
            <w:pPr>
              <w:rPr>
                <w:rFonts w:ascii="Arial" w:hAnsi="Arial" w:cs="Arial"/>
                <w:sz w:val="20"/>
                <w:szCs w:val="20"/>
                <w:lang w:val="en-GB"/>
              </w:rPr>
            </w:pPr>
            <w:r>
              <w:t>48.94</w:t>
            </w:r>
          </w:p>
        </w:tc>
        <w:tc>
          <w:tcPr>
            <w:tcW w:w="695" w:type="dxa"/>
            <w:vAlign w:val="center"/>
          </w:tcPr>
          <w:p w14:paraId="2996A9AA" w14:textId="506F0C94" w:rsidR="00D45861" w:rsidRPr="00E916FB" w:rsidRDefault="00D45861" w:rsidP="00D45861">
            <w:pPr>
              <w:rPr>
                <w:rFonts w:ascii="Arial" w:hAnsi="Arial" w:cs="Arial"/>
                <w:sz w:val="20"/>
                <w:szCs w:val="20"/>
                <w:lang w:val="en-GB"/>
              </w:rPr>
            </w:pPr>
            <w:r>
              <w:t>46.9</w:t>
            </w:r>
          </w:p>
        </w:tc>
        <w:tc>
          <w:tcPr>
            <w:tcW w:w="851" w:type="dxa"/>
            <w:vAlign w:val="center"/>
          </w:tcPr>
          <w:p w14:paraId="13F7A98A" w14:textId="4F426301" w:rsidR="00D45861" w:rsidRPr="00E916FB" w:rsidRDefault="00000000" w:rsidP="00D45861">
            <w:pPr>
              <w:rPr>
                <w:rFonts w:ascii="Arial" w:hAnsi="Arial" w:cs="Arial"/>
                <w:sz w:val="20"/>
                <w:szCs w:val="20"/>
              </w:rPr>
            </w:pPr>
            <w:hyperlink r:id="rId87" w:anchor="!/proteins/82596/609664|Escherichia phage vB_EcoS_PHB17/viral segment/" w:history="1">
              <w:r w:rsidR="00D45861">
                <w:rPr>
                  <w:rStyle w:val="Hyperlink"/>
                  <w:color w:val="000080"/>
                </w:rPr>
                <w:t>85</w:t>
              </w:r>
            </w:hyperlink>
          </w:p>
        </w:tc>
        <w:tc>
          <w:tcPr>
            <w:tcW w:w="1085" w:type="dxa"/>
            <w:tcBorders>
              <w:top w:val="single" w:sz="4" w:space="0" w:color="auto"/>
              <w:left w:val="single" w:sz="4" w:space="0" w:color="auto"/>
              <w:bottom w:val="single" w:sz="4" w:space="0" w:color="auto"/>
              <w:right w:val="single" w:sz="4" w:space="0" w:color="auto"/>
            </w:tcBorders>
            <w:vAlign w:val="center"/>
          </w:tcPr>
          <w:p w14:paraId="087B4DFC" w14:textId="1EE8969F" w:rsidR="00D45861" w:rsidRDefault="00AC78F5" w:rsidP="00D45861">
            <w:pPr>
              <w:rPr>
                <w:rFonts w:ascii="Arial" w:hAnsi="Arial" w:cs="Arial"/>
                <w:sz w:val="22"/>
                <w:szCs w:val="22"/>
              </w:rPr>
            </w:pPr>
            <w:r>
              <w:rPr>
                <w:rFonts w:ascii="Arial" w:hAnsi="Arial" w:cs="Arial"/>
                <w:sz w:val="22"/>
                <w:szCs w:val="22"/>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7D6B65D4" w14:textId="5B29E390" w:rsidR="00D45861" w:rsidRDefault="00AC78F5" w:rsidP="00D45861">
            <w:pPr>
              <w:rPr>
                <w:rFonts w:ascii="Arial" w:hAnsi="Arial" w:cs="Arial"/>
                <w:sz w:val="22"/>
                <w:szCs w:val="22"/>
              </w:rPr>
            </w:pPr>
            <w:r>
              <w:rPr>
                <w:rFonts w:ascii="Arial" w:hAnsi="Arial" w:cs="Arial"/>
                <w:sz w:val="22"/>
                <w:szCs w:val="22"/>
              </w:rPr>
              <w:t>100</w:t>
            </w:r>
          </w:p>
        </w:tc>
      </w:tr>
    </w:tbl>
    <w:p w14:paraId="72AC5EF7" w14:textId="77777777" w:rsidR="00D22752" w:rsidRDefault="00D22752" w:rsidP="00D22752">
      <w:pPr>
        <w:rPr>
          <w:rFonts w:ascii="Arial" w:hAnsi="Arial" w:cs="Arial"/>
          <w:b/>
          <w:bCs/>
          <w:sz w:val="22"/>
          <w:szCs w:val="22"/>
          <w:lang w:val="en-GB"/>
        </w:rPr>
      </w:pPr>
      <w:bookmarkStart w:id="23" w:name="_Hlk135901437"/>
      <w:bookmarkEnd w:id="22"/>
      <w:r>
        <w:rPr>
          <w:rFonts w:ascii="Arial" w:hAnsi="Arial" w:cs="Arial"/>
          <w:b/>
          <w:bCs/>
          <w:sz w:val="22"/>
          <w:szCs w:val="22"/>
          <w:lang w:val="en-GB"/>
        </w:rPr>
        <w:t>(*) determined using VIRIDIC [3]</w:t>
      </w:r>
    </w:p>
    <w:p w14:paraId="59C42F41" w14:textId="77777777" w:rsidR="00D22752" w:rsidRDefault="00D22752" w:rsidP="00D22752">
      <w:pPr>
        <w:rPr>
          <w:rFonts w:ascii="Arial" w:hAnsi="Arial" w:cs="Arial"/>
          <w:b/>
          <w:bCs/>
          <w:sz w:val="22"/>
          <w:szCs w:val="22"/>
          <w:lang w:val="en-GB"/>
        </w:rPr>
      </w:pPr>
      <w:r>
        <w:rPr>
          <w:rFonts w:ascii="Arial" w:hAnsi="Arial" w:cs="Arial"/>
          <w:b/>
          <w:bCs/>
          <w:sz w:val="22"/>
          <w:szCs w:val="22"/>
          <w:lang w:val="en-GB"/>
        </w:rPr>
        <w:t>(**) determined using CoreGenes 3.5 [6]</w:t>
      </w:r>
    </w:p>
    <w:bookmarkEnd w:id="23"/>
    <w:p w14:paraId="671AF5E9" w14:textId="43F0248B" w:rsidR="00A40550" w:rsidRDefault="00187255" w:rsidP="00A40550">
      <w:pPr>
        <w:pStyle w:val="BodyTextIndent"/>
        <w:spacing w:before="120" w:after="120"/>
        <w:rPr>
          <w:rFonts w:ascii="Arial" w:hAnsi="Arial" w:cs="Arial"/>
          <w:bCs/>
          <w:color w:val="595959" w:themeColor="text1" w:themeTint="A6"/>
          <w:szCs w:val="24"/>
        </w:rPr>
      </w:pPr>
      <w:r w:rsidRPr="00187255">
        <w:rPr>
          <w:rFonts w:ascii="Arial" w:hAnsi="Arial" w:cs="Arial"/>
          <w:bCs/>
          <w:color w:val="595959" w:themeColor="text1" w:themeTint="A6"/>
          <w:szCs w:val="24"/>
        </w:rPr>
        <w:t>Paul Benedict Sarasin (1856 – 1929)</w:t>
      </w:r>
    </w:p>
    <w:p w14:paraId="76AB937E" w14:textId="77777777" w:rsidR="00187255" w:rsidRPr="00187255" w:rsidRDefault="00187255" w:rsidP="00A40550">
      <w:pPr>
        <w:pStyle w:val="BodyTextIndent"/>
        <w:spacing w:before="120" w:after="120"/>
        <w:rPr>
          <w:rFonts w:ascii="Arial" w:hAnsi="Arial" w:cs="Arial"/>
          <w:bCs/>
          <w:color w:val="595959" w:themeColor="text1" w:themeTint="A6"/>
          <w:szCs w:val="24"/>
        </w:rPr>
      </w:pPr>
    </w:p>
    <w:p w14:paraId="7595265D" w14:textId="48038399" w:rsidR="00D45861" w:rsidRPr="000A5BFF" w:rsidRDefault="00D45861" w:rsidP="000A5BFF">
      <w:pPr>
        <w:pStyle w:val="BodyTextIndent"/>
        <w:spacing w:before="120" w:after="120"/>
        <w:ind w:left="0" w:hanging="45"/>
        <w:rPr>
          <w:rFonts w:ascii="Arial" w:hAnsi="Arial" w:cs="Arial"/>
          <w:b/>
          <w:szCs w:val="24"/>
        </w:rPr>
      </w:pPr>
      <w:r>
        <w:rPr>
          <w:rFonts w:ascii="Arial" w:hAnsi="Arial" w:cs="Arial"/>
          <w:b/>
          <w:color w:val="0000FF"/>
          <w:szCs w:val="24"/>
        </w:rPr>
        <w:t xml:space="preserve">Specific reference: </w:t>
      </w:r>
      <w:r w:rsidR="000A5BFF">
        <w:rPr>
          <w:rFonts w:ascii="Arial" w:hAnsi="Arial" w:cs="Arial"/>
          <w:b/>
          <w:color w:val="0000FF"/>
          <w:szCs w:val="24"/>
        </w:rPr>
        <w:t xml:space="preserve"> </w:t>
      </w:r>
      <w:r w:rsidR="000A5BFF" w:rsidRPr="000A5BFF">
        <w:rPr>
          <w:rFonts w:ascii="Arial" w:hAnsi="Arial" w:cs="Arial"/>
          <w:bCs/>
          <w:szCs w:val="24"/>
        </w:rPr>
        <w:t xml:space="preserve">Maffei E, </w:t>
      </w:r>
      <w:proofErr w:type="spellStart"/>
      <w:r w:rsidR="000A5BFF" w:rsidRPr="000A5BFF">
        <w:rPr>
          <w:rFonts w:ascii="Arial" w:hAnsi="Arial" w:cs="Arial"/>
          <w:bCs/>
          <w:szCs w:val="24"/>
        </w:rPr>
        <w:t>Shaidullina</w:t>
      </w:r>
      <w:proofErr w:type="spellEnd"/>
      <w:r w:rsidR="000A5BFF" w:rsidRPr="000A5BFF">
        <w:rPr>
          <w:rFonts w:ascii="Arial" w:hAnsi="Arial" w:cs="Arial"/>
          <w:bCs/>
          <w:szCs w:val="24"/>
        </w:rPr>
        <w:t xml:space="preserve"> A, </w:t>
      </w:r>
      <w:proofErr w:type="spellStart"/>
      <w:r w:rsidR="000A5BFF" w:rsidRPr="000A5BFF">
        <w:rPr>
          <w:rFonts w:ascii="Arial" w:hAnsi="Arial" w:cs="Arial"/>
          <w:bCs/>
          <w:szCs w:val="24"/>
        </w:rPr>
        <w:t>Burkolter</w:t>
      </w:r>
      <w:proofErr w:type="spellEnd"/>
      <w:r w:rsidR="000A5BFF" w:rsidRPr="000A5BFF">
        <w:rPr>
          <w:rFonts w:ascii="Arial" w:hAnsi="Arial" w:cs="Arial"/>
          <w:bCs/>
          <w:szCs w:val="24"/>
        </w:rPr>
        <w:t xml:space="preserve"> M, Heyer Y, </w:t>
      </w:r>
      <w:proofErr w:type="spellStart"/>
      <w:r w:rsidR="000A5BFF" w:rsidRPr="000A5BFF">
        <w:rPr>
          <w:rFonts w:ascii="Arial" w:hAnsi="Arial" w:cs="Arial"/>
          <w:bCs/>
          <w:szCs w:val="24"/>
        </w:rPr>
        <w:t>Estermann</w:t>
      </w:r>
      <w:proofErr w:type="spellEnd"/>
      <w:r w:rsidR="000A5BFF" w:rsidRPr="000A5BFF">
        <w:rPr>
          <w:rFonts w:ascii="Arial" w:hAnsi="Arial" w:cs="Arial"/>
          <w:bCs/>
          <w:szCs w:val="24"/>
        </w:rPr>
        <w:t xml:space="preserve"> F, </w:t>
      </w:r>
      <w:proofErr w:type="spellStart"/>
      <w:r w:rsidR="000A5BFF" w:rsidRPr="000A5BFF">
        <w:rPr>
          <w:rFonts w:ascii="Arial" w:hAnsi="Arial" w:cs="Arial"/>
          <w:bCs/>
          <w:szCs w:val="24"/>
        </w:rPr>
        <w:t>Druelle</w:t>
      </w:r>
      <w:proofErr w:type="spellEnd"/>
      <w:r w:rsidR="000A5BFF" w:rsidRPr="000A5BFF">
        <w:rPr>
          <w:rFonts w:ascii="Arial" w:hAnsi="Arial" w:cs="Arial"/>
          <w:bCs/>
          <w:szCs w:val="24"/>
        </w:rPr>
        <w:t xml:space="preserve"> V, Sauer P, Willi L, Michaelis S, </w:t>
      </w:r>
      <w:proofErr w:type="spellStart"/>
      <w:r w:rsidR="000A5BFF" w:rsidRPr="000A5BFF">
        <w:rPr>
          <w:rFonts w:ascii="Arial" w:hAnsi="Arial" w:cs="Arial"/>
          <w:bCs/>
          <w:szCs w:val="24"/>
        </w:rPr>
        <w:t>Hilbi</w:t>
      </w:r>
      <w:proofErr w:type="spellEnd"/>
      <w:r w:rsidR="000A5BFF" w:rsidRPr="000A5BFF">
        <w:rPr>
          <w:rFonts w:ascii="Arial" w:hAnsi="Arial" w:cs="Arial"/>
          <w:bCs/>
          <w:szCs w:val="24"/>
        </w:rPr>
        <w:t xml:space="preserve"> H, Thaler DS, Harms A. Systematic exploration of Escherichia coli phage-host interactions with the BASEL phage collection. </w:t>
      </w:r>
      <w:proofErr w:type="spellStart"/>
      <w:r w:rsidR="000A5BFF" w:rsidRPr="000A5BFF">
        <w:rPr>
          <w:rFonts w:ascii="Arial" w:hAnsi="Arial" w:cs="Arial"/>
          <w:bCs/>
          <w:szCs w:val="24"/>
        </w:rPr>
        <w:t>PLoS</w:t>
      </w:r>
      <w:proofErr w:type="spellEnd"/>
      <w:r w:rsidR="000A5BFF" w:rsidRPr="000A5BFF">
        <w:rPr>
          <w:rFonts w:ascii="Arial" w:hAnsi="Arial" w:cs="Arial"/>
          <w:bCs/>
          <w:szCs w:val="24"/>
        </w:rPr>
        <w:t xml:space="preserve"> Biol. 2021 Nov 16;19(11):e3001424. </w:t>
      </w:r>
      <w:proofErr w:type="spellStart"/>
      <w:r w:rsidR="000A5BFF" w:rsidRPr="000A5BFF">
        <w:rPr>
          <w:rFonts w:ascii="Arial" w:hAnsi="Arial" w:cs="Arial"/>
          <w:bCs/>
          <w:szCs w:val="24"/>
        </w:rPr>
        <w:t>doi</w:t>
      </w:r>
      <w:proofErr w:type="spellEnd"/>
      <w:r w:rsidR="000A5BFF" w:rsidRPr="000A5BFF">
        <w:rPr>
          <w:rFonts w:ascii="Arial" w:hAnsi="Arial" w:cs="Arial"/>
          <w:bCs/>
          <w:szCs w:val="24"/>
        </w:rPr>
        <w:t>: 10.1371/journal.pbio.3001424. PMID: 34784345; PMCID: PMC8594841.</w:t>
      </w:r>
    </w:p>
    <w:p w14:paraId="207AA8DE" w14:textId="77777777" w:rsidR="00D45861" w:rsidRDefault="00D45861" w:rsidP="00A40550">
      <w:pPr>
        <w:pStyle w:val="BodyTextIndent"/>
        <w:spacing w:before="120" w:after="120"/>
        <w:rPr>
          <w:rFonts w:ascii="Arial" w:hAnsi="Arial" w:cs="Arial"/>
          <w:b/>
          <w:color w:val="0000FF"/>
          <w:szCs w:val="24"/>
        </w:rPr>
      </w:pPr>
    </w:p>
    <w:p w14:paraId="0B25DA03" w14:textId="4A70E9DD" w:rsidR="00A40550" w:rsidRPr="00A74330" w:rsidRDefault="00A74330" w:rsidP="00A74330">
      <w:pPr>
        <w:pStyle w:val="ListParagraph"/>
        <w:numPr>
          <w:ilvl w:val="0"/>
          <w:numId w:val="23"/>
        </w:numPr>
        <w:rPr>
          <w:rFonts w:ascii="Arial" w:eastAsia="Times" w:hAnsi="Arial" w:cs="Arial"/>
          <w:b/>
          <w:color w:val="0000FF"/>
          <w:lang w:eastAsia="en-GB"/>
        </w:rPr>
      </w:pPr>
      <w:r w:rsidRPr="00A74330">
        <w:rPr>
          <w:rFonts w:ascii="Arial" w:eastAsia="Times" w:hAnsi="Arial" w:cs="Arial"/>
          <w:b/>
          <w:color w:val="0000FF"/>
          <w:lang w:eastAsia="en-GB"/>
        </w:rPr>
        <w:t xml:space="preserve">To add </w:t>
      </w:r>
      <w:r w:rsidR="00B56ED6">
        <w:rPr>
          <w:rFonts w:ascii="Arial" w:eastAsia="Times" w:hAnsi="Arial" w:cs="Arial"/>
          <w:b/>
          <w:color w:val="0000FF"/>
          <w:lang w:eastAsia="en-GB"/>
        </w:rPr>
        <w:t>3</w:t>
      </w:r>
      <w:r w:rsidRPr="00A74330">
        <w:rPr>
          <w:rFonts w:ascii="Arial" w:eastAsia="Times" w:hAnsi="Arial" w:cs="Arial"/>
          <w:b/>
          <w:color w:val="0000FF"/>
          <w:lang w:eastAsia="en-GB"/>
        </w:rPr>
        <w:t xml:space="preserve"> new species to the genus </w:t>
      </w:r>
      <w:proofErr w:type="spellStart"/>
      <w:r w:rsidRPr="005C5C20">
        <w:rPr>
          <w:rFonts w:ascii="Arial" w:eastAsia="Times" w:hAnsi="Arial" w:cs="Arial"/>
          <w:b/>
          <w:i/>
          <w:iCs/>
          <w:color w:val="0000FF"/>
          <w:lang w:eastAsia="en-GB"/>
        </w:rPr>
        <w:t>Henuseptimavirus</w:t>
      </w:r>
      <w:proofErr w:type="spellEnd"/>
      <w:r w:rsidRPr="00A74330">
        <w:rPr>
          <w:rFonts w:ascii="Arial" w:eastAsia="Times" w:hAnsi="Arial" w:cs="Arial"/>
          <w:b/>
          <w:color w:val="0000FF"/>
          <w:lang w:eastAsia="en-GB"/>
        </w:rPr>
        <w:t>.</w:t>
      </w:r>
    </w:p>
    <w:p w14:paraId="383CB899" w14:textId="09C62870" w:rsidR="00F91C57" w:rsidRDefault="00F91C57" w:rsidP="00F91C57">
      <w:pPr>
        <w:pStyle w:val="BodyTextIndent"/>
        <w:spacing w:before="120" w:after="120"/>
        <w:ind w:left="0" w:firstLine="0"/>
        <w:rPr>
          <w:rFonts w:ascii="Arial" w:hAnsi="Arial" w:cs="Arial"/>
          <w:b/>
          <w:color w:val="0000FF"/>
          <w:szCs w:val="24"/>
        </w:rPr>
      </w:pPr>
    </w:p>
    <w:p w14:paraId="1E75FB9C" w14:textId="30DCDA74" w:rsidR="00F91C57" w:rsidRDefault="00F91C57" w:rsidP="00F91C57">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Pr>
          <w:rFonts w:ascii="Arial" w:hAnsi="Arial" w:cs="Arial"/>
          <w:sz w:val="22"/>
          <w:szCs w:val="22"/>
          <w:lang w:val="en-GB"/>
        </w:rPr>
        <w:t>N/A.</w:t>
      </w:r>
    </w:p>
    <w:p w14:paraId="2F425BCD" w14:textId="77777777" w:rsidR="00F91C57" w:rsidRPr="007F6A64" w:rsidRDefault="00F91C57" w:rsidP="00F91C57">
      <w:pPr>
        <w:rPr>
          <w:rFonts w:ascii="Arial" w:hAnsi="Arial" w:cs="Arial"/>
          <w:b/>
          <w:bCs/>
          <w:color w:val="0000FF"/>
          <w:sz w:val="22"/>
          <w:szCs w:val="22"/>
          <w:lang w:val="en-GB"/>
        </w:rPr>
      </w:pPr>
    </w:p>
    <w:p w14:paraId="1FC88FEE" w14:textId="43C3B61E" w:rsidR="00F91C57" w:rsidRDefault="00F91C57" w:rsidP="00F91C57">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Pr="009D1136">
        <w:rPr>
          <w:rFonts w:ascii="Arial" w:hAnsi="Arial" w:cs="Arial"/>
          <w:sz w:val="22"/>
          <w:szCs w:val="22"/>
          <w:lang w:val="en-GB"/>
        </w:rPr>
        <w:t xml:space="preserve">This </w:t>
      </w:r>
      <w:r>
        <w:rPr>
          <w:rFonts w:ascii="Arial" w:hAnsi="Arial" w:cs="Arial"/>
          <w:sz w:val="22"/>
          <w:szCs w:val="22"/>
          <w:lang w:val="en-GB"/>
        </w:rPr>
        <w:t>genus was established through Taxonomy Proposal l</w:t>
      </w:r>
      <w:r w:rsidR="00017260" w:rsidRPr="00017260">
        <w:rPr>
          <w:rFonts w:ascii="Arial" w:hAnsi="Arial" w:cs="Arial"/>
          <w:sz w:val="22"/>
          <w:szCs w:val="22"/>
          <w:lang w:val="en-GB"/>
        </w:rPr>
        <w:t>2020.048B.R.Drexlerviridae_new_genera</w:t>
      </w:r>
      <w:r>
        <w:rPr>
          <w:rFonts w:ascii="Arial" w:hAnsi="Arial" w:cs="Arial"/>
          <w:sz w:val="22"/>
          <w:szCs w:val="22"/>
          <w:lang w:val="en-GB"/>
        </w:rPr>
        <w:t xml:space="preserve">.  </w:t>
      </w:r>
      <w:r w:rsidR="00AA70F8">
        <w:rPr>
          <w:rFonts w:ascii="Arial" w:hAnsi="Arial" w:cs="Arial"/>
          <w:sz w:val="22"/>
          <w:szCs w:val="22"/>
          <w:lang w:val="en-GB"/>
        </w:rPr>
        <w:t>The current lytic siphoviruses were isolated in Switzerland and the UK</w:t>
      </w:r>
    </w:p>
    <w:p w14:paraId="6C4669BC" w14:textId="77777777" w:rsidR="00F91C57" w:rsidRDefault="00F91C57" w:rsidP="00F91C57">
      <w:pPr>
        <w:rPr>
          <w:rFonts w:ascii="Arial" w:hAnsi="Arial" w:cs="Arial"/>
          <w:sz w:val="22"/>
          <w:szCs w:val="22"/>
          <w:lang w:val="en-GB"/>
        </w:rPr>
      </w:pPr>
    </w:p>
    <w:p w14:paraId="64534E0D" w14:textId="77777777" w:rsidR="00F91C57" w:rsidRPr="001970D7" w:rsidRDefault="00F91C57" w:rsidP="00F91C57">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6AE63332" w14:textId="77777777" w:rsidR="00F91C57" w:rsidRPr="007F6A64" w:rsidRDefault="00F91C57" w:rsidP="00F91C57">
      <w:pPr>
        <w:rPr>
          <w:rFonts w:ascii="Arial" w:hAnsi="Arial" w:cs="Arial"/>
          <w:sz w:val="22"/>
          <w:szCs w:val="22"/>
          <w:lang w:val="en-GB"/>
        </w:rPr>
      </w:pPr>
    </w:p>
    <w:tbl>
      <w:tblPr>
        <w:tblStyle w:val="TableGrid"/>
        <w:tblW w:w="8317" w:type="dxa"/>
        <w:tblLook w:val="04A0" w:firstRow="1" w:lastRow="0" w:firstColumn="1" w:lastColumn="0" w:noHBand="0" w:noVBand="1"/>
      </w:tblPr>
      <w:tblGrid>
        <w:gridCol w:w="2124"/>
        <w:gridCol w:w="1503"/>
        <w:gridCol w:w="756"/>
        <w:gridCol w:w="694"/>
        <w:gridCol w:w="850"/>
        <w:gridCol w:w="1084"/>
        <w:gridCol w:w="1306"/>
      </w:tblGrid>
      <w:tr w:rsidR="00943B79" w:rsidRPr="007F6A64" w14:paraId="15CE0688" w14:textId="77777777" w:rsidTr="00943B79">
        <w:tc>
          <w:tcPr>
            <w:tcW w:w="2124" w:type="dxa"/>
            <w:tcBorders>
              <w:top w:val="single" w:sz="4" w:space="0" w:color="auto"/>
              <w:left w:val="single" w:sz="4" w:space="0" w:color="auto"/>
              <w:bottom w:val="single" w:sz="4" w:space="0" w:color="auto"/>
              <w:right w:val="single" w:sz="4" w:space="0" w:color="auto"/>
            </w:tcBorders>
            <w:hideMark/>
          </w:tcPr>
          <w:p w14:paraId="1C46E347" w14:textId="77777777" w:rsidR="00943B79" w:rsidRPr="00E916FB" w:rsidRDefault="00943B79" w:rsidP="008831DF">
            <w:pPr>
              <w:rPr>
                <w:rFonts w:ascii="Arial" w:hAnsi="Arial" w:cs="Arial"/>
                <w:sz w:val="20"/>
                <w:szCs w:val="20"/>
                <w:lang w:val="en-GB"/>
              </w:rPr>
            </w:pPr>
            <w:r w:rsidRPr="00E916FB">
              <w:rPr>
                <w:rFonts w:ascii="Arial" w:hAnsi="Arial" w:cs="Arial"/>
                <w:sz w:val="20"/>
                <w:szCs w:val="20"/>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6689D3A9" w14:textId="77777777" w:rsidR="00943B79" w:rsidRPr="00E916FB" w:rsidRDefault="00943B79" w:rsidP="008831DF">
            <w:pPr>
              <w:rPr>
                <w:rFonts w:ascii="Arial" w:hAnsi="Arial" w:cs="Arial"/>
                <w:sz w:val="20"/>
                <w:szCs w:val="20"/>
                <w:lang w:val="en-GB"/>
              </w:rPr>
            </w:pPr>
            <w:r w:rsidRPr="00E916FB">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5089F56D" w14:textId="77777777" w:rsidR="00943B79" w:rsidRPr="00E916FB" w:rsidRDefault="00943B79" w:rsidP="008831DF">
            <w:pPr>
              <w:rPr>
                <w:rFonts w:ascii="Arial" w:hAnsi="Arial" w:cs="Arial"/>
                <w:sz w:val="20"/>
                <w:szCs w:val="20"/>
                <w:lang w:val="en-GB"/>
              </w:rPr>
            </w:pPr>
            <w:r w:rsidRPr="00E916FB">
              <w:rPr>
                <w:rFonts w:ascii="Arial" w:hAnsi="Arial" w:cs="Arial"/>
                <w:sz w:val="20"/>
                <w:szCs w:val="20"/>
                <w:lang w:val="en-GB"/>
              </w:rPr>
              <w:t>Size (</w:t>
            </w:r>
            <w:proofErr w:type="spellStart"/>
            <w:r w:rsidRPr="00E916FB">
              <w:rPr>
                <w:rFonts w:ascii="Arial" w:hAnsi="Arial" w:cs="Arial"/>
                <w:sz w:val="20"/>
                <w:szCs w:val="20"/>
                <w:lang w:val="en-GB"/>
              </w:rPr>
              <w:t>Kb</w:t>
            </w:r>
            <w:proofErr w:type="spellEnd"/>
            <w:r w:rsidRPr="00E916FB">
              <w:rPr>
                <w:rFonts w:ascii="Arial" w:hAnsi="Arial" w:cs="Arial"/>
                <w:sz w:val="20"/>
                <w:szCs w:val="20"/>
                <w:lang w:val="en-GB"/>
              </w:rPr>
              <w:t>)</w:t>
            </w:r>
          </w:p>
        </w:tc>
        <w:tc>
          <w:tcPr>
            <w:tcW w:w="694" w:type="dxa"/>
            <w:tcBorders>
              <w:top w:val="single" w:sz="4" w:space="0" w:color="auto"/>
              <w:left w:val="single" w:sz="4" w:space="0" w:color="auto"/>
              <w:bottom w:val="single" w:sz="4" w:space="0" w:color="auto"/>
              <w:right w:val="single" w:sz="4" w:space="0" w:color="auto"/>
            </w:tcBorders>
            <w:hideMark/>
          </w:tcPr>
          <w:p w14:paraId="57993A2D" w14:textId="77777777" w:rsidR="00943B79" w:rsidRPr="00E916FB" w:rsidRDefault="00943B79" w:rsidP="008831DF">
            <w:pPr>
              <w:rPr>
                <w:rFonts w:ascii="Arial" w:hAnsi="Arial" w:cs="Arial"/>
                <w:sz w:val="20"/>
                <w:szCs w:val="20"/>
                <w:lang w:val="en-GB"/>
              </w:rPr>
            </w:pPr>
            <w:r w:rsidRPr="00E916FB">
              <w:rPr>
                <w:rFonts w:ascii="Arial" w:hAnsi="Arial" w:cs="Arial"/>
                <w:sz w:val="20"/>
                <w:szCs w:val="20"/>
                <w:lang w:val="en-GB"/>
              </w:rPr>
              <w:t xml:space="preserve">GC% </w:t>
            </w:r>
          </w:p>
        </w:tc>
        <w:tc>
          <w:tcPr>
            <w:tcW w:w="850" w:type="dxa"/>
            <w:tcBorders>
              <w:top w:val="single" w:sz="4" w:space="0" w:color="auto"/>
              <w:left w:val="single" w:sz="4" w:space="0" w:color="auto"/>
              <w:bottom w:val="single" w:sz="4" w:space="0" w:color="auto"/>
              <w:right w:val="single" w:sz="4" w:space="0" w:color="auto"/>
            </w:tcBorders>
            <w:hideMark/>
          </w:tcPr>
          <w:p w14:paraId="2C59B98C" w14:textId="77777777" w:rsidR="00943B79" w:rsidRPr="00E916FB" w:rsidRDefault="00943B79" w:rsidP="008831DF">
            <w:pPr>
              <w:rPr>
                <w:rFonts w:ascii="Arial" w:hAnsi="Arial" w:cs="Arial"/>
                <w:sz w:val="20"/>
                <w:szCs w:val="20"/>
                <w:lang w:val="en-GB"/>
              </w:rPr>
            </w:pPr>
            <w:r w:rsidRPr="00E916FB">
              <w:rPr>
                <w:rFonts w:ascii="Arial" w:hAnsi="Arial" w:cs="Arial"/>
                <w:sz w:val="20"/>
                <w:szCs w:val="20"/>
                <w:lang w:val="en-GB"/>
              </w:rPr>
              <w:t xml:space="preserve">Protein </w:t>
            </w:r>
          </w:p>
        </w:tc>
        <w:tc>
          <w:tcPr>
            <w:tcW w:w="1084" w:type="dxa"/>
            <w:tcBorders>
              <w:top w:val="single" w:sz="4" w:space="0" w:color="auto"/>
              <w:left w:val="single" w:sz="4" w:space="0" w:color="auto"/>
              <w:bottom w:val="single" w:sz="4" w:space="0" w:color="auto"/>
              <w:right w:val="single" w:sz="4" w:space="0" w:color="auto"/>
            </w:tcBorders>
            <w:hideMark/>
          </w:tcPr>
          <w:p w14:paraId="13136826" w14:textId="77777777" w:rsidR="00943B79" w:rsidRPr="00E916FB" w:rsidRDefault="00943B79" w:rsidP="008831DF">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6A8F481A" w14:textId="77777777" w:rsidR="00943B79" w:rsidRPr="00E916FB" w:rsidRDefault="00943B79" w:rsidP="008831DF">
            <w:pPr>
              <w:rPr>
                <w:rFonts w:ascii="Arial" w:hAnsi="Arial" w:cs="Arial"/>
                <w:sz w:val="20"/>
                <w:szCs w:val="20"/>
                <w:lang w:val="en-GB"/>
              </w:rPr>
            </w:pPr>
            <w:r w:rsidRPr="00E916FB">
              <w:rPr>
                <w:rFonts w:ascii="Arial" w:hAnsi="Arial" w:cs="Arial"/>
                <w:sz w:val="20"/>
                <w:szCs w:val="20"/>
                <w:lang w:val="en-GB"/>
              </w:rPr>
              <w:t>Overall % homologous proteins (**)</w:t>
            </w:r>
          </w:p>
        </w:tc>
      </w:tr>
      <w:tr w:rsidR="00943B79" w:rsidRPr="007F6A64" w14:paraId="177967AA" w14:textId="77777777" w:rsidTr="00943B79">
        <w:tc>
          <w:tcPr>
            <w:tcW w:w="2124" w:type="dxa"/>
            <w:tcBorders>
              <w:top w:val="single" w:sz="4" w:space="0" w:color="auto"/>
              <w:left w:val="single" w:sz="4" w:space="0" w:color="auto"/>
              <w:bottom w:val="single" w:sz="4" w:space="0" w:color="auto"/>
              <w:right w:val="single" w:sz="4" w:space="0" w:color="auto"/>
            </w:tcBorders>
          </w:tcPr>
          <w:p w14:paraId="1BDD5744" w14:textId="0EF241DA" w:rsidR="00943B79" w:rsidRPr="00E4017D" w:rsidRDefault="00943B79" w:rsidP="00017260">
            <w:pPr>
              <w:rPr>
                <w:rFonts w:ascii="Arial" w:hAnsi="Arial" w:cs="Arial"/>
                <w:sz w:val="22"/>
                <w:szCs w:val="22"/>
                <w:highlight w:val="yellow"/>
                <w:lang w:val="en-GB"/>
              </w:rPr>
            </w:pPr>
            <w:r>
              <w:rPr>
                <w:rFonts w:ascii="Arial" w:hAnsi="Arial" w:cs="Arial"/>
                <w:sz w:val="22"/>
                <w:szCs w:val="22"/>
                <w:highlight w:val="yellow"/>
                <w:lang w:val="en-GB"/>
              </w:rPr>
              <w:t>Escherichia phage Henu7</w:t>
            </w:r>
          </w:p>
        </w:tc>
        <w:tc>
          <w:tcPr>
            <w:tcW w:w="1503" w:type="dxa"/>
            <w:vAlign w:val="center"/>
          </w:tcPr>
          <w:p w14:paraId="1569869A" w14:textId="3C6174A8" w:rsidR="00943B79" w:rsidRPr="00E4017D" w:rsidRDefault="00000000" w:rsidP="00017260">
            <w:pPr>
              <w:rPr>
                <w:rFonts w:ascii="Arial" w:hAnsi="Arial" w:cs="Arial"/>
                <w:sz w:val="20"/>
                <w:szCs w:val="20"/>
                <w:highlight w:val="yellow"/>
              </w:rPr>
            </w:pPr>
            <w:hyperlink r:id="rId88" w:tgtFrame="_blank" w:history="1">
              <w:r w:rsidR="00943B79">
                <w:rPr>
                  <w:rStyle w:val="Hyperlink"/>
                </w:rPr>
                <w:t>MN019128.1</w:t>
              </w:r>
            </w:hyperlink>
          </w:p>
        </w:tc>
        <w:tc>
          <w:tcPr>
            <w:tcW w:w="756" w:type="dxa"/>
            <w:vAlign w:val="center"/>
          </w:tcPr>
          <w:p w14:paraId="0C5D6C95" w14:textId="01C513CC" w:rsidR="00943B79" w:rsidRPr="00E4017D" w:rsidRDefault="00943B79" w:rsidP="00017260">
            <w:pPr>
              <w:rPr>
                <w:rFonts w:ascii="Arial" w:hAnsi="Arial" w:cs="Arial"/>
                <w:sz w:val="20"/>
                <w:szCs w:val="20"/>
                <w:highlight w:val="yellow"/>
                <w:lang w:val="en-GB"/>
              </w:rPr>
            </w:pPr>
            <w:r>
              <w:t>49.53</w:t>
            </w:r>
          </w:p>
        </w:tc>
        <w:tc>
          <w:tcPr>
            <w:tcW w:w="694" w:type="dxa"/>
            <w:vAlign w:val="center"/>
          </w:tcPr>
          <w:p w14:paraId="771B512A" w14:textId="00952685" w:rsidR="00943B79" w:rsidRPr="00E4017D" w:rsidRDefault="00943B79" w:rsidP="00017260">
            <w:pPr>
              <w:rPr>
                <w:rFonts w:ascii="Arial" w:hAnsi="Arial" w:cs="Arial"/>
                <w:sz w:val="20"/>
                <w:szCs w:val="20"/>
                <w:highlight w:val="yellow"/>
                <w:lang w:val="en-GB"/>
              </w:rPr>
            </w:pPr>
            <w:r>
              <w:t>48.2</w:t>
            </w:r>
          </w:p>
        </w:tc>
        <w:tc>
          <w:tcPr>
            <w:tcW w:w="850" w:type="dxa"/>
            <w:vAlign w:val="center"/>
          </w:tcPr>
          <w:p w14:paraId="6E05AB92" w14:textId="74F372A4" w:rsidR="00943B79" w:rsidRPr="00E4017D" w:rsidRDefault="00000000" w:rsidP="00017260">
            <w:pPr>
              <w:rPr>
                <w:rFonts w:ascii="Arial" w:hAnsi="Arial" w:cs="Arial"/>
                <w:sz w:val="20"/>
                <w:szCs w:val="20"/>
                <w:highlight w:val="yellow"/>
              </w:rPr>
            </w:pPr>
            <w:hyperlink r:id="rId89" w:anchor="!/proteins/83510/656756|Escherichia phage Henu7/viral segment/" w:history="1">
              <w:r w:rsidR="00943B79">
                <w:rPr>
                  <w:rStyle w:val="Hyperlink"/>
                  <w:color w:val="000080"/>
                </w:rPr>
                <w:t>67</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483F3A46" w14:textId="77777777" w:rsidR="00943B79" w:rsidRPr="00E4017D" w:rsidRDefault="00943B79" w:rsidP="00017260">
            <w:pPr>
              <w:rPr>
                <w:rFonts w:ascii="Arial" w:hAnsi="Arial" w:cs="Arial"/>
                <w:sz w:val="22"/>
                <w:szCs w:val="22"/>
                <w:highlight w:val="yellow"/>
              </w:rPr>
            </w:pPr>
            <w:r w:rsidRPr="00E4017D">
              <w:rPr>
                <w:rFonts w:ascii="Arial" w:hAnsi="Arial" w:cs="Arial"/>
                <w:sz w:val="22"/>
                <w:szCs w:val="22"/>
                <w:highlight w:val="yellow"/>
              </w:rPr>
              <w:t>100.0</w:t>
            </w:r>
          </w:p>
        </w:tc>
        <w:tc>
          <w:tcPr>
            <w:tcW w:w="1306" w:type="dxa"/>
            <w:tcBorders>
              <w:top w:val="single" w:sz="4" w:space="0" w:color="auto"/>
              <w:left w:val="single" w:sz="4" w:space="0" w:color="auto"/>
              <w:bottom w:val="single" w:sz="4" w:space="0" w:color="auto"/>
              <w:right w:val="single" w:sz="4" w:space="0" w:color="auto"/>
            </w:tcBorders>
            <w:vAlign w:val="center"/>
          </w:tcPr>
          <w:p w14:paraId="3CAB6CCA" w14:textId="77777777" w:rsidR="00943B79" w:rsidRPr="00E4017D" w:rsidRDefault="00943B79" w:rsidP="00017260">
            <w:pPr>
              <w:rPr>
                <w:rFonts w:ascii="Arial" w:hAnsi="Arial" w:cs="Arial"/>
                <w:sz w:val="22"/>
                <w:szCs w:val="22"/>
                <w:highlight w:val="yellow"/>
              </w:rPr>
            </w:pPr>
            <w:r w:rsidRPr="00E4017D">
              <w:rPr>
                <w:rFonts w:ascii="Arial" w:hAnsi="Arial" w:cs="Arial"/>
                <w:sz w:val="22"/>
                <w:szCs w:val="22"/>
                <w:highlight w:val="yellow"/>
              </w:rPr>
              <w:t>100</w:t>
            </w:r>
          </w:p>
        </w:tc>
      </w:tr>
      <w:tr w:rsidR="00943B79" w:rsidRPr="007F6A64" w14:paraId="7422CDC5" w14:textId="77777777" w:rsidTr="00943B79">
        <w:tc>
          <w:tcPr>
            <w:tcW w:w="2124" w:type="dxa"/>
            <w:tcBorders>
              <w:top w:val="single" w:sz="4" w:space="0" w:color="auto"/>
              <w:left w:val="single" w:sz="4" w:space="0" w:color="auto"/>
              <w:bottom w:val="single" w:sz="4" w:space="0" w:color="auto"/>
              <w:right w:val="single" w:sz="4" w:space="0" w:color="auto"/>
            </w:tcBorders>
          </w:tcPr>
          <w:p w14:paraId="71E6EDBC" w14:textId="0BC990AA" w:rsidR="00943B79" w:rsidRPr="004958F9" w:rsidRDefault="00943B79" w:rsidP="00002696">
            <w:pPr>
              <w:rPr>
                <w:rFonts w:ascii="Arial" w:hAnsi="Arial" w:cs="Arial"/>
                <w:sz w:val="22"/>
                <w:szCs w:val="22"/>
                <w:lang w:val="en-GB"/>
              </w:rPr>
            </w:pPr>
            <w:r w:rsidRPr="00002696">
              <w:rPr>
                <w:rFonts w:ascii="Arial" w:hAnsi="Arial" w:cs="Arial"/>
                <w:sz w:val="22"/>
                <w:szCs w:val="22"/>
                <w:lang w:val="en-GB"/>
              </w:rPr>
              <w:t xml:space="preserve">Escherichia phage </w:t>
            </w:r>
            <w:proofErr w:type="spellStart"/>
            <w:r w:rsidRPr="00002696">
              <w:rPr>
                <w:rFonts w:ascii="Arial" w:hAnsi="Arial" w:cs="Arial"/>
                <w:sz w:val="22"/>
                <w:szCs w:val="22"/>
                <w:lang w:val="en-GB"/>
              </w:rPr>
              <w:t>IsaakIselin</w:t>
            </w:r>
            <w:proofErr w:type="spellEnd"/>
          </w:p>
        </w:tc>
        <w:tc>
          <w:tcPr>
            <w:tcW w:w="1503" w:type="dxa"/>
            <w:vAlign w:val="center"/>
          </w:tcPr>
          <w:p w14:paraId="433B41AE" w14:textId="199B5F3D" w:rsidR="00943B79" w:rsidRPr="00E916FB" w:rsidRDefault="00000000" w:rsidP="00002696">
            <w:pPr>
              <w:rPr>
                <w:rFonts w:ascii="Arial" w:hAnsi="Arial" w:cs="Arial"/>
                <w:sz w:val="20"/>
                <w:szCs w:val="20"/>
              </w:rPr>
            </w:pPr>
            <w:hyperlink r:id="rId90" w:tgtFrame="_blank" w:history="1">
              <w:r w:rsidR="00943B79">
                <w:rPr>
                  <w:rStyle w:val="Hyperlink"/>
                </w:rPr>
                <w:t>MZ501077.1</w:t>
              </w:r>
            </w:hyperlink>
          </w:p>
        </w:tc>
        <w:tc>
          <w:tcPr>
            <w:tcW w:w="756" w:type="dxa"/>
            <w:vAlign w:val="center"/>
          </w:tcPr>
          <w:p w14:paraId="535377C4" w14:textId="78A178E7" w:rsidR="00943B79" w:rsidRPr="00E916FB" w:rsidRDefault="00943B79" w:rsidP="00002696">
            <w:pPr>
              <w:rPr>
                <w:rFonts w:ascii="Arial" w:hAnsi="Arial" w:cs="Arial"/>
                <w:sz w:val="20"/>
                <w:szCs w:val="20"/>
                <w:lang w:val="en-GB"/>
              </w:rPr>
            </w:pPr>
            <w:r>
              <w:t>49.91</w:t>
            </w:r>
          </w:p>
        </w:tc>
        <w:tc>
          <w:tcPr>
            <w:tcW w:w="694" w:type="dxa"/>
            <w:vAlign w:val="center"/>
          </w:tcPr>
          <w:p w14:paraId="442685F3" w14:textId="65A83CA3" w:rsidR="00943B79" w:rsidRPr="00E916FB" w:rsidRDefault="00943B79" w:rsidP="00002696">
            <w:pPr>
              <w:rPr>
                <w:rFonts w:ascii="Arial" w:hAnsi="Arial" w:cs="Arial"/>
                <w:sz w:val="20"/>
                <w:szCs w:val="20"/>
                <w:lang w:val="en-GB"/>
              </w:rPr>
            </w:pPr>
            <w:r>
              <w:t>48.2</w:t>
            </w:r>
          </w:p>
        </w:tc>
        <w:tc>
          <w:tcPr>
            <w:tcW w:w="850" w:type="dxa"/>
            <w:vAlign w:val="center"/>
          </w:tcPr>
          <w:p w14:paraId="14ED9CC3" w14:textId="022B29D6" w:rsidR="00943B79" w:rsidRPr="00E916FB" w:rsidRDefault="00000000" w:rsidP="00002696">
            <w:pPr>
              <w:rPr>
                <w:rFonts w:ascii="Arial" w:hAnsi="Arial" w:cs="Arial"/>
                <w:sz w:val="20"/>
                <w:szCs w:val="20"/>
              </w:rPr>
            </w:pPr>
            <w:hyperlink r:id="rId91" w:anchor="!/proteins/108332/1741304|Escherichia phage IsaakIselin/viral segment/" w:history="1">
              <w:r w:rsidR="00943B79">
                <w:rPr>
                  <w:rStyle w:val="Hyperlink"/>
                  <w:color w:val="000080"/>
                </w:rPr>
                <w:t>90</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72E5F846" w14:textId="5CC30984" w:rsidR="00943B79" w:rsidRPr="002E1C40" w:rsidRDefault="00BF2FC1" w:rsidP="00002696">
            <w:pPr>
              <w:rPr>
                <w:rFonts w:ascii="Arial" w:hAnsi="Arial" w:cs="Arial"/>
                <w:sz w:val="22"/>
                <w:szCs w:val="22"/>
              </w:rPr>
            </w:pPr>
            <w:r>
              <w:rPr>
                <w:rFonts w:ascii="Arial" w:hAnsi="Arial" w:cs="Arial"/>
                <w:sz w:val="22"/>
                <w:szCs w:val="22"/>
              </w:rPr>
              <w:t>87.6</w:t>
            </w:r>
          </w:p>
        </w:tc>
        <w:tc>
          <w:tcPr>
            <w:tcW w:w="1306" w:type="dxa"/>
            <w:tcBorders>
              <w:top w:val="single" w:sz="4" w:space="0" w:color="auto"/>
              <w:left w:val="single" w:sz="4" w:space="0" w:color="auto"/>
              <w:bottom w:val="single" w:sz="4" w:space="0" w:color="auto"/>
              <w:right w:val="single" w:sz="4" w:space="0" w:color="auto"/>
            </w:tcBorders>
            <w:vAlign w:val="center"/>
          </w:tcPr>
          <w:p w14:paraId="7B7289F1" w14:textId="07AB12C9" w:rsidR="00943B79" w:rsidRPr="00356B80" w:rsidRDefault="00DD327C" w:rsidP="00002696">
            <w:pPr>
              <w:rPr>
                <w:rFonts w:ascii="Arial" w:hAnsi="Arial" w:cs="Arial"/>
                <w:sz w:val="22"/>
                <w:szCs w:val="22"/>
              </w:rPr>
            </w:pPr>
            <w:r>
              <w:rPr>
                <w:rFonts w:ascii="Arial" w:hAnsi="Arial" w:cs="Arial"/>
                <w:sz w:val="22"/>
                <w:szCs w:val="22"/>
              </w:rPr>
              <w:t>95.5</w:t>
            </w:r>
          </w:p>
        </w:tc>
      </w:tr>
      <w:tr w:rsidR="00BF2FC1" w:rsidRPr="007F6A64" w14:paraId="7B55F339" w14:textId="77777777" w:rsidTr="006E06EE">
        <w:tc>
          <w:tcPr>
            <w:tcW w:w="2124" w:type="dxa"/>
            <w:tcBorders>
              <w:top w:val="single" w:sz="4" w:space="0" w:color="auto"/>
              <w:left w:val="single" w:sz="4" w:space="0" w:color="auto"/>
              <w:bottom w:val="single" w:sz="4" w:space="0" w:color="auto"/>
              <w:right w:val="single" w:sz="4" w:space="0" w:color="auto"/>
            </w:tcBorders>
          </w:tcPr>
          <w:p w14:paraId="128B1C02" w14:textId="0E961FDC" w:rsidR="00BF2FC1" w:rsidRPr="004958F9" w:rsidRDefault="00BF2FC1" w:rsidP="00BF2FC1">
            <w:pPr>
              <w:rPr>
                <w:rFonts w:ascii="Arial" w:hAnsi="Arial" w:cs="Arial"/>
                <w:sz w:val="22"/>
                <w:szCs w:val="22"/>
                <w:lang w:val="en-GB"/>
              </w:rPr>
            </w:pPr>
            <w:r w:rsidRPr="00B56ED6">
              <w:rPr>
                <w:rFonts w:ascii="Arial" w:hAnsi="Arial" w:cs="Arial"/>
                <w:sz w:val="22"/>
                <w:szCs w:val="22"/>
                <w:lang w:val="en-GB"/>
              </w:rPr>
              <w:t xml:space="preserve">Escherichia phage </w:t>
            </w:r>
            <w:proofErr w:type="spellStart"/>
            <w:r w:rsidRPr="00B56ED6">
              <w:rPr>
                <w:rFonts w:ascii="Arial" w:hAnsi="Arial" w:cs="Arial"/>
                <w:sz w:val="22"/>
                <w:szCs w:val="22"/>
                <w:lang w:val="en-GB"/>
              </w:rPr>
              <w:t>JohannLBurckhardt</w:t>
            </w:r>
            <w:proofErr w:type="spellEnd"/>
          </w:p>
        </w:tc>
        <w:tc>
          <w:tcPr>
            <w:tcW w:w="1503" w:type="dxa"/>
            <w:vAlign w:val="center"/>
          </w:tcPr>
          <w:p w14:paraId="7DBE3617" w14:textId="7652A82B" w:rsidR="00BF2FC1" w:rsidRPr="00E916FB" w:rsidRDefault="00000000" w:rsidP="00BF2FC1">
            <w:pPr>
              <w:rPr>
                <w:rFonts w:ascii="Arial" w:hAnsi="Arial" w:cs="Arial"/>
                <w:sz w:val="20"/>
                <w:szCs w:val="20"/>
              </w:rPr>
            </w:pPr>
            <w:hyperlink r:id="rId92" w:tgtFrame="_blank" w:history="1">
              <w:r w:rsidR="00BF2FC1">
                <w:rPr>
                  <w:rStyle w:val="Hyperlink"/>
                </w:rPr>
                <w:t>MZ501085.1</w:t>
              </w:r>
            </w:hyperlink>
          </w:p>
        </w:tc>
        <w:tc>
          <w:tcPr>
            <w:tcW w:w="756" w:type="dxa"/>
            <w:vAlign w:val="center"/>
          </w:tcPr>
          <w:p w14:paraId="052E077F" w14:textId="5C0A82F7" w:rsidR="00BF2FC1" w:rsidRPr="00E916FB" w:rsidRDefault="00BF2FC1" w:rsidP="00BF2FC1">
            <w:pPr>
              <w:rPr>
                <w:rFonts w:ascii="Arial" w:hAnsi="Arial" w:cs="Arial"/>
                <w:sz w:val="20"/>
                <w:szCs w:val="20"/>
                <w:lang w:val="en-GB"/>
              </w:rPr>
            </w:pPr>
            <w:r>
              <w:t>49.72</w:t>
            </w:r>
          </w:p>
        </w:tc>
        <w:tc>
          <w:tcPr>
            <w:tcW w:w="694" w:type="dxa"/>
            <w:vAlign w:val="center"/>
          </w:tcPr>
          <w:p w14:paraId="51E23F6B" w14:textId="1A4F15A0" w:rsidR="00BF2FC1" w:rsidRPr="00E916FB" w:rsidRDefault="00BF2FC1" w:rsidP="00BF2FC1">
            <w:pPr>
              <w:rPr>
                <w:rFonts w:ascii="Arial" w:hAnsi="Arial" w:cs="Arial"/>
                <w:sz w:val="20"/>
                <w:szCs w:val="20"/>
                <w:lang w:val="en-GB"/>
              </w:rPr>
            </w:pPr>
            <w:r>
              <w:t>48.6</w:t>
            </w:r>
          </w:p>
        </w:tc>
        <w:tc>
          <w:tcPr>
            <w:tcW w:w="850" w:type="dxa"/>
            <w:vAlign w:val="center"/>
          </w:tcPr>
          <w:p w14:paraId="6FA7D31F" w14:textId="66FD5112" w:rsidR="00BF2FC1" w:rsidRPr="00E916FB" w:rsidRDefault="00000000" w:rsidP="00BF2FC1">
            <w:pPr>
              <w:rPr>
                <w:rFonts w:ascii="Arial" w:hAnsi="Arial" w:cs="Arial"/>
                <w:sz w:val="20"/>
                <w:szCs w:val="20"/>
              </w:rPr>
            </w:pPr>
            <w:hyperlink r:id="rId93" w:anchor="!/proteins/108333/1741305|Escherichia phage JohannLBurckhardt/viral segment/" w:history="1">
              <w:r w:rsidR="00BF2FC1">
                <w:rPr>
                  <w:rStyle w:val="Hyperlink"/>
                  <w:color w:val="000080"/>
                </w:rPr>
                <w:t>87</w:t>
              </w:r>
            </w:hyperlink>
          </w:p>
        </w:tc>
        <w:tc>
          <w:tcPr>
            <w:tcW w:w="1084" w:type="dxa"/>
            <w:tcBorders>
              <w:top w:val="single" w:sz="4" w:space="0" w:color="auto"/>
              <w:left w:val="single" w:sz="4" w:space="0" w:color="auto"/>
              <w:bottom w:val="single" w:sz="4" w:space="0" w:color="auto"/>
              <w:right w:val="single" w:sz="4" w:space="0" w:color="auto"/>
            </w:tcBorders>
          </w:tcPr>
          <w:p w14:paraId="098C3148" w14:textId="0C6CABC3" w:rsidR="00BF2FC1" w:rsidRDefault="00BF2FC1" w:rsidP="00BF2FC1">
            <w:pPr>
              <w:rPr>
                <w:rFonts w:ascii="Arial" w:hAnsi="Arial" w:cs="Arial"/>
                <w:sz w:val="22"/>
                <w:szCs w:val="22"/>
              </w:rPr>
            </w:pPr>
            <w:r w:rsidRPr="004428E1">
              <w:t>85.7</w:t>
            </w:r>
          </w:p>
        </w:tc>
        <w:tc>
          <w:tcPr>
            <w:tcW w:w="1306" w:type="dxa"/>
            <w:tcBorders>
              <w:top w:val="single" w:sz="4" w:space="0" w:color="auto"/>
              <w:left w:val="single" w:sz="4" w:space="0" w:color="auto"/>
              <w:bottom w:val="single" w:sz="4" w:space="0" w:color="auto"/>
              <w:right w:val="single" w:sz="4" w:space="0" w:color="auto"/>
            </w:tcBorders>
            <w:vAlign w:val="center"/>
          </w:tcPr>
          <w:p w14:paraId="624B3C52" w14:textId="275BDB2B" w:rsidR="00BF2FC1" w:rsidRDefault="00DD327C" w:rsidP="00BF2FC1">
            <w:pPr>
              <w:rPr>
                <w:rFonts w:ascii="Arial" w:hAnsi="Arial" w:cs="Arial"/>
                <w:sz w:val="22"/>
                <w:szCs w:val="22"/>
              </w:rPr>
            </w:pPr>
            <w:r>
              <w:rPr>
                <w:rFonts w:ascii="Arial" w:hAnsi="Arial" w:cs="Arial"/>
                <w:sz w:val="22"/>
                <w:szCs w:val="22"/>
              </w:rPr>
              <w:t>94.0</w:t>
            </w:r>
          </w:p>
        </w:tc>
      </w:tr>
      <w:tr w:rsidR="00BF2FC1" w:rsidRPr="007F6A64" w14:paraId="1DD1F720" w14:textId="77777777" w:rsidTr="006E06EE">
        <w:tc>
          <w:tcPr>
            <w:tcW w:w="2124" w:type="dxa"/>
            <w:tcBorders>
              <w:top w:val="single" w:sz="4" w:space="0" w:color="auto"/>
              <w:left w:val="single" w:sz="4" w:space="0" w:color="auto"/>
              <w:bottom w:val="single" w:sz="4" w:space="0" w:color="auto"/>
              <w:right w:val="single" w:sz="4" w:space="0" w:color="auto"/>
            </w:tcBorders>
          </w:tcPr>
          <w:p w14:paraId="2B60BEF4" w14:textId="05D2D69F" w:rsidR="00BF2FC1" w:rsidRPr="004958F9" w:rsidRDefault="00BF2FC1" w:rsidP="00BF2FC1">
            <w:pPr>
              <w:rPr>
                <w:rFonts w:ascii="Arial" w:hAnsi="Arial" w:cs="Arial"/>
                <w:sz w:val="22"/>
                <w:szCs w:val="22"/>
                <w:lang w:val="en-GB"/>
              </w:rPr>
            </w:pPr>
            <w:r w:rsidRPr="00B56ED6">
              <w:rPr>
                <w:rFonts w:ascii="Arial" w:hAnsi="Arial" w:cs="Arial"/>
                <w:sz w:val="22"/>
                <w:szCs w:val="22"/>
                <w:lang w:val="en-GB"/>
              </w:rPr>
              <w:t xml:space="preserve">Klebsiella phage </w:t>
            </w:r>
            <w:proofErr w:type="spellStart"/>
            <w:r w:rsidRPr="00B56ED6">
              <w:rPr>
                <w:rFonts w:ascii="Arial" w:hAnsi="Arial" w:cs="Arial"/>
                <w:sz w:val="22"/>
                <w:szCs w:val="22"/>
                <w:lang w:val="en-GB"/>
              </w:rPr>
              <w:t>vB_KppS</w:t>
            </w:r>
            <w:proofErr w:type="spellEnd"/>
            <w:r w:rsidRPr="00B56ED6">
              <w:rPr>
                <w:rFonts w:ascii="Arial" w:hAnsi="Arial" w:cs="Arial"/>
                <w:sz w:val="22"/>
                <w:szCs w:val="22"/>
                <w:lang w:val="en-GB"/>
              </w:rPr>
              <w:t>-Samwise</w:t>
            </w:r>
          </w:p>
        </w:tc>
        <w:tc>
          <w:tcPr>
            <w:tcW w:w="1503" w:type="dxa"/>
            <w:vAlign w:val="center"/>
          </w:tcPr>
          <w:p w14:paraId="398A6A30" w14:textId="64EAB1ED" w:rsidR="00BF2FC1" w:rsidRPr="00E916FB" w:rsidRDefault="00000000" w:rsidP="00BF2FC1">
            <w:pPr>
              <w:rPr>
                <w:rFonts w:ascii="Arial" w:hAnsi="Arial" w:cs="Arial"/>
                <w:sz w:val="20"/>
                <w:szCs w:val="20"/>
              </w:rPr>
            </w:pPr>
            <w:hyperlink r:id="rId94" w:tgtFrame="_blank" w:history="1">
              <w:r w:rsidR="00BF2FC1">
                <w:rPr>
                  <w:rStyle w:val="Hyperlink"/>
                </w:rPr>
                <w:t>LR881107.1</w:t>
              </w:r>
            </w:hyperlink>
          </w:p>
        </w:tc>
        <w:tc>
          <w:tcPr>
            <w:tcW w:w="756" w:type="dxa"/>
            <w:vAlign w:val="center"/>
          </w:tcPr>
          <w:p w14:paraId="0E187B39" w14:textId="1AB8B02F" w:rsidR="00BF2FC1" w:rsidRPr="00E916FB" w:rsidRDefault="00BF2FC1" w:rsidP="00BF2FC1">
            <w:pPr>
              <w:rPr>
                <w:rFonts w:ascii="Arial" w:hAnsi="Arial" w:cs="Arial"/>
                <w:sz w:val="20"/>
                <w:szCs w:val="20"/>
                <w:lang w:val="en-GB"/>
              </w:rPr>
            </w:pPr>
            <w:r>
              <w:t>49.89</w:t>
            </w:r>
          </w:p>
        </w:tc>
        <w:tc>
          <w:tcPr>
            <w:tcW w:w="694" w:type="dxa"/>
            <w:vAlign w:val="center"/>
          </w:tcPr>
          <w:p w14:paraId="5C3BEDA2" w14:textId="3A4BC1CF" w:rsidR="00BF2FC1" w:rsidRPr="00E916FB" w:rsidRDefault="00BF2FC1" w:rsidP="00BF2FC1">
            <w:pPr>
              <w:rPr>
                <w:rFonts w:ascii="Arial" w:hAnsi="Arial" w:cs="Arial"/>
                <w:sz w:val="20"/>
                <w:szCs w:val="20"/>
                <w:lang w:val="en-GB"/>
              </w:rPr>
            </w:pPr>
            <w:r>
              <w:t>48.3</w:t>
            </w:r>
          </w:p>
        </w:tc>
        <w:tc>
          <w:tcPr>
            <w:tcW w:w="850" w:type="dxa"/>
            <w:vAlign w:val="center"/>
          </w:tcPr>
          <w:p w14:paraId="021834F9" w14:textId="0756E7A9" w:rsidR="00BF2FC1" w:rsidRPr="00E916FB" w:rsidRDefault="00000000" w:rsidP="00BF2FC1">
            <w:pPr>
              <w:rPr>
                <w:rFonts w:ascii="Arial" w:hAnsi="Arial" w:cs="Arial"/>
                <w:sz w:val="20"/>
                <w:szCs w:val="20"/>
              </w:rPr>
            </w:pPr>
            <w:hyperlink r:id="rId95" w:anchor="!/proteins/119648/1978480|Klebsiella phage vB_KppS-Samwise/chromosome 1/" w:history="1">
              <w:r w:rsidR="00BF2FC1">
                <w:rPr>
                  <w:rStyle w:val="Hyperlink"/>
                  <w:color w:val="000080"/>
                </w:rPr>
                <w:t>87</w:t>
              </w:r>
            </w:hyperlink>
          </w:p>
        </w:tc>
        <w:tc>
          <w:tcPr>
            <w:tcW w:w="1084" w:type="dxa"/>
            <w:tcBorders>
              <w:top w:val="single" w:sz="4" w:space="0" w:color="auto"/>
              <w:left w:val="single" w:sz="4" w:space="0" w:color="auto"/>
              <w:bottom w:val="single" w:sz="4" w:space="0" w:color="auto"/>
              <w:right w:val="single" w:sz="4" w:space="0" w:color="auto"/>
            </w:tcBorders>
          </w:tcPr>
          <w:p w14:paraId="3A2C76BD" w14:textId="40060865" w:rsidR="00BF2FC1" w:rsidRDefault="00BF2FC1" w:rsidP="00BF2FC1">
            <w:pPr>
              <w:rPr>
                <w:rFonts w:ascii="Arial" w:hAnsi="Arial" w:cs="Arial"/>
                <w:sz w:val="22"/>
                <w:szCs w:val="22"/>
              </w:rPr>
            </w:pPr>
            <w:r w:rsidRPr="004428E1">
              <w:t>83.9</w:t>
            </w:r>
          </w:p>
        </w:tc>
        <w:tc>
          <w:tcPr>
            <w:tcW w:w="1306" w:type="dxa"/>
            <w:tcBorders>
              <w:top w:val="single" w:sz="4" w:space="0" w:color="auto"/>
              <w:left w:val="single" w:sz="4" w:space="0" w:color="auto"/>
              <w:bottom w:val="single" w:sz="4" w:space="0" w:color="auto"/>
              <w:right w:val="single" w:sz="4" w:space="0" w:color="auto"/>
            </w:tcBorders>
            <w:vAlign w:val="center"/>
          </w:tcPr>
          <w:p w14:paraId="56D3FE5C" w14:textId="2BC3A084" w:rsidR="00BF2FC1" w:rsidRDefault="00DD327C" w:rsidP="00BF2FC1">
            <w:pPr>
              <w:rPr>
                <w:rFonts w:ascii="Arial" w:hAnsi="Arial" w:cs="Arial"/>
                <w:sz w:val="22"/>
                <w:szCs w:val="22"/>
              </w:rPr>
            </w:pPr>
            <w:r>
              <w:rPr>
                <w:rFonts w:ascii="Arial" w:hAnsi="Arial" w:cs="Arial"/>
                <w:sz w:val="22"/>
                <w:szCs w:val="22"/>
              </w:rPr>
              <w:t>89.5</w:t>
            </w:r>
          </w:p>
        </w:tc>
      </w:tr>
    </w:tbl>
    <w:p w14:paraId="38B46256" w14:textId="77777777" w:rsidR="00002696" w:rsidRDefault="00002696" w:rsidP="00002696">
      <w:pPr>
        <w:rPr>
          <w:rFonts w:ascii="Arial" w:hAnsi="Arial" w:cs="Arial"/>
          <w:b/>
          <w:bCs/>
          <w:sz w:val="22"/>
          <w:szCs w:val="22"/>
          <w:lang w:val="en-GB"/>
        </w:rPr>
      </w:pPr>
      <w:r>
        <w:rPr>
          <w:rFonts w:ascii="Arial" w:hAnsi="Arial" w:cs="Arial"/>
          <w:b/>
          <w:bCs/>
          <w:sz w:val="22"/>
          <w:szCs w:val="22"/>
          <w:lang w:val="en-GB"/>
        </w:rPr>
        <w:t>(*) determined using VIRIDIC [3]</w:t>
      </w:r>
    </w:p>
    <w:p w14:paraId="7B2D4851" w14:textId="77777777" w:rsidR="00002696" w:rsidRDefault="00002696" w:rsidP="00002696">
      <w:pPr>
        <w:rPr>
          <w:rFonts w:ascii="Arial" w:hAnsi="Arial" w:cs="Arial"/>
          <w:b/>
          <w:bCs/>
          <w:sz w:val="22"/>
          <w:szCs w:val="22"/>
          <w:lang w:val="en-GB"/>
        </w:rPr>
      </w:pPr>
      <w:r>
        <w:rPr>
          <w:rFonts w:ascii="Arial" w:hAnsi="Arial" w:cs="Arial"/>
          <w:b/>
          <w:bCs/>
          <w:sz w:val="22"/>
          <w:szCs w:val="22"/>
          <w:lang w:val="en-GB"/>
        </w:rPr>
        <w:t>(**) determined using CoreGenes 3.5 [6]</w:t>
      </w:r>
    </w:p>
    <w:p w14:paraId="278A95EA" w14:textId="0E80D082" w:rsidR="00F91C57" w:rsidRPr="00C37EA2" w:rsidRDefault="00C37EA2" w:rsidP="00F91C57">
      <w:pPr>
        <w:rPr>
          <w:rFonts w:ascii="Arial" w:hAnsi="Arial" w:cs="Arial"/>
          <w:bCs/>
          <w:sz w:val="22"/>
          <w:szCs w:val="22"/>
        </w:rPr>
      </w:pPr>
      <w:r w:rsidRPr="00C37EA2">
        <w:rPr>
          <w:rFonts w:ascii="Arial" w:hAnsi="Arial" w:cs="Arial"/>
          <w:bCs/>
          <w:sz w:val="22"/>
          <w:szCs w:val="22"/>
        </w:rPr>
        <w:t>Johann Ludwig Burckhardt</w:t>
      </w:r>
      <w:r w:rsidRPr="00C37EA2">
        <w:rPr>
          <w:rFonts w:ascii="Arial" w:hAnsi="Arial" w:cs="Arial"/>
          <w:bCs/>
          <w:sz w:val="22"/>
          <w:szCs w:val="22"/>
        </w:rPr>
        <w:t xml:space="preserve"> (1784 – 1817)</w:t>
      </w:r>
    </w:p>
    <w:p w14:paraId="4A99F4BC" w14:textId="63C2CDD6" w:rsidR="00017260" w:rsidRPr="00C37EA2" w:rsidRDefault="00C37EA2" w:rsidP="00F91C57">
      <w:pPr>
        <w:rPr>
          <w:rFonts w:ascii="Arial" w:hAnsi="Arial" w:cs="Arial"/>
          <w:bCs/>
          <w:sz w:val="22"/>
          <w:szCs w:val="22"/>
        </w:rPr>
      </w:pPr>
      <w:r w:rsidRPr="00C37EA2">
        <w:rPr>
          <w:rFonts w:ascii="Arial" w:hAnsi="Arial" w:cs="Arial"/>
          <w:bCs/>
          <w:sz w:val="22"/>
          <w:szCs w:val="22"/>
        </w:rPr>
        <w:t>Isaak Iselin (1728  – 1782</w:t>
      </w:r>
      <w:r w:rsidRPr="00C37EA2">
        <w:rPr>
          <w:rFonts w:ascii="Arial" w:hAnsi="Arial" w:cs="Arial"/>
          <w:bCs/>
          <w:sz w:val="22"/>
          <w:szCs w:val="22"/>
        </w:rPr>
        <w:t>)</w:t>
      </w:r>
    </w:p>
    <w:p w14:paraId="0C4D3C56" w14:textId="77777777" w:rsidR="00C37EA2" w:rsidRDefault="00C37EA2" w:rsidP="00F91C57">
      <w:pPr>
        <w:rPr>
          <w:rFonts w:ascii="Arial" w:hAnsi="Arial" w:cs="Arial"/>
          <w:b/>
          <w:sz w:val="22"/>
          <w:szCs w:val="22"/>
        </w:rPr>
      </w:pPr>
    </w:p>
    <w:p w14:paraId="596E808A" w14:textId="1A987635" w:rsidR="00017260" w:rsidRDefault="00017260" w:rsidP="00F91C57">
      <w:pPr>
        <w:rPr>
          <w:rFonts w:ascii="Arial" w:hAnsi="Arial" w:cs="Arial"/>
          <w:b/>
          <w:sz w:val="22"/>
          <w:szCs w:val="22"/>
        </w:rPr>
      </w:pPr>
      <w:r w:rsidRPr="00AA70F8">
        <w:rPr>
          <w:rFonts w:ascii="Arial" w:hAnsi="Arial" w:cs="Arial"/>
          <w:b/>
          <w:color w:val="0000FF"/>
          <w:sz w:val="22"/>
          <w:szCs w:val="22"/>
        </w:rPr>
        <w:t xml:space="preserve">N.B. </w:t>
      </w:r>
      <w:r w:rsidRPr="00017260">
        <w:rPr>
          <w:rFonts w:ascii="Arial" w:hAnsi="Arial" w:cs="Arial"/>
          <w:b/>
          <w:sz w:val="22"/>
          <w:szCs w:val="22"/>
        </w:rPr>
        <w:t>Enterobacter phage N5822</w:t>
      </w:r>
      <w:r>
        <w:rPr>
          <w:rFonts w:ascii="Arial" w:hAnsi="Arial" w:cs="Arial"/>
          <w:b/>
          <w:sz w:val="22"/>
          <w:szCs w:val="22"/>
        </w:rPr>
        <w:t xml:space="preserve"> (</w:t>
      </w:r>
      <w:r w:rsidRPr="00017260">
        <w:rPr>
          <w:rFonts w:ascii="Arial" w:hAnsi="Arial" w:cs="Arial"/>
          <w:b/>
          <w:sz w:val="22"/>
          <w:szCs w:val="22"/>
        </w:rPr>
        <w:t>MW032452</w:t>
      </w:r>
      <w:r>
        <w:rPr>
          <w:rFonts w:ascii="Arial" w:hAnsi="Arial" w:cs="Arial"/>
          <w:b/>
          <w:sz w:val="22"/>
          <w:szCs w:val="22"/>
        </w:rPr>
        <w:t>) should be part of this genus but its size (</w:t>
      </w:r>
      <w:r w:rsidRPr="00017260">
        <w:rPr>
          <w:rFonts w:ascii="Arial" w:hAnsi="Arial" w:cs="Arial"/>
          <w:b/>
          <w:sz w:val="22"/>
          <w:szCs w:val="22"/>
        </w:rPr>
        <w:t>78128 bp</w:t>
      </w:r>
      <w:r>
        <w:rPr>
          <w:rFonts w:ascii="Arial" w:hAnsi="Arial" w:cs="Arial"/>
          <w:b/>
          <w:sz w:val="22"/>
          <w:szCs w:val="22"/>
        </w:rPr>
        <w:t xml:space="preserve">) </w:t>
      </w:r>
      <w:r w:rsidR="00AA70F8">
        <w:rPr>
          <w:rFonts w:ascii="Arial" w:hAnsi="Arial" w:cs="Arial"/>
          <w:b/>
          <w:sz w:val="22"/>
          <w:szCs w:val="22"/>
        </w:rPr>
        <w:t>and the fact that its genome contains numerous frameshift preclude it from consideration.</w:t>
      </w:r>
    </w:p>
    <w:p w14:paraId="29326172" w14:textId="77777777" w:rsidR="00002696" w:rsidRDefault="00002696" w:rsidP="00F91C57">
      <w:pPr>
        <w:rPr>
          <w:rFonts w:ascii="Arial" w:hAnsi="Arial" w:cs="Arial"/>
          <w:b/>
          <w:sz w:val="22"/>
          <w:szCs w:val="22"/>
        </w:rPr>
      </w:pPr>
    </w:p>
    <w:p w14:paraId="0F63D2FE" w14:textId="77777777" w:rsidR="00002696" w:rsidRPr="000A5BFF" w:rsidRDefault="00002696" w:rsidP="00002696">
      <w:pPr>
        <w:pStyle w:val="BodyTextIndent"/>
        <w:spacing w:before="120" w:after="120"/>
        <w:ind w:left="0" w:hanging="45"/>
        <w:rPr>
          <w:rFonts w:ascii="Arial" w:hAnsi="Arial" w:cs="Arial"/>
          <w:b/>
          <w:szCs w:val="24"/>
        </w:rPr>
      </w:pPr>
      <w:r>
        <w:rPr>
          <w:rFonts w:ascii="Arial" w:hAnsi="Arial" w:cs="Arial"/>
          <w:b/>
          <w:color w:val="0000FF"/>
          <w:szCs w:val="24"/>
        </w:rPr>
        <w:t xml:space="preserve">Specific reference:  </w:t>
      </w:r>
      <w:r w:rsidRPr="000A5BFF">
        <w:rPr>
          <w:rFonts w:ascii="Arial" w:hAnsi="Arial" w:cs="Arial"/>
          <w:bCs/>
          <w:szCs w:val="24"/>
        </w:rPr>
        <w:t xml:space="preserve">Maffei E, </w:t>
      </w:r>
      <w:proofErr w:type="spellStart"/>
      <w:r w:rsidRPr="000A5BFF">
        <w:rPr>
          <w:rFonts w:ascii="Arial" w:hAnsi="Arial" w:cs="Arial"/>
          <w:bCs/>
          <w:szCs w:val="24"/>
        </w:rPr>
        <w:t>Shaidullina</w:t>
      </w:r>
      <w:proofErr w:type="spellEnd"/>
      <w:r w:rsidRPr="000A5BFF">
        <w:rPr>
          <w:rFonts w:ascii="Arial" w:hAnsi="Arial" w:cs="Arial"/>
          <w:bCs/>
          <w:szCs w:val="24"/>
        </w:rPr>
        <w:t xml:space="preserve"> A, </w:t>
      </w:r>
      <w:proofErr w:type="spellStart"/>
      <w:r w:rsidRPr="000A5BFF">
        <w:rPr>
          <w:rFonts w:ascii="Arial" w:hAnsi="Arial" w:cs="Arial"/>
          <w:bCs/>
          <w:szCs w:val="24"/>
        </w:rPr>
        <w:t>Burkolter</w:t>
      </w:r>
      <w:proofErr w:type="spellEnd"/>
      <w:r w:rsidRPr="000A5BFF">
        <w:rPr>
          <w:rFonts w:ascii="Arial" w:hAnsi="Arial" w:cs="Arial"/>
          <w:bCs/>
          <w:szCs w:val="24"/>
        </w:rPr>
        <w:t xml:space="preserve"> M, Heyer Y, </w:t>
      </w:r>
      <w:proofErr w:type="spellStart"/>
      <w:r w:rsidRPr="000A5BFF">
        <w:rPr>
          <w:rFonts w:ascii="Arial" w:hAnsi="Arial" w:cs="Arial"/>
          <w:bCs/>
          <w:szCs w:val="24"/>
        </w:rPr>
        <w:t>Estermann</w:t>
      </w:r>
      <w:proofErr w:type="spellEnd"/>
      <w:r w:rsidRPr="000A5BFF">
        <w:rPr>
          <w:rFonts w:ascii="Arial" w:hAnsi="Arial" w:cs="Arial"/>
          <w:bCs/>
          <w:szCs w:val="24"/>
        </w:rPr>
        <w:t xml:space="preserve"> F, </w:t>
      </w:r>
      <w:proofErr w:type="spellStart"/>
      <w:r w:rsidRPr="000A5BFF">
        <w:rPr>
          <w:rFonts w:ascii="Arial" w:hAnsi="Arial" w:cs="Arial"/>
          <w:bCs/>
          <w:szCs w:val="24"/>
        </w:rPr>
        <w:t>Druelle</w:t>
      </w:r>
      <w:proofErr w:type="spellEnd"/>
      <w:r w:rsidRPr="000A5BFF">
        <w:rPr>
          <w:rFonts w:ascii="Arial" w:hAnsi="Arial" w:cs="Arial"/>
          <w:bCs/>
          <w:szCs w:val="24"/>
        </w:rPr>
        <w:t xml:space="preserve"> V, Sauer P, Willi L, Michaelis S, </w:t>
      </w:r>
      <w:proofErr w:type="spellStart"/>
      <w:r w:rsidRPr="000A5BFF">
        <w:rPr>
          <w:rFonts w:ascii="Arial" w:hAnsi="Arial" w:cs="Arial"/>
          <w:bCs/>
          <w:szCs w:val="24"/>
        </w:rPr>
        <w:t>Hilbi</w:t>
      </w:r>
      <w:proofErr w:type="spellEnd"/>
      <w:r w:rsidRPr="000A5BFF">
        <w:rPr>
          <w:rFonts w:ascii="Arial" w:hAnsi="Arial" w:cs="Arial"/>
          <w:bCs/>
          <w:szCs w:val="24"/>
        </w:rPr>
        <w:t xml:space="preserve"> H, Thaler DS, Harms A. Systematic exploration of Escherichia coli phage-host interactions with the BASEL phage </w:t>
      </w:r>
      <w:r w:rsidRPr="000A5BFF">
        <w:rPr>
          <w:rFonts w:ascii="Arial" w:hAnsi="Arial" w:cs="Arial"/>
          <w:bCs/>
          <w:szCs w:val="24"/>
        </w:rPr>
        <w:lastRenderedPageBreak/>
        <w:t xml:space="preserve">collection. </w:t>
      </w:r>
      <w:proofErr w:type="spellStart"/>
      <w:r w:rsidRPr="000A5BFF">
        <w:rPr>
          <w:rFonts w:ascii="Arial" w:hAnsi="Arial" w:cs="Arial"/>
          <w:bCs/>
          <w:szCs w:val="24"/>
        </w:rPr>
        <w:t>PLoS</w:t>
      </w:r>
      <w:proofErr w:type="spellEnd"/>
      <w:r w:rsidRPr="000A5BFF">
        <w:rPr>
          <w:rFonts w:ascii="Arial" w:hAnsi="Arial" w:cs="Arial"/>
          <w:bCs/>
          <w:szCs w:val="24"/>
        </w:rPr>
        <w:t xml:space="preserve"> Biol. 2021 Nov 16;19(11):e3001424. </w:t>
      </w:r>
      <w:proofErr w:type="spellStart"/>
      <w:r w:rsidRPr="000A5BFF">
        <w:rPr>
          <w:rFonts w:ascii="Arial" w:hAnsi="Arial" w:cs="Arial"/>
          <w:bCs/>
          <w:szCs w:val="24"/>
        </w:rPr>
        <w:t>doi</w:t>
      </w:r>
      <w:proofErr w:type="spellEnd"/>
      <w:r w:rsidRPr="000A5BFF">
        <w:rPr>
          <w:rFonts w:ascii="Arial" w:hAnsi="Arial" w:cs="Arial"/>
          <w:bCs/>
          <w:szCs w:val="24"/>
        </w:rPr>
        <w:t>: 10.1371/journal.pbio.3001424. PMID: 34784345; PMCID: PMC8594841.</w:t>
      </w:r>
    </w:p>
    <w:p w14:paraId="2BE1C589" w14:textId="77777777" w:rsidR="00002696" w:rsidRDefault="00002696">
      <w:pPr>
        <w:spacing w:before="120" w:after="120"/>
        <w:rPr>
          <w:rFonts w:ascii="Arial" w:hAnsi="Arial" w:cs="Arial"/>
          <w:b/>
        </w:rPr>
      </w:pPr>
    </w:p>
    <w:p w14:paraId="283840B7" w14:textId="77777777" w:rsidR="003552C7" w:rsidRDefault="003552C7">
      <w:pPr>
        <w:spacing w:before="120" w:after="120"/>
        <w:rPr>
          <w:rFonts w:ascii="Arial" w:hAnsi="Arial" w:cs="Arial"/>
          <w:b/>
        </w:rPr>
      </w:pPr>
    </w:p>
    <w:p w14:paraId="3437A237" w14:textId="6ED97A5D" w:rsidR="00A174CC" w:rsidRDefault="008815EE">
      <w:pPr>
        <w:spacing w:before="120" w:after="120"/>
        <w:rPr>
          <w:rFonts w:ascii="Arial" w:hAnsi="Arial" w:cs="Arial"/>
          <w:b/>
        </w:rPr>
      </w:pPr>
      <w:r>
        <w:rPr>
          <w:rFonts w:ascii="Arial" w:hAnsi="Arial" w:cs="Arial"/>
          <w:b/>
        </w:rPr>
        <w:t>References</w:t>
      </w:r>
    </w:p>
    <w:p w14:paraId="4CCE1D60" w14:textId="77777777" w:rsidR="003552C7" w:rsidRDefault="003552C7">
      <w:pPr>
        <w:spacing w:before="120" w:after="120"/>
        <w:rPr>
          <w:rFonts w:ascii="Arial" w:hAnsi="Arial" w:cs="Arial"/>
          <w:b/>
        </w:rPr>
      </w:pPr>
    </w:p>
    <w:p w14:paraId="44578BC5" w14:textId="77777777" w:rsidR="005D5009" w:rsidRDefault="005D5009" w:rsidP="005D5009">
      <w:pPr>
        <w:spacing w:before="120" w:after="120"/>
        <w:rPr>
          <w:rFonts w:ascii="Arial" w:hAnsi="Arial" w:cs="Arial"/>
          <w:bCs/>
        </w:rPr>
      </w:pPr>
      <w:r w:rsidRPr="005A6FDD">
        <w:rPr>
          <w:rFonts w:ascii="Arial" w:hAnsi="Arial" w:cs="Arial"/>
          <w:bCs/>
        </w:rPr>
        <w:t>1.</w:t>
      </w:r>
      <w:r w:rsidRPr="005A6FDD">
        <w:rPr>
          <w:rFonts w:ascii="Arial" w:hAnsi="Arial" w:cs="Arial"/>
          <w:bCs/>
        </w:rPr>
        <w:tab/>
        <w:t xml:space="preserve">Sayers EW, Beck J, Bolton EE, </w:t>
      </w:r>
      <w:proofErr w:type="spellStart"/>
      <w:r w:rsidRPr="005A6FDD">
        <w:rPr>
          <w:rFonts w:ascii="Arial" w:hAnsi="Arial" w:cs="Arial"/>
          <w:bCs/>
        </w:rPr>
        <w:t>Bourexis</w:t>
      </w:r>
      <w:proofErr w:type="spellEnd"/>
      <w:r w:rsidRPr="005A6FDD">
        <w:rPr>
          <w:rFonts w:ascii="Arial" w:hAnsi="Arial" w:cs="Arial"/>
          <w:bCs/>
        </w:rPr>
        <w:t xml:space="preserve"> D, Brister JR, </w:t>
      </w:r>
      <w:proofErr w:type="spellStart"/>
      <w:r w:rsidRPr="005A6FDD">
        <w:rPr>
          <w:rFonts w:ascii="Arial" w:hAnsi="Arial" w:cs="Arial"/>
          <w:bCs/>
        </w:rPr>
        <w:t>Canese</w:t>
      </w:r>
      <w:proofErr w:type="spellEnd"/>
      <w:r w:rsidRPr="005A6FDD">
        <w:rPr>
          <w:rFonts w:ascii="Arial" w:hAnsi="Arial" w:cs="Arial"/>
          <w:bCs/>
        </w:rPr>
        <w:t xml:space="preserve"> K, Comeau DC, Funk K, Kim S, Klimke W, </w:t>
      </w:r>
      <w:proofErr w:type="spellStart"/>
      <w:r w:rsidRPr="005A6FDD">
        <w:rPr>
          <w:rFonts w:ascii="Arial" w:hAnsi="Arial" w:cs="Arial"/>
          <w:bCs/>
        </w:rPr>
        <w:t>Marchler</w:t>
      </w:r>
      <w:proofErr w:type="spellEnd"/>
      <w:r w:rsidRPr="005A6FDD">
        <w:rPr>
          <w:rFonts w:ascii="Arial" w:hAnsi="Arial" w:cs="Arial"/>
          <w:bCs/>
        </w:rPr>
        <w:t xml:space="preserve">-Bauer A, Landrum M, Lathrop S, Lu Z, Madden TL, O'Leary N, Phan L, Rangwala SH, Schneider VA, Skripchenko Y, Wang J, Ye J, Trawick BW, Pruitt KD, Sherry ST. Database resources of the National Center for Biotechnology Information. Nucleic Acids Res. 2021 Jan 8;49(D1):D10-D17. </w:t>
      </w:r>
      <w:proofErr w:type="spellStart"/>
      <w:r w:rsidRPr="005A6FDD">
        <w:rPr>
          <w:rFonts w:ascii="Arial" w:hAnsi="Arial" w:cs="Arial"/>
          <w:bCs/>
        </w:rPr>
        <w:t>doi</w:t>
      </w:r>
      <w:proofErr w:type="spellEnd"/>
      <w:r w:rsidRPr="005A6FDD">
        <w:rPr>
          <w:rFonts w:ascii="Arial" w:hAnsi="Arial" w:cs="Arial"/>
          <w:bCs/>
        </w:rPr>
        <w:t>: 10.1093/</w:t>
      </w:r>
      <w:proofErr w:type="spellStart"/>
      <w:r w:rsidRPr="005A6FDD">
        <w:rPr>
          <w:rFonts w:ascii="Arial" w:hAnsi="Arial" w:cs="Arial"/>
          <w:bCs/>
        </w:rPr>
        <w:t>nar</w:t>
      </w:r>
      <w:proofErr w:type="spellEnd"/>
      <w:r w:rsidRPr="005A6FDD">
        <w:rPr>
          <w:rFonts w:ascii="Arial" w:hAnsi="Arial" w:cs="Arial"/>
          <w:bCs/>
        </w:rPr>
        <w:t>/gkaa892. PMID: 33095870</w:t>
      </w:r>
    </w:p>
    <w:p w14:paraId="6D99ED04" w14:textId="77777777" w:rsidR="005D5009" w:rsidRPr="005A6FDD" w:rsidRDefault="005D5009" w:rsidP="005D5009">
      <w:pPr>
        <w:spacing w:before="120" w:after="120"/>
        <w:rPr>
          <w:rFonts w:ascii="Arial" w:hAnsi="Arial" w:cs="Arial"/>
          <w:bCs/>
        </w:rPr>
      </w:pPr>
      <w:r>
        <w:rPr>
          <w:rFonts w:ascii="Arial" w:hAnsi="Arial" w:cs="Arial"/>
          <w:bCs/>
        </w:rPr>
        <w:t xml:space="preserve">2.       </w:t>
      </w:r>
      <w:r w:rsidRPr="005A6FDD">
        <w:rPr>
          <w:rFonts w:ascii="Arial" w:hAnsi="Arial" w:cs="Arial"/>
          <w:bCs/>
        </w:rPr>
        <w:t xml:space="preserve">O'Leary NA, Wright MW, Brister JR, Ciufo S, Haddad D, McVeigh R, et al. Reference sequence (RefSeq) database at NCBI: current status, taxonomic expansion, and functional annotation. Nucleic Acids Res. 2016;44(D1):D733-45. </w:t>
      </w:r>
      <w:proofErr w:type="spellStart"/>
      <w:r w:rsidRPr="005A6FDD">
        <w:rPr>
          <w:rFonts w:ascii="Arial" w:hAnsi="Arial" w:cs="Arial"/>
          <w:bCs/>
        </w:rPr>
        <w:t>doi</w:t>
      </w:r>
      <w:proofErr w:type="spellEnd"/>
      <w:r w:rsidRPr="005A6FDD">
        <w:rPr>
          <w:rFonts w:ascii="Arial" w:hAnsi="Arial" w:cs="Arial"/>
          <w:bCs/>
        </w:rPr>
        <w:t>: 10.1093/</w:t>
      </w:r>
      <w:proofErr w:type="spellStart"/>
      <w:r w:rsidRPr="005A6FDD">
        <w:rPr>
          <w:rFonts w:ascii="Arial" w:hAnsi="Arial" w:cs="Arial"/>
          <w:bCs/>
        </w:rPr>
        <w:t>nar</w:t>
      </w:r>
      <w:proofErr w:type="spellEnd"/>
      <w:r w:rsidRPr="005A6FDD">
        <w:rPr>
          <w:rFonts w:ascii="Arial" w:hAnsi="Arial" w:cs="Arial"/>
          <w:bCs/>
        </w:rPr>
        <w:t>/gkv1189. PMID: 26553804.</w:t>
      </w:r>
    </w:p>
    <w:p w14:paraId="4526943C" w14:textId="77777777" w:rsidR="005D5009" w:rsidRPr="005A6FDD" w:rsidRDefault="005D5009" w:rsidP="005D5009">
      <w:pPr>
        <w:spacing w:before="120" w:after="120"/>
        <w:rPr>
          <w:rFonts w:ascii="Arial" w:hAnsi="Arial" w:cs="Arial"/>
          <w:bCs/>
        </w:rPr>
      </w:pPr>
      <w:r>
        <w:rPr>
          <w:rFonts w:ascii="Arial" w:hAnsi="Arial" w:cs="Arial"/>
          <w:bCs/>
        </w:rPr>
        <w:t>3</w:t>
      </w:r>
      <w:r w:rsidRPr="005A6FDD">
        <w:rPr>
          <w:rFonts w:ascii="Arial" w:hAnsi="Arial" w:cs="Arial"/>
          <w:bCs/>
        </w:rPr>
        <w:t>.</w:t>
      </w:r>
      <w:r w:rsidRPr="005A6FDD">
        <w:rPr>
          <w:rFonts w:ascii="Arial" w:hAnsi="Arial" w:cs="Arial"/>
          <w:bCs/>
        </w:rPr>
        <w:tab/>
        <w:t xml:space="preserve">Moraru C, </w:t>
      </w:r>
      <w:proofErr w:type="spellStart"/>
      <w:r w:rsidRPr="005A6FDD">
        <w:rPr>
          <w:rFonts w:ascii="Arial" w:hAnsi="Arial" w:cs="Arial"/>
          <w:bCs/>
        </w:rPr>
        <w:t>Varsani</w:t>
      </w:r>
      <w:proofErr w:type="spellEnd"/>
      <w:r w:rsidRPr="005A6FDD">
        <w:rPr>
          <w:rFonts w:ascii="Arial" w:hAnsi="Arial" w:cs="Arial"/>
          <w:bCs/>
        </w:rPr>
        <w:t xml:space="preserve"> A, Kropinski AM. VIRIDIC-A Novel Tool to Calculate the Intergenomic Similarities of Prokaryote-Infecting Viruses. Viruses. 2020 Nov 6;12(11):1268. </w:t>
      </w:r>
      <w:proofErr w:type="spellStart"/>
      <w:r w:rsidRPr="005A6FDD">
        <w:rPr>
          <w:rFonts w:ascii="Arial" w:hAnsi="Arial" w:cs="Arial"/>
          <w:bCs/>
        </w:rPr>
        <w:t>doi</w:t>
      </w:r>
      <w:proofErr w:type="spellEnd"/>
      <w:r w:rsidRPr="005A6FDD">
        <w:rPr>
          <w:rFonts w:ascii="Arial" w:hAnsi="Arial" w:cs="Arial"/>
          <w:bCs/>
        </w:rPr>
        <w:t>: 10.3390/v12111268. PMID: 33172115; PMCID: PMC7694805. http://kronos.icbm.uni-oldenburg.de/viridic/</w:t>
      </w:r>
    </w:p>
    <w:p w14:paraId="74119D48" w14:textId="77777777" w:rsidR="005D5009" w:rsidRPr="005A6FDD" w:rsidRDefault="005D5009" w:rsidP="005D5009">
      <w:pPr>
        <w:spacing w:before="120" w:after="120"/>
        <w:rPr>
          <w:rFonts w:ascii="Arial" w:hAnsi="Arial" w:cs="Arial"/>
          <w:bCs/>
        </w:rPr>
      </w:pPr>
      <w:r w:rsidRPr="005A6FDD">
        <w:rPr>
          <w:rFonts w:ascii="Arial" w:hAnsi="Arial" w:cs="Arial"/>
          <w:bCs/>
        </w:rPr>
        <w:t>4.</w:t>
      </w:r>
      <w:r w:rsidRPr="005A6FDD">
        <w:rPr>
          <w:rFonts w:ascii="Arial" w:hAnsi="Arial" w:cs="Arial"/>
          <w:bCs/>
        </w:rPr>
        <w:tab/>
        <w:t xml:space="preserve">Nishimura Y, Yoshida T, </w:t>
      </w:r>
      <w:proofErr w:type="spellStart"/>
      <w:r w:rsidRPr="005A6FDD">
        <w:rPr>
          <w:rFonts w:ascii="Arial" w:hAnsi="Arial" w:cs="Arial"/>
          <w:bCs/>
        </w:rPr>
        <w:t>Kuronishi</w:t>
      </w:r>
      <w:proofErr w:type="spellEnd"/>
      <w:r w:rsidRPr="005A6FDD">
        <w:rPr>
          <w:rFonts w:ascii="Arial" w:hAnsi="Arial" w:cs="Arial"/>
          <w:bCs/>
        </w:rPr>
        <w:t xml:space="preserve"> M, Uehara H, Ogata H, Goto S. ViPTree: the viral proteomic tree server. Bioinformatics. 2017; 33(15):2379-2380. doi:10.1093/bioinformatics/btx157. PubMed PMID: 28379287. https://www.genome.jp/viptree/ </w:t>
      </w:r>
    </w:p>
    <w:p w14:paraId="62CBCB0A" w14:textId="77777777" w:rsidR="005D5009" w:rsidRPr="005A6FDD" w:rsidRDefault="005D5009" w:rsidP="005D5009">
      <w:pPr>
        <w:spacing w:before="120" w:after="120"/>
        <w:rPr>
          <w:rFonts w:ascii="Arial" w:hAnsi="Arial" w:cs="Arial"/>
          <w:bCs/>
        </w:rPr>
      </w:pPr>
      <w:r>
        <w:rPr>
          <w:rFonts w:ascii="Arial" w:hAnsi="Arial" w:cs="Arial"/>
          <w:bCs/>
        </w:rPr>
        <w:t>5</w:t>
      </w:r>
      <w:r w:rsidRPr="005A6FDD">
        <w:rPr>
          <w:rFonts w:ascii="Arial" w:hAnsi="Arial" w:cs="Arial"/>
          <w:bCs/>
        </w:rPr>
        <w:t>.</w:t>
      </w:r>
      <w:r w:rsidRPr="007608FC">
        <w:rPr>
          <w:rFonts w:ascii="Arial" w:hAnsi="Arial" w:cs="Arial"/>
          <w:bCs/>
        </w:rPr>
        <w:t xml:space="preserve"> </w:t>
      </w:r>
      <w:r>
        <w:rPr>
          <w:rFonts w:ascii="Arial" w:hAnsi="Arial" w:cs="Arial"/>
          <w:bCs/>
        </w:rPr>
        <w:t xml:space="preserve">      </w:t>
      </w:r>
      <w:r w:rsidRPr="005A6FDD">
        <w:rPr>
          <w:rFonts w:ascii="Arial" w:hAnsi="Arial" w:cs="Arial"/>
          <w:bCs/>
        </w:rPr>
        <w:t xml:space="preserve">Rohwer F, Edwards R. The Phage Proteomic Tree: a genome-based taxonomy for phage. J </w:t>
      </w:r>
      <w:proofErr w:type="spellStart"/>
      <w:r w:rsidRPr="005A6FDD">
        <w:rPr>
          <w:rFonts w:ascii="Arial" w:hAnsi="Arial" w:cs="Arial"/>
          <w:bCs/>
        </w:rPr>
        <w:t>Bacteriol</w:t>
      </w:r>
      <w:proofErr w:type="spellEnd"/>
      <w:r w:rsidRPr="005A6FDD">
        <w:rPr>
          <w:rFonts w:ascii="Arial" w:hAnsi="Arial" w:cs="Arial"/>
          <w:bCs/>
        </w:rPr>
        <w:t>. 2002 Aug;184(16):4529-35. PubMed PMID: 12142423</w:t>
      </w:r>
      <w:r w:rsidRPr="005A6FDD">
        <w:rPr>
          <w:rFonts w:ascii="Arial" w:hAnsi="Arial" w:cs="Arial"/>
          <w:bCs/>
        </w:rPr>
        <w:tab/>
        <w:t xml:space="preserve"> </w:t>
      </w:r>
    </w:p>
    <w:p w14:paraId="3F393073" w14:textId="77777777" w:rsidR="005D5009" w:rsidRPr="005A6FDD" w:rsidRDefault="005D5009" w:rsidP="005D5009">
      <w:pPr>
        <w:spacing w:before="120" w:after="120"/>
        <w:rPr>
          <w:rFonts w:ascii="Arial" w:hAnsi="Arial" w:cs="Arial"/>
          <w:bCs/>
        </w:rPr>
      </w:pPr>
      <w:r>
        <w:rPr>
          <w:rFonts w:ascii="Arial" w:hAnsi="Arial" w:cs="Arial"/>
          <w:bCs/>
        </w:rPr>
        <w:t>6</w:t>
      </w:r>
      <w:r w:rsidRPr="005A6FDD">
        <w:rPr>
          <w:rFonts w:ascii="Arial" w:hAnsi="Arial" w:cs="Arial"/>
          <w:bCs/>
        </w:rPr>
        <w:t>.</w:t>
      </w:r>
      <w:r w:rsidRPr="005A6FDD">
        <w:rPr>
          <w:rFonts w:ascii="Arial" w:hAnsi="Arial" w:cs="Arial"/>
          <w:bCs/>
        </w:rPr>
        <w:tab/>
        <w:t xml:space="preserve">Turner D, Reynolds D, Seto D, Mahadevan P. CoreGenes3.5: a webserver for the determination of core genes from sets of viral and small bacterial genomes. BMC Res Notes. 2013;6:140. </w:t>
      </w:r>
      <w:proofErr w:type="spellStart"/>
      <w:r w:rsidRPr="005A6FDD">
        <w:rPr>
          <w:rFonts w:ascii="Arial" w:hAnsi="Arial" w:cs="Arial"/>
          <w:bCs/>
        </w:rPr>
        <w:t>doi</w:t>
      </w:r>
      <w:proofErr w:type="spellEnd"/>
      <w:r w:rsidRPr="005A6FDD">
        <w:rPr>
          <w:rFonts w:ascii="Arial" w:hAnsi="Arial" w:cs="Arial"/>
          <w:bCs/>
        </w:rPr>
        <w:t>: 10.1186/1756-0500-6-140.  PMID:   23566564.</w:t>
      </w:r>
    </w:p>
    <w:p w14:paraId="1004823F" w14:textId="77777777" w:rsidR="005D5009" w:rsidRPr="005A6FDD" w:rsidRDefault="005D5009" w:rsidP="005D5009">
      <w:pPr>
        <w:spacing w:before="120" w:after="120"/>
        <w:rPr>
          <w:rFonts w:ascii="Arial" w:hAnsi="Arial" w:cs="Arial"/>
          <w:bCs/>
        </w:rPr>
      </w:pPr>
      <w:r>
        <w:rPr>
          <w:rFonts w:ascii="Arial" w:hAnsi="Arial" w:cs="Arial"/>
          <w:bCs/>
        </w:rPr>
        <w:t>7</w:t>
      </w:r>
      <w:r w:rsidRPr="005A6FDD">
        <w:rPr>
          <w:rFonts w:ascii="Arial" w:hAnsi="Arial" w:cs="Arial"/>
          <w:bCs/>
        </w:rPr>
        <w:t xml:space="preserve">.      Davis P, Seto D, Mahadevan P. CoreGenes5.0: An Updated User-Friendly Webserver for the Determination of Core Genes from Sets of Viral and Bacterial Genomes. Viruses. 2022 Nov 16;14(11):2534. </w:t>
      </w:r>
      <w:proofErr w:type="spellStart"/>
      <w:r w:rsidRPr="005A6FDD">
        <w:rPr>
          <w:rFonts w:ascii="Arial" w:hAnsi="Arial" w:cs="Arial"/>
          <w:bCs/>
        </w:rPr>
        <w:t>doi</w:t>
      </w:r>
      <w:proofErr w:type="spellEnd"/>
      <w:r w:rsidRPr="005A6FDD">
        <w:rPr>
          <w:rFonts w:ascii="Arial" w:hAnsi="Arial" w:cs="Arial"/>
          <w:bCs/>
        </w:rPr>
        <w:t>: 10.3390/v14112534. PMID: 36423143; PMCID: PMC9693508.</w:t>
      </w:r>
    </w:p>
    <w:p w14:paraId="180575E5" w14:textId="77777777" w:rsidR="005D5009" w:rsidRPr="005A6FDD" w:rsidRDefault="005D5009" w:rsidP="005D5009">
      <w:pPr>
        <w:spacing w:before="120" w:after="120"/>
        <w:rPr>
          <w:rFonts w:ascii="Arial" w:hAnsi="Arial" w:cs="Arial"/>
          <w:bCs/>
        </w:rPr>
      </w:pPr>
      <w:r>
        <w:rPr>
          <w:rFonts w:ascii="Arial" w:hAnsi="Arial" w:cs="Arial"/>
          <w:bCs/>
        </w:rPr>
        <w:t>8</w:t>
      </w:r>
      <w:r w:rsidRPr="005A6FDD">
        <w:rPr>
          <w:rFonts w:ascii="Arial" w:hAnsi="Arial" w:cs="Arial"/>
          <w:bCs/>
        </w:rPr>
        <w:t>.</w:t>
      </w:r>
      <w:r w:rsidRPr="005A6FDD">
        <w:rPr>
          <w:rFonts w:ascii="Arial" w:hAnsi="Arial" w:cs="Arial"/>
          <w:bCs/>
        </w:rPr>
        <w:tab/>
      </w:r>
      <w:proofErr w:type="spellStart"/>
      <w:r w:rsidRPr="005A6FDD">
        <w:rPr>
          <w:rFonts w:ascii="Arial" w:hAnsi="Arial" w:cs="Arial"/>
          <w:bCs/>
        </w:rPr>
        <w:t>Dereeper</w:t>
      </w:r>
      <w:proofErr w:type="spellEnd"/>
      <w:r w:rsidRPr="005A6FDD">
        <w:rPr>
          <w:rFonts w:ascii="Arial" w:hAnsi="Arial" w:cs="Arial"/>
          <w:bCs/>
        </w:rPr>
        <w:t xml:space="preserve"> A, </w:t>
      </w:r>
      <w:proofErr w:type="spellStart"/>
      <w:r w:rsidRPr="005A6FDD">
        <w:rPr>
          <w:rFonts w:ascii="Arial" w:hAnsi="Arial" w:cs="Arial"/>
          <w:bCs/>
        </w:rPr>
        <w:t>Guignon</w:t>
      </w:r>
      <w:proofErr w:type="spellEnd"/>
      <w:r w:rsidRPr="005A6FDD">
        <w:rPr>
          <w:rFonts w:ascii="Arial" w:hAnsi="Arial" w:cs="Arial"/>
          <w:bCs/>
        </w:rPr>
        <w:t xml:space="preserve"> V, Blanc G, </w:t>
      </w:r>
      <w:proofErr w:type="spellStart"/>
      <w:r w:rsidRPr="005A6FDD">
        <w:rPr>
          <w:rFonts w:ascii="Arial" w:hAnsi="Arial" w:cs="Arial"/>
          <w:bCs/>
        </w:rPr>
        <w:t>Audic</w:t>
      </w:r>
      <w:proofErr w:type="spellEnd"/>
      <w:r w:rsidRPr="005A6FDD">
        <w:rPr>
          <w:rFonts w:ascii="Arial" w:hAnsi="Arial" w:cs="Arial"/>
          <w:bCs/>
        </w:rPr>
        <w:t xml:space="preserve"> S, Buffet S, </w:t>
      </w:r>
      <w:proofErr w:type="spellStart"/>
      <w:r w:rsidRPr="005A6FDD">
        <w:rPr>
          <w:rFonts w:ascii="Arial" w:hAnsi="Arial" w:cs="Arial"/>
          <w:bCs/>
        </w:rPr>
        <w:t>Chevenet</w:t>
      </w:r>
      <w:proofErr w:type="spellEnd"/>
      <w:r w:rsidRPr="005A6FDD">
        <w:rPr>
          <w:rFonts w:ascii="Arial" w:hAnsi="Arial" w:cs="Arial"/>
          <w:bCs/>
        </w:rPr>
        <w:t xml:space="preserve"> F, </w:t>
      </w:r>
      <w:proofErr w:type="spellStart"/>
      <w:r w:rsidRPr="005A6FDD">
        <w:rPr>
          <w:rFonts w:ascii="Arial" w:hAnsi="Arial" w:cs="Arial"/>
          <w:bCs/>
        </w:rPr>
        <w:t>Dufayard</w:t>
      </w:r>
      <w:proofErr w:type="spellEnd"/>
      <w:r w:rsidRPr="005A6FDD">
        <w:rPr>
          <w:rFonts w:ascii="Arial" w:hAnsi="Arial" w:cs="Arial"/>
          <w:bCs/>
        </w:rPr>
        <w:t xml:space="preserve"> JF, Guindon S, Lefort V, Lescot M, Claverie JM, </w:t>
      </w:r>
      <w:proofErr w:type="spellStart"/>
      <w:r w:rsidRPr="005A6FDD">
        <w:rPr>
          <w:rFonts w:ascii="Arial" w:hAnsi="Arial" w:cs="Arial"/>
          <w:bCs/>
        </w:rPr>
        <w:t>Gascuel</w:t>
      </w:r>
      <w:proofErr w:type="spellEnd"/>
      <w:r w:rsidRPr="005A6FDD">
        <w:rPr>
          <w:rFonts w:ascii="Arial" w:hAnsi="Arial" w:cs="Arial"/>
          <w:bCs/>
        </w:rPr>
        <w:t xml:space="preserve"> O. Phylogeny.fr: robust phylogenetic analysis for the non-specialist. Nucleic Acids Res. 2008;36(Web Server issue):W465-9. </w:t>
      </w:r>
      <w:proofErr w:type="spellStart"/>
      <w:r w:rsidRPr="005A6FDD">
        <w:rPr>
          <w:rFonts w:ascii="Arial" w:hAnsi="Arial" w:cs="Arial"/>
          <w:bCs/>
        </w:rPr>
        <w:t>doi</w:t>
      </w:r>
      <w:proofErr w:type="spellEnd"/>
      <w:r w:rsidRPr="005A6FDD">
        <w:rPr>
          <w:rFonts w:ascii="Arial" w:hAnsi="Arial" w:cs="Arial"/>
          <w:bCs/>
        </w:rPr>
        <w:t>: 10.1093/</w:t>
      </w:r>
      <w:proofErr w:type="spellStart"/>
      <w:r w:rsidRPr="005A6FDD">
        <w:rPr>
          <w:rFonts w:ascii="Arial" w:hAnsi="Arial" w:cs="Arial"/>
          <w:bCs/>
        </w:rPr>
        <w:t>nar</w:t>
      </w:r>
      <w:proofErr w:type="spellEnd"/>
      <w:r w:rsidRPr="005A6FDD">
        <w:rPr>
          <w:rFonts w:ascii="Arial" w:hAnsi="Arial" w:cs="Arial"/>
          <w:bCs/>
        </w:rPr>
        <w:t xml:space="preserve">/gkn180. </w:t>
      </w:r>
      <w:proofErr w:type="spellStart"/>
      <w:r w:rsidRPr="005A6FDD">
        <w:rPr>
          <w:rFonts w:ascii="Arial" w:hAnsi="Arial" w:cs="Arial"/>
          <w:bCs/>
        </w:rPr>
        <w:t>Epub</w:t>
      </w:r>
      <w:proofErr w:type="spellEnd"/>
      <w:r w:rsidRPr="005A6FDD">
        <w:rPr>
          <w:rFonts w:ascii="Arial" w:hAnsi="Arial" w:cs="Arial"/>
          <w:bCs/>
        </w:rPr>
        <w:t xml:space="preserve"> 2008 Apr 19.   PMID:  18424797.</w:t>
      </w:r>
    </w:p>
    <w:p w14:paraId="24887EDA" w14:textId="77777777" w:rsidR="005D5009" w:rsidRPr="005A6FDD" w:rsidRDefault="005D5009" w:rsidP="005D5009">
      <w:pPr>
        <w:spacing w:before="120" w:after="120"/>
        <w:rPr>
          <w:rFonts w:ascii="Arial" w:hAnsi="Arial" w:cs="Arial"/>
          <w:bCs/>
        </w:rPr>
      </w:pPr>
      <w:r>
        <w:rPr>
          <w:rFonts w:ascii="Arial" w:hAnsi="Arial" w:cs="Arial"/>
          <w:bCs/>
        </w:rPr>
        <w:t>9</w:t>
      </w:r>
      <w:r w:rsidRPr="005A6FDD">
        <w:rPr>
          <w:rFonts w:ascii="Arial" w:hAnsi="Arial" w:cs="Arial"/>
          <w:bCs/>
        </w:rPr>
        <w:t>.</w:t>
      </w:r>
      <w:r w:rsidRPr="005A6FDD">
        <w:rPr>
          <w:rFonts w:ascii="Arial" w:hAnsi="Arial" w:cs="Arial"/>
          <w:bCs/>
        </w:rPr>
        <w:tab/>
        <w:t xml:space="preserve">Anisimova M, </w:t>
      </w:r>
      <w:proofErr w:type="spellStart"/>
      <w:r w:rsidRPr="005A6FDD">
        <w:rPr>
          <w:rFonts w:ascii="Arial" w:hAnsi="Arial" w:cs="Arial"/>
          <w:bCs/>
        </w:rPr>
        <w:t>Gascuel</w:t>
      </w:r>
      <w:proofErr w:type="spellEnd"/>
      <w:r w:rsidRPr="005A6FDD">
        <w:rPr>
          <w:rFonts w:ascii="Arial" w:hAnsi="Arial" w:cs="Arial"/>
          <w:bCs/>
        </w:rPr>
        <w:t xml:space="preserve"> O. Approximate likelihood-ratio test for branches: A fast, accurate, and powerful alternative. Syst Biol. 2006;55(4):539-52.  PMID: 16785212.  DOI:     10.1080/10635150600755453.</w:t>
      </w:r>
    </w:p>
    <w:p w14:paraId="3C2E804C" w14:textId="6A2B98D2" w:rsidR="00E90CA3" w:rsidRDefault="005D5009" w:rsidP="005D5009">
      <w:pPr>
        <w:spacing w:before="120" w:after="120"/>
        <w:rPr>
          <w:rFonts w:ascii="Arial" w:hAnsi="Arial" w:cs="Arial"/>
          <w:bCs/>
        </w:rPr>
      </w:pPr>
      <w:r>
        <w:rPr>
          <w:rFonts w:ascii="Arial" w:hAnsi="Arial" w:cs="Arial"/>
          <w:bCs/>
        </w:rPr>
        <w:t>10</w:t>
      </w:r>
      <w:r w:rsidRPr="005A6FDD">
        <w:rPr>
          <w:rFonts w:ascii="Arial" w:hAnsi="Arial" w:cs="Arial"/>
          <w:bCs/>
        </w:rPr>
        <w:t>.</w:t>
      </w:r>
      <w:r w:rsidRPr="005A6FDD">
        <w:rPr>
          <w:rFonts w:ascii="Arial" w:hAnsi="Arial" w:cs="Arial"/>
          <w:bCs/>
        </w:rPr>
        <w:tab/>
        <w:t xml:space="preserve">Turner D, Kropinski AM, Adriaenssens EM. A Roadmap for Genome-Based Phage Taxonomy. Viruses. 2021 Mar 18;13(3):506. </w:t>
      </w:r>
      <w:proofErr w:type="spellStart"/>
      <w:r w:rsidRPr="005A6FDD">
        <w:rPr>
          <w:rFonts w:ascii="Arial" w:hAnsi="Arial" w:cs="Arial"/>
          <w:bCs/>
        </w:rPr>
        <w:t>doi</w:t>
      </w:r>
      <w:proofErr w:type="spellEnd"/>
      <w:r w:rsidRPr="005A6FDD">
        <w:rPr>
          <w:rFonts w:ascii="Arial" w:hAnsi="Arial" w:cs="Arial"/>
          <w:bCs/>
        </w:rPr>
        <w:t>: 10.3390/v13030506. PMID: 33803862; PMCID: PMC8003253.</w:t>
      </w:r>
    </w:p>
    <w:p w14:paraId="125E1F66" w14:textId="623BE59F" w:rsidR="00E0583D" w:rsidRPr="00E90CA3" w:rsidRDefault="00E0583D" w:rsidP="005D5009">
      <w:pPr>
        <w:spacing w:before="120" w:after="120"/>
        <w:rPr>
          <w:rFonts w:ascii="Arial" w:hAnsi="Arial" w:cs="Arial"/>
          <w:bCs/>
        </w:rPr>
      </w:pPr>
      <w:r>
        <w:rPr>
          <w:rFonts w:ascii="Arial" w:hAnsi="Arial" w:cs="Arial"/>
          <w:bCs/>
        </w:rPr>
        <w:lastRenderedPageBreak/>
        <w:t xml:space="preserve">11.      </w:t>
      </w:r>
      <w:r w:rsidRPr="00E0583D">
        <w:rPr>
          <w:rFonts w:ascii="Arial" w:hAnsi="Arial" w:cs="Arial"/>
          <w:bCs/>
        </w:rPr>
        <w:t xml:space="preserve">Chan PP, Lin BY, Mak AJ, Lowe TM. </w:t>
      </w:r>
      <w:proofErr w:type="spellStart"/>
      <w:r w:rsidRPr="00E0583D">
        <w:rPr>
          <w:rFonts w:ascii="Arial" w:hAnsi="Arial" w:cs="Arial"/>
          <w:bCs/>
        </w:rPr>
        <w:t>tRNAscan</w:t>
      </w:r>
      <w:proofErr w:type="spellEnd"/>
      <w:r w:rsidRPr="00E0583D">
        <w:rPr>
          <w:rFonts w:ascii="Arial" w:hAnsi="Arial" w:cs="Arial"/>
          <w:bCs/>
        </w:rPr>
        <w:t xml:space="preserve">-SE 2.0: improved detection and functional classification of transfer RNA genes. Nucleic Acids Res. 2021 Sep 20;49(16):9077-9096. </w:t>
      </w:r>
      <w:proofErr w:type="spellStart"/>
      <w:r w:rsidRPr="00E0583D">
        <w:rPr>
          <w:rFonts w:ascii="Arial" w:hAnsi="Arial" w:cs="Arial"/>
          <w:bCs/>
        </w:rPr>
        <w:t>doi</w:t>
      </w:r>
      <w:proofErr w:type="spellEnd"/>
      <w:r w:rsidRPr="00E0583D">
        <w:rPr>
          <w:rFonts w:ascii="Arial" w:hAnsi="Arial" w:cs="Arial"/>
          <w:bCs/>
        </w:rPr>
        <w:t>: 10.1093/</w:t>
      </w:r>
      <w:proofErr w:type="spellStart"/>
      <w:r w:rsidRPr="00E0583D">
        <w:rPr>
          <w:rFonts w:ascii="Arial" w:hAnsi="Arial" w:cs="Arial"/>
          <w:bCs/>
        </w:rPr>
        <w:t>nar</w:t>
      </w:r>
      <w:proofErr w:type="spellEnd"/>
      <w:r w:rsidRPr="00E0583D">
        <w:rPr>
          <w:rFonts w:ascii="Arial" w:hAnsi="Arial" w:cs="Arial"/>
          <w:bCs/>
        </w:rPr>
        <w:t>/gkab688. PMID: 34417604; PMCID: PMC8450103.</w:t>
      </w:r>
    </w:p>
    <w:sectPr w:rsidR="00E0583D" w:rsidRPr="00E90CA3">
      <w:headerReference w:type="default" r:id="rId96"/>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8FE04" w14:textId="77777777" w:rsidR="00C715B4" w:rsidRDefault="00C715B4">
      <w:r>
        <w:separator/>
      </w:r>
    </w:p>
  </w:endnote>
  <w:endnote w:type="continuationSeparator" w:id="0">
    <w:p w14:paraId="615BDC49" w14:textId="77777777" w:rsidR="00C715B4" w:rsidRDefault="00C71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CC432" w14:textId="77777777" w:rsidR="00C715B4" w:rsidRDefault="00C715B4">
      <w:r>
        <w:separator/>
      </w:r>
    </w:p>
  </w:footnote>
  <w:footnote w:type="continuationSeparator" w:id="0">
    <w:p w14:paraId="2106EADB" w14:textId="77777777" w:rsidR="00C715B4" w:rsidRDefault="00C715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289D60D" w:rsidR="00A174CC" w:rsidRDefault="00C66CB3">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A282D"/>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C941FA"/>
    <w:multiLevelType w:val="hybridMultilevel"/>
    <w:tmpl w:val="5FFA75E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C375CCF"/>
    <w:multiLevelType w:val="hybridMultilevel"/>
    <w:tmpl w:val="5FC2FDF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D202450"/>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C2594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864881"/>
    <w:multiLevelType w:val="hybridMultilevel"/>
    <w:tmpl w:val="D332B3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9D3FE7"/>
    <w:multiLevelType w:val="hybridMultilevel"/>
    <w:tmpl w:val="08121B9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DE10BB"/>
    <w:multiLevelType w:val="hybridMultilevel"/>
    <w:tmpl w:val="7C8A4B4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6C1BB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986DCD"/>
    <w:multiLevelType w:val="hybridMultilevel"/>
    <w:tmpl w:val="BAD27F3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7260C9"/>
    <w:multiLevelType w:val="hybridMultilevel"/>
    <w:tmpl w:val="BAD27F3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9B240F6"/>
    <w:multiLevelType w:val="hybridMultilevel"/>
    <w:tmpl w:val="84C023F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D0847B0"/>
    <w:multiLevelType w:val="hybridMultilevel"/>
    <w:tmpl w:val="BAD27F3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4E8651C"/>
    <w:multiLevelType w:val="hybridMultilevel"/>
    <w:tmpl w:val="1390C5B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7531BC1"/>
    <w:multiLevelType w:val="hybridMultilevel"/>
    <w:tmpl w:val="BAD27F3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8BC4955"/>
    <w:multiLevelType w:val="hybridMultilevel"/>
    <w:tmpl w:val="D78467C0"/>
    <w:lvl w:ilvl="0" w:tplc="77DA778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6" w15:restartNumberingAfterBreak="0">
    <w:nsid w:val="3B667E08"/>
    <w:multiLevelType w:val="hybridMultilevel"/>
    <w:tmpl w:val="4B2093E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38224F8"/>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9" w15:restartNumberingAfterBreak="0">
    <w:nsid w:val="4FE13762"/>
    <w:multiLevelType w:val="hybridMultilevel"/>
    <w:tmpl w:val="BAD27F3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026193D"/>
    <w:multiLevelType w:val="hybridMultilevel"/>
    <w:tmpl w:val="AEEC36E0"/>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54D53FF9"/>
    <w:multiLevelType w:val="hybridMultilevel"/>
    <w:tmpl w:val="4B2093E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C0B2C2E"/>
    <w:multiLevelType w:val="hybridMultilevel"/>
    <w:tmpl w:val="BAD27F3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E9C3682"/>
    <w:multiLevelType w:val="hybridMultilevel"/>
    <w:tmpl w:val="BAD27F3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4DC6DB2"/>
    <w:multiLevelType w:val="hybridMultilevel"/>
    <w:tmpl w:val="4B2093E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7826168A"/>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8954373"/>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B8C0318"/>
    <w:multiLevelType w:val="hybridMultilevel"/>
    <w:tmpl w:val="1DA81AC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7C395DB7"/>
    <w:multiLevelType w:val="hybridMultilevel"/>
    <w:tmpl w:val="2B9C6F2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62931924">
    <w:abstractNumId w:val="18"/>
  </w:num>
  <w:num w:numId="2" w16cid:durableId="1661540401">
    <w:abstractNumId w:val="25"/>
  </w:num>
  <w:num w:numId="3" w16cid:durableId="285548225">
    <w:abstractNumId w:val="2"/>
  </w:num>
  <w:num w:numId="4" w16cid:durableId="1019429536">
    <w:abstractNumId w:val="6"/>
  </w:num>
  <w:num w:numId="5" w16cid:durableId="1628660215">
    <w:abstractNumId w:val="11"/>
  </w:num>
  <w:num w:numId="6" w16cid:durableId="2093040131">
    <w:abstractNumId w:val="4"/>
  </w:num>
  <w:num w:numId="7" w16cid:durableId="1114441962">
    <w:abstractNumId w:val="8"/>
  </w:num>
  <w:num w:numId="8" w16cid:durableId="1816991032">
    <w:abstractNumId w:val="17"/>
  </w:num>
  <w:num w:numId="9" w16cid:durableId="1252548889">
    <w:abstractNumId w:val="27"/>
  </w:num>
  <w:num w:numId="10" w16cid:durableId="1885865089">
    <w:abstractNumId w:val="0"/>
  </w:num>
  <w:num w:numId="11" w16cid:durableId="314727392">
    <w:abstractNumId w:val="28"/>
  </w:num>
  <w:num w:numId="12" w16cid:durableId="1360549921">
    <w:abstractNumId w:val="5"/>
  </w:num>
  <w:num w:numId="13" w16cid:durableId="1076783281">
    <w:abstractNumId w:val="10"/>
  </w:num>
  <w:num w:numId="14" w16cid:durableId="1023476144">
    <w:abstractNumId w:val="13"/>
  </w:num>
  <w:num w:numId="15" w16cid:durableId="1913538692">
    <w:abstractNumId w:val="29"/>
  </w:num>
  <w:num w:numId="16" w16cid:durableId="1858881018">
    <w:abstractNumId w:val="15"/>
  </w:num>
  <w:num w:numId="17" w16cid:durableId="1006790948">
    <w:abstractNumId w:val="3"/>
  </w:num>
  <w:num w:numId="18" w16cid:durableId="1379932984">
    <w:abstractNumId w:val="26"/>
  </w:num>
  <w:num w:numId="19" w16cid:durableId="468669759">
    <w:abstractNumId w:val="1"/>
  </w:num>
  <w:num w:numId="20" w16cid:durableId="409544628">
    <w:abstractNumId w:val="24"/>
  </w:num>
  <w:num w:numId="21" w16cid:durableId="1700006059">
    <w:abstractNumId w:val="21"/>
  </w:num>
  <w:num w:numId="22" w16cid:durableId="1341932647">
    <w:abstractNumId w:val="16"/>
  </w:num>
  <w:num w:numId="23" w16cid:durableId="303118781">
    <w:abstractNumId w:val="20"/>
  </w:num>
  <w:num w:numId="24" w16cid:durableId="1696688041">
    <w:abstractNumId w:val="19"/>
  </w:num>
  <w:num w:numId="25" w16cid:durableId="545072227">
    <w:abstractNumId w:val="9"/>
  </w:num>
  <w:num w:numId="26" w16cid:durableId="1746414326">
    <w:abstractNumId w:val="23"/>
  </w:num>
  <w:num w:numId="27" w16cid:durableId="1800948322">
    <w:abstractNumId w:val="14"/>
  </w:num>
  <w:num w:numId="28" w16cid:durableId="197666598">
    <w:abstractNumId w:val="22"/>
  </w:num>
  <w:num w:numId="29" w16cid:durableId="234779958">
    <w:abstractNumId w:val="7"/>
  </w:num>
  <w:num w:numId="30" w16cid:durableId="18894905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0D60"/>
    <w:rsid w:val="00002696"/>
    <w:rsid w:val="0001137C"/>
    <w:rsid w:val="00017260"/>
    <w:rsid w:val="00021BA2"/>
    <w:rsid w:val="00035A87"/>
    <w:rsid w:val="000602EE"/>
    <w:rsid w:val="000641CF"/>
    <w:rsid w:val="00073C6B"/>
    <w:rsid w:val="00080AA2"/>
    <w:rsid w:val="000817F4"/>
    <w:rsid w:val="00095DFE"/>
    <w:rsid w:val="000A146A"/>
    <w:rsid w:val="000A5BFF"/>
    <w:rsid w:val="000D0969"/>
    <w:rsid w:val="000F51F4"/>
    <w:rsid w:val="000F7067"/>
    <w:rsid w:val="000F71EF"/>
    <w:rsid w:val="001026F4"/>
    <w:rsid w:val="0013113D"/>
    <w:rsid w:val="00132A36"/>
    <w:rsid w:val="00133BC0"/>
    <w:rsid w:val="0014150A"/>
    <w:rsid w:val="00153EC8"/>
    <w:rsid w:val="001826AE"/>
    <w:rsid w:val="0018380F"/>
    <w:rsid w:val="0018504B"/>
    <w:rsid w:val="00185425"/>
    <w:rsid w:val="00187255"/>
    <w:rsid w:val="001A3A05"/>
    <w:rsid w:val="001C2237"/>
    <w:rsid w:val="001C71FF"/>
    <w:rsid w:val="001F7666"/>
    <w:rsid w:val="00202818"/>
    <w:rsid w:val="00204879"/>
    <w:rsid w:val="00211685"/>
    <w:rsid w:val="002166AE"/>
    <w:rsid w:val="00216D62"/>
    <w:rsid w:val="00233A5F"/>
    <w:rsid w:val="00237AC8"/>
    <w:rsid w:val="002708CE"/>
    <w:rsid w:val="002B6961"/>
    <w:rsid w:val="002D0679"/>
    <w:rsid w:val="002E1C40"/>
    <w:rsid w:val="002E2938"/>
    <w:rsid w:val="002F6136"/>
    <w:rsid w:val="0030180C"/>
    <w:rsid w:val="003078E8"/>
    <w:rsid w:val="00310B47"/>
    <w:rsid w:val="00313D61"/>
    <w:rsid w:val="00316F96"/>
    <w:rsid w:val="00322F54"/>
    <w:rsid w:val="0032347C"/>
    <w:rsid w:val="003552C7"/>
    <w:rsid w:val="0035630C"/>
    <w:rsid w:val="00356B80"/>
    <w:rsid w:val="0036189E"/>
    <w:rsid w:val="00362157"/>
    <w:rsid w:val="00364935"/>
    <w:rsid w:val="0036664C"/>
    <w:rsid w:val="00371912"/>
    <w:rsid w:val="0037243A"/>
    <w:rsid w:val="00372F56"/>
    <w:rsid w:val="00381D24"/>
    <w:rsid w:val="003D6771"/>
    <w:rsid w:val="003E094B"/>
    <w:rsid w:val="0040251F"/>
    <w:rsid w:val="00423EC2"/>
    <w:rsid w:val="0043110C"/>
    <w:rsid w:val="00446836"/>
    <w:rsid w:val="00447275"/>
    <w:rsid w:val="004474DB"/>
    <w:rsid w:val="00461459"/>
    <w:rsid w:val="00470C1B"/>
    <w:rsid w:val="0048329F"/>
    <w:rsid w:val="004848F9"/>
    <w:rsid w:val="00491BCF"/>
    <w:rsid w:val="00494884"/>
    <w:rsid w:val="004958F9"/>
    <w:rsid w:val="004A58D2"/>
    <w:rsid w:val="004C7E65"/>
    <w:rsid w:val="004D2CCE"/>
    <w:rsid w:val="004F3196"/>
    <w:rsid w:val="00510D91"/>
    <w:rsid w:val="00510DE9"/>
    <w:rsid w:val="00543F86"/>
    <w:rsid w:val="005710DB"/>
    <w:rsid w:val="005843C5"/>
    <w:rsid w:val="00596F52"/>
    <w:rsid w:val="005A52B9"/>
    <w:rsid w:val="005A54C3"/>
    <w:rsid w:val="005B1F74"/>
    <w:rsid w:val="005B3D8B"/>
    <w:rsid w:val="005C0288"/>
    <w:rsid w:val="005C1A93"/>
    <w:rsid w:val="005C5C20"/>
    <w:rsid w:val="005D5009"/>
    <w:rsid w:val="005E1CCB"/>
    <w:rsid w:val="005E37A3"/>
    <w:rsid w:val="005E5FDB"/>
    <w:rsid w:val="005E758D"/>
    <w:rsid w:val="005F0DF6"/>
    <w:rsid w:val="005F16D8"/>
    <w:rsid w:val="00632234"/>
    <w:rsid w:val="00644A6D"/>
    <w:rsid w:val="006660B5"/>
    <w:rsid w:val="006722C2"/>
    <w:rsid w:val="006C1104"/>
    <w:rsid w:val="006C1C95"/>
    <w:rsid w:val="006D6130"/>
    <w:rsid w:val="006E5968"/>
    <w:rsid w:val="0070520B"/>
    <w:rsid w:val="00710F5F"/>
    <w:rsid w:val="007155C6"/>
    <w:rsid w:val="00717B60"/>
    <w:rsid w:val="00722893"/>
    <w:rsid w:val="007412BD"/>
    <w:rsid w:val="00746F58"/>
    <w:rsid w:val="0075287A"/>
    <w:rsid w:val="0078085E"/>
    <w:rsid w:val="0078410A"/>
    <w:rsid w:val="007877AE"/>
    <w:rsid w:val="007965E6"/>
    <w:rsid w:val="007A4B67"/>
    <w:rsid w:val="007B142E"/>
    <w:rsid w:val="007C1A30"/>
    <w:rsid w:val="007C49D5"/>
    <w:rsid w:val="007E4513"/>
    <w:rsid w:val="007F5B55"/>
    <w:rsid w:val="00807B82"/>
    <w:rsid w:val="00817727"/>
    <w:rsid w:val="00817BB8"/>
    <w:rsid w:val="008361E7"/>
    <w:rsid w:val="008579CD"/>
    <w:rsid w:val="008629CD"/>
    <w:rsid w:val="00862D92"/>
    <w:rsid w:val="00872C3D"/>
    <w:rsid w:val="008815EE"/>
    <w:rsid w:val="00881D0B"/>
    <w:rsid w:val="00895BF6"/>
    <w:rsid w:val="008B4236"/>
    <w:rsid w:val="008C72C6"/>
    <w:rsid w:val="008D651F"/>
    <w:rsid w:val="008F1C17"/>
    <w:rsid w:val="009219B4"/>
    <w:rsid w:val="00921F14"/>
    <w:rsid w:val="00930A1B"/>
    <w:rsid w:val="009341A1"/>
    <w:rsid w:val="00934965"/>
    <w:rsid w:val="00943B79"/>
    <w:rsid w:val="00973716"/>
    <w:rsid w:val="00987D72"/>
    <w:rsid w:val="009928CC"/>
    <w:rsid w:val="00995763"/>
    <w:rsid w:val="00996DC3"/>
    <w:rsid w:val="009A427B"/>
    <w:rsid w:val="009A5462"/>
    <w:rsid w:val="009B0276"/>
    <w:rsid w:val="009E0142"/>
    <w:rsid w:val="009E1CBD"/>
    <w:rsid w:val="009E31B8"/>
    <w:rsid w:val="00A174CC"/>
    <w:rsid w:val="00A2135D"/>
    <w:rsid w:val="00A2357C"/>
    <w:rsid w:val="00A271EE"/>
    <w:rsid w:val="00A40550"/>
    <w:rsid w:val="00A46119"/>
    <w:rsid w:val="00A6659C"/>
    <w:rsid w:val="00A74330"/>
    <w:rsid w:val="00A8456D"/>
    <w:rsid w:val="00A91ED0"/>
    <w:rsid w:val="00AA037A"/>
    <w:rsid w:val="00AA33BA"/>
    <w:rsid w:val="00AA70F8"/>
    <w:rsid w:val="00AB7B7B"/>
    <w:rsid w:val="00AC78F5"/>
    <w:rsid w:val="00AD759B"/>
    <w:rsid w:val="00AE133D"/>
    <w:rsid w:val="00AE6002"/>
    <w:rsid w:val="00AF188D"/>
    <w:rsid w:val="00B01058"/>
    <w:rsid w:val="00B13096"/>
    <w:rsid w:val="00B32477"/>
    <w:rsid w:val="00B35CC8"/>
    <w:rsid w:val="00B37814"/>
    <w:rsid w:val="00B46DE6"/>
    <w:rsid w:val="00B47589"/>
    <w:rsid w:val="00B51B22"/>
    <w:rsid w:val="00B56ED6"/>
    <w:rsid w:val="00B5764E"/>
    <w:rsid w:val="00B67810"/>
    <w:rsid w:val="00B713B6"/>
    <w:rsid w:val="00B93AB9"/>
    <w:rsid w:val="00BB45A2"/>
    <w:rsid w:val="00BB5EC4"/>
    <w:rsid w:val="00BD2F3B"/>
    <w:rsid w:val="00BD3AA6"/>
    <w:rsid w:val="00BF2FC1"/>
    <w:rsid w:val="00BF3A38"/>
    <w:rsid w:val="00C124BE"/>
    <w:rsid w:val="00C20573"/>
    <w:rsid w:val="00C24754"/>
    <w:rsid w:val="00C30600"/>
    <w:rsid w:val="00C37EA2"/>
    <w:rsid w:val="00C64A84"/>
    <w:rsid w:val="00C66CB3"/>
    <w:rsid w:val="00C7007B"/>
    <w:rsid w:val="00C715B4"/>
    <w:rsid w:val="00C72620"/>
    <w:rsid w:val="00CA3684"/>
    <w:rsid w:val="00CD5BF0"/>
    <w:rsid w:val="00CE1BCB"/>
    <w:rsid w:val="00CE5AD5"/>
    <w:rsid w:val="00CE6B2E"/>
    <w:rsid w:val="00CF2A12"/>
    <w:rsid w:val="00CF4472"/>
    <w:rsid w:val="00D22752"/>
    <w:rsid w:val="00D34831"/>
    <w:rsid w:val="00D45861"/>
    <w:rsid w:val="00D47663"/>
    <w:rsid w:val="00D53A2A"/>
    <w:rsid w:val="00D54B97"/>
    <w:rsid w:val="00D723C0"/>
    <w:rsid w:val="00D90AC6"/>
    <w:rsid w:val="00D95D87"/>
    <w:rsid w:val="00DA2DBF"/>
    <w:rsid w:val="00DA3855"/>
    <w:rsid w:val="00DA613C"/>
    <w:rsid w:val="00DB6753"/>
    <w:rsid w:val="00DC224E"/>
    <w:rsid w:val="00DD327C"/>
    <w:rsid w:val="00E0583D"/>
    <w:rsid w:val="00E10054"/>
    <w:rsid w:val="00E13EF7"/>
    <w:rsid w:val="00E27937"/>
    <w:rsid w:val="00E400E3"/>
    <w:rsid w:val="00E4017D"/>
    <w:rsid w:val="00E51FC2"/>
    <w:rsid w:val="00E90CA3"/>
    <w:rsid w:val="00E916FB"/>
    <w:rsid w:val="00E95572"/>
    <w:rsid w:val="00EA0237"/>
    <w:rsid w:val="00EA1F8E"/>
    <w:rsid w:val="00EA7AF7"/>
    <w:rsid w:val="00EC3F41"/>
    <w:rsid w:val="00ED458A"/>
    <w:rsid w:val="00EE3688"/>
    <w:rsid w:val="00EE5DB6"/>
    <w:rsid w:val="00EE705A"/>
    <w:rsid w:val="00EE75B6"/>
    <w:rsid w:val="00EF4416"/>
    <w:rsid w:val="00F03174"/>
    <w:rsid w:val="00F23C44"/>
    <w:rsid w:val="00F615DE"/>
    <w:rsid w:val="00F81858"/>
    <w:rsid w:val="00F82C91"/>
    <w:rsid w:val="00F84697"/>
    <w:rsid w:val="00F91C57"/>
    <w:rsid w:val="00F93BA6"/>
    <w:rsid w:val="00FE6424"/>
    <w:rsid w:val="00FF4171"/>
    <w:rsid w:val="00FF4605"/>
    <w:rsid w:val="00FF6DF6"/>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85425"/>
    <w:rPr>
      <w:color w:val="0563C1" w:themeColor="hyperlink"/>
      <w:u w:val="single"/>
    </w:rPr>
  </w:style>
  <w:style w:type="character" w:styleId="UnresolvedMention">
    <w:name w:val="Unresolved Mention"/>
    <w:basedOn w:val="DefaultParagraphFont"/>
    <w:uiPriority w:val="99"/>
    <w:rsid w:val="00185425"/>
    <w:rPr>
      <w:color w:val="605E5C"/>
      <w:shd w:val="clear" w:color="auto" w:fill="E1DFDD"/>
    </w:rPr>
  </w:style>
  <w:style w:type="character" w:customStyle="1" w:styleId="genometitle">
    <w:name w:val="genometitle"/>
    <w:basedOn w:val="DefaultParagraphFont"/>
    <w:rsid w:val="00E916FB"/>
  </w:style>
  <w:style w:type="paragraph" w:styleId="ListParagraph">
    <w:name w:val="List Paragraph"/>
    <w:basedOn w:val="Normal"/>
    <w:uiPriority w:val="34"/>
    <w:qFormat/>
    <w:rsid w:val="00A405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cbi.nlm.nih.gov/genome/browse/" TargetMode="External"/><Relationship Id="rId21" Type="http://schemas.openxmlformats.org/officeDocument/2006/relationships/hyperlink" Target="https://www.ncbi.nlm.nih.gov/nuccore/OM317910.1" TargetMode="External"/><Relationship Id="rId34" Type="http://schemas.openxmlformats.org/officeDocument/2006/relationships/hyperlink" Target="https://www.ncbi.nlm.nih.gov/genome/browse/" TargetMode="External"/><Relationship Id="rId42" Type="http://schemas.openxmlformats.org/officeDocument/2006/relationships/hyperlink" Target="https://www.ncbi.nlm.nih.gov/genome/browse/" TargetMode="External"/><Relationship Id="rId47" Type="http://schemas.openxmlformats.org/officeDocument/2006/relationships/hyperlink" Target="https://www.ncbi.nlm.nih.gov/nuccore/MT478992.1" TargetMode="External"/><Relationship Id="rId50" Type="http://schemas.openxmlformats.org/officeDocument/2006/relationships/hyperlink" Target="https://www.ncbi.nlm.nih.gov/genome/browse/" TargetMode="External"/><Relationship Id="rId55" Type="http://schemas.openxmlformats.org/officeDocument/2006/relationships/hyperlink" Target="https://www.ncbi.nlm.nih.gov/nuccore/ON185589.1" TargetMode="External"/><Relationship Id="rId63" Type="http://schemas.openxmlformats.org/officeDocument/2006/relationships/hyperlink" Target="https://www.ncbi.nlm.nih.gov/nuccore/OK272479.1" TargetMode="External"/><Relationship Id="rId68" Type="http://schemas.openxmlformats.org/officeDocument/2006/relationships/hyperlink" Target="https://www.ncbi.nlm.nih.gov/genome/browse/" TargetMode="External"/><Relationship Id="rId76" Type="http://schemas.openxmlformats.org/officeDocument/2006/relationships/hyperlink" Target="https://www.ncbi.nlm.nih.gov/genome/browse/" TargetMode="External"/><Relationship Id="rId84" Type="http://schemas.openxmlformats.org/officeDocument/2006/relationships/hyperlink" Target="https://www.ncbi.nlm.nih.gov/nuccore/MZ501099.1" TargetMode="External"/><Relationship Id="rId89" Type="http://schemas.openxmlformats.org/officeDocument/2006/relationships/hyperlink" Target="https://www.ncbi.nlm.nih.gov/genome/browse/" TargetMode="External"/><Relationship Id="rId97"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hyperlink" Target="https://www.ncbi.nlm.nih.gov/nuccore/MN850586.1" TargetMode="External"/><Relationship Id="rId92" Type="http://schemas.openxmlformats.org/officeDocument/2006/relationships/hyperlink" Target="https://www.ncbi.nlm.nih.gov/nuccore/MZ501085.1" TargetMode="External"/><Relationship Id="rId2" Type="http://schemas.openxmlformats.org/officeDocument/2006/relationships/styles" Target="styles.xml"/><Relationship Id="rId16" Type="http://schemas.openxmlformats.org/officeDocument/2006/relationships/image" Target="media/image6.tif"/><Relationship Id="rId29" Type="http://schemas.openxmlformats.org/officeDocument/2006/relationships/hyperlink" Target="https://www.ncbi.nlm.nih.gov/nuccore/LR597656.1" TargetMode="External"/><Relationship Id="rId11" Type="http://schemas.openxmlformats.org/officeDocument/2006/relationships/hyperlink" Target="mailto:Phage.Canada@gmail.com" TargetMode="External"/><Relationship Id="rId24" Type="http://schemas.openxmlformats.org/officeDocument/2006/relationships/hyperlink" Target="https://www.ncbi.nlm.nih.gov/genome/browse/" TargetMode="External"/><Relationship Id="rId32" Type="http://schemas.openxmlformats.org/officeDocument/2006/relationships/hyperlink" Target="https://www.ncbi.nlm.nih.gov/genome/browse/" TargetMode="External"/><Relationship Id="rId37" Type="http://schemas.openxmlformats.org/officeDocument/2006/relationships/hyperlink" Target="https://www.ncbi.nlm.nih.gov/nuccore/OK499984.1" TargetMode="External"/><Relationship Id="rId40" Type="http://schemas.openxmlformats.org/officeDocument/2006/relationships/hyperlink" Target="https://www.ncbi.nlm.nih.gov/genome/browse/" TargetMode="External"/><Relationship Id="rId45" Type="http://schemas.openxmlformats.org/officeDocument/2006/relationships/hyperlink" Target="https://www.ncbi.nlm.nih.gov/nuccore/OL539443.1" TargetMode="External"/><Relationship Id="rId53" Type="http://schemas.openxmlformats.org/officeDocument/2006/relationships/hyperlink" Target="https://www.ncbi.nlm.nih.gov/nuccore/KC710998.1" TargetMode="External"/><Relationship Id="rId58" Type="http://schemas.openxmlformats.org/officeDocument/2006/relationships/hyperlink" Target="https://www.ncbi.nlm.nih.gov/genome/browse/" TargetMode="External"/><Relationship Id="rId66" Type="http://schemas.openxmlformats.org/officeDocument/2006/relationships/hyperlink" Target="https://www.ncbi.nlm.nih.gov/genome/browse/" TargetMode="External"/><Relationship Id="rId74" Type="http://schemas.openxmlformats.org/officeDocument/2006/relationships/hyperlink" Target="https://www.ncbi.nlm.nih.gov/genome/browse/" TargetMode="External"/><Relationship Id="rId79" Type="http://schemas.openxmlformats.org/officeDocument/2006/relationships/hyperlink" Target="https://www.ncbi.nlm.nih.gov/nuccore/OU734268.1" TargetMode="External"/><Relationship Id="rId87" Type="http://schemas.openxmlformats.org/officeDocument/2006/relationships/hyperlink" Target="https://www.ncbi.nlm.nih.gov/genome/browse/" TargetMode="External"/><Relationship Id="rId5" Type="http://schemas.openxmlformats.org/officeDocument/2006/relationships/footnotes" Target="footnotes.xml"/><Relationship Id="rId61" Type="http://schemas.openxmlformats.org/officeDocument/2006/relationships/hyperlink" Target="https://www.ncbi.nlm.nih.gov/nuccore/MZ501090.1" TargetMode="External"/><Relationship Id="rId82" Type="http://schemas.openxmlformats.org/officeDocument/2006/relationships/hyperlink" Target="https://www.ncbi.nlm.nih.gov/nuccore/MK778457.1" TargetMode="External"/><Relationship Id="rId90" Type="http://schemas.openxmlformats.org/officeDocument/2006/relationships/hyperlink" Target="https://www.ncbi.nlm.nih.gov/nuccore/MZ501077.1" TargetMode="External"/><Relationship Id="rId95" Type="http://schemas.openxmlformats.org/officeDocument/2006/relationships/hyperlink" Target="https://www.ncbi.nlm.nih.gov/genome/browse/" TargetMode="External"/><Relationship Id="rId19" Type="http://schemas.openxmlformats.org/officeDocument/2006/relationships/hyperlink" Target="https://www.ncbi.nlm.nih.gov/nuccore/MW689258.1" TargetMode="External"/><Relationship Id="rId14" Type="http://schemas.openxmlformats.org/officeDocument/2006/relationships/image" Target="media/image4.tif"/><Relationship Id="rId22" Type="http://schemas.openxmlformats.org/officeDocument/2006/relationships/hyperlink" Target="https://www.ncbi.nlm.nih.gov/genome/browse/" TargetMode="External"/><Relationship Id="rId27" Type="http://schemas.openxmlformats.org/officeDocument/2006/relationships/hyperlink" Target="https://www.ncbi.nlm.nih.gov/nuccore/OP292674.1" TargetMode="External"/><Relationship Id="rId30" Type="http://schemas.openxmlformats.org/officeDocument/2006/relationships/hyperlink" Target="https://www.ncbi.nlm.nih.gov/genome/browse/" TargetMode="External"/><Relationship Id="rId35" Type="http://schemas.openxmlformats.org/officeDocument/2006/relationships/hyperlink" Target="https://www.ncbi.nlm.nih.gov/nuccore/OK499973.1" TargetMode="External"/><Relationship Id="rId43" Type="http://schemas.openxmlformats.org/officeDocument/2006/relationships/hyperlink" Target="https://www.ncbi.nlm.nih.gov/nuccore/OQ359886.1" TargetMode="External"/><Relationship Id="rId48" Type="http://schemas.openxmlformats.org/officeDocument/2006/relationships/hyperlink" Target="https://www.ncbi.nlm.nih.gov/genome/browse/" TargetMode="External"/><Relationship Id="rId56" Type="http://schemas.openxmlformats.org/officeDocument/2006/relationships/hyperlink" Target="https://www.ncbi.nlm.nih.gov/genome/browse/" TargetMode="External"/><Relationship Id="rId64" Type="http://schemas.openxmlformats.org/officeDocument/2006/relationships/hyperlink" Target="https://www.ncbi.nlm.nih.gov/genome/browse/" TargetMode="External"/><Relationship Id="rId69" Type="http://schemas.openxmlformats.org/officeDocument/2006/relationships/hyperlink" Target="https://www.ncbi.nlm.nih.gov/nuccore/MN850582.1" TargetMode="External"/><Relationship Id="rId77" Type="http://schemas.openxmlformats.org/officeDocument/2006/relationships/hyperlink" Target="https://www.ncbi.nlm.nih.gov/nuccore/OL539445.1" TargetMode="External"/><Relationship Id="rId8" Type="http://schemas.openxmlformats.org/officeDocument/2006/relationships/hyperlink" Target="mailto:Dann2.Turner@uwe.ac.uk" TargetMode="External"/><Relationship Id="rId51" Type="http://schemas.openxmlformats.org/officeDocument/2006/relationships/hyperlink" Target="https://www.ncbi.nlm.nih.gov/nuccore/OL539466.1" TargetMode="External"/><Relationship Id="rId72" Type="http://schemas.openxmlformats.org/officeDocument/2006/relationships/hyperlink" Target="https://www.ncbi.nlm.nih.gov/genome/browse/" TargetMode="External"/><Relationship Id="rId80" Type="http://schemas.openxmlformats.org/officeDocument/2006/relationships/hyperlink" Target="https://www.ncbi.nlm.nih.gov/genome/browse/" TargetMode="External"/><Relationship Id="rId85" Type="http://schemas.openxmlformats.org/officeDocument/2006/relationships/hyperlink" Target="https://www.ncbi.nlm.nih.gov/genome/browse/" TargetMode="External"/><Relationship Id="rId93" Type="http://schemas.openxmlformats.org/officeDocument/2006/relationships/hyperlink" Target="https://www.ncbi.nlm.nih.gov/genome/browse/" TargetMode="External"/><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2.tif"/><Relationship Id="rId17" Type="http://schemas.openxmlformats.org/officeDocument/2006/relationships/image" Target="media/image7.tif"/><Relationship Id="rId25" Type="http://schemas.openxmlformats.org/officeDocument/2006/relationships/hyperlink" Target="https://www.ncbi.nlm.nih.gov/nuccore/AY308796.1" TargetMode="External"/><Relationship Id="rId33" Type="http://schemas.openxmlformats.org/officeDocument/2006/relationships/hyperlink" Target="https://www.ncbi.nlm.nih.gov/nuccore/OQ359885.1" TargetMode="External"/><Relationship Id="rId38" Type="http://schemas.openxmlformats.org/officeDocument/2006/relationships/hyperlink" Target="https://www.ncbi.nlm.nih.gov/genome/browse/" TargetMode="External"/><Relationship Id="rId46" Type="http://schemas.openxmlformats.org/officeDocument/2006/relationships/hyperlink" Target="https://www.ncbi.nlm.nih.gov/genome/browse/" TargetMode="External"/><Relationship Id="rId59" Type="http://schemas.openxmlformats.org/officeDocument/2006/relationships/hyperlink" Target="https://www.ncbi.nlm.nih.gov/nuccore/OL539459.1" TargetMode="External"/><Relationship Id="rId67" Type="http://schemas.openxmlformats.org/officeDocument/2006/relationships/hyperlink" Target="https://www.ncbi.nlm.nih.gov/nuccore/LT841304.1" TargetMode="External"/><Relationship Id="rId20" Type="http://schemas.openxmlformats.org/officeDocument/2006/relationships/hyperlink" Target="https://www.ncbi.nlm.nih.gov/genome/browse/" TargetMode="External"/><Relationship Id="rId41" Type="http://schemas.openxmlformats.org/officeDocument/2006/relationships/hyperlink" Target="https://www.ncbi.nlm.nih.gov/nuccore/ON855040.1" TargetMode="External"/><Relationship Id="rId54" Type="http://schemas.openxmlformats.org/officeDocument/2006/relationships/hyperlink" Target="https://www.ncbi.nlm.nih.gov/genome/browse/" TargetMode="External"/><Relationship Id="rId62" Type="http://schemas.openxmlformats.org/officeDocument/2006/relationships/hyperlink" Target="https://www.ncbi.nlm.nih.gov/genome/browse/" TargetMode="External"/><Relationship Id="rId70" Type="http://schemas.openxmlformats.org/officeDocument/2006/relationships/hyperlink" Target="https://www.ncbi.nlm.nih.gov/genome/browse/" TargetMode="External"/><Relationship Id="rId75" Type="http://schemas.openxmlformats.org/officeDocument/2006/relationships/hyperlink" Target="https://www.ncbi.nlm.nih.gov/nuccore/OK272483.1" TargetMode="External"/><Relationship Id="rId83" Type="http://schemas.openxmlformats.org/officeDocument/2006/relationships/hyperlink" Target="https://www.ncbi.nlm.nih.gov/genome/browse/" TargetMode="External"/><Relationship Id="rId88" Type="http://schemas.openxmlformats.org/officeDocument/2006/relationships/hyperlink" Target="https://www.ncbi.nlm.nih.gov/nuccore/MN019128.1" TargetMode="External"/><Relationship Id="rId91" Type="http://schemas.openxmlformats.org/officeDocument/2006/relationships/hyperlink" Target="https://www.ncbi.nlm.nih.gov/genome/browse/" TargetMode="External"/><Relationship Id="rId9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tif"/><Relationship Id="rId23" Type="http://schemas.openxmlformats.org/officeDocument/2006/relationships/hyperlink" Target="https://www.ncbi.nlm.nih.gov/nuccore/MK552105.1" TargetMode="External"/><Relationship Id="rId28" Type="http://schemas.openxmlformats.org/officeDocument/2006/relationships/hyperlink" Target="https://www.ncbi.nlm.nih.gov/genome/browse/" TargetMode="External"/><Relationship Id="rId36" Type="http://schemas.openxmlformats.org/officeDocument/2006/relationships/hyperlink" Target="https://www.ncbi.nlm.nih.gov/genome/browse/" TargetMode="External"/><Relationship Id="rId49" Type="http://schemas.openxmlformats.org/officeDocument/2006/relationships/hyperlink" Target="https://www.ncbi.nlm.nih.gov/nuccore/MZ501059.1" TargetMode="External"/><Relationship Id="rId57" Type="http://schemas.openxmlformats.org/officeDocument/2006/relationships/hyperlink" Target="https://www.ncbi.nlm.nih.gov/nuccore/MZ501079.1" TargetMode="External"/><Relationship Id="rId10" Type="http://schemas.openxmlformats.org/officeDocument/2006/relationships/hyperlink" Target="mailto:tolstoy@ncbi.nlm.nih.gov" TargetMode="External"/><Relationship Id="rId31" Type="http://schemas.openxmlformats.org/officeDocument/2006/relationships/hyperlink" Target="https://www.ncbi.nlm.nih.gov/nuccore/MW598258.1" TargetMode="External"/><Relationship Id="rId44" Type="http://schemas.openxmlformats.org/officeDocument/2006/relationships/hyperlink" Target="https://www.ncbi.nlm.nih.gov/genome/browse/" TargetMode="External"/><Relationship Id="rId52" Type="http://schemas.openxmlformats.org/officeDocument/2006/relationships/hyperlink" Target="https://www.ncbi.nlm.nih.gov/genome/browse/" TargetMode="External"/><Relationship Id="rId60" Type="http://schemas.openxmlformats.org/officeDocument/2006/relationships/hyperlink" Target="https://www.ncbi.nlm.nih.gov/genome/browse/" TargetMode="External"/><Relationship Id="rId65" Type="http://schemas.openxmlformats.org/officeDocument/2006/relationships/hyperlink" Target="https://www.ncbi.nlm.nih.gov/nuccore/MN432485.1" TargetMode="External"/><Relationship Id="rId73" Type="http://schemas.openxmlformats.org/officeDocument/2006/relationships/hyperlink" Target="https://www.ncbi.nlm.nih.gov/nuccore/OK272471.1" TargetMode="External"/><Relationship Id="rId78" Type="http://schemas.openxmlformats.org/officeDocument/2006/relationships/hyperlink" Target="https://www.ncbi.nlm.nih.gov/genome/browse/" TargetMode="External"/><Relationship Id="rId81" Type="http://schemas.openxmlformats.org/officeDocument/2006/relationships/hyperlink" Target="https://en.wikipedia.org/wiki/White_Tiger_(mythology)" TargetMode="External"/><Relationship Id="rId86" Type="http://schemas.openxmlformats.org/officeDocument/2006/relationships/hyperlink" Target="https://www.ncbi.nlm.nih.gov/nuccore/MN090155.1" TargetMode="External"/><Relationship Id="rId94" Type="http://schemas.openxmlformats.org/officeDocument/2006/relationships/hyperlink" Target="https://www.ncbi.nlm.nih.gov/nuccore/LR881107.1" TargetMode="External"/><Relationship Id="rId4" Type="http://schemas.openxmlformats.org/officeDocument/2006/relationships/webSettings" Target="webSettings.xml"/><Relationship Id="rId9" Type="http://schemas.openxmlformats.org/officeDocument/2006/relationships/hyperlink" Target="mailto:liliana.cristina.moraru@uol.de" TargetMode="External"/><Relationship Id="rId13" Type="http://schemas.openxmlformats.org/officeDocument/2006/relationships/image" Target="media/image3.tif"/><Relationship Id="rId18" Type="http://schemas.openxmlformats.org/officeDocument/2006/relationships/hyperlink" Target="about:blank" TargetMode="External"/><Relationship Id="rId39" Type="http://schemas.openxmlformats.org/officeDocument/2006/relationships/hyperlink" Target="https://www.ncbi.nlm.nih.gov/nuccore/OL53946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13</Pages>
  <Words>3653</Words>
  <Characters>20823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Andrew Kropinski</cp:lastModifiedBy>
  <cp:revision>4</cp:revision>
  <dcterms:created xsi:type="dcterms:W3CDTF">2023-09-12T15:06:00Z</dcterms:created>
  <dcterms:modified xsi:type="dcterms:W3CDTF">2023-09-12T15:17:00Z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