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19288C3" w:rsidR="00A174CC" w:rsidRPr="00FA00DF" w:rsidRDefault="00FA00DF">
            <w:pPr>
              <w:pStyle w:val="BodyTextIndent"/>
              <w:ind w:left="0" w:firstLine="0"/>
              <w:jc w:val="center"/>
              <w:rPr>
                <w:rFonts w:ascii="Arial" w:hAnsi="Arial" w:cs="Arial"/>
                <w:b/>
                <w:bCs/>
                <w:i/>
                <w:iCs/>
                <w:sz w:val="28"/>
                <w:szCs w:val="28"/>
              </w:rPr>
            </w:pPr>
            <w:r w:rsidRPr="00FA00DF">
              <w:rPr>
                <w:rFonts w:ascii="Arial" w:hAnsi="Arial" w:cs="Arial"/>
                <w:b/>
                <w:bCs/>
                <w:i/>
                <w:iCs/>
                <w:color w:val="000000" w:themeColor="text1"/>
                <w:sz w:val="28"/>
                <w:szCs w:val="28"/>
              </w:rPr>
              <w:t>2023.055B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F794B54"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1335C9">
              <w:rPr>
                <w:rFonts w:ascii="Arial" w:hAnsi="Arial" w:cs="Arial"/>
                <w:bCs/>
              </w:rPr>
              <w:t xml:space="preserve">update the subfamily </w:t>
            </w:r>
            <w:r w:rsidR="001335C9" w:rsidRPr="001335C9">
              <w:rPr>
                <w:rFonts w:ascii="Arial" w:hAnsi="Arial" w:cs="Arial"/>
                <w:bCs/>
                <w:i/>
                <w:iCs/>
              </w:rPr>
              <w:t>Rogunavirinae</w:t>
            </w:r>
            <w:r w:rsidR="002A49D0">
              <w:rPr>
                <w:rFonts w:ascii="Arial" w:hAnsi="Arial" w:cs="Arial"/>
                <w:bCs/>
              </w:rPr>
              <w:t xml:space="preserve"> </w:t>
            </w:r>
            <w:r w:rsidR="00133BC0">
              <w:rPr>
                <w:rFonts w:ascii="Arial" w:hAnsi="Arial" w:cs="Arial"/>
                <w:bCs/>
              </w:rPr>
              <w:t>[</w:t>
            </w:r>
            <w:r w:rsidR="00133BC0" w:rsidRPr="0004451F">
              <w:rPr>
                <w:rFonts w:ascii="Arial" w:hAnsi="Arial" w:cs="Arial"/>
                <w:bCs/>
                <w:i/>
                <w:iCs/>
              </w:rPr>
              <w:t>Caudoviric</w:t>
            </w:r>
            <w:r w:rsidR="00FB4566" w:rsidRPr="0004451F">
              <w:rPr>
                <w:rFonts w:ascii="Arial" w:hAnsi="Arial" w:cs="Arial"/>
                <w:bCs/>
                <w:i/>
                <w:iCs/>
              </w:rPr>
              <w:t>e</w:t>
            </w:r>
            <w:r w:rsidR="00133BC0" w:rsidRPr="0004451F">
              <w:rPr>
                <w:rFonts w:ascii="Arial" w:hAnsi="Arial" w:cs="Arial"/>
                <w:bCs/>
                <w:i/>
                <w:iCs/>
              </w:rPr>
              <w:t>tes</w:t>
            </w:r>
            <w:r w:rsidR="001335C9">
              <w:rPr>
                <w:rFonts w:ascii="Arial" w:hAnsi="Arial" w:cs="Arial"/>
                <w:bCs/>
              </w:rPr>
              <w:t xml:space="preserve">; Family, </w:t>
            </w:r>
            <w:r w:rsidR="001335C9" w:rsidRPr="001335C9">
              <w:rPr>
                <w:rFonts w:ascii="Arial" w:hAnsi="Arial" w:cs="Arial"/>
                <w:bCs/>
                <w:i/>
                <w:iCs/>
              </w:rPr>
              <w:t>Drexlerviridae</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FA00DF">
        <w:tc>
          <w:tcPr>
            <w:tcW w:w="4368" w:type="dxa"/>
            <w:shd w:val="clear" w:color="auto" w:fill="auto"/>
          </w:tcPr>
          <w:p w14:paraId="43C7AE53" w14:textId="22A05830"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I, </w:t>
            </w:r>
            <w:r w:rsidR="00185425">
              <w:rPr>
                <w:rFonts w:ascii="Arial" w:hAnsi="Arial" w:cs="Arial"/>
                <w:sz w:val="22"/>
                <w:szCs w:val="22"/>
              </w:rPr>
              <w:t>Kropinski</w:t>
            </w:r>
            <w:r>
              <w:rPr>
                <w:rFonts w:ascii="Arial" w:hAnsi="Arial" w:cs="Arial"/>
                <w:sz w:val="22"/>
                <w:szCs w:val="22"/>
              </w:rPr>
              <w:t xml:space="preserve"> AM</w:t>
            </w:r>
            <w:r w:rsidR="001826AE">
              <w:rPr>
                <w:rFonts w:ascii="Arial" w:hAnsi="Arial" w:cs="Arial"/>
                <w:sz w:val="22"/>
                <w:szCs w:val="22"/>
              </w:rPr>
              <w:t xml:space="preserve"> </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0B642EB6" w14:textId="3346B693" w:rsidR="00185425" w:rsidRDefault="00000000">
            <w:pPr>
              <w:rPr>
                <w:rFonts w:ascii="Arial" w:hAnsi="Arial" w:cs="Arial"/>
                <w:sz w:val="22"/>
                <w:szCs w:val="22"/>
              </w:rPr>
            </w:pPr>
            <w:hyperlink r:id="rId8" w:history="1">
              <w:r w:rsidR="00474208" w:rsidRPr="00FD35FB">
                <w:rPr>
                  <w:rStyle w:val="Hyperlink"/>
                  <w:rFonts w:ascii="Arial" w:hAnsi="Arial" w:cs="Arial"/>
                  <w:sz w:val="22"/>
                  <w:szCs w:val="22"/>
                </w:rPr>
                <w:t>Dann2.Turner@uwe.ac.uk</w:t>
              </w:r>
            </w:hyperlink>
            <w:r w:rsidR="007412BD">
              <w:rPr>
                <w:rFonts w:ascii="Arial" w:hAnsi="Arial" w:cs="Arial"/>
                <w:sz w:val="22"/>
                <w:szCs w:val="22"/>
              </w:rPr>
              <w:t>;</w:t>
            </w:r>
            <w:r w:rsidR="00FB4566">
              <w:rPr>
                <w:rFonts w:ascii="Arial" w:hAnsi="Arial" w:cs="Arial"/>
                <w:sz w:val="22"/>
                <w:szCs w:val="22"/>
              </w:rPr>
              <w:t xml:space="preserve"> </w:t>
            </w:r>
            <w:hyperlink r:id="rId9" w:history="1">
              <w:r w:rsidR="009B0276" w:rsidRPr="00AB79A8">
                <w:rPr>
                  <w:rStyle w:val="Hyperlink"/>
                  <w:rFonts w:ascii="Arial" w:hAnsi="Arial" w:cs="Arial"/>
                  <w:sz w:val="22"/>
                  <w:szCs w:val="22"/>
                </w:rPr>
                <w:t>liliana.cristina.moraru@uol.de</w:t>
              </w:r>
            </w:hyperlink>
            <w:r w:rsidR="009B0276" w:rsidRPr="009B0276">
              <w:rPr>
                <w:rFonts w:ascii="Arial" w:hAnsi="Arial" w:cs="Arial"/>
                <w:sz w:val="22"/>
                <w:szCs w:val="22"/>
              </w:rPr>
              <w:t>;</w:t>
            </w:r>
            <w:r w:rsidR="00FB4566">
              <w:rPr>
                <w:rFonts w:ascii="Arial" w:hAnsi="Arial" w:cs="Arial"/>
                <w:sz w:val="22"/>
                <w:szCs w:val="22"/>
              </w:rPr>
              <w:t xml:space="preserve"> </w:t>
            </w:r>
            <w:hyperlink r:id="rId10" w:history="1">
              <w:r w:rsidR="00FB4566" w:rsidRPr="00E77EBD">
                <w:rPr>
                  <w:rStyle w:val="Hyperlink"/>
                  <w:rFonts w:ascii="Arial" w:hAnsi="Arial" w:cs="Arial"/>
                  <w:sz w:val="22"/>
                  <w:szCs w:val="22"/>
                </w:rPr>
                <w:t>tolstoy@ncbi.nlm.nih.gov</w:t>
              </w:r>
            </w:hyperlink>
            <w:r w:rsidR="007412BD">
              <w:rPr>
                <w:rFonts w:ascii="Arial" w:hAnsi="Arial" w:cs="Arial"/>
                <w:sz w:val="22"/>
                <w:szCs w:val="22"/>
              </w:rPr>
              <w:t>;</w:t>
            </w:r>
            <w:r w:rsidR="00FB4566">
              <w:rPr>
                <w:rFonts w:ascii="Arial" w:hAnsi="Arial" w:cs="Arial"/>
                <w:sz w:val="22"/>
                <w:szCs w:val="22"/>
              </w:rPr>
              <w:t xml:space="preserve"> </w:t>
            </w:r>
            <w:hyperlink r:id="rId11" w:history="1">
              <w:r w:rsidR="00FB4566" w:rsidRPr="00E77EBD">
                <w:rPr>
                  <w:rStyle w:val="Hyperlink"/>
                  <w:rFonts w:ascii="Arial" w:hAnsi="Arial" w:cs="Arial"/>
                  <w:sz w:val="22"/>
                  <w:szCs w:val="22"/>
                </w:rPr>
                <w:t>Phage.Canada@gmail.com</w:t>
              </w:r>
            </w:hyperlink>
            <w:r w:rsidR="001826AE">
              <w:rPr>
                <w:rStyle w:val="Hyperlink"/>
                <w:rFonts w:ascii="Arial" w:hAnsi="Arial" w:cs="Arial"/>
                <w:sz w:val="22"/>
                <w:szCs w:val="22"/>
              </w:rPr>
              <w:t>;</w:t>
            </w:r>
          </w:p>
          <w:p w14:paraId="4C0145EC" w14:textId="6367AF56" w:rsidR="00185425" w:rsidRDefault="00185425">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2C2ABC7"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13F9B700"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FA00DF" w:rsidRDefault="009B0276" w:rsidP="009B0276">
            <w:pPr>
              <w:rPr>
                <w:rFonts w:ascii="Arial" w:hAnsi="Arial" w:cs="Arial"/>
                <w:sz w:val="22"/>
                <w:szCs w:val="22"/>
                <w:lang w:val="de-DE"/>
              </w:rPr>
            </w:pPr>
            <w:r w:rsidRPr="00FA00DF">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1BBE64B0" w:rsidR="00A174CC" w:rsidRDefault="00A174CC" w:rsidP="001826AE">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0594EF3F" w:rsidR="00A174CC" w:rsidRDefault="009A5462">
            <w:pPr>
              <w:rPr>
                <w:rFonts w:ascii="Arial" w:hAnsi="Arial" w:cs="Arial"/>
                <w:sz w:val="22"/>
                <w:szCs w:val="22"/>
              </w:rPr>
            </w:pPr>
            <w:r w:rsidRPr="009A5462">
              <w:rPr>
                <w:rFonts w:ascii="Arial" w:hAnsi="Arial" w:cs="Arial"/>
                <w:sz w:val="22"/>
                <w:szCs w:val="22"/>
              </w:rPr>
              <w:t>Caudoviricetes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07E6B911" w:rsidR="00A174CC" w:rsidRPr="000A146A" w:rsidRDefault="0004451F">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AC5FBCB" w:rsidR="00A174CC" w:rsidRDefault="0004451F">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FA00DF" w14:paraId="23CC3CF3" w14:textId="77777777">
        <w:tc>
          <w:tcPr>
            <w:tcW w:w="9072" w:type="dxa"/>
            <w:shd w:val="clear" w:color="auto" w:fill="auto"/>
          </w:tcPr>
          <w:p w14:paraId="5E05E919" w14:textId="7EBF489A" w:rsidR="00A174CC" w:rsidRPr="00FA00DF" w:rsidRDefault="00FA00DF">
            <w:pPr>
              <w:spacing w:before="120" w:after="120"/>
              <w:rPr>
                <w:rFonts w:ascii="Arial" w:hAnsi="Arial" w:cs="Arial"/>
                <w:bCs/>
                <w:sz w:val="22"/>
                <w:szCs w:val="22"/>
                <w:lang w:val="pt-BR"/>
              </w:rPr>
            </w:pPr>
            <w:r w:rsidRPr="00FA00DF">
              <w:rPr>
                <w:rFonts w:ascii="Arial" w:hAnsi="Arial" w:cs="Arial"/>
                <w:bCs/>
                <w:lang w:val="pt-BR"/>
              </w:rPr>
              <w:t>2023.055B.N.v1.Rogunavirinae_2ns_1ng</w:t>
            </w:r>
            <w:r>
              <w:rPr>
                <w:rFonts w:ascii="Arial" w:hAnsi="Arial" w:cs="Arial"/>
                <w:bCs/>
                <w:lang w:val="pt-BR"/>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530A1D0"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27F841DE" w:rsidR="00491BCF" w:rsidRPr="00EF4416" w:rsidRDefault="00221744" w:rsidP="00BF3A38">
            <w:pPr>
              <w:rPr>
                <w:rFonts w:ascii="Arial" w:hAnsi="Arial" w:cs="Arial"/>
                <w:bCs/>
                <w:sz w:val="22"/>
                <w:szCs w:val="22"/>
              </w:rPr>
            </w:pPr>
            <w:r w:rsidRPr="00745B9A">
              <w:rPr>
                <w:rFonts w:ascii="Arial" w:hAnsi="Arial" w:cs="Arial"/>
                <w:bCs/>
                <w:sz w:val="22"/>
                <w:szCs w:val="22"/>
              </w:rPr>
              <w:t xml:space="preserve">We have </w:t>
            </w:r>
            <w:r w:rsidR="00745B9A">
              <w:rPr>
                <w:rFonts w:ascii="Arial" w:hAnsi="Arial" w:cs="Arial"/>
                <w:bCs/>
                <w:sz w:val="22"/>
                <w:szCs w:val="22"/>
              </w:rPr>
              <w:t xml:space="preserve">updated the subfamily Rogunavirinae by adding two new species to the genus </w:t>
            </w:r>
            <w:r w:rsidR="00745B9A" w:rsidRPr="00745B9A">
              <w:rPr>
                <w:rFonts w:ascii="Arial" w:hAnsi="Arial" w:cs="Arial"/>
                <w:bCs/>
                <w:i/>
                <w:iCs/>
                <w:sz w:val="22"/>
                <w:szCs w:val="22"/>
              </w:rPr>
              <w:t>Rogunavirus</w:t>
            </w:r>
            <w:r w:rsidR="00745B9A">
              <w:rPr>
                <w:rFonts w:ascii="Arial" w:hAnsi="Arial" w:cs="Arial"/>
                <w:bCs/>
                <w:sz w:val="22"/>
                <w:szCs w:val="22"/>
              </w:rPr>
              <w:t xml:space="preserve">; and, creating a new </w:t>
            </w:r>
            <w:r w:rsidR="00745B9A" w:rsidRPr="00745B9A">
              <w:rPr>
                <w:rFonts w:ascii="Arial" w:hAnsi="Arial" w:cs="Arial"/>
                <w:bCs/>
                <w:sz w:val="22"/>
                <w:szCs w:val="22"/>
              </w:rPr>
              <w:t xml:space="preserve">single species genus, </w:t>
            </w:r>
            <w:r w:rsidR="00745B9A" w:rsidRPr="00745B9A">
              <w:rPr>
                <w:rFonts w:ascii="Arial" w:hAnsi="Arial" w:cs="Arial"/>
                <w:bCs/>
                <w:i/>
                <w:iCs/>
                <w:sz w:val="22"/>
                <w:szCs w:val="22"/>
              </w:rPr>
              <w:t>Sadiyavirus</w:t>
            </w:r>
            <w:r w:rsidR="00745B9A">
              <w:rPr>
                <w:rFonts w:ascii="Arial" w:hAnsi="Arial" w:cs="Arial"/>
                <w:bCs/>
                <w:i/>
                <w:i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77777777"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45968587" w14:textId="77777777" w:rsidR="00FA00DF" w:rsidRDefault="00FA00DF">
      <w:pPr>
        <w:pStyle w:val="BodyTextIndent"/>
        <w:spacing w:before="120" w:after="120"/>
        <w:ind w:left="0" w:firstLine="0"/>
        <w:rPr>
          <w:rFonts w:ascii="Arial" w:hAnsi="Arial" w:cs="Arial"/>
          <w:b/>
          <w:color w:val="000000"/>
          <w:szCs w:val="24"/>
        </w:rPr>
      </w:pPr>
    </w:p>
    <w:p w14:paraId="6B5315D2" w14:textId="724E6C1D"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D0BE676" w14:textId="77777777" w:rsidR="00FA00DF" w:rsidRDefault="00FA00DF">
      <w:pPr>
        <w:pStyle w:val="BodyTextIndent"/>
        <w:spacing w:before="120" w:after="120"/>
        <w:ind w:left="0" w:firstLine="0"/>
        <w:rPr>
          <w:rFonts w:ascii="Arial" w:hAnsi="Arial" w:cs="Arial"/>
          <w:b/>
          <w:color w:val="000000"/>
          <w:szCs w:val="24"/>
        </w:rPr>
      </w:pPr>
    </w:p>
    <w:p w14:paraId="209370DF" w14:textId="289D43E6" w:rsidR="009928CC" w:rsidRDefault="00404D7A" w:rsidP="009928CC">
      <w:pPr>
        <w:pStyle w:val="BodyTextIndent"/>
        <w:numPr>
          <w:ilvl w:val="0"/>
          <w:numId w:val="13"/>
        </w:numPr>
        <w:spacing w:before="120" w:after="120"/>
        <w:rPr>
          <w:rFonts w:ascii="Arial" w:hAnsi="Arial" w:cs="Arial"/>
          <w:b/>
          <w:color w:val="0000FF"/>
          <w:szCs w:val="24"/>
        </w:rPr>
      </w:pPr>
      <w:bookmarkStart w:id="0" w:name="_Hlk131329229"/>
      <w:bookmarkStart w:id="1" w:name="_Hlk136270546"/>
      <w:bookmarkStart w:id="2" w:name="_Hlk131329568"/>
      <w:r>
        <w:rPr>
          <w:rFonts w:ascii="Arial" w:hAnsi="Arial" w:cs="Arial"/>
          <w:b/>
          <w:color w:val="0000FF"/>
          <w:szCs w:val="24"/>
        </w:rPr>
        <w:t>To add two new species to the genus</w:t>
      </w:r>
      <w:r w:rsidR="009928CC">
        <w:rPr>
          <w:rFonts w:ascii="Arial" w:hAnsi="Arial" w:cs="Arial"/>
          <w:b/>
          <w:color w:val="0000FF"/>
          <w:szCs w:val="24"/>
        </w:rPr>
        <w:t xml:space="preserve">, </w:t>
      </w:r>
      <w:bookmarkEnd w:id="0"/>
      <w:r>
        <w:rPr>
          <w:rFonts w:ascii="Arial" w:hAnsi="Arial" w:cs="Arial"/>
          <w:b/>
          <w:i/>
          <w:iCs/>
          <w:color w:val="0000FF"/>
          <w:szCs w:val="24"/>
        </w:rPr>
        <w:t>Roguna</w:t>
      </w:r>
      <w:r w:rsidR="00F52F23">
        <w:rPr>
          <w:rFonts w:ascii="Arial" w:hAnsi="Arial" w:cs="Arial"/>
          <w:b/>
          <w:i/>
          <w:iCs/>
          <w:color w:val="0000FF"/>
          <w:szCs w:val="24"/>
        </w:rPr>
        <w:t>virus</w:t>
      </w:r>
    </w:p>
    <w:p w14:paraId="6F570BD1" w14:textId="0AF16C2F" w:rsidR="009928CC" w:rsidRDefault="00F52F23" w:rsidP="00404D7A">
      <w:pPr>
        <w:pStyle w:val="BodyTextIndent"/>
        <w:numPr>
          <w:ilvl w:val="0"/>
          <w:numId w:val="13"/>
        </w:numPr>
        <w:spacing w:before="120" w:after="120"/>
        <w:rPr>
          <w:rFonts w:ascii="Arial" w:hAnsi="Arial" w:cs="Arial"/>
          <w:b/>
          <w:color w:val="0000FF"/>
          <w:szCs w:val="24"/>
        </w:rPr>
      </w:pPr>
      <w:bookmarkStart w:id="3" w:name="_Hlk136270577"/>
      <w:bookmarkEnd w:id="1"/>
      <w:r>
        <w:rPr>
          <w:rFonts w:ascii="Arial" w:hAnsi="Arial" w:cs="Arial"/>
          <w:b/>
          <w:color w:val="0000FF"/>
          <w:szCs w:val="24"/>
        </w:rPr>
        <w:t xml:space="preserve">Create a new </w:t>
      </w:r>
      <w:r w:rsidR="00404D7A">
        <w:rPr>
          <w:rFonts w:ascii="Arial" w:hAnsi="Arial" w:cs="Arial"/>
          <w:b/>
          <w:color w:val="0000FF"/>
          <w:szCs w:val="24"/>
        </w:rPr>
        <w:t xml:space="preserve">single species </w:t>
      </w:r>
      <w:r>
        <w:rPr>
          <w:rFonts w:ascii="Arial" w:hAnsi="Arial" w:cs="Arial"/>
          <w:b/>
          <w:color w:val="0000FF"/>
          <w:szCs w:val="24"/>
        </w:rPr>
        <w:t xml:space="preserve">genus, </w:t>
      </w:r>
      <w:r w:rsidR="001D3457">
        <w:rPr>
          <w:rFonts w:ascii="Arial" w:hAnsi="Arial" w:cs="Arial"/>
          <w:b/>
          <w:i/>
          <w:iCs/>
          <w:color w:val="0000FF"/>
          <w:szCs w:val="24"/>
        </w:rPr>
        <w:t>S</w:t>
      </w:r>
      <w:r w:rsidR="00404D7A">
        <w:rPr>
          <w:rFonts w:ascii="Arial" w:hAnsi="Arial" w:cs="Arial"/>
          <w:b/>
          <w:i/>
          <w:iCs/>
          <w:color w:val="0000FF"/>
          <w:szCs w:val="24"/>
        </w:rPr>
        <w:t>adiya</w:t>
      </w:r>
      <w:r w:rsidRPr="00F52F23">
        <w:rPr>
          <w:rFonts w:ascii="Arial" w:hAnsi="Arial" w:cs="Arial"/>
          <w:b/>
          <w:i/>
          <w:iCs/>
          <w:color w:val="0000FF"/>
          <w:szCs w:val="24"/>
        </w:rPr>
        <w:t>virus</w:t>
      </w:r>
      <w:bookmarkEnd w:id="2"/>
    </w:p>
    <w:bookmarkEnd w:id="3"/>
    <w:p w14:paraId="0F5ABE53" w14:textId="77777777" w:rsidR="00500AB2" w:rsidRDefault="00500AB2" w:rsidP="00500AB2">
      <w:pPr>
        <w:pStyle w:val="BodyTextIndent"/>
        <w:spacing w:before="120" w:after="120"/>
        <w:ind w:left="0" w:firstLine="0"/>
        <w:rPr>
          <w:rFonts w:ascii="Arial" w:hAnsi="Arial" w:cs="Arial"/>
          <w:b/>
          <w:color w:val="0000FF"/>
          <w:sz w:val="22"/>
          <w:szCs w:val="22"/>
        </w:rPr>
      </w:pPr>
    </w:p>
    <w:p w14:paraId="27443685" w14:textId="69A15C5F" w:rsidR="00500AB2" w:rsidRPr="000817F4" w:rsidRDefault="00B415F7" w:rsidP="00500AB2">
      <w:pPr>
        <w:pStyle w:val="BodyTextIndent"/>
        <w:spacing w:before="120" w:after="120"/>
        <w:ind w:left="0" w:firstLine="0"/>
        <w:rPr>
          <w:rFonts w:ascii="Arial" w:hAnsi="Arial" w:cs="Arial"/>
          <w:b/>
          <w:color w:val="0000FF"/>
          <w:szCs w:val="24"/>
        </w:rPr>
      </w:pPr>
      <w:r>
        <w:rPr>
          <w:rFonts w:ascii="Arial" w:hAnsi="Arial" w:cs="Arial"/>
          <w:b/>
          <w:noProof/>
          <w:color w:val="0000FF"/>
          <w:szCs w:val="24"/>
        </w:rPr>
        <w:lastRenderedPageBreak/>
        <w:drawing>
          <wp:inline distT="0" distB="0" distL="0" distR="0" wp14:anchorId="6E61AB2F" wp14:editId="6C52DA2A">
            <wp:extent cx="5731510" cy="3110230"/>
            <wp:effectExtent l="0" t="0" r="2540" b="0"/>
            <wp:docPr id="1546414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414435" name="Picture 1546414435"/>
                    <pic:cNvPicPr/>
                  </pic:nvPicPr>
                  <pic:blipFill>
                    <a:blip r:embed="rId12">
                      <a:extLst>
                        <a:ext uri="{28A0092B-C50C-407E-A947-70E740481C1C}">
                          <a14:useLocalDpi xmlns:a14="http://schemas.microsoft.com/office/drawing/2010/main" val="0"/>
                        </a:ext>
                      </a:extLst>
                    </a:blip>
                    <a:stretch>
                      <a:fillRect/>
                    </a:stretch>
                  </pic:blipFill>
                  <pic:spPr>
                    <a:xfrm>
                      <a:off x="0" y="0"/>
                      <a:ext cx="5731510" cy="3110230"/>
                    </a:xfrm>
                    <a:prstGeom prst="rect">
                      <a:avLst/>
                    </a:prstGeom>
                  </pic:spPr>
                </pic:pic>
              </a:graphicData>
            </a:graphic>
          </wp:inline>
        </w:drawing>
      </w:r>
    </w:p>
    <w:p w14:paraId="2C6DA57B" w14:textId="5E25519E" w:rsidR="00500AB2" w:rsidRDefault="00500AB2" w:rsidP="00500AB2">
      <w:pPr>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w:t>
      </w:r>
      <w:r w:rsidR="00002C14">
        <w:rPr>
          <w:rFonts w:ascii="Arial" w:hAnsi="Arial" w:cs="Arial"/>
          <w:sz w:val="22"/>
          <w:szCs w:val="22"/>
          <w:lang w:val="en-GB"/>
        </w:rPr>
        <w:t>S</w:t>
      </w:r>
      <w:r w:rsidR="00B415F7">
        <w:rPr>
          <w:rFonts w:ascii="Arial" w:hAnsi="Arial" w:cs="Arial"/>
          <w:sz w:val="22"/>
          <w:szCs w:val="22"/>
          <w:lang w:val="en-GB"/>
        </w:rPr>
        <w:t>hig</w:t>
      </w:r>
      <w:r>
        <w:rPr>
          <w:rFonts w:ascii="Arial" w:hAnsi="Arial" w:cs="Arial"/>
          <w:sz w:val="22"/>
          <w:szCs w:val="22"/>
          <w:lang w:val="en-GB"/>
        </w:rPr>
        <w:t xml:space="preserve"> = </w:t>
      </w:r>
      <w:r w:rsidR="00002C14">
        <w:rPr>
          <w:rFonts w:ascii="Arial" w:hAnsi="Arial" w:cs="Arial"/>
          <w:sz w:val="22"/>
          <w:szCs w:val="22"/>
          <w:lang w:val="en-GB"/>
        </w:rPr>
        <w:t>S</w:t>
      </w:r>
      <w:r w:rsidR="00B415F7">
        <w:rPr>
          <w:rFonts w:ascii="Arial" w:hAnsi="Arial" w:cs="Arial"/>
          <w:sz w:val="22"/>
          <w:szCs w:val="22"/>
          <w:lang w:val="en-GB"/>
        </w:rPr>
        <w:t>higella</w:t>
      </w:r>
      <w:r>
        <w:rPr>
          <w:rFonts w:ascii="Arial" w:hAnsi="Arial" w:cs="Arial"/>
          <w:sz w:val="22"/>
          <w:szCs w:val="22"/>
          <w:lang w:val="en-GB"/>
        </w:rPr>
        <w:t xml:space="preserve">; </w:t>
      </w:r>
      <w:r w:rsidR="00B415F7">
        <w:rPr>
          <w:rFonts w:ascii="Arial" w:hAnsi="Arial" w:cs="Arial"/>
          <w:sz w:val="22"/>
          <w:szCs w:val="22"/>
          <w:lang w:val="en-GB"/>
        </w:rPr>
        <w:t>Esch</w:t>
      </w:r>
      <w:r>
        <w:rPr>
          <w:rFonts w:ascii="Arial" w:hAnsi="Arial" w:cs="Arial"/>
          <w:sz w:val="22"/>
          <w:szCs w:val="22"/>
          <w:lang w:val="en-GB"/>
        </w:rPr>
        <w:t xml:space="preserve"> = </w:t>
      </w:r>
      <w:r w:rsidR="00B415F7">
        <w:rPr>
          <w:rFonts w:ascii="Arial" w:hAnsi="Arial" w:cs="Arial"/>
          <w:sz w:val="22"/>
          <w:szCs w:val="22"/>
          <w:lang w:val="en-GB"/>
        </w:rPr>
        <w:t>Escherichia</w:t>
      </w:r>
      <w:r w:rsidR="001D3457">
        <w:rPr>
          <w:rFonts w:ascii="Arial" w:hAnsi="Arial" w:cs="Arial"/>
          <w:sz w:val="22"/>
          <w:szCs w:val="22"/>
          <w:lang w:val="en-GB"/>
        </w:rPr>
        <w:t>; Kleb = Klebsiella</w:t>
      </w:r>
    </w:p>
    <w:p w14:paraId="191DBF6D" w14:textId="77777777" w:rsidR="00FA00DF" w:rsidRDefault="00FA00DF" w:rsidP="00500AB2">
      <w:pPr>
        <w:rPr>
          <w:rFonts w:ascii="Arial" w:hAnsi="Arial" w:cs="Arial"/>
          <w:sz w:val="22"/>
          <w:szCs w:val="22"/>
          <w:lang w:val="en-GB"/>
        </w:rPr>
      </w:pPr>
    </w:p>
    <w:p w14:paraId="748EF837" w14:textId="77777777" w:rsidR="00FA00DF" w:rsidRDefault="00FA00DF" w:rsidP="00500AB2">
      <w:pPr>
        <w:rPr>
          <w:rFonts w:ascii="Arial" w:hAnsi="Arial" w:cs="Arial"/>
          <w:b/>
          <w:bCs/>
          <w:color w:val="0000FF"/>
          <w:sz w:val="22"/>
          <w:szCs w:val="22"/>
          <w:lang w:val="en-GB"/>
        </w:rPr>
      </w:pPr>
    </w:p>
    <w:p w14:paraId="057218DC" w14:textId="728F2FDD" w:rsidR="00500AB2" w:rsidRDefault="00B415F7" w:rsidP="00500AB2">
      <w:pPr>
        <w:rPr>
          <w:rFonts w:ascii="Arial" w:hAnsi="Arial" w:cs="Arial"/>
          <w:b/>
          <w:sz w:val="22"/>
          <w:szCs w:val="22"/>
        </w:rPr>
      </w:pPr>
      <w:r>
        <w:rPr>
          <w:rFonts w:ascii="Arial" w:hAnsi="Arial" w:cs="Arial"/>
          <w:b/>
          <w:noProof/>
          <w:sz w:val="22"/>
          <w:szCs w:val="22"/>
        </w:rPr>
        <w:drawing>
          <wp:inline distT="0" distB="0" distL="0" distR="0" wp14:anchorId="6783074E" wp14:editId="07FE2D94">
            <wp:extent cx="5731510" cy="1287780"/>
            <wp:effectExtent l="0" t="0" r="2540" b="7620"/>
            <wp:docPr id="14617133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13369" name="Picture 1461713369"/>
                    <pic:cNvPicPr/>
                  </pic:nvPicPr>
                  <pic:blipFill>
                    <a:blip r:embed="rId13">
                      <a:extLst>
                        <a:ext uri="{28A0092B-C50C-407E-A947-70E740481C1C}">
                          <a14:useLocalDpi xmlns:a14="http://schemas.microsoft.com/office/drawing/2010/main" val="0"/>
                        </a:ext>
                      </a:extLst>
                    </a:blip>
                    <a:stretch>
                      <a:fillRect/>
                    </a:stretch>
                  </pic:blipFill>
                  <pic:spPr>
                    <a:xfrm>
                      <a:off x="0" y="0"/>
                      <a:ext cx="5731510" cy="1287780"/>
                    </a:xfrm>
                    <a:prstGeom prst="rect">
                      <a:avLst/>
                    </a:prstGeom>
                  </pic:spPr>
                </pic:pic>
              </a:graphicData>
            </a:graphic>
          </wp:inline>
        </w:drawing>
      </w:r>
    </w:p>
    <w:p w14:paraId="053053BE" w14:textId="18186AF0" w:rsidR="00500AB2" w:rsidRDefault="00B415F7" w:rsidP="00500AB2">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72576" behindDoc="0" locked="0" layoutInCell="1" allowOverlap="1" wp14:anchorId="4151B528" wp14:editId="7A5995E0">
                <wp:simplePos x="0" y="0"/>
                <wp:positionH relativeFrom="page">
                  <wp:posOffset>5788660</wp:posOffset>
                </wp:positionH>
                <wp:positionV relativeFrom="paragraph">
                  <wp:posOffset>883920</wp:posOffset>
                </wp:positionV>
                <wp:extent cx="361950" cy="438150"/>
                <wp:effectExtent l="19050" t="19050" r="19050" b="38100"/>
                <wp:wrapNone/>
                <wp:docPr id="10" name="Isosceles Triangle 10"/>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2C34417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0" o:spid="_x0000_s1026" type="#_x0000_t5" style="position:absolute;margin-left:455.8pt;margin-top:69.6pt;width:28.5pt;height:34.5pt;rotation:-90;z-index:25167257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ysWwIAAN0EAAAOAAAAZHJzL2Uyb0RvYy54bWysVNtu2zAMfR+wfxD0vjpO01tQpwhadBhQ&#10;tAXaoc+MLNkCdBulxOm+fpSc9LLuYRjmB4EU6UPy+NDnF1tr2EZi1N41vD6YcCad8K12XcO/P15/&#10;OeUsJnAtGO9kw59l5BeLz5/OhzCXU99700pkBOLifAgN71MK86qKopcW4oEP0lFQebSQyMWuahEG&#10;Qremmk4mx9XgsQ3ohYyRbq/GIF8UfKWkSHdKRZmYaTj1lsqJ5Vzls1qcw7xDCL0WuzbgH7qwoB0V&#10;fYG6ggRsjfoDlNUCffQqHQhvK6+UFrLMQNPUk9+meeghyDILkRPDC03x/8GK281DuEeiYQhxHsnM&#10;U2wVWoae2KqPiWV6ynDULtsW7p5fuJPbxARdHh7XZ0fEsKDQ7PC0JptAqxErYwaM6av0lmWj4Qk1&#10;uM7k8WAOm5uYxvR9Wr6O3uj2WhtTHOxWlwbZBuhTnkwOJ8t9hXdpxrGB2p6eUM9MAElKGUhk2tA2&#10;PLqOMzAdaVUkLLXfvR3/rkhu8gpiPzZTEEYlWZ1Izkbbhp+OvI1TGZdHkEWQu1Ff+c7WyrfP9zhy&#10;To3HIK41FbmBmO4BSZJ0SWuW7uhQxtOIfmdx1nv8+af7nE9KoShnA0mcxv+xBpScmW+ONHRWz2YE&#10;m4ozOzqZkoNvI6u3Ebe2l56or0t3xcz5yexNhd4+0TYuc1UKgRNUeyR651ymcfVon4VcLksa7UGA&#10;dOMegsjgmadM7+P2CTDsxUIqu/X7dfiglzE3v+n8cp280kVMr7ySELNDO1Qkudv3vKRv/ZL1+lda&#10;/AIAAP//AwBQSwMEFAAGAAgAAAAhAAlm/vHiAAAACwEAAA8AAABkcnMvZG93bnJldi54bWxMj8FO&#10;wzAMhu9IvENkJG4sabStrDSdJgQS24GJbZfdsia0FY1TNVlb3h5zgqP9f/r9OV9PrmWD7UPjUUEy&#10;E8Aslt40WCk4HV8fHoGFqNHo1qNV8G0DrIvbm1xnxo/4YYdDrBiVYMi0gjrGLuM8lLV1Osx8Z5Gy&#10;T987HWnsK256PVK5a7kUYsmdbpAu1Lqzz7Utvw5XpyCM0z7Zvr2870O6SZPzdtcch51S93fT5glY&#10;tFP8g+FXn9ShIKeLv6IJrFWwEosloRTMFxIYEat0TpuLAimkBF7k/P8PxQ8AAAD//wMAUEsBAi0A&#10;FAAGAAgAAAAhALaDOJL+AAAA4QEAABMAAAAAAAAAAAAAAAAAAAAAAFtDb250ZW50X1R5cGVzXS54&#10;bWxQSwECLQAUAAYACAAAACEAOP0h/9YAAACUAQAACwAAAAAAAAAAAAAAAAAvAQAAX3JlbHMvLnJl&#10;bHNQSwECLQAUAAYACAAAACEAjbdsrFsCAADdBAAADgAAAAAAAAAAAAAAAAAuAgAAZHJzL2Uyb0Rv&#10;Yy54bWxQSwECLQAUAAYACAAAACEACWb+8eIAAAALAQAADwAAAAAAAAAAAAAAAAC1BAAAZHJzL2Rv&#10;d25yZXYueG1sUEsFBgAAAAAEAAQA8wAAAMQFAAAAAA==&#10;" fillcolor="#7030a0" strokecolor="#7030a0" strokeweight="1pt">
                <w10:wrap anchorx="page"/>
              </v:shape>
            </w:pict>
          </mc:Fallback>
        </mc:AlternateContent>
      </w:r>
      <w:r>
        <w:rPr>
          <w:rFonts w:ascii="Arial" w:hAnsi="Arial" w:cs="Arial"/>
          <w:b/>
          <w:noProof/>
          <w:sz w:val="22"/>
          <w:szCs w:val="22"/>
        </w:rPr>
        <mc:AlternateContent>
          <mc:Choice Requires="wps">
            <w:drawing>
              <wp:anchor distT="0" distB="0" distL="114300" distR="114300" simplePos="0" relativeHeight="251670528" behindDoc="0" locked="0" layoutInCell="1" allowOverlap="1" wp14:anchorId="323E79E1" wp14:editId="229314FF">
                <wp:simplePos x="0" y="0"/>
                <wp:positionH relativeFrom="page">
                  <wp:posOffset>5862320</wp:posOffset>
                </wp:positionH>
                <wp:positionV relativeFrom="paragraph">
                  <wp:posOffset>1671955</wp:posOffset>
                </wp:positionV>
                <wp:extent cx="361950" cy="438150"/>
                <wp:effectExtent l="19050" t="19050" r="19050" b="38100"/>
                <wp:wrapNone/>
                <wp:docPr id="8" name="Isosceles Triangle 8"/>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29E6F91" id="Isosceles Triangle 8" o:spid="_x0000_s1026" type="#_x0000_t5" style="position:absolute;margin-left:461.6pt;margin-top:131.65pt;width:28.5pt;height:34.5pt;rotation:-90;z-index:25167052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XAWgIAAN0EAAAOAAAAZHJzL2Uyb0RvYy54bWysVNtu2zAMfR+wfxD0vjpO01tQpwgSZBhQ&#10;tAHaoc+MLNsCdBulxOm+fpSc9LLuYRiWB4EUqUPy5NDXN3uj2U5iUM5WvDwZcSatcLWybcW/P66+&#10;XHIWItgatLOy4s8y8JvZ50/XvZ/KseucriUyArFh2vuKdzH6aVEE0UkD4cR5aSnYODQQycW2qBF6&#10;Qje6GI9G50XvsPbohAyBbpdDkM8yftNIEe+bJsjIdMWpt5hPzOcmncXsGqYtgu+UOLQB/9CFAWWp&#10;6AvUEiKwLaoPUEYJdME18UQ4U7imUULmGWiacvTbNA8deJlnIXKCf6Ep/D9Ycbd78GskGnofpoHM&#10;NMW+QcPQEVvlObFMvzwctcv2mbvnF+7kPjJBl6fn5dUZMSwoNDm9LMkm0GLASpgeQ/wqnWHJqHhE&#10;BbbVaTyYwu42xCH9mJaug9OqXimts4PtZqGR7YD+ytUqNzU8eZemLeup7fEF9cwEkKQaDZFM4+uK&#10;B9tyBrolrYqIufa71+HviqQmlxC6oZmMMCjJqEhy1spU/HLgbWhR2zSCzII8jPrKd7I2rn5e48A5&#10;NR68WCkqcgshrgFJknRJaxbv6Wi0oxHdweKsc/jzT/cpn5RCUc56kjiN/2MLKDnT3yxp6KqcTAg2&#10;ZmdydjEmB99GNm8jdmsWjqgvc3fZTPlRH80GnXmibZynqhQCK6j2QPTBWcRh9WifhZzPcxrtgYd4&#10;ax+8SOCJp0Tv4/4J0B/FQiq7c8d1+KCXITe9tG6+ja5RWUyvvJIQk0M7lCV52Pe0pG/9nPX6VZr9&#10;AgAA//8DAFBLAwQUAAYACAAAACEAtnuNO+IAAAALAQAADwAAAGRycy9kb3ducmV2LnhtbEyPTUvD&#10;QBCG74L/YRnBi9hNE4xNzKSo4EUpaFTwOM2OSXA/Qnbbpv5615MeZ+bhneet1rPRYs+TH5xFWC4S&#10;EGxbpwbbIby9PlyuQPhAVpF2lhGO7GFdn55UVCp3sC+8b0InYoj1JSH0IYyllL7t2ZBfuJFtvH26&#10;yVCI49RJNdEhhhst0yTJpaHBxg89jXzfc/vV7AzC8H7BdLX5fjo+Pn80um/MfNcZxPOz+fYGROA5&#10;/MHwqx/VoY5OW7ezyguNUCyv04gipHmRgYhEscrjZouQpXkGsq7k/w71DwAAAP//AwBQSwECLQAU&#10;AAYACAAAACEAtoM4kv4AAADhAQAAEwAAAAAAAAAAAAAAAAAAAAAAW0NvbnRlbnRfVHlwZXNdLnht&#10;bFBLAQItABQABgAIAAAAIQA4/SH/1gAAAJQBAAALAAAAAAAAAAAAAAAAAC8BAABfcmVscy8ucmVs&#10;c1BLAQItABQABgAIAAAAIQAFCkXAWgIAAN0EAAAOAAAAAAAAAAAAAAAAAC4CAABkcnMvZTJvRG9j&#10;LnhtbFBLAQItABQABgAIAAAAIQC2e4074gAAAAsBAAAPAAAAAAAAAAAAAAAAALQEAABkcnMvZG93&#10;bnJldi54bWxQSwUGAAAAAAQABADzAAAAwwUAAAAA&#10;" fillcolor="red" strokecolor="red" strokeweight="1pt">
                <w10:wrap anchorx="page"/>
              </v:shape>
            </w:pict>
          </mc:Fallback>
        </mc:AlternateContent>
      </w:r>
      <w:r>
        <w:rPr>
          <w:rFonts w:ascii="Arial" w:hAnsi="Arial" w:cs="Arial"/>
          <w:b/>
          <w:noProof/>
          <w:sz w:val="22"/>
          <w:szCs w:val="22"/>
        </w:rPr>
        <w:drawing>
          <wp:inline distT="0" distB="0" distL="0" distR="0" wp14:anchorId="68A6B8AF" wp14:editId="0A71D6EC">
            <wp:extent cx="5731510" cy="2371725"/>
            <wp:effectExtent l="0" t="0" r="2540" b="9525"/>
            <wp:docPr id="3074318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31892" name="Picture 307431892"/>
                    <pic:cNvPicPr/>
                  </pic:nvPicPr>
                  <pic:blipFill>
                    <a:blip r:embed="rId14">
                      <a:extLst>
                        <a:ext uri="{28A0092B-C50C-407E-A947-70E740481C1C}">
                          <a14:useLocalDpi xmlns:a14="http://schemas.microsoft.com/office/drawing/2010/main" val="0"/>
                        </a:ext>
                      </a:extLst>
                    </a:blip>
                    <a:stretch>
                      <a:fillRect/>
                    </a:stretch>
                  </pic:blipFill>
                  <pic:spPr>
                    <a:xfrm>
                      <a:off x="0" y="0"/>
                      <a:ext cx="5731510" cy="2371725"/>
                    </a:xfrm>
                    <a:prstGeom prst="rect">
                      <a:avLst/>
                    </a:prstGeom>
                  </pic:spPr>
                </pic:pic>
              </a:graphicData>
            </a:graphic>
          </wp:inline>
        </w:drawing>
      </w:r>
    </w:p>
    <w:p w14:paraId="2A094CC2" w14:textId="32270CAA" w:rsidR="00500AB2" w:rsidRDefault="00500AB2" w:rsidP="00500AB2">
      <w:pPr>
        <w:rPr>
          <w:rFonts w:ascii="Arial" w:hAnsi="Arial" w:cs="Arial"/>
          <w:b/>
          <w:sz w:val="22"/>
          <w:szCs w:val="22"/>
        </w:rPr>
      </w:pPr>
    </w:p>
    <w:p w14:paraId="41D272D0" w14:textId="3C0461B7" w:rsidR="00500AB2" w:rsidRDefault="00500AB2" w:rsidP="00500AB2">
      <w:pPr>
        <w:rPr>
          <w:rFonts w:ascii="Arial" w:hAnsi="Arial" w:cs="Arial"/>
          <w:b/>
          <w:color w:val="120AB6"/>
          <w:sz w:val="22"/>
          <w:szCs w:val="22"/>
        </w:rPr>
      </w:pPr>
    </w:p>
    <w:p w14:paraId="418B6237" w14:textId="347320EA" w:rsidR="00500AB2" w:rsidRDefault="00500AB2" w:rsidP="00500AB2">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5"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Phage Proteomic Tree [5].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515DC3FE" w14:textId="59CB0FDB" w:rsidR="00B415F7" w:rsidRDefault="00B415F7" w:rsidP="00B415F7">
      <w:pPr>
        <w:pStyle w:val="BodyTextIndent"/>
        <w:numPr>
          <w:ilvl w:val="0"/>
          <w:numId w:val="21"/>
        </w:numPr>
        <w:spacing w:before="120" w:after="120"/>
        <w:rPr>
          <w:rFonts w:ascii="Arial" w:hAnsi="Arial" w:cs="Arial"/>
          <w:b/>
          <w:color w:val="0000FF"/>
          <w:szCs w:val="24"/>
        </w:rPr>
      </w:pPr>
      <w:r>
        <w:rPr>
          <w:rFonts w:ascii="Arial" w:hAnsi="Arial" w:cs="Arial"/>
          <w:b/>
          <w:color w:val="0000FF"/>
          <w:szCs w:val="24"/>
        </w:rPr>
        <w:lastRenderedPageBreak/>
        <w:t xml:space="preserve">To add two new species to the genus, </w:t>
      </w:r>
      <w:r>
        <w:rPr>
          <w:rFonts w:ascii="Arial" w:hAnsi="Arial" w:cs="Arial"/>
          <w:b/>
          <w:i/>
          <w:iCs/>
          <w:color w:val="0000FF"/>
          <w:szCs w:val="24"/>
        </w:rPr>
        <w:t>Rogunavirus</w:t>
      </w:r>
    </w:p>
    <w:p w14:paraId="5AEB6266" w14:textId="77777777" w:rsidR="005D5009" w:rsidRDefault="005D5009" w:rsidP="005D5009">
      <w:pPr>
        <w:rPr>
          <w:rFonts w:ascii="Arial" w:hAnsi="Arial" w:cs="Arial"/>
          <w:sz w:val="22"/>
          <w:szCs w:val="22"/>
          <w:lang w:val="en-GB"/>
        </w:rPr>
      </w:pPr>
    </w:p>
    <w:p w14:paraId="1CD54F92" w14:textId="1C3B0478" w:rsidR="00596F52" w:rsidRDefault="00596F52" w:rsidP="00596F52">
      <w:pPr>
        <w:rPr>
          <w:rFonts w:ascii="Arial" w:hAnsi="Arial" w:cs="Arial"/>
          <w:sz w:val="22"/>
          <w:szCs w:val="22"/>
          <w:lang w:val="en-GB"/>
        </w:rPr>
      </w:pPr>
      <w:bookmarkStart w:id="4" w:name="_Hlk131329419"/>
      <w:r w:rsidRPr="007F6A64">
        <w:rPr>
          <w:rFonts w:ascii="Arial" w:hAnsi="Arial" w:cs="Arial"/>
          <w:b/>
          <w:bCs/>
          <w:color w:val="0000FF"/>
          <w:sz w:val="22"/>
          <w:szCs w:val="22"/>
          <w:lang w:val="en-GB"/>
        </w:rPr>
        <w:t xml:space="preserve">Origin of the name of this taxon:  </w:t>
      </w:r>
      <w:r w:rsidR="00B415F7">
        <w:rPr>
          <w:rFonts w:ascii="Arial" w:hAnsi="Arial" w:cs="Arial"/>
          <w:sz w:val="22"/>
          <w:szCs w:val="22"/>
          <w:lang w:val="en-GB"/>
        </w:rPr>
        <w:t>N/A</w:t>
      </w:r>
    </w:p>
    <w:p w14:paraId="47C647A7" w14:textId="77777777" w:rsidR="00002C14" w:rsidRPr="007F6A64" w:rsidRDefault="00002C14" w:rsidP="00596F52">
      <w:pPr>
        <w:rPr>
          <w:rFonts w:ascii="Arial" w:hAnsi="Arial" w:cs="Arial"/>
          <w:b/>
          <w:bCs/>
          <w:color w:val="0000FF"/>
          <w:sz w:val="22"/>
          <w:szCs w:val="22"/>
          <w:lang w:val="en-GB"/>
        </w:rPr>
      </w:pPr>
    </w:p>
    <w:p w14:paraId="2DF28A36" w14:textId="47B34418" w:rsidR="00A87466" w:rsidRDefault="00A87466" w:rsidP="0034414F">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sidR="00B415F7">
        <w:rPr>
          <w:rFonts w:ascii="Arial" w:hAnsi="Arial" w:cs="Arial"/>
          <w:sz w:val="22"/>
          <w:szCs w:val="22"/>
          <w:lang w:val="en-GB"/>
        </w:rPr>
        <w:t xml:space="preserve">taxon was created via Taxonomy Proposal </w:t>
      </w:r>
      <w:r w:rsidR="00813BC3" w:rsidRPr="00813BC3">
        <w:rPr>
          <w:rFonts w:ascii="Arial" w:hAnsi="Arial" w:cs="Arial"/>
          <w:sz w:val="22"/>
          <w:szCs w:val="22"/>
          <w:lang w:val="en-GB"/>
        </w:rPr>
        <w:t>2019.100B</w:t>
      </w:r>
      <w:r w:rsidR="00813BC3">
        <w:rPr>
          <w:rFonts w:ascii="Arial" w:hAnsi="Arial" w:cs="Arial"/>
          <w:sz w:val="22"/>
          <w:szCs w:val="22"/>
          <w:lang w:val="en-GB"/>
        </w:rPr>
        <w:t xml:space="preserve">.  </w:t>
      </w:r>
      <w:r w:rsidR="00813BC3" w:rsidRPr="00813BC3">
        <w:rPr>
          <w:rFonts w:ascii="Arial" w:hAnsi="Arial" w:cs="Arial"/>
          <w:sz w:val="22"/>
          <w:szCs w:val="22"/>
          <w:lang w:val="en-GB"/>
        </w:rPr>
        <w:t>UDF157lw</w:t>
      </w:r>
      <w:r w:rsidR="00813BC3">
        <w:rPr>
          <w:rFonts w:ascii="Arial" w:hAnsi="Arial" w:cs="Arial"/>
          <w:sz w:val="22"/>
          <w:szCs w:val="22"/>
          <w:lang w:val="en-GB"/>
        </w:rPr>
        <w:t xml:space="preserve"> was isolated in the USA while </w:t>
      </w:r>
      <w:r w:rsidR="00813BC3" w:rsidRPr="00813BC3">
        <w:rPr>
          <w:rFonts w:ascii="Arial" w:hAnsi="Arial" w:cs="Arial"/>
          <w:sz w:val="22"/>
          <w:szCs w:val="22"/>
          <w:lang w:val="en-GB"/>
        </w:rPr>
        <w:t>BECP10</w:t>
      </w:r>
      <w:r w:rsidR="00813BC3">
        <w:rPr>
          <w:rFonts w:ascii="Arial" w:hAnsi="Arial" w:cs="Arial"/>
          <w:sz w:val="22"/>
          <w:szCs w:val="22"/>
          <w:lang w:val="en-GB"/>
        </w:rPr>
        <w:t xml:space="preserve"> was isolated in Korea.</w:t>
      </w:r>
    </w:p>
    <w:p w14:paraId="55BF8729" w14:textId="77777777" w:rsidR="0034414F" w:rsidRDefault="0034414F" w:rsidP="0034414F">
      <w:pPr>
        <w:rPr>
          <w:rFonts w:ascii="Arial" w:hAnsi="Arial" w:cs="Arial"/>
          <w:sz w:val="22"/>
          <w:szCs w:val="22"/>
          <w:lang w:val="en-GB"/>
        </w:rPr>
      </w:pPr>
    </w:p>
    <w:p w14:paraId="0F684E71" w14:textId="77777777" w:rsidR="00A87466" w:rsidRPr="001970D7" w:rsidRDefault="00A87466" w:rsidP="00A8746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F961021" w14:textId="77777777" w:rsidR="00A87466" w:rsidRPr="007F6A64" w:rsidRDefault="00A87466" w:rsidP="00A87466">
      <w:pPr>
        <w:rPr>
          <w:rFonts w:ascii="Arial" w:hAnsi="Arial" w:cs="Arial"/>
          <w:sz w:val="22"/>
          <w:szCs w:val="22"/>
          <w:lang w:val="en-GB"/>
        </w:rPr>
      </w:pPr>
    </w:p>
    <w:tbl>
      <w:tblPr>
        <w:tblStyle w:val="TableGrid"/>
        <w:tblW w:w="9016" w:type="dxa"/>
        <w:tblLook w:val="04A0" w:firstRow="1" w:lastRow="0" w:firstColumn="1" w:lastColumn="0" w:noHBand="0" w:noVBand="1"/>
      </w:tblPr>
      <w:tblGrid>
        <w:gridCol w:w="2015"/>
        <w:gridCol w:w="1556"/>
        <w:gridCol w:w="756"/>
        <w:gridCol w:w="694"/>
        <w:gridCol w:w="850"/>
        <w:gridCol w:w="755"/>
        <w:gridCol w:w="1084"/>
        <w:gridCol w:w="1306"/>
      </w:tblGrid>
      <w:tr w:rsidR="00813BC3" w:rsidRPr="007F6A64" w14:paraId="3AB6C08D" w14:textId="77777777" w:rsidTr="00813BC3">
        <w:tc>
          <w:tcPr>
            <w:tcW w:w="2015" w:type="dxa"/>
            <w:tcBorders>
              <w:top w:val="single" w:sz="4" w:space="0" w:color="auto"/>
              <w:left w:val="single" w:sz="4" w:space="0" w:color="auto"/>
              <w:bottom w:val="single" w:sz="4" w:space="0" w:color="auto"/>
              <w:right w:val="single" w:sz="4" w:space="0" w:color="auto"/>
            </w:tcBorders>
            <w:hideMark/>
          </w:tcPr>
          <w:p w14:paraId="2AF59BFB" w14:textId="77777777" w:rsidR="00813BC3" w:rsidRPr="00E916FB" w:rsidRDefault="00813BC3" w:rsidP="005C2F2E">
            <w:pPr>
              <w:rPr>
                <w:rFonts w:ascii="Arial" w:hAnsi="Arial" w:cs="Arial"/>
                <w:sz w:val="20"/>
                <w:szCs w:val="20"/>
                <w:lang w:val="en-GB"/>
              </w:rPr>
            </w:pPr>
            <w:r w:rsidRPr="00E916FB">
              <w:rPr>
                <w:rFonts w:ascii="Arial" w:hAnsi="Arial" w:cs="Arial"/>
                <w:sz w:val="20"/>
                <w:szCs w:val="20"/>
                <w:lang w:val="en-GB"/>
              </w:rPr>
              <w:t>Phage name</w:t>
            </w:r>
          </w:p>
        </w:tc>
        <w:tc>
          <w:tcPr>
            <w:tcW w:w="1556" w:type="dxa"/>
            <w:tcBorders>
              <w:top w:val="single" w:sz="4" w:space="0" w:color="auto"/>
              <w:left w:val="single" w:sz="4" w:space="0" w:color="auto"/>
              <w:bottom w:val="single" w:sz="4" w:space="0" w:color="auto"/>
              <w:right w:val="single" w:sz="4" w:space="0" w:color="auto"/>
            </w:tcBorders>
            <w:hideMark/>
          </w:tcPr>
          <w:p w14:paraId="2B6DA56E" w14:textId="77777777" w:rsidR="00813BC3" w:rsidRPr="00E916FB" w:rsidRDefault="00813BC3" w:rsidP="005C2F2E">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28703E1C" w14:textId="77777777" w:rsidR="00813BC3" w:rsidRPr="00E916FB" w:rsidRDefault="00813BC3" w:rsidP="005C2F2E">
            <w:pPr>
              <w:rPr>
                <w:rFonts w:ascii="Arial" w:hAnsi="Arial" w:cs="Arial"/>
                <w:sz w:val="20"/>
                <w:szCs w:val="20"/>
                <w:lang w:val="en-GB"/>
              </w:rPr>
            </w:pPr>
            <w:r w:rsidRPr="00E916FB">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750B8725" w14:textId="77777777" w:rsidR="00813BC3" w:rsidRPr="00E916FB" w:rsidRDefault="00813BC3" w:rsidP="005C2F2E">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564C8183" w14:textId="77777777" w:rsidR="00813BC3" w:rsidRPr="00E916FB" w:rsidRDefault="00813BC3" w:rsidP="005C2F2E">
            <w:pPr>
              <w:rPr>
                <w:rFonts w:ascii="Arial" w:hAnsi="Arial" w:cs="Arial"/>
                <w:sz w:val="20"/>
                <w:szCs w:val="20"/>
                <w:lang w:val="en-GB"/>
              </w:rPr>
            </w:pPr>
            <w:r w:rsidRPr="00E916FB">
              <w:rPr>
                <w:rFonts w:ascii="Arial" w:hAnsi="Arial" w:cs="Arial"/>
                <w:sz w:val="20"/>
                <w:szCs w:val="20"/>
                <w:lang w:val="en-GB"/>
              </w:rPr>
              <w:t xml:space="preserve">Protein </w:t>
            </w:r>
          </w:p>
        </w:tc>
        <w:tc>
          <w:tcPr>
            <w:tcW w:w="755" w:type="dxa"/>
            <w:tcBorders>
              <w:top w:val="single" w:sz="4" w:space="0" w:color="auto"/>
              <w:left w:val="single" w:sz="4" w:space="0" w:color="auto"/>
              <w:bottom w:val="single" w:sz="4" w:space="0" w:color="auto"/>
              <w:right w:val="single" w:sz="4" w:space="0" w:color="auto"/>
            </w:tcBorders>
          </w:tcPr>
          <w:p w14:paraId="34E98E4D" w14:textId="557D446E" w:rsidR="00813BC3" w:rsidRPr="00E916FB" w:rsidRDefault="00813BC3" w:rsidP="005C2F2E">
            <w:pPr>
              <w:rPr>
                <w:rFonts w:ascii="Arial" w:hAnsi="Arial" w:cs="Arial"/>
                <w:sz w:val="20"/>
                <w:szCs w:val="20"/>
                <w:lang w:val="en-GB"/>
              </w:rPr>
            </w:pPr>
            <w:r>
              <w:rPr>
                <w:rFonts w:ascii="Arial" w:hAnsi="Arial" w:cs="Arial"/>
                <w:sz w:val="20"/>
                <w:szCs w:val="20"/>
                <w:lang w:val="en-GB"/>
              </w:rPr>
              <w:t>tRNA</w:t>
            </w:r>
          </w:p>
        </w:tc>
        <w:tc>
          <w:tcPr>
            <w:tcW w:w="1084" w:type="dxa"/>
            <w:tcBorders>
              <w:top w:val="single" w:sz="4" w:space="0" w:color="auto"/>
              <w:left w:val="single" w:sz="4" w:space="0" w:color="auto"/>
              <w:bottom w:val="single" w:sz="4" w:space="0" w:color="auto"/>
              <w:right w:val="single" w:sz="4" w:space="0" w:color="auto"/>
            </w:tcBorders>
            <w:hideMark/>
          </w:tcPr>
          <w:p w14:paraId="47BBE021" w14:textId="2F7BA159" w:rsidR="00813BC3" w:rsidRPr="00E916FB" w:rsidRDefault="00813BC3" w:rsidP="005C2F2E">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0D922589" w14:textId="77777777" w:rsidR="00813BC3" w:rsidRPr="00E916FB" w:rsidRDefault="00813BC3" w:rsidP="005C2F2E">
            <w:pPr>
              <w:rPr>
                <w:rFonts w:ascii="Arial" w:hAnsi="Arial" w:cs="Arial"/>
                <w:sz w:val="20"/>
                <w:szCs w:val="20"/>
                <w:lang w:val="en-GB"/>
              </w:rPr>
            </w:pPr>
            <w:r w:rsidRPr="00E916FB">
              <w:rPr>
                <w:rFonts w:ascii="Arial" w:hAnsi="Arial" w:cs="Arial"/>
                <w:sz w:val="20"/>
                <w:szCs w:val="20"/>
                <w:lang w:val="en-GB"/>
              </w:rPr>
              <w:t>Overall % homologous proteins (**)</w:t>
            </w:r>
          </w:p>
        </w:tc>
      </w:tr>
      <w:tr w:rsidR="00813BC3" w:rsidRPr="007F6A64" w14:paraId="62384C46" w14:textId="77777777" w:rsidTr="00813BC3">
        <w:tc>
          <w:tcPr>
            <w:tcW w:w="2015" w:type="dxa"/>
            <w:tcBorders>
              <w:top w:val="single" w:sz="4" w:space="0" w:color="auto"/>
              <w:left w:val="single" w:sz="4" w:space="0" w:color="auto"/>
              <w:bottom w:val="single" w:sz="4" w:space="0" w:color="auto"/>
              <w:right w:val="single" w:sz="4" w:space="0" w:color="auto"/>
            </w:tcBorders>
          </w:tcPr>
          <w:p w14:paraId="1005BB84" w14:textId="0E7528D6" w:rsidR="00813BC3" w:rsidRPr="004958F9" w:rsidRDefault="00813BC3" w:rsidP="00813BC3">
            <w:pPr>
              <w:rPr>
                <w:rFonts w:ascii="Arial" w:hAnsi="Arial" w:cs="Arial"/>
                <w:sz w:val="22"/>
                <w:szCs w:val="22"/>
                <w:lang w:val="en-GB"/>
              </w:rPr>
            </w:pPr>
            <w:r w:rsidRPr="00813BC3">
              <w:rPr>
                <w:rFonts w:ascii="Arial" w:hAnsi="Arial" w:cs="Arial"/>
                <w:sz w:val="22"/>
                <w:szCs w:val="22"/>
                <w:lang w:val="en-GB"/>
              </w:rPr>
              <w:t>Enterobacteria phage vB_EcoS_Rogue1</w:t>
            </w:r>
          </w:p>
        </w:tc>
        <w:tc>
          <w:tcPr>
            <w:tcW w:w="1556" w:type="dxa"/>
            <w:vAlign w:val="center"/>
          </w:tcPr>
          <w:p w14:paraId="46F765B5" w14:textId="43A81100" w:rsidR="00813BC3" w:rsidRPr="00E916FB" w:rsidRDefault="00000000" w:rsidP="00813BC3">
            <w:pPr>
              <w:rPr>
                <w:rFonts w:ascii="Arial" w:hAnsi="Arial" w:cs="Arial"/>
                <w:sz w:val="20"/>
                <w:szCs w:val="20"/>
              </w:rPr>
            </w:pPr>
            <w:hyperlink r:id="rId16" w:tgtFrame="_blank" w:history="1">
              <w:r w:rsidR="00813BC3">
                <w:rPr>
                  <w:rStyle w:val="Hyperlink"/>
                </w:rPr>
                <w:t>JQ182736.1</w:t>
              </w:r>
            </w:hyperlink>
          </w:p>
        </w:tc>
        <w:tc>
          <w:tcPr>
            <w:tcW w:w="756" w:type="dxa"/>
            <w:vAlign w:val="center"/>
          </w:tcPr>
          <w:p w14:paraId="1C05B7C8" w14:textId="21A1039F" w:rsidR="00813BC3" w:rsidRPr="00E916FB" w:rsidRDefault="00813BC3" w:rsidP="00813BC3">
            <w:pPr>
              <w:rPr>
                <w:rFonts w:ascii="Arial" w:hAnsi="Arial" w:cs="Arial"/>
                <w:sz w:val="20"/>
                <w:szCs w:val="20"/>
                <w:lang w:val="en-GB"/>
              </w:rPr>
            </w:pPr>
            <w:r>
              <w:t>45.81</w:t>
            </w:r>
          </w:p>
        </w:tc>
        <w:tc>
          <w:tcPr>
            <w:tcW w:w="694" w:type="dxa"/>
            <w:vAlign w:val="center"/>
          </w:tcPr>
          <w:p w14:paraId="22684422" w14:textId="39149D57" w:rsidR="00813BC3" w:rsidRPr="00E916FB" w:rsidRDefault="00813BC3" w:rsidP="00813BC3">
            <w:pPr>
              <w:rPr>
                <w:rFonts w:ascii="Arial" w:hAnsi="Arial" w:cs="Arial"/>
                <w:sz w:val="20"/>
                <w:szCs w:val="20"/>
                <w:lang w:val="en-GB"/>
              </w:rPr>
            </w:pPr>
            <w:r>
              <w:t>44.2</w:t>
            </w:r>
          </w:p>
        </w:tc>
        <w:tc>
          <w:tcPr>
            <w:tcW w:w="850" w:type="dxa"/>
            <w:vAlign w:val="center"/>
          </w:tcPr>
          <w:p w14:paraId="150A82FA" w14:textId="66E4DD62" w:rsidR="00813BC3" w:rsidRPr="00E916FB" w:rsidRDefault="00000000" w:rsidP="00813BC3">
            <w:pPr>
              <w:rPr>
                <w:rFonts w:ascii="Arial" w:hAnsi="Arial" w:cs="Arial"/>
                <w:sz w:val="20"/>
                <w:szCs w:val="20"/>
              </w:rPr>
            </w:pPr>
            <w:hyperlink r:id="rId17" w:anchor="!/proteins/15744/459867|Enterobacteria phage vB_EcoS_Rogue1/viral segment Unknown/" w:history="1">
              <w:r w:rsidR="00813BC3">
                <w:rPr>
                  <w:rStyle w:val="Hyperlink"/>
                  <w:color w:val="000080"/>
                </w:rPr>
                <w:t>74</w:t>
              </w:r>
            </w:hyperlink>
          </w:p>
        </w:tc>
        <w:tc>
          <w:tcPr>
            <w:tcW w:w="755" w:type="dxa"/>
            <w:vAlign w:val="center"/>
          </w:tcPr>
          <w:p w14:paraId="7CA89577" w14:textId="750DDD14" w:rsidR="00813BC3" w:rsidRPr="002E1C40" w:rsidRDefault="00813BC3" w:rsidP="00813BC3">
            <w:pPr>
              <w:rPr>
                <w:rFonts w:ascii="Arial" w:hAnsi="Arial" w:cs="Arial"/>
                <w:sz w:val="22"/>
                <w:szCs w:val="22"/>
              </w:rPr>
            </w:pPr>
            <w:r>
              <w:t>1</w:t>
            </w:r>
          </w:p>
        </w:tc>
        <w:tc>
          <w:tcPr>
            <w:tcW w:w="1084" w:type="dxa"/>
            <w:tcBorders>
              <w:top w:val="single" w:sz="4" w:space="0" w:color="auto"/>
              <w:left w:val="single" w:sz="4" w:space="0" w:color="auto"/>
              <w:bottom w:val="single" w:sz="4" w:space="0" w:color="auto"/>
              <w:right w:val="single" w:sz="4" w:space="0" w:color="auto"/>
            </w:tcBorders>
            <w:vAlign w:val="center"/>
          </w:tcPr>
          <w:p w14:paraId="362BCDBC" w14:textId="7F04F7EF" w:rsidR="00813BC3" w:rsidRPr="002E1C40" w:rsidRDefault="00813BC3" w:rsidP="00813BC3">
            <w:pPr>
              <w:rPr>
                <w:rFonts w:ascii="Arial" w:hAnsi="Arial" w:cs="Arial"/>
                <w:sz w:val="22"/>
                <w:szCs w:val="22"/>
              </w:rPr>
            </w:pPr>
            <w:r w:rsidRPr="002E1C40">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49808342" w14:textId="77777777" w:rsidR="00813BC3" w:rsidRPr="00356B80" w:rsidRDefault="00813BC3" w:rsidP="00813BC3">
            <w:pPr>
              <w:rPr>
                <w:rFonts w:ascii="Arial" w:hAnsi="Arial" w:cs="Arial"/>
                <w:sz w:val="22"/>
                <w:szCs w:val="22"/>
              </w:rPr>
            </w:pPr>
            <w:r w:rsidRPr="00356B80">
              <w:rPr>
                <w:rFonts w:ascii="Arial" w:hAnsi="Arial" w:cs="Arial"/>
                <w:sz w:val="22"/>
                <w:szCs w:val="22"/>
              </w:rPr>
              <w:t>100</w:t>
            </w:r>
          </w:p>
        </w:tc>
      </w:tr>
      <w:tr w:rsidR="00813BC3" w:rsidRPr="007F6A64" w14:paraId="2F4A04CF" w14:textId="77777777" w:rsidTr="00813BC3">
        <w:tc>
          <w:tcPr>
            <w:tcW w:w="2015" w:type="dxa"/>
            <w:tcBorders>
              <w:top w:val="single" w:sz="4" w:space="0" w:color="auto"/>
              <w:left w:val="single" w:sz="4" w:space="0" w:color="auto"/>
              <w:bottom w:val="single" w:sz="4" w:space="0" w:color="auto"/>
              <w:right w:val="single" w:sz="4" w:space="0" w:color="auto"/>
            </w:tcBorders>
          </w:tcPr>
          <w:p w14:paraId="25479F70" w14:textId="4533BF98" w:rsidR="00813BC3" w:rsidRPr="004958F9" w:rsidRDefault="00813BC3" w:rsidP="00813BC3">
            <w:pPr>
              <w:rPr>
                <w:rFonts w:ascii="Arial" w:hAnsi="Arial" w:cs="Arial"/>
                <w:sz w:val="22"/>
                <w:szCs w:val="22"/>
                <w:lang w:val="en-GB"/>
              </w:rPr>
            </w:pPr>
            <w:r w:rsidRPr="00254268">
              <w:t>Escherichia phage vB_EcoS-</w:t>
            </w:r>
            <w:bookmarkStart w:id="5" w:name="_Hlk136360837"/>
            <w:r w:rsidRPr="00254268">
              <w:t>BECP10</w:t>
            </w:r>
            <w:bookmarkEnd w:id="5"/>
          </w:p>
        </w:tc>
        <w:tc>
          <w:tcPr>
            <w:tcW w:w="1556" w:type="dxa"/>
            <w:vAlign w:val="center"/>
          </w:tcPr>
          <w:p w14:paraId="47BC5198" w14:textId="73FF355D" w:rsidR="00813BC3" w:rsidRPr="00E916FB" w:rsidRDefault="00000000" w:rsidP="00813BC3">
            <w:pPr>
              <w:rPr>
                <w:rFonts w:ascii="Arial" w:hAnsi="Arial" w:cs="Arial"/>
                <w:sz w:val="20"/>
                <w:szCs w:val="20"/>
              </w:rPr>
            </w:pPr>
            <w:hyperlink r:id="rId18" w:tgtFrame="_blank" w:history="1">
              <w:r w:rsidR="00813BC3">
                <w:rPr>
                  <w:rStyle w:val="Hyperlink"/>
                </w:rPr>
                <w:t>MW286156.1</w:t>
              </w:r>
            </w:hyperlink>
          </w:p>
        </w:tc>
        <w:tc>
          <w:tcPr>
            <w:tcW w:w="756" w:type="dxa"/>
            <w:vAlign w:val="center"/>
          </w:tcPr>
          <w:p w14:paraId="1E93201E" w14:textId="20AF3496" w:rsidR="00813BC3" w:rsidRPr="00E916FB" w:rsidRDefault="00813BC3" w:rsidP="00813BC3">
            <w:pPr>
              <w:rPr>
                <w:rFonts w:ascii="Arial" w:hAnsi="Arial" w:cs="Arial"/>
                <w:sz w:val="20"/>
                <w:szCs w:val="20"/>
                <w:lang w:val="en-GB"/>
              </w:rPr>
            </w:pPr>
            <w:r>
              <w:t>47.92</w:t>
            </w:r>
          </w:p>
        </w:tc>
        <w:tc>
          <w:tcPr>
            <w:tcW w:w="694" w:type="dxa"/>
            <w:vAlign w:val="center"/>
          </w:tcPr>
          <w:p w14:paraId="0D43E7F5" w14:textId="7C812572" w:rsidR="00813BC3" w:rsidRPr="00E916FB" w:rsidRDefault="00813BC3" w:rsidP="00813BC3">
            <w:pPr>
              <w:rPr>
                <w:rFonts w:ascii="Arial" w:hAnsi="Arial" w:cs="Arial"/>
                <w:sz w:val="20"/>
                <w:szCs w:val="20"/>
                <w:lang w:val="en-GB"/>
              </w:rPr>
            </w:pPr>
            <w:r>
              <w:t>43.7</w:t>
            </w:r>
          </w:p>
        </w:tc>
        <w:tc>
          <w:tcPr>
            <w:tcW w:w="850" w:type="dxa"/>
            <w:vAlign w:val="center"/>
          </w:tcPr>
          <w:p w14:paraId="0126594E" w14:textId="01868725" w:rsidR="00813BC3" w:rsidRPr="00E916FB" w:rsidRDefault="00000000" w:rsidP="00813BC3">
            <w:pPr>
              <w:rPr>
                <w:rFonts w:ascii="Arial" w:hAnsi="Arial" w:cs="Arial"/>
                <w:sz w:val="20"/>
                <w:szCs w:val="20"/>
              </w:rPr>
            </w:pPr>
            <w:hyperlink r:id="rId19" w:anchor="!/proteins/97914/1542150|Escherichia phage vB_EcoS-BECP10/viral segment/" w:history="1">
              <w:r w:rsidR="00813BC3">
                <w:rPr>
                  <w:rStyle w:val="Hyperlink"/>
                  <w:color w:val="000080"/>
                </w:rPr>
                <w:t>76</w:t>
              </w:r>
            </w:hyperlink>
          </w:p>
        </w:tc>
        <w:tc>
          <w:tcPr>
            <w:tcW w:w="755" w:type="dxa"/>
            <w:vAlign w:val="center"/>
          </w:tcPr>
          <w:p w14:paraId="086FA78B" w14:textId="20FB4C51" w:rsidR="00813BC3" w:rsidRPr="002E1C40" w:rsidRDefault="00813BC3" w:rsidP="00813BC3">
            <w:pPr>
              <w:rPr>
                <w:rFonts w:ascii="Arial" w:hAnsi="Arial" w:cs="Arial"/>
                <w:sz w:val="22"/>
                <w:szCs w:val="22"/>
              </w:rPr>
            </w:pPr>
            <w:r>
              <w:t>1</w:t>
            </w:r>
          </w:p>
        </w:tc>
        <w:tc>
          <w:tcPr>
            <w:tcW w:w="1084" w:type="dxa"/>
            <w:tcBorders>
              <w:top w:val="single" w:sz="4" w:space="0" w:color="auto"/>
              <w:left w:val="single" w:sz="4" w:space="0" w:color="auto"/>
              <w:bottom w:val="single" w:sz="4" w:space="0" w:color="auto"/>
              <w:right w:val="single" w:sz="4" w:space="0" w:color="auto"/>
            </w:tcBorders>
            <w:vAlign w:val="center"/>
          </w:tcPr>
          <w:p w14:paraId="373CBAC3" w14:textId="70372D08" w:rsidR="00813BC3" w:rsidRPr="002E1C40" w:rsidRDefault="00813BC3" w:rsidP="00813BC3">
            <w:pPr>
              <w:rPr>
                <w:rFonts w:ascii="Arial" w:hAnsi="Arial" w:cs="Arial"/>
                <w:sz w:val="22"/>
                <w:szCs w:val="22"/>
              </w:rPr>
            </w:pPr>
            <w:r>
              <w:rPr>
                <w:rFonts w:ascii="Arial" w:hAnsi="Arial" w:cs="Arial"/>
                <w:sz w:val="22"/>
                <w:szCs w:val="22"/>
              </w:rPr>
              <w:t>87.7</w:t>
            </w:r>
          </w:p>
        </w:tc>
        <w:tc>
          <w:tcPr>
            <w:tcW w:w="1306" w:type="dxa"/>
            <w:tcBorders>
              <w:top w:val="single" w:sz="4" w:space="0" w:color="auto"/>
              <w:left w:val="single" w:sz="4" w:space="0" w:color="auto"/>
              <w:bottom w:val="single" w:sz="4" w:space="0" w:color="auto"/>
              <w:right w:val="single" w:sz="4" w:space="0" w:color="auto"/>
            </w:tcBorders>
            <w:vAlign w:val="center"/>
          </w:tcPr>
          <w:p w14:paraId="2FD591E0" w14:textId="323282EC" w:rsidR="00813BC3" w:rsidRPr="00356B80" w:rsidRDefault="001D23D9" w:rsidP="00813BC3">
            <w:pPr>
              <w:rPr>
                <w:rFonts w:ascii="Arial" w:hAnsi="Arial" w:cs="Arial"/>
                <w:sz w:val="22"/>
                <w:szCs w:val="22"/>
              </w:rPr>
            </w:pPr>
            <w:r>
              <w:rPr>
                <w:rFonts w:ascii="Arial" w:hAnsi="Arial" w:cs="Arial"/>
                <w:sz w:val="22"/>
                <w:szCs w:val="22"/>
              </w:rPr>
              <w:t>89.2</w:t>
            </w:r>
          </w:p>
        </w:tc>
      </w:tr>
      <w:tr w:rsidR="00813BC3" w:rsidRPr="007F6A64" w14:paraId="2C0AE9B0" w14:textId="77777777" w:rsidTr="00813BC3">
        <w:tc>
          <w:tcPr>
            <w:tcW w:w="2015" w:type="dxa"/>
            <w:tcBorders>
              <w:top w:val="single" w:sz="4" w:space="0" w:color="auto"/>
              <w:left w:val="single" w:sz="4" w:space="0" w:color="auto"/>
              <w:bottom w:val="single" w:sz="4" w:space="0" w:color="auto"/>
              <w:right w:val="single" w:sz="4" w:space="0" w:color="auto"/>
            </w:tcBorders>
          </w:tcPr>
          <w:p w14:paraId="4497A009" w14:textId="6D4A064E" w:rsidR="00813BC3" w:rsidRPr="004958F9" w:rsidRDefault="00813BC3" w:rsidP="00813BC3">
            <w:pPr>
              <w:rPr>
                <w:rFonts w:ascii="Arial" w:hAnsi="Arial" w:cs="Arial"/>
                <w:sz w:val="22"/>
                <w:szCs w:val="22"/>
                <w:lang w:val="en-GB"/>
              </w:rPr>
            </w:pPr>
            <w:r w:rsidRPr="00254268">
              <w:t>Escherichia phage vB_EcoS-UDF157lw</w:t>
            </w:r>
          </w:p>
        </w:tc>
        <w:tc>
          <w:tcPr>
            <w:tcW w:w="1556" w:type="dxa"/>
            <w:vAlign w:val="center"/>
          </w:tcPr>
          <w:p w14:paraId="07E354E9" w14:textId="40F1BDDC" w:rsidR="00813BC3" w:rsidRPr="00E916FB" w:rsidRDefault="00000000" w:rsidP="00813BC3">
            <w:pPr>
              <w:rPr>
                <w:rFonts w:ascii="Arial" w:hAnsi="Arial" w:cs="Arial"/>
                <w:sz w:val="20"/>
                <w:szCs w:val="20"/>
              </w:rPr>
            </w:pPr>
            <w:hyperlink r:id="rId20" w:tgtFrame="_blank" w:history="1">
              <w:r w:rsidR="00813BC3">
                <w:rPr>
                  <w:rStyle w:val="Hyperlink"/>
                </w:rPr>
                <w:t>OQ243221.1</w:t>
              </w:r>
            </w:hyperlink>
          </w:p>
        </w:tc>
        <w:tc>
          <w:tcPr>
            <w:tcW w:w="756" w:type="dxa"/>
            <w:vAlign w:val="center"/>
          </w:tcPr>
          <w:p w14:paraId="373D27BE" w14:textId="150D8328" w:rsidR="00813BC3" w:rsidRPr="00E916FB" w:rsidRDefault="00813BC3" w:rsidP="00813BC3">
            <w:pPr>
              <w:rPr>
                <w:rFonts w:ascii="Arial" w:hAnsi="Arial" w:cs="Arial"/>
                <w:sz w:val="20"/>
                <w:szCs w:val="20"/>
                <w:lang w:val="en-GB"/>
              </w:rPr>
            </w:pPr>
            <w:r>
              <w:t>46.6</w:t>
            </w:r>
          </w:p>
        </w:tc>
        <w:tc>
          <w:tcPr>
            <w:tcW w:w="694" w:type="dxa"/>
            <w:vAlign w:val="center"/>
          </w:tcPr>
          <w:p w14:paraId="402A673C" w14:textId="426D4E07" w:rsidR="00813BC3" w:rsidRPr="00E916FB" w:rsidRDefault="00813BC3" w:rsidP="00813BC3">
            <w:pPr>
              <w:rPr>
                <w:rFonts w:ascii="Arial" w:hAnsi="Arial" w:cs="Arial"/>
                <w:sz w:val="20"/>
                <w:szCs w:val="20"/>
                <w:lang w:val="en-GB"/>
              </w:rPr>
            </w:pPr>
            <w:r>
              <w:t>44.0</w:t>
            </w:r>
          </w:p>
        </w:tc>
        <w:tc>
          <w:tcPr>
            <w:tcW w:w="850" w:type="dxa"/>
            <w:vAlign w:val="center"/>
          </w:tcPr>
          <w:p w14:paraId="35C74004" w14:textId="76573ABB" w:rsidR="00813BC3" w:rsidRPr="00E916FB" w:rsidRDefault="00000000" w:rsidP="00813BC3">
            <w:pPr>
              <w:rPr>
                <w:rFonts w:ascii="Arial" w:hAnsi="Arial" w:cs="Arial"/>
                <w:sz w:val="20"/>
                <w:szCs w:val="20"/>
              </w:rPr>
            </w:pPr>
            <w:hyperlink r:id="rId21" w:anchor="!/proteins/125534/2117454|Escherichia phage vB_EcoS-UDF157lw/viral segment/" w:history="1">
              <w:r w:rsidR="00813BC3">
                <w:rPr>
                  <w:rStyle w:val="Hyperlink"/>
                  <w:color w:val="000080"/>
                </w:rPr>
                <w:t>72</w:t>
              </w:r>
            </w:hyperlink>
          </w:p>
        </w:tc>
        <w:tc>
          <w:tcPr>
            <w:tcW w:w="755" w:type="dxa"/>
            <w:vAlign w:val="center"/>
          </w:tcPr>
          <w:p w14:paraId="17622C01" w14:textId="0B75101F" w:rsidR="00813BC3" w:rsidRPr="002E1C40" w:rsidRDefault="00813BC3" w:rsidP="00813BC3">
            <w:pPr>
              <w:rPr>
                <w:rFonts w:ascii="Arial" w:hAnsi="Arial" w:cs="Arial"/>
                <w:sz w:val="22"/>
                <w:szCs w:val="22"/>
              </w:rPr>
            </w:pPr>
            <w:r>
              <w:t>1</w:t>
            </w:r>
          </w:p>
        </w:tc>
        <w:tc>
          <w:tcPr>
            <w:tcW w:w="1084" w:type="dxa"/>
            <w:tcBorders>
              <w:top w:val="single" w:sz="4" w:space="0" w:color="auto"/>
              <w:left w:val="single" w:sz="4" w:space="0" w:color="auto"/>
              <w:bottom w:val="single" w:sz="4" w:space="0" w:color="auto"/>
              <w:right w:val="single" w:sz="4" w:space="0" w:color="auto"/>
            </w:tcBorders>
            <w:vAlign w:val="center"/>
          </w:tcPr>
          <w:p w14:paraId="37EF9D6A" w14:textId="58039494" w:rsidR="00813BC3" w:rsidRPr="002E1C40" w:rsidRDefault="00813BC3" w:rsidP="00813BC3">
            <w:pPr>
              <w:rPr>
                <w:rFonts w:ascii="Arial" w:hAnsi="Arial" w:cs="Arial"/>
                <w:sz w:val="22"/>
                <w:szCs w:val="22"/>
              </w:rPr>
            </w:pPr>
            <w:r>
              <w:rPr>
                <w:rFonts w:ascii="Arial" w:hAnsi="Arial" w:cs="Arial"/>
                <w:sz w:val="22"/>
                <w:szCs w:val="22"/>
              </w:rPr>
              <w:t>89.5</w:t>
            </w:r>
          </w:p>
        </w:tc>
        <w:tc>
          <w:tcPr>
            <w:tcW w:w="1306" w:type="dxa"/>
            <w:tcBorders>
              <w:top w:val="single" w:sz="4" w:space="0" w:color="auto"/>
              <w:left w:val="single" w:sz="4" w:space="0" w:color="auto"/>
              <w:bottom w:val="single" w:sz="4" w:space="0" w:color="auto"/>
              <w:right w:val="single" w:sz="4" w:space="0" w:color="auto"/>
            </w:tcBorders>
            <w:vAlign w:val="center"/>
          </w:tcPr>
          <w:p w14:paraId="7E76BBAD" w14:textId="0424EFE1" w:rsidR="00813BC3" w:rsidRPr="00356B80" w:rsidRDefault="001D23D9" w:rsidP="00813BC3">
            <w:pPr>
              <w:rPr>
                <w:rFonts w:ascii="Arial" w:hAnsi="Arial" w:cs="Arial"/>
                <w:sz w:val="22"/>
                <w:szCs w:val="22"/>
              </w:rPr>
            </w:pPr>
            <w:r>
              <w:rPr>
                <w:rFonts w:ascii="Arial" w:hAnsi="Arial" w:cs="Arial"/>
                <w:sz w:val="22"/>
                <w:szCs w:val="22"/>
              </w:rPr>
              <w:t>91.9</w:t>
            </w:r>
          </w:p>
        </w:tc>
      </w:tr>
    </w:tbl>
    <w:p w14:paraId="48DD0090" w14:textId="77777777" w:rsidR="00596F52" w:rsidRDefault="00596F52" w:rsidP="00596F52">
      <w:pPr>
        <w:rPr>
          <w:rFonts w:ascii="Arial" w:hAnsi="Arial" w:cs="Arial"/>
          <w:b/>
          <w:sz w:val="22"/>
          <w:szCs w:val="22"/>
        </w:rPr>
      </w:pPr>
    </w:p>
    <w:p w14:paraId="34B72B9E" w14:textId="77777777" w:rsidR="00A24D2D" w:rsidRDefault="00A24D2D" w:rsidP="00596F52">
      <w:pPr>
        <w:rPr>
          <w:rFonts w:ascii="Arial" w:hAnsi="Arial" w:cs="Arial"/>
          <w:bCs/>
          <w:sz w:val="22"/>
          <w:szCs w:val="22"/>
        </w:rPr>
      </w:pPr>
    </w:p>
    <w:bookmarkEnd w:id="4"/>
    <w:p w14:paraId="0C605CCF" w14:textId="77777777" w:rsidR="001C2237" w:rsidRDefault="001C2237" w:rsidP="00EC3F41">
      <w:pPr>
        <w:rPr>
          <w:rFonts w:ascii="Arial" w:hAnsi="Arial" w:cs="Arial"/>
          <w:b/>
          <w:sz w:val="22"/>
          <w:szCs w:val="22"/>
        </w:rPr>
      </w:pPr>
    </w:p>
    <w:p w14:paraId="35EEC3BF" w14:textId="77777777" w:rsidR="00B415F7" w:rsidRDefault="00B415F7" w:rsidP="00B415F7">
      <w:pPr>
        <w:pStyle w:val="BodyTextIndent"/>
        <w:numPr>
          <w:ilvl w:val="0"/>
          <w:numId w:val="21"/>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Pr>
          <w:rFonts w:ascii="Arial" w:hAnsi="Arial" w:cs="Arial"/>
          <w:b/>
          <w:i/>
          <w:iCs/>
          <w:color w:val="0000FF"/>
          <w:szCs w:val="24"/>
        </w:rPr>
        <w:t>Sadiya</w:t>
      </w:r>
      <w:r w:rsidRPr="00F52F23">
        <w:rPr>
          <w:rFonts w:ascii="Arial" w:hAnsi="Arial" w:cs="Arial"/>
          <w:b/>
          <w:i/>
          <w:iCs/>
          <w:color w:val="0000FF"/>
          <w:szCs w:val="24"/>
        </w:rPr>
        <w:t>virus</w:t>
      </w:r>
    </w:p>
    <w:p w14:paraId="3466D1A2" w14:textId="77777777" w:rsidR="00032EED" w:rsidRDefault="00032EED" w:rsidP="00EC3F41">
      <w:pPr>
        <w:rPr>
          <w:rFonts w:ascii="Arial" w:hAnsi="Arial" w:cs="Arial"/>
          <w:b/>
          <w:sz w:val="22"/>
          <w:szCs w:val="22"/>
        </w:rPr>
      </w:pPr>
    </w:p>
    <w:p w14:paraId="71F8B16B" w14:textId="4B23CC6B" w:rsidR="00032EED" w:rsidRDefault="00032EED" w:rsidP="00032EED">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derives directly from the name of the first virus of its type Serratia phage </w:t>
      </w:r>
      <w:r w:rsidR="006B1FA9">
        <w:rPr>
          <w:rFonts w:ascii="Arial" w:hAnsi="Arial" w:cs="Arial"/>
          <w:sz w:val="22"/>
          <w:szCs w:val="22"/>
          <w:lang w:val="en-GB"/>
        </w:rPr>
        <w:t>Serbin</w:t>
      </w:r>
      <w:r>
        <w:rPr>
          <w:rFonts w:ascii="Arial" w:hAnsi="Arial" w:cs="Arial"/>
          <w:sz w:val="22"/>
          <w:szCs w:val="22"/>
          <w:lang w:val="en-GB"/>
        </w:rPr>
        <w:t>.</w:t>
      </w:r>
    </w:p>
    <w:p w14:paraId="6CBB59BE" w14:textId="77777777" w:rsidR="00032EED" w:rsidRPr="007F6A64" w:rsidRDefault="00032EED" w:rsidP="00032EED">
      <w:pPr>
        <w:rPr>
          <w:rFonts w:ascii="Arial" w:hAnsi="Arial" w:cs="Arial"/>
          <w:b/>
          <w:bCs/>
          <w:color w:val="0000FF"/>
          <w:sz w:val="22"/>
          <w:szCs w:val="22"/>
          <w:lang w:val="en-GB"/>
        </w:rPr>
      </w:pPr>
    </w:p>
    <w:p w14:paraId="6A6EC23C" w14:textId="3FC27A70" w:rsidR="00032EED" w:rsidRDefault="00032EED" w:rsidP="00032EED">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6B1FA9">
        <w:rPr>
          <w:rFonts w:ascii="Arial" w:hAnsi="Arial" w:cs="Arial"/>
          <w:sz w:val="22"/>
          <w:szCs w:val="22"/>
          <w:lang w:val="en-GB"/>
        </w:rPr>
        <w:t>L</w:t>
      </w:r>
      <w:r>
        <w:rPr>
          <w:rFonts w:ascii="Arial" w:hAnsi="Arial" w:cs="Arial"/>
          <w:sz w:val="22"/>
          <w:szCs w:val="22"/>
          <w:lang w:val="en-GB"/>
        </w:rPr>
        <w:t>ytic sipho</w:t>
      </w:r>
      <w:r w:rsidRPr="009D1136">
        <w:rPr>
          <w:rFonts w:ascii="Arial" w:hAnsi="Arial" w:cs="Arial"/>
          <w:sz w:val="22"/>
          <w:szCs w:val="22"/>
          <w:lang w:val="en-GB"/>
        </w:rPr>
        <w:t xml:space="preserve">phage </w:t>
      </w:r>
      <w:r w:rsidR="006B1FA9" w:rsidRPr="006B1FA9">
        <w:rPr>
          <w:rFonts w:ascii="Arial" w:hAnsi="Arial" w:cs="Arial"/>
          <w:sz w:val="22"/>
          <w:szCs w:val="22"/>
          <w:lang w:val="en-GB"/>
        </w:rPr>
        <w:t>S</w:t>
      </w:r>
      <w:r w:rsidR="00DC48B7">
        <w:rPr>
          <w:rFonts w:ascii="Arial" w:hAnsi="Arial" w:cs="Arial"/>
          <w:sz w:val="22"/>
          <w:szCs w:val="22"/>
          <w:lang w:val="en-GB"/>
        </w:rPr>
        <w:t>adiya</w:t>
      </w:r>
      <w:r w:rsidR="006B1FA9" w:rsidRPr="006B1FA9">
        <w:rPr>
          <w:rFonts w:ascii="Arial" w:hAnsi="Arial" w:cs="Arial"/>
          <w:sz w:val="22"/>
          <w:szCs w:val="22"/>
          <w:lang w:val="en-GB"/>
        </w:rPr>
        <w:t xml:space="preserve"> was isolated </w:t>
      </w:r>
      <w:r w:rsidR="0090142E">
        <w:rPr>
          <w:rFonts w:ascii="Arial" w:hAnsi="Arial" w:cs="Arial"/>
          <w:sz w:val="22"/>
          <w:szCs w:val="22"/>
          <w:lang w:val="en-GB"/>
        </w:rPr>
        <w:t xml:space="preserve">from raw sewage at </w:t>
      </w:r>
      <w:r w:rsidR="0090142E" w:rsidRPr="0090142E">
        <w:rPr>
          <w:rFonts w:ascii="Arial" w:hAnsi="Arial" w:cs="Arial"/>
          <w:sz w:val="22"/>
          <w:szCs w:val="22"/>
          <w:lang w:val="en-GB"/>
        </w:rPr>
        <w:t>Brigham Young University, Provo, UT</w:t>
      </w:r>
      <w:r w:rsidR="0090142E">
        <w:rPr>
          <w:rFonts w:ascii="Arial" w:hAnsi="Arial" w:cs="Arial"/>
          <w:sz w:val="22"/>
          <w:szCs w:val="22"/>
          <w:lang w:val="en-GB"/>
        </w:rPr>
        <w:t xml:space="preserve"> (USA).</w:t>
      </w:r>
    </w:p>
    <w:p w14:paraId="361E6D83" w14:textId="77777777" w:rsidR="00032EED" w:rsidRDefault="00032EED" w:rsidP="00032EED">
      <w:pPr>
        <w:jc w:val="center"/>
        <w:rPr>
          <w:rFonts w:ascii="Arial" w:hAnsi="Arial" w:cs="Arial"/>
          <w:sz w:val="22"/>
          <w:szCs w:val="22"/>
          <w:lang w:val="en-GB"/>
        </w:rPr>
      </w:pPr>
    </w:p>
    <w:p w14:paraId="485BFBC7" w14:textId="77777777" w:rsidR="00032EED" w:rsidRPr="001970D7" w:rsidRDefault="00032EED" w:rsidP="00032EED">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0BD6DC2F" w14:textId="77777777" w:rsidR="00032EED" w:rsidRPr="007F6A64" w:rsidRDefault="00032EED" w:rsidP="00032EED">
      <w:pPr>
        <w:rPr>
          <w:rFonts w:ascii="Arial" w:hAnsi="Arial" w:cs="Arial"/>
          <w:sz w:val="22"/>
          <w:szCs w:val="22"/>
          <w:lang w:val="en-GB"/>
        </w:rPr>
      </w:pPr>
    </w:p>
    <w:tbl>
      <w:tblPr>
        <w:tblStyle w:val="TableGrid"/>
        <w:tblW w:w="9016" w:type="dxa"/>
        <w:tblLook w:val="04A0" w:firstRow="1" w:lastRow="0" w:firstColumn="1" w:lastColumn="0" w:noHBand="0" w:noVBand="1"/>
      </w:tblPr>
      <w:tblGrid>
        <w:gridCol w:w="2036"/>
        <w:gridCol w:w="1436"/>
        <w:gridCol w:w="718"/>
        <w:gridCol w:w="694"/>
        <w:gridCol w:w="850"/>
        <w:gridCol w:w="892"/>
        <w:gridCol w:w="1084"/>
        <w:gridCol w:w="1306"/>
      </w:tblGrid>
      <w:tr w:rsidR="00DC48B7" w:rsidRPr="007F6A64" w14:paraId="64EB38BE" w14:textId="77777777" w:rsidTr="00DC48B7">
        <w:tc>
          <w:tcPr>
            <w:tcW w:w="2067" w:type="dxa"/>
            <w:tcBorders>
              <w:top w:val="single" w:sz="4" w:space="0" w:color="auto"/>
              <w:left w:val="single" w:sz="4" w:space="0" w:color="auto"/>
              <w:bottom w:val="single" w:sz="4" w:space="0" w:color="auto"/>
              <w:right w:val="single" w:sz="4" w:space="0" w:color="auto"/>
            </w:tcBorders>
            <w:hideMark/>
          </w:tcPr>
          <w:p w14:paraId="4CC9B736" w14:textId="77777777" w:rsidR="00DC48B7" w:rsidRPr="00E916FB" w:rsidRDefault="00DC48B7" w:rsidP="00C46AD9">
            <w:pPr>
              <w:rPr>
                <w:rFonts w:ascii="Arial" w:hAnsi="Arial" w:cs="Arial"/>
                <w:sz w:val="20"/>
                <w:szCs w:val="20"/>
                <w:lang w:val="en-GB"/>
              </w:rPr>
            </w:pPr>
            <w:r w:rsidRPr="00E916FB">
              <w:rPr>
                <w:rFonts w:ascii="Arial" w:hAnsi="Arial" w:cs="Arial"/>
                <w:sz w:val="20"/>
                <w:szCs w:val="20"/>
                <w:lang w:val="en-GB"/>
              </w:rPr>
              <w:t>Phage name</w:t>
            </w:r>
          </w:p>
        </w:tc>
        <w:tc>
          <w:tcPr>
            <w:tcW w:w="1373" w:type="dxa"/>
            <w:tcBorders>
              <w:top w:val="single" w:sz="4" w:space="0" w:color="auto"/>
              <w:left w:val="single" w:sz="4" w:space="0" w:color="auto"/>
              <w:bottom w:val="single" w:sz="4" w:space="0" w:color="auto"/>
              <w:right w:val="single" w:sz="4" w:space="0" w:color="auto"/>
            </w:tcBorders>
            <w:hideMark/>
          </w:tcPr>
          <w:p w14:paraId="71867F09" w14:textId="77777777" w:rsidR="00DC48B7" w:rsidRPr="00E916FB" w:rsidRDefault="00DC48B7" w:rsidP="00C46AD9">
            <w:pPr>
              <w:rPr>
                <w:rFonts w:ascii="Arial" w:hAnsi="Arial" w:cs="Arial"/>
                <w:sz w:val="20"/>
                <w:szCs w:val="20"/>
                <w:lang w:val="en-GB"/>
              </w:rPr>
            </w:pPr>
            <w:r w:rsidRPr="00E916FB">
              <w:rPr>
                <w:rFonts w:ascii="Arial" w:hAnsi="Arial" w:cs="Arial"/>
                <w:sz w:val="20"/>
                <w:szCs w:val="20"/>
                <w:lang w:val="en-GB"/>
              </w:rPr>
              <w:t xml:space="preserve">INSDC </w:t>
            </w:r>
          </w:p>
        </w:tc>
        <w:tc>
          <w:tcPr>
            <w:tcW w:w="727" w:type="dxa"/>
            <w:tcBorders>
              <w:top w:val="single" w:sz="4" w:space="0" w:color="auto"/>
              <w:left w:val="single" w:sz="4" w:space="0" w:color="auto"/>
              <w:bottom w:val="single" w:sz="4" w:space="0" w:color="auto"/>
              <w:right w:val="single" w:sz="4" w:space="0" w:color="auto"/>
            </w:tcBorders>
            <w:hideMark/>
          </w:tcPr>
          <w:p w14:paraId="4FC4761A" w14:textId="77777777" w:rsidR="00DC48B7" w:rsidRPr="00E916FB" w:rsidRDefault="00DC48B7" w:rsidP="00C46AD9">
            <w:pPr>
              <w:rPr>
                <w:rFonts w:ascii="Arial" w:hAnsi="Arial" w:cs="Arial"/>
                <w:sz w:val="20"/>
                <w:szCs w:val="20"/>
                <w:lang w:val="en-GB"/>
              </w:rPr>
            </w:pPr>
            <w:r w:rsidRPr="00E916FB">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3EF3AAC6" w14:textId="77777777" w:rsidR="00DC48B7" w:rsidRPr="00E916FB" w:rsidRDefault="00DC48B7" w:rsidP="00C46AD9">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24EB33EA" w14:textId="77777777" w:rsidR="00DC48B7" w:rsidRPr="00E916FB" w:rsidRDefault="00DC48B7" w:rsidP="00C46AD9">
            <w:pPr>
              <w:rPr>
                <w:rFonts w:ascii="Arial" w:hAnsi="Arial" w:cs="Arial"/>
                <w:sz w:val="20"/>
                <w:szCs w:val="20"/>
                <w:lang w:val="en-GB"/>
              </w:rPr>
            </w:pPr>
            <w:r w:rsidRPr="00E916FB">
              <w:rPr>
                <w:rFonts w:ascii="Arial" w:hAnsi="Arial" w:cs="Arial"/>
                <w:sz w:val="20"/>
                <w:szCs w:val="20"/>
                <w:lang w:val="en-GB"/>
              </w:rPr>
              <w:t xml:space="preserve">Protein </w:t>
            </w:r>
          </w:p>
        </w:tc>
        <w:tc>
          <w:tcPr>
            <w:tcW w:w="915" w:type="dxa"/>
            <w:tcBorders>
              <w:top w:val="single" w:sz="4" w:space="0" w:color="auto"/>
              <w:left w:val="single" w:sz="4" w:space="0" w:color="auto"/>
              <w:bottom w:val="single" w:sz="4" w:space="0" w:color="auto"/>
              <w:right w:val="single" w:sz="4" w:space="0" w:color="auto"/>
            </w:tcBorders>
          </w:tcPr>
          <w:p w14:paraId="6B14C30E" w14:textId="7B937C2A" w:rsidR="00DC48B7" w:rsidRPr="00E916FB" w:rsidRDefault="00DC48B7" w:rsidP="00C46AD9">
            <w:pPr>
              <w:rPr>
                <w:rFonts w:ascii="Arial" w:hAnsi="Arial" w:cs="Arial"/>
                <w:sz w:val="20"/>
                <w:szCs w:val="20"/>
                <w:lang w:val="en-GB"/>
              </w:rPr>
            </w:pPr>
            <w:r>
              <w:rPr>
                <w:rFonts w:ascii="Arial" w:hAnsi="Arial" w:cs="Arial"/>
                <w:sz w:val="20"/>
                <w:szCs w:val="20"/>
                <w:lang w:val="en-GB"/>
              </w:rPr>
              <w:t>tRNA</w:t>
            </w:r>
          </w:p>
        </w:tc>
        <w:tc>
          <w:tcPr>
            <w:tcW w:w="1084" w:type="dxa"/>
            <w:tcBorders>
              <w:top w:val="single" w:sz="4" w:space="0" w:color="auto"/>
              <w:left w:val="single" w:sz="4" w:space="0" w:color="auto"/>
              <w:bottom w:val="single" w:sz="4" w:space="0" w:color="auto"/>
              <w:right w:val="single" w:sz="4" w:space="0" w:color="auto"/>
            </w:tcBorders>
            <w:hideMark/>
          </w:tcPr>
          <w:p w14:paraId="44A3BA86" w14:textId="05B77BCB" w:rsidR="00DC48B7" w:rsidRPr="00E916FB" w:rsidRDefault="00DC48B7" w:rsidP="00C46AD9">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583784B7" w14:textId="77777777" w:rsidR="00DC48B7" w:rsidRPr="00E916FB" w:rsidRDefault="00DC48B7" w:rsidP="00C46AD9">
            <w:pPr>
              <w:rPr>
                <w:rFonts w:ascii="Arial" w:hAnsi="Arial" w:cs="Arial"/>
                <w:sz w:val="20"/>
                <w:szCs w:val="20"/>
                <w:lang w:val="en-GB"/>
              </w:rPr>
            </w:pPr>
            <w:r w:rsidRPr="00E916FB">
              <w:rPr>
                <w:rFonts w:ascii="Arial" w:hAnsi="Arial" w:cs="Arial"/>
                <w:sz w:val="20"/>
                <w:szCs w:val="20"/>
                <w:lang w:val="en-GB"/>
              </w:rPr>
              <w:t>Overall % homologous proteins (**)</w:t>
            </w:r>
          </w:p>
        </w:tc>
      </w:tr>
      <w:tr w:rsidR="00DC48B7" w:rsidRPr="007F6A64" w14:paraId="2F98B8BC" w14:textId="77777777" w:rsidTr="006F67B1">
        <w:tc>
          <w:tcPr>
            <w:tcW w:w="2067" w:type="dxa"/>
            <w:tcBorders>
              <w:top w:val="single" w:sz="4" w:space="0" w:color="auto"/>
              <w:left w:val="single" w:sz="4" w:space="0" w:color="auto"/>
              <w:bottom w:val="single" w:sz="4" w:space="0" w:color="auto"/>
              <w:right w:val="single" w:sz="4" w:space="0" w:color="auto"/>
            </w:tcBorders>
          </w:tcPr>
          <w:p w14:paraId="2EECD02E" w14:textId="3B9C9F2A" w:rsidR="00DC48B7" w:rsidRPr="00206FE6" w:rsidRDefault="00DC48B7" w:rsidP="00DC48B7">
            <w:pPr>
              <w:rPr>
                <w:rFonts w:ascii="Arial" w:hAnsi="Arial" w:cs="Arial"/>
                <w:sz w:val="20"/>
                <w:szCs w:val="20"/>
                <w:lang w:val="en-GB"/>
              </w:rPr>
            </w:pPr>
            <w:r w:rsidRPr="00DC48B7">
              <w:rPr>
                <w:rFonts w:ascii="Arial" w:hAnsi="Arial" w:cs="Arial"/>
                <w:sz w:val="20"/>
                <w:szCs w:val="20"/>
                <w:lang w:val="en-GB"/>
              </w:rPr>
              <w:t>Escherichia phage vB_EcoD_Sadiya</w:t>
            </w:r>
          </w:p>
        </w:tc>
        <w:tc>
          <w:tcPr>
            <w:tcW w:w="1373" w:type="dxa"/>
            <w:vAlign w:val="center"/>
          </w:tcPr>
          <w:p w14:paraId="4DFB318D" w14:textId="37B538AE" w:rsidR="00DC48B7" w:rsidRPr="00206FE6" w:rsidRDefault="00000000" w:rsidP="00DC48B7">
            <w:pPr>
              <w:rPr>
                <w:rFonts w:ascii="Arial" w:hAnsi="Arial" w:cs="Arial"/>
                <w:sz w:val="20"/>
                <w:szCs w:val="20"/>
              </w:rPr>
            </w:pPr>
            <w:hyperlink r:id="rId22" w:tgtFrame="_blank" w:history="1">
              <w:r w:rsidR="00DC48B7">
                <w:rPr>
                  <w:rStyle w:val="Hyperlink"/>
                </w:rPr>
                <w:t>OL539467.1</w:t>
              </w:r>
            </w:hyperlink>
          </w:p>
        </w:tc>
        <w:tc>
          <w:tcPr>
            <w:tcW w:w="727" w:type="dxa"/>
            <w:vAlign w:val="center"/>
          </w:tcPr>
          <w:p w14:paraId="38A8DAF2" w14:textId="3E4C48A6" w:rsidR="00DC48B7" w:rsidRPr="00206FE6" w:rsidRDefault="00DC48B7" w:rsidP="00DC48B7">
            <w:pPr>
              <w:rPr>
                <w:rFonts w:ascii="Arial" w:hAnsi="Arial" w:cs="Arial"/>
                <w:sz w:val="20"/>
                <w:szCs w:val="20"/>
                <w:lang w:val="en-GB"/>
              </w:rPr>
            </w:pPr>
            <w:r>
              <w:t>48.3</w:t>
            </w:r>
          </w:p>
        </w:tc>
        <w:tc>
          <w:tcPr>
            <w:tcW w:w="694" w:type="dxa"/>
            <w:vAlign w:val="center"/>
          </w:tcPr>
          <w:p w14:paraId="40E43EE5" w14:textId="0F8BCF31" w:rsidR="00DC48B7" w:rsidRPr="00206FE6" w:rsidRDefault="00DC48B7" w:rsidP="00DC48B7">
            <w:pPr>
              <w:rPr>
                <w:rFonts w:ascii="Arial" w:hAnsi="Arial" w:cs="Arial"/>
                <w:sz w:val="20"/>
                <w:szCs w:val="20"/>
                <w:lang w:val="en-GB"/>
              </w:rPr>
            </w:pPr>
            <w:r>
              <w:t>44.7</w:t>
            </w:r>
          </w:p>
        </w:tc>
        <w:tc>
          <w:tcPr>
            <w:tcW w:w="850" w:type="dxa"/>
            <w:vAlign w:val="center"/>
          </w:tcPr>
          <w:p w14:paraId="0F4DADE3" w14:textId="019837D6" w:rsidR="00DC48B7" w:rsidRPr="00206FE6" w:rsidRDefault="00000000" w:rsidP="00DC48B7">
            <w:pPr>
              <w:rPr>
                <w:rFonts w:ascii="Arial" w:hAnsi="Arial" w:cs="Arial"/>
                <w:sz w:val="20"/>
                <w:szCs w:val="20"/>
              </w:rPr>
            </w:pPr>
            <w:hyperlink r:id="rId23" w:anchor="!/proteins/109154/1760419|Escherichia phage vB_EcoD_Sadiya/viral segment/" w:history="1">
              <w:r w:rsidR="00DC48B7">
                <w:rPr>
                  <w:rStyle w:val="Hyperlink"/>
                  <w:color w:val="000080"/>
                </w:rPr>
                <w:t>79</w:t>
              </w:r>
            </w:hyperlink>
          </w:p>
        </w:tc>
        <w:tc>
          <w:tcPr>
            <w:tcW w:w="915" w:type="dxa"/>
            <w:vAlign w:val="center"/>
          </w:tcPr>
          <w:p w14:paraId="0FF5EAFF" w14:textId="47A2C696" w:rsidR="00DC48B7" w:rsidRPr="00206FE6" w:rsidRDefault="00DC48B7" w:rsidP="00DC48B7">
            <w:pPr>
              <w:rPr>
                <w:rFonts w:ascii="Arial" w:hAnsi="Arial" w:cs="Arial"/>
                <w:sz w:val="20"/>
                <w:szCs w:val="20"/>
              </w:rPr>
            </w:pPr>
            <w:r>
              <w:t>1</w:t>
            </w:r>
          </w:p>
        </w:tc>
        <w:tc>
          <w:tcPr>
            <w:tcW w:w="1084" w:type="dxa"/>
            <w:vAlign w:val="center"/>
          </w:tcPr>
          <w:p w14:paraId="5AF214BF" w14:textId="52AF6848" w:rsidR="00DC48B7" w:rsidRPr="00206FE6" w:rsidRDefault="00DC48B7" w:rsidP="00DC48B7">
            <w:pPr>
              <w:rPr>
                <w:rFonts w:ascii="Arial" w:hAnsi="Arial" w:cs="Arial"/>
                <w:sz w:val="20"/>
                <w:szCs w:val="20"/>
              </w:rPr>
            </w:pPr>
            <w:r>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1412C83E" w14:textId="77777777" w:rsidR="00DC48B7" w:rsidRPr="00206FE6" w:rsidRDefault="00DC48B7" w:rsidP="00DC48B7">
            <w:pPr>
              <w:rPr>
                <w:rFonts w:ascii="Arial" w:hAnsi="Arial" w:cs="Arial"/>
                <w:sz w:val="20"/>
                <w:szCs w:val="20"/>
              </w:rPr>
            </w:pPr>
            <w:r w:rsidRPr="00206FE6">
              <w:rPr>
                <w:rFonts w:ascii="Arial" w:hAnsi="Arial" w:cs="Arial"/>
                <w:sz w:val="20"/>
                <w:szCs w:val="20"/>
              </w:rPr>
              <w:t>100</w:t>
            </w:r>
          </w:p>
        </w:tc>
      </w:tr>
    </w:tbl>
    <w:p w14:paraId="10F3BF58" w14:textId="77777777" w:rsidR="00032EED" w:rsidRDefault="00032EED" w:rsidP="00032EED">
      <w:pPr>
        <w:rPr>
          <w:rFonts w:ascii="Arial" w:hAnsi="Arial" w:cs="Arial"/>
          <w:b/>
          <w:sz w:val="22"/>
          <w:szCs w:val="22"/>
        </w:rPr>
      </w:pPr>
    </w:p>
    <w:p w14:paraId="72004B89" w14:textId="5F9D456C" w:rsidR="00032EED" w:rsidRDefault="00032EED" w:rsidP="00032EED">
      <w:pPr>
        <w:rPr>
          <w:rFonts w:ascii="Arial" w:hAnsi="Arial" w:cs="Arial"/>
          <w:bCs/>
          <w:sz w:val="22"/>
          <w:szCs w:val="22"/>
        </w:rPr>
      </w:pPr>
      <w:r w:rsidRPr="00237AC8">
        <w:rPr>
          <w:rFonts w:ascii="Arial" w:hAnsi="Arial" w:cs="Arial"/>
          <w:b/>
          <w:color w:val="0000FF"/>
          <w:sz w:val="22"/>
          <w:szCs w:val="22"/>
        </w:rPr>
        <w:t xml:space="preserve">Conclusion: </w:t>
      </w:r>
      <w:r w:rsidR="00FB4566">
        <w:rPr>
          <w:rFonts w:ascii="Arial" w:hAnsi="Arial" w:cs="Arial"/>
          <w:bCs/>
          <w:sz w:val="22"/>
          <w:szCs w:val="22"/>
        </w:rPr>
        <w:t>A genus comprised of a single species is proposed based on</w:t>
      </w:r>
      <w:r>
        <w:rPr>
          <w:rFonts w:ascii="Arial" w:hAnsi="Arial" w:cs="Arial"/>
          <w:bCs/>
          <w:sz w:val="22"/>
          <w:szCs w:val="22"/>
        </w:rPr>
        <w:t xml:space="preserve"> DNA (Fig. 1) and protein (Fig. 2). </w:t>
      </w:r>
    </w:p>
    <w:p w14:paraId="1F118B91" w14:textId="77777777" w:rsidR="006972AE" w:rsidRDefault="006972AE" w:rsidP="006972AE">
      <w:pPr>
        <w:rPr>
          <w:rFonts w:ascii="Arial" w:hAnsi="Arial" w:cs="Arial"/>
          <w:bCs/>
          <w:sz w:val="22"/>
          <w:szCs w:val="22"/>
        </w:rPr>
      </w:pPr>
    </w:p>
    <w:p w14:paraId="25795483" w14:textId="77777777" w:rsidR="006972AE" w:rsidRDefault="006972AE" w:rsidP="00EC3F41">
      <w:pPr>
        <w:rPr>
          <w:rFonts w:ascii="Arial" w:hAnsi="Arial" w:cs="Arial"/>
          <w:b/>
          <w:sz w:val="22"/>
          <w:szCs w:val="22"/>
        </w:rPr>
      </w:pPr>
    </w:p>
    <w:p w14:paraId="32B6F67B" w14:textId="77777777" w:rsidR="00FA00DF" w:rsidRDefault="00FA00DF">
      <w:pPr>
        <w:spacing w:before="120" w:after="120"/>
        <w:rPr>
          <w:rFonts w:ascii="Arial" w:hAnsi="Arial" w:cs="Arial"/>
          <w:b/>
        </w:rPr>
      </w:pPr>
    </w:p>
    <w:p w14:paraId="063FF937" w14:textId="77777777" w:rsidR="00FA00DF" w:rsidRDefault="00FA00DF">
      <w:pPr>
        <w:spacing w:before="120" w:after="120"/>
        <w:rPr>
          <w:rFonts w:ascii="Arial" w:hAnsi="Arial" w:cs="Arial"/>
          <w:b/>
        </w:rPr>
      </w:pPr>
    </w:p>
    <w:p w14:paraId="7547E26D" w14:textId="77777777" w:rsidR="00FA00DF" w:rsidRDefault="00FA00DF">
      <w:pPr>
        <w:spacing w:before="120" w:after="120"/>
        <w:rPr>
          <w:rFonts w:ascii="Arial" w:hAnsi="Arial" w:cs="Arial"/>
          <w:b/>
        </w:rPr>
      </w:pPr>
    </w:p>
    <w:p w14:paraId="3437A237" w14:textId="5F48573F" w:rsidR="00A174CC" w:rsidRDefault="008815EE">
      <w:pPr>
        <w:spacing w:before="120" w:after="120"/>
        <w:rPr>
          <w:rFonts w:ascii="Arial" w:hAnsi="Arial" w:cs="Arial"/>
          <w:b/>
        </w:rPr>
      </w:pPr>
      <w:r>
        <w:rPr>
          <w:rFonts w:ascii="Arial" w:hAnsi="Arial" w:cs="Arial"/>
          <w:b/>
        </w:rPr>
        <w:lastRenderedPageBreak/>
        <w:t>References</w:t>
      </w:r>
    </w:p>
    <w:p w14:paraId="138E0ABA" w14:textId="77777777" w:rsidR="00FA00DF" w:rsidRDefault="00FA00DF">
      <w:pPr>
        <w:spacing w:before="120" w:after="120"/>
        <w:rPr>
          <w:rFonts w:ascii="Arial" w:hAnsi="Arial" w:cs="Arial"/>
          <w:b/>
        </w:rPr>
      </w:pP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3C2E804C" w14:textId="6A2B98D2" w:rsidR="00E90CA3" w:rsidRPr="00E90CA3"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sectPr w:rsidR="00E90CA3" w:rsidRPr="00E90CA3">
      <w:headerReference w:type="default" r:id="rId2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53C39" w14:textId="77777777" w:rsidR="007064C5" w:rsidRDefault="007064C5">
      <w:r>
        <w:separator/>
      </w:r>
    </w:p>
  </w:endnote>
  <w:endnote w:type="continuationSeparator" w:id="0">
    <w:p w14:paraId="72DC3F93" w14:textId="77777777" w:rsidR="007064C5" w:rsidRDefault="00706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B4E03" w14:textId="77777777" w:rsidR="007064C5" w:rsidRDefault="007064C5">
      <w:r>
        <w:separator/>
      </w:r>
    </w:p>
  </w:footnote>
  <w:footnote w:type="continuationSeparator" w:id="0">
    <w:p w14:paraId="0956D37E" w14:textId="77777777" w:rsidR="007064C5" w:rsidRDefault="00706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808E69B" w:rsidR="00A174CC" w:rsidRDefault="00FB4566">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A381A"/>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9226B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D20245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3E2026"/>
    <w:multiLevelType w:val="hybridMultilevel"/>
    <w:tmpl w:val="A948B5EA"/>
    <w:lvl w:ilvl="0" w:tplc="59D2614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7260C9"/>
    <w:multiLevelType w:val="hybridMultilevel"/>
    <w:tmpl w:val="902C91F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4E8651C"/>
    <w:multiLevelType w:val="hybridMultilevel"/>
    <w:tmpl w:val="1390C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BC4955"/>
    <w:multiLevelType w:val="hybridMultilevel"/>
    <w:tmpl w:val="A4E68452"/>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434D1C81"/>
    <w:multiLevelType w:val="hybridMultilevel"/>
    <w:tmpl w:val="902C91F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15:restartNumberingAfterBreak="0">
    <w:nsid w:val="640440E3"/>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C395DB7"/>
    <w:multiLevelType w:val="hybridMultilevel"/>
    <w:tmpl w:val="2B9C6F2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931924">
    <w:abstractNumId w:val="16"/>
  </w:num>
  <w:num w:numId="2" w16cid:durableId="1661540401">
    <w:abstractNumId w:val="18"/>
  </w:num>
  <w:num w:numId="3" w16cid:durableId="285548225">
    <w:abstractNumId w:val="3"/>
  </w:num>
  <w:num w:numId="4" w16cid:durableId="1019429536">
    <w:abstractNumId w:val="8"/>
  </w:num>
  <w:num w:numId="5" w16cid:durableId="1628660215">
    <w:abstractNumId w:val="11"/>
  </w:num>
  <w:num w:numId="6" w16cid:durableId="2093040131">
    <w:abstractNumId w:val="6"/>
  </w:num>
  <w:num w:numId="7" w16cid:durableId="1114441962">
    <w:abstractNumId w:val="9"/>
  </w:num>
  <w:num w:numId="8" w16cid:durableId="1816991032">
    <w:abstractNumId w:val="15"/>
  </w:num>
  <w:num w:numId="9" w16cid:durableId="1252548889">
    <w:abstractNumId w:val="19"/>
  </w:num>
  <w:num w:numId="10" w16cid:durableId="1885865089">
    <w:abstractNumId w:val="1"/>
  </w:num>
  <w:num w:numId="11" w16cid:durableId="314727392">
    <w:abstractNumId w:val="20"/>
  </w:num>
  <w:num w:numId="12" w16cid:durableId="1360549921">
    <w:abstractNumId w:val="7"/>
  </w:num>
  <w:num w:numId="13" w16cid:durableId="1076783281">
    <w:abstractNumId w:val="10"/>
  </w:num>
  <w:num w:numId="14" w16cid:durableId="1023476144">
    <w:abstractNumId w:val="12"/>
  </w:num>
  <w:num w:numId="15" w16cid:durableId="1913538692">
    <w:abstractNumId w:val="21"/>
  </w:num>
  <w:num w:numId="16" w16cid:durableId="1858881018">
    <w:abstractNumId w:val="13"/>
  </w:num>
  <w:num w:numId="17" w16cid:durableId="1006790948">
    <w:abstractNumId w:val="4"/>
  </w:num>
  <w:num w:numId="18" w16cid:durableId="1826434527">
    <w:abstractNumId w:val="0"/>
  </w:num>
  <w:num w:numId="19" w16cid:durableId="2112235000">
    <w:abstractNumId w:val="17"/>
  </w:num>
  <w:num w:numId="20" w16cid:durableId="1773893726">
    <w:abstractNumId w:val="2"/>
  </w:num>
  <w:num w:numId="21" w16cid:durableId="423191192">
    <w:abstractNumId w:val="5"/>
  </w:num>
  <w:num w:numId="22" w16cid:durableId="8566939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2C14"/>
    <w:rsid w:val="00007D86"/>
    <w:rsid w:val="0001137C"/>
    <w:rsid w:val="00032EED"/>
    <w:rsid w:val="00035A87"/>
    <w:rsid w:val="0004451F"/>
    <w:rsid w:val="00080AA2"/>
    <w:rsid w:val="000817F4"/>
    <w:rsid w:val="000A146A"/>
    <w:rsid w:val="000A1D2C"/>
    <w:rsid w:val="000C1F31"/>
    <w:rsid w:val="000F51F4"/>
    <w:rsid w:val="000F7067"/>
    <w:rsid w:val="000F71EF"/>
    <w:rsid w:val="0013113D"/>
    <w:rsid w:val="00132A36"/>
    <w:rsid w:val="001335C9"/>
    <w:rsid w:val="00133BC0"/>
    <w:rsid w:val="0014150A"/>
    <w:rsid w:val="001424A5"/>
    <w:rsid w:val="00153EC8"/>
    <w:rsid w:val="001826AE"/>
    <w:rsid w:val="0018504B"/>
    <w:rsid w:val="00185425"/>
    <w:rsid w:val="001A3A05"/>
    <w:rsid w:val="001C2237"/>
    <w:rsid w:val="001D23D9"/>
    <w:rsid w:val="001D3457"/>
    <w:rsid w:val="00202818"/>
    <w:rsid w:val="00204879"/>
    <w:rsid w:val="00206FE6"/>
    <w:rsid w:val="002166AE"/>
    <w:rsid w:val="00216D62"/>
    <w:rsid w:val="00221744"/>
    <w:rsid w:val="00237AC8"/>
    <w:rsid w:val="002708CE"/>
    <w:rsid w:val="0028589A"/>
    <w:rsid w:val="002A49D0"/>
    <w:rsid w:val="002B6961"/>
    <w:rsid w:val="002D0679"/>
    <w:rsid w:val="002F6136"/>
    <w:rsid w:val="003078E8"/>
    <w:rsid w:val="00313433"/>
    <w:rsid w:val="0031761D"/>
    <w:rsid w:val="00322F54"/>
    <w:rsid w:val="00327649"/>
    <w:rsid w:val="0034414F"/>
    <w:rsid w:val="0035630C"/>
    <w:rsid w:val="0036189E"/>
    <w:rsid w:val="00364935"/>
    <w:rsid w:val="0036664C"/>
    <w:rsid w:val="00371912"/>
    <w:rsid w:val="0037243A"/>
    <w:rsid w:val="00381D24"/>
    <w:rsid w:val="003B4298"/>
    <w:rsid w:val="0040251F"/>
    <w:rsid w:val="00404D7A"/>
    <w:rsid w:val="00423EC2"/>
    <w:rsid w:val="0043110C"/>
    <w:rsid w:val="00470C1B"/>
    <w:rsid w:val="00474208"/>
    <w:rsid w:val="004848F9"/>
    <w:rsid w:val="00491BCF"/>
    <w:rsid w:val="004F3196"/>
    <w:rsid w:val="005003BD"/>
    <w:rsid w:val="00500AB2"/>
    <w:rsid w:val="00510D91"/>
    <w:rsid w:val="00510DE9"/>
    <w:rsid w:val="00543F86"/>
    <w:rsid w:val="005710DB"/>
    <w:rsid w:val="005843C5"/>
    <w:rsid w:val="00596F52"/>
    <w:rsid w:val="005A54C3"/>
    <w:rsid w:val="005C0288"/>
    <w:rsid w:val="005C1A93"/>
    <w:rsid w:val="005D5009"/>
    <w:rsid w:val="005E37A3"/>
    <w:rsid w:val="00632234"/>
    <w:rsid w:val="00647477"/>
    <w:rsid w:val="006660B5"/>
    <w:rsid w:val="006722C2"/>
    <w:rsid w:val="006972AE"/>
    <w:rsid w:val="006B1FA9"/>
    <w:rsid w:val="006E5968"/>
    <w:rsid w:val="007064C5"/>
    <w:rsid w:val="00730232"/>
    <w:rsid w:val="007412BD"/>
    <w:rsid w:val="00745B9A"/>
    <w:rsid w:val="00746290"/>
    <w:rsid w:val="0078085E"/>
    <w:rsid w:val="0078410A"/>
    <w:rsid w:val="007877AE"/>
    <w:rsid w:val="007965E6"/>
    <w:rsid w:val="007C1A30"/>
    <w:rsid w:val="007C4BC5"/>
    <w:rsid w:val="00813BC3"/>
    <w:rsid w:val="00826D93"/>
    <w:rsid w:val="008361E7"/>
    <w:rsid w:val="00872C3D"/>
    <w:rsid w:val="008815EE"/>
    <w:rsid w:val="00881D0B"/>
    <w:rsid w:val="008C72C6"/>
    <w:rsid w:val="009001BE"/>
    <w:rsid w:val="0090142E"/>
    <w:rsid w:val="009219B4"/>
    <w:rsid w:val="00921F14"/>
    <w:rsid w:val="00933725"/>
    <w:rsid w:val="009341A1"/>
    <w:rsid w:val="00987D72"/>
    <w:rsid w:val="009928CC"/>
    <w:rsid w:val="00995763"/>
    <w:rsid w:val="009974AC"/>
    <w:rsid w:val="009A5462"/>
    <w:rsid w:val="009B0276"/>
    <w:rsid w:val="009E0142"/>
    <w:rsid w:val="00A174CC"/>
    <w:rsid w:val="00A2357C"/>
    <w:rsid w:val="00A24D2D"/>
    <w:rsid w:val="00A46119"/>
    <w:rsid w:val="00A46E36"/>
    <w:rsid w:val="00A817CC"/>
    <w:rsid w:val="00A87466"/>
    <w:rsid w:val="00AB0FA7"/>
    <w:rsid w:val="00AB7B7B"/>
    <w:rsid w:val="00AD759B"/>
    <w:rsid w:val="00AE6002"/>
    <w:rsid w:val="00AF188D"/>
    <w:rsid w:val="00B35CC8"/>
    <w:rsid w:val="00B415F7"/>
    <w:rsid w:val="00B47589"/>
    <w:rsid w:val="00B54476"/>
    <w:rsid w:val="00B63754"/>
    <w:rsid w:val="00B67810"/>
    <w:rsid w:val="00B713B6"/>
    <w:rsid w:val="00BB5EC4"/>
    <w:rsid w:val="00BD2F3B"/>
    <w:rsid w:val="00BD3AA6"/>
    <w:rsid w:val="00BD7E12"/>
    <w:rsid w:val="00BF3A38"/>
    <w:rsid w:val="00C20573"/>
    <w:rsid w:val="00C64A84"/>
    <w:rsid w:val="00CE1BCB"/>
    <w:rsid w:val="00D023CE"/>
    <w:rsid w:val="00D47663"/>
    <w:rsid w:val="00D723C0"/>
    <w:rsid w:val="00D90808"/>
    <w:rsid w:val="00DA3855"/>
    <w:rsid w:val="00DA613C"/>
    <w:rsid w:val="00DB6753"/>
    <w:rsid w:val="00DB7287"/>
    <w:rsid w:val="00DC48B7"/>
    <w:rsid w:val="00DE1DA1"/>
    <w:rsid w:val="00E00E36"/>
    <w:rsid w:val="00E13EF7"/>
    <w:rsid w:val="00E27937"/>
    <w:rsid w:val="00E400E3"/>
    <w:rsid w:val="00E51FC2"/>
    <w:rsid w:val="00E90CA3"/>
    <w:rsid w:val="00E916FB"/>
    <w:rsid w:val="00EC3F41"/>
    <w:rsid w:val="00ED458A"/>
    <w:rsid w:val="00EE3688"/>
    <w:rsid w:val="00EF4416"/>
    <w:rsid w:val="00F52F23"/>
    <w:rsid w:val="00F62529"/>
    <w:rsid w:val="00F81858"/>
    <w:rsid w:val="00F84697"/>
    <w:rsid w:val="00FA00DF"/>
    <w:rsid w:val="00FB4566"/>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 w:type="paragraph" w:styleId="ListParagraph">
    <w:name w:val="List Paragraph"/>
    <w:basedOn w:val="Normal"/>
    <w:uiPriority w:val="34"/>
    <w:qFormat/>
    <w:rsid w:val="00500A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nn2.Turner@uwe.ac.uk" TargetMode="External"/><Relationship Id="rId13" Type="http://schemas.openxmlformats.org/officeDocument/2006/relationships/image" Target="media/image3.tif"/><Relationship Id="rId18" Type="http://schemas.openxmlformats.org/officeDocument/2006/relationships/hyperlink" Target="https://www.ncbi.nlm.nih.gov/nuccore/MW286156.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ncbi.nlm.nih.gov/genome/browse/" TargetMode="External"/><Relationship Id="rId7" Type="http://schemas.openxmlformats.org/officeDocument/2006/relationships/image" Target="media/image1.png"/><Relationship Id="rId12" Type="http://schemas.openxmlformats.org/officeDocument/2006/relationships/image" Target="media/image2.tif"/><Relationship Id="rId17" Type="http://schemas.openxmlformats.org/officeDocument/2006/relationships/hyperlink" Target="https://www.ncbi.nlm.nih.gov/genome/brows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cbi.nlm.nih.gov/nuccore/JQ182736.1" TargetMode="External"/><Relationship Id="rId20" Type="http://schemas.openxmlformats.org/officeDocument/2006/relationships/hyperlink" Target="https://www.ncbi.nlm.nih.gov/nuccore/OQ24322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age.Canada@gmail.co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https://www.ncbi.nlm.nih.gov/genome/browse/" TargetMode="External"/><Relationship Id="rId10" Type="http://schemas.openxmlformats.org/officeDocument/2006/relationships/hyperlink" Target="mailto:tolstoy@ncbi.nlm.nih.gov" TargetMode="External"/><Relationship Id="rId19" Type="http://schemas.openxmlformats.org/officeDocument/2006/relationships/hyperlink" Target="https://www.ncbi.nlm.nih.gov/genome/browse/" TargetMode="Externa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image" Target="media/image4.tif"/><Relationship Id="rId22" Type="http://schemas.openxmlformats.org/officeDocument/2006/relationships/hyperlink" Target="https://www.ncbi.nlm.nih.gov/nuccore/OL53946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1753</TotalTime>
  <Pages>6</Pages>
  <Words>1187</Words>
  <Characters>6767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44</cp:revision>
  <dcterms:created xsi:type="dcterms:W3CDTF">2023-04-02T19:57:00Z</dcterms:created>
  <dcterms:modified xsi:type="dcterms:W3CDTF">2023-07-06T06:12:00Z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