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5B2E320" w:rsidR="00A174CC" w:rsidRPr="00470E80" w:rsidRDefault="00470E80">
            <w:pPr>
              <w:pStyle w:val="BodyTextIndent"/>
              <w:ind w:left="0" w:firstLine="0"/>
              <w:jc w:val="center"/>
              <w:rPr>
                <w:rFonts w:ascii="Arial" w:hAnsi="Arial" w:cs="Arial"/>
                <w:b/>
                <w:bCs/>
                <w:i/>
                <w:iCs/>
                <w:sz w:val="28"/>
                <w:szCs w:val="28"/>
              </w:rPr>
            </w:pPr>
            <w:r w:rsidRPr="00470E80">
              <w:rPr>
                <w:rFonts w:ascii="Arial" w:hAnsi="Arial" w:cs="Arial"/>
                <w:b/>
                <w:bCs/>
                <w:i/>
                <w:iCs/>
                <w:color w:val="000000" w:themeColor="text1"/>
                <w:sz w:val="28"/>
                <w:szCs w:val="28"/>
              </w:rPr>
              <w:t>2023.036B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7326CEB"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11269">
              <w:rPr>
                <w:rFonts w:ascii="Arial" w:hAnsi="Arial" w:cs="Arial"/>
                <w:bCs/>
              </w:rPr>
              <w:t xml:space="preserve">To </w:t>
            </w:r>
            <w:r w:rsidR="00144D00">
              <w:rPr>
                <w:rFonts w:ascii="Arial" w:hAnsi="Arial" w:cs="Arial"/>
                <w:bCs/>
              </w:rPr>
              <w:t xml:space="preserve">reassess the classification of </w:t>
            </w:r>
            <w:r w:rsidR="00144D00" w:rsidRPr="00144D00">
              <w:rPr>
                <w:rFonts w:ascii="Arial" w:hAnsi="Arial" w:cs="Arial"/>
                <w:bCs/>
                <w:i/>
                <w:iCs/>
              </w:rPr>
              <w:t>Jedunavirus</w:t>
            </w:r>
            <w:r w:rsidR="00144D00">
              <w:rPr>
                <w:rFonts w:ascii="Arial" w:hAnsi="Arial" w:cs="Arial"/>
                <w:bCs/>
              </w:rPr>
              <w:t xml:space="preserve">, creating </w:t>
            </w:r>
            <w:r w:rsidR="00537684">
              <w:rPr>
                <w:rFonts w:ascii="Arial" w:hAnsi="Arial" w:cs="Arial"/>
                <w:bCs/>
              </w:rPr>
              <w:t>eight</w:t>
            </w:r>
            <w:r w:rsidR="00144D00">
              <w:rPr>
                <w:rFonts w:ascii="Arial" w:hAnsi="Arial" w:cs="Arial"/>
                <w:bCs/>
              </w:rPr>
              <w:t xml:space="preserve"> new genera</w:t>
            </w:r>
            <w:r w:rsidR="00411269">
              <w:rPr>
                <w:rFonts w:ascii="Arial" w:hAnsi="Arial" w:cs="Arial"/>
                <w:bCs/>
              </w:rPr>
              <w:t xml:space="preserve"> </w:t>
            </w:r>
            <w:r w:rsidR="002C3747">
              <w:rPr>
                <w:rFonts w:ascii="Arial" w:hAnsi="Arial" w:cs="Arial"/>
                <w:bCs/>
              </w:rPr>
              <w:t xml:space="preserve">in the subfamily </w:t>
            </w:r>
            <w:r w:rsidR="00BE5258">
              <w:rPr>
                <w:rFonts w:ascii="Arial" w:hAnsi="Arial" w:cs="Arial"/>
                <w:bCs/>
                <w:i/>
                <w:iCs/>
              </w:rPr>
              <w:t>Jamesh</w:t>
            </w:r>
            <w:r w:rsidR="002C3747" w:rsidRPr="002C3747">
              <w:rPr>
                <w:rFonts w:ascii="Arial" w:hAnsi="Arial" w:cs="Arial"/>
                <w:bCs/>
                <w:i/>
                <w:iCs/>
              </w:rPr>
              <w:t>umphriesvirinae</w:t>
            </w:r>
            <w:r w:rsidR="002C3747">
              <w:rPr>
                <w:rFonts w:ascii="Arial" w:hAnsi="Arial" w:cs="Arial"/>
                <w:bCs/>
              </w:rPr>
              <w:t xml:space="preserve"> </w:t>
            </w:r>
            <w:r w:rsidR="00411269">
              <w:rPr>
                <w:rFonts w:ascii="Arial" w:hAnsi="Arial" w:cs="Arial"/>
                <w:bCs/>
              </w:rPr>
              <w:t>[</w:t>
            </w:r>
            <w:r w:rsidR="00A97F4D">
              <w:rPr>
                <w:rFonts w:ascii="Arial" w:hAnsi="Arial" w:cs="Arial"/>
                <w:bCs/>
              </w:rPr>
              <w:t>class</w:t>
            </w:r>
            <w:r w:rsidR="00A97F4D" w:rsidRPr="00BE498D">
              <w:rPr>
                <w:rFonts w:ascii="Arial" w:hAnsi="Arial" w:cs="Arial"/>
                <w:bCs/>
                <w:i/>
                <w:iCs/>
              </w:rPr>
              <w:t xml:space="preserve"> </w:t>
            </w:r>
            <w:r w:rsidR="001413E7" w:rsidRPr="00BE498D">
              <w:rPr>
                <w:rFonts w:ascii="Arial" w:hAnsi="Arial" w:cs="Arial"/>
                <w:bCs/>
                <w:i/>
                <w:iCs/>
              </w:rPr>
              <w:t>Caudoviricetes</w:t>
            </w:r>
            <w:r w:rsidR="00A97F4D">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470E80">
        <w:tc>
          <w:tcPr>
            <w:tcW w:w="4368" w:type="dxa"/>
            <w:shd w:val="clear" w:color="auto" w:fill="auto"/>
          </w:tcPr>
          <w:p w14:paraId="43C7AE53" w14:textId="5AA8EDF0"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I, </w:t>
            </w:r>
            <w:r w:rsidR="00185425">
              <w:rPr>
                <w:rFonts w:ascii="Arial" w:hAnsi="Arial" w:cs="Arial"/>
                <w:sz w:val="22"/>
                <w:szCs w:val="22"/>
              </w:rPr>
              <w:t>Kropinski</w:t>
            </w:r>
            <w:r>
              <w:rPr>
                <w:rFonts w:ascii="Arial" w:hAnsi="Arial" w:cs="Arial"/>
                <w:sz w:val="22"/>
                <w:szCs w:val="22"/>
              </w:rPr>
              <w:t xml:space="preserve"> AM</w:t>
            </w: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0B642EB6" w14:textId="51D0BB26" w:rsidR="00185425" w:rsidRDefault="00000000">
            <w:pPr>
              <w:rPr>
                <w:rFonts w:ascii="Arial" w:hAnsi="Arial" w:cs="Arial"/>
                <w:sz w:val="22"/>
                <w:szCs w:val="22"/>
              </w:rPr>
            </w:pPr>
            <w:hyperlink r:id="rId8" w:history="1">
              <w:r w:rsidR="007412BD" w:rsidRPr="00AB79A8">
                <w:rPr>
                  <w:rStyle w:val="Hyperlink"/>
                  <w:rFonts w:ascii="Arial" w:hAnsi="Arial" w:cs="Arial"/>
                  <w:sz w:val="22"/>
                  <w:szCs w:val="22"/>
                </w:rPr>
                <w:t>Dann2.Turner@uwe.ac.uk</w:t>
              </w:r>
            </w:hyperlink>
            <w:r w:rsidR="007412BD">
              <w:rPr>
                <w:rFonts w:ascii="Arial" w:hAnsi="Arial" w:cs="Arial"/>
                <w:sz w:val="22"/>
                <w:szCs w:val="22"/>
              </w:rPr>
              <w:t>;</w:t>
            </w:r>
            <w:r w:rsidR="00BC3BF7">
              <w:rPr>
                <w:rFonts w:ascii="Arial" w:hAnsi="Arial" w:cs="Arial"/>
                <w:sz w:val="22"/>
                <w:szCs w:val="22"/>
              </w:rPr>
              <w:t xml:space="preserve"> </w:t>
            </w:r>
            <w:hyperlink r:id="rId9" w:history="1">
              <w:r w:rsidR="009B0276" w:rsidRPr="00AB79A8">
                <w:rPr>
                  <w:rStyle w:val="Hyperlink"/>
                  <w:rFonts w:ascii="Arial" w:hAnsi="Arial" w:cs="Arial"/>
                  <w:sz w:val="22"/>
                  <w:szCs w:val="22"/>
                </w:rPr>
                <w:t>liliana.cristina.moraru@uol.de</w:t>
              </w:r>
            </w:hyperlink>
            <w:r w:rsidR="009B0276" w:rsidRPr="009B0276">
              <w:rPr>
                <w:rFonts w:ascii="Arial" w:hAnsi="Arial" w:cs="Arial"/>
                <w:sz w:val="22"/>
                <w:szCs w:val="22"/>
              </w:rPr>
              <w:t>;</w:t>
            </w:r>
            <w:r w:rsidR="009B0276">
              <w:rPr>
                <w:rFonts w:ascii="Arial" w:hAnsi="Arial" w:cs="Arial"/>
                <w:sz w:val="22"/>
                <w:szCs w:val="22"/>
              </w:rPr>
              <w:t xml:space="preserve"> </w:t>
            </w:r>
            <w:r w:rsidR="009B0276" w:rsidRPr="009B0276">
              <w:rPr>
                <w:rFonts w:ascii="Arial" w:hAnsi="Arial" w:cs="Arial"/>
                <w:sz w:val="22"/>
                <w:szCs w:val="22"/>
              </w:rPr>
              <w:t xml:space="preserve"> </w:t>
            </w:r>
            <w:r w:rsidR="00BC3BF7">
              <w:rPr>
                <w:rFonts w:ascii="Arial" w:hAnsi="Arial" w:cs="Arial"/>
                <w:sz w:val="22"/>
                <w:szCs w:val="22"/>
              </w:rPr>
              <w:t xml:space="preserve"> </w:t>
            </w:r>
            <w:hyperlink r:id="rId10" w:history="1">
              <w:r w:rsidR="00BC3BF7" w:rsidRPr="00995825">
                <w:rPr>
                  <w:rStyle w:val="Hyperlink"/>
                  <w:rFonts w:ascii="Arial" w:hAnsi="Arial" w:cs="Arial"/>
                  <w:sz w:val="22"/>
                  <w:szCs w:val="22"/>
                </w:rPr>
                <w:t>tolstoy@ncbi.nlm.nih.gov</w:t>
              </w:r>
            </w:hyperlink>
            <w:r w:rsidR="007412BD">
              <w:rPr>
                <w:rFonts w:ascii="Arial" w:hAnsi="Arial" w:cs="Arial"/>
                <w:sz w:val="22"/>
                <w:szCs w:val="22"/>
              </w:rPr>
              <w:t xml:space="preserve">; </w:t>
            </w:r>
            <w:r w:rsidR="00BC3BF7">
              <w:rPr>
                <w:rFonts w:ascii="Arial" w:hAnsi="Arial" w:cs="Arial"/>
                <w:sz w:val="22"/>
                <w:szCs w:val="22"/>
              </w:rPr>
              <w:t xml:space="preserve"> </w:t>
            </w:r>
            <w:hyperlink r:id="rId11" w:history="1">
              <w:r w:rsidR="00BC3BF7" w:rsidRPr="00995825">
                <w:rPr>
                  <w:rStyle w:val="Hyperlink"/>
                  <w:rFonts w:ascii="Arial" w:hAnsi="Arial" w:cs="Arial"/>
                  <w:sz w:val="22"/>
                  <w:szCs w:val="22"/>
                </w:rPr>
                <w:t>Phage.Canada@gmail.com</w:t>
              </w:r>
            </w:hyperlink>
          </w:p>
          <w:p w14:paraId="4C0145EC" w14:textId="273ACD96" w:rsidR="00185425" w:rsidRDefault="00185425">
            <w:pPr>
              <w:rPr>
                <w:rFonts w:ascii="Arial" w:hAnsi="Arial" w:cs="Arial"/>
                <w:sz w:val="22"/>
                <w:szCs w:val="22"/>
              </w:rPr>
            </w:pPr>
          </w:p>
        </w:tc>
      </w:tr>
    </w:tbl>
    <w:p w14:paraId="66BE9775" w14:textId="5CF97946" w:rsidR="00A174CC" w:rsidRPr="00470E80" w:rsidRDefault="008815EE" w:rsidP="00470E80">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77777777"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470E80" w:rsidRDefault="009B0276" w:rsidP="009B0276">
            <w:pPr>
              <w:rPr>
                <w:rFonts w:ascii="Arial" w:hAnsi="Arial" w:cs="Arial"/>
                <w:sz w:val="22"/>
                <w:szCs w:val="22"/>
                <w:lang w:val="de-DE"/>
              </w:rPr>
            </w:pPr>
            <w:r w:rsidRPr="00470E80">
              <w:rPr>
                <w:rFonts w:ascii="Arial" w:hAnsi="Arial" w:cs="Arial"/>
                <w:sz w:val="22"/>
                <w:szCs w:val="22"/>
                <w:lang w:val="de-DE"/>
              </w:rPr>
              <w:t>Carl von Ossietzky Universität Oldenburg, Germany [CM]</w:t>
            </w:r>
          </w:p>
          <w:p w14:paraId="6EFDBBBC" w14:textId="404C6584"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rsidP="007412BD">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43A5AD45" w14:textId="43E3AF84" w:rsidR="00A174CC" w:rsidRDefault="008815EE" w:rsidP="00470E80">
      <w:pPr>
        <w:spacing w:before="120" w:after="120"/>
      </w:pPr>
      <w:r>
        <w:rPr>
          <w:rFonts w:ascii="Arial" w:hAnsi="Arial" w:cs="Arial"/>
          <w:b/>
        </w:rPr>
        <w:t>List t</w:t>
      </w:r>
      <w:r w:rsidR="00470E80">
        <w:rPr>
          <w:rFonts w:ascii="Arial" w:hAnsi="Arial" w:cs="Arial"/>
          <w:b/>
        </w:rPr>
        <w:t>h</w:t>
      </w:r>
      <w:r>
        <w:rPr>
          <w:rFonts w:ascii="Arial" w:hAnsi="Arial" w:cs="Arial"/>
          <w:b/>
        </w:rPr>
        <w:t>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0594EF3F" w:rsidR="00A174CC" w:rsidRDefault="009A5462">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0D538D50" w14:textId="2E72B69F" w:rsidR="00A174CC" w:rsidRDefault="008815EE" w:rsidP="00470E80">
      <w:pPr>
        <w:spacing w:before="120" w:after="120"/>
        <w:rPr>
          <w:rFonts w:ascii="Arial" w:hAnsi="Arial" w:cs="Arial"/>
          <w:color w:val="0000FF"/>
          <w:sz w:val="20"/>
          <w:szCs w:val="20"/>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0DE3DE20" w:rsidR="0037243A" w:rsidRPr="00470E80" w:rsidRDefault="0037243A" w:rsidP="00470E80">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6F265A25" w:rsidR="00A174CC" w:rsidRPr="00470E80" w:rsidRDefault="008815EE" w:rsidP="00470E80">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452F994" w:rsidR="00A174CC" w:rsidRPr="000A146A" w:rsidRDefault="00DC1C9A">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AD3DC63" w:rsidR="00A174CC" w:rsidRDefault="00DC1C9A">
            <w:pPr>
              <w:rPr>
                <w:rFonts w:ascii="Arial" w:hAnsi="Arial" w:cs="Arial"/>
                <w:sz w:val="22"/>
                <w:szCs w:val="22"/>
              </w:rPr>
            </w:pPr>
            <w:r>
              <w:rPr>
                <w:rFonts w:ascii="Arial" w:hAnsi="Arial" w:cs="Arial"/>
                <w:sz w:val="22"/>
                <w:szCs w:val="22"/>
              </w:rPr>
              <w:t>June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4D39DC6" w:rsidR="00A174CC" w:rsidRDefault="0000399C">
            <w:pPr>
              <w:spacing w:before="120" w:after="120"/>
              <w:rPr>
                <w:rFonts w:ascii="Arial" w:hAnsi="Arial" w:cs="Arial"/>
                <w:bCs/>
                <w:sz w:val="22"/>
                <w:szCs w:val="22"/>
              </w:rPr>
            </w:pPr>
            <w:r w:rsidRPr="0000399C">
              <w:rPr>
                <w:rFonts w:ascii="Arial" w:hAnsi="Arial" w:cs="Arial"/>
                <w:bCs/>
                <w:sz w:val="22"/>
                <w:szCs w:val="22"/>
              </w:rPr>
              <w:t>2023.036B.N.v1.Jameshumphriesvirinae_8ng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3125E9EC" w:rsidR="00A174CC" w:rsidRPr="00353E97" w:rsidRDefault="00D67C3C" w:rsidP="00D67C3C">
            <w:pPr>
              <w:rPr>
                <w:rFonts w:ascii="Arial" w:hAnsi="Arial" w:cs="Arial"/>
                <w:bCs/>
                <w:sz w:val="22"/>
                <w:szCs w:val="22"/>
              </w:rPr>
            </w:pPr>
            <w:r w:rsidRPr="00353E97">
              <w:rPr>
                <w:rFonts w:ascii="Arial" w:hAnsi="Arial" w:cs="Arial"/>
                <w:bCs/>
                <w:sz w:val="22"/>
                <w:szCs w:val="22"/>
              </w:rPr>
              <w:t xml:space="preserve">The viral genus, </w:t>
            </w:r>
            <w:r w:rsidRPr="00353E97">
              <w:rPr>
                <w:rFonts w:ascii="Arial" w:hAnsi="Arial" w:cs="Arial"/>
                <w:bCs/>
                <w:i/>
                <w:iCs/>
                <w:sz w:val="22"/>
                <w:szCs w:val="22"/>
              </w:rPr>
              <w:t>Jedunavirus</w:t>
            </w:r>
            <w:r w:rsidRPr="00353E97">
              <w:rPr>
                <w:rFonts w:ascii="Arial" w:hAnsi="Arial" w:cs="Arial"/>
                <w:bCs/>
                <w:sz w:val="22"/>
                <w:szCs w:val="22"/>
              </w:rPr>
              <w:t xml:space="preserve">, was proposed in 2018 through Taxonomy Proposal 2018.076B. Since that time numerous other related Klebsiella phage have been deposited in GenBank, and we have been made aware that the current description of this genus is too broad. This proposal corrects this problem, through the creation of a subfamily, </w:t>
            </w:r>
            <w:r w:rsidR="00BE5258">
              <w:rPr>
                <w:rFonts w:ascii="Arial" w:hAnsi="Arial" w:cs="Arial"/>
                <w:bCs/>
                <w:i/>
                <w:iCs/>
                <w:sz w:val="22"/>
                <w:szCs w:val="22"/>
              </w:rPr>
              <w:t>Jamesh</w:t>
            </w:r>
            <w:r w:rsidRPr="00353E97">
              <w:rPr>
                <w:rFonts w:ascii="Arial" w:hAnsi="Arial" w:cs="Arial"/>
                <w:bCs/>
                <w:i/>
                <w:iCs/>
                <w:sz w:val="22"/>
                <w:szCs w:val="22"/>
              </w:rPr>
              <w:t>umphriesvirinae</w:t>
            </w:r>
            <w:r w:rsidRPr="00353E97">
              <w:rPr>
                <w:rFonts w:ascii="Arial" w:hAnsi="Arial" w:cs="Arial"/>
                <w:bCs/>
                <w:sz w:val="22"/>
                <w:szCs w:val="22"/>
              </w:rPr>
              <w:t xml:space="preserve"> and </w:t>
            </w:r>
            <w:r w:rsidR="00537684" w:rsidRPr="00353E97">
              <w:rPr>
                <w:rFonts w:ascii="Arial" w:hAnsi="Arial" w:cs="Arial"/>
                <w:bCs/>
                <w:sz w:val="22"/>
                <w:szCs w:val="22"/>
              </w:rPr>
              <w:t>eight</w:t>
            </w:r>
            <w:r w:rsidRPr="00353E97">
              <w:rPr>
                <w:rFonts w:ascii="Arial" w:hAnsi="Arial" w:cs="Arial"/>
                <w:bCs/>
                <w:sz w:val="22"/>
                <w:szCs w:val="22"/>
              </w:rPr>
              <w:t xml:space="preserve"> new genera.</w:t>
            </w:r>
          </w:p>
        </w:tc>
      </w:tr>
    </w:tbl>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6827E34E" w:rsidR="00A174CC" w:rsidRDefault="008815EE" w:rsidP="0000399C">
            <w:pPr>
              <w:pStyle w:val="BodyTextIndent"/>
              <w:spacing w:before="240" w:after="120"/>
              <w:ind w:hanging="2991"/>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2C1FF588"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215D42">
                    <w:rPr>
                      <w:rFonts w:ascii="Arial" w:hAnsi="Arial" w:cs="Arial"/>
                      <w:sz w:val="22"/>
                      <w:szCs w:val="22"/>
                      <w:lang w:val="en-GB"/>
                    </w:rPr>
                    <w:t>.</w:t>
                  </w:r>
                </w:p>
                <w:p w14:paraId="240D0E3D" w14:textId="77777777" w:rsidR="005D5009" w:rsidRDefault="005D5009" w:rsidP="005D5009">
                  <w:pPr>
                    <w:rPr>
                      <w:rFonts w:ascii="Arial" w:hAnsi="Arial" w:cs="Arial"/>
                      <w:color w:val="0000FF"/>
                      <w:sz w:val="22"/>
                      <w:szCs w:val="22"/>
                    </w:rPr>
                  </w:pPr>
                </w:p>
                <w:p w14:paraId="65917C70" w14:textId="6CE30E8E" w:rsidR="00A174CC" w:rsidRDefault="005D5009" w:rsidP="005D5009">
                  <w:pPr>
                    <w:rPr>
                      <w:rFonts w:ascii="Arial" w:hAnsi="Arial" w:cs="Arial"/>
                      <w:color w:val="0000FF"/>
                      <w:sz w:val="22"/>
                      <w:szCs w:val="22"/>
                    </w:rPr>
                  </w:pPr>
                  <w:r>
                    <w:rPr>
                      <w:rFonts w:ascii="Arial" w:hAnsi="Arial" w:cs="Arial"/>
                      <w:b/>
                      <w:bCs/>
                      <w:color w:val="0000FF"/>
                      <w:sz w:val="22"/>
                      <w:szCs w:val="22"/>
                    </w:rPr>
                    <w:t xml:space="preserve">Subfamily demarcation criteria: </w:t>
                  </w:r>
                  <w:r>
                    <w:rPr>
                      <w:rFonts w:ascii="Arial" w:hAnsi="Arial" w:cs="Arial"/>
                      <w:sz w:val="22"/>
                      <w:szCs w:val="22"/>
                    </w:rPr>
                    <w:t>Subfamilies are to be created when two or more genera are related below the family level. In practical terms, this usually means that they share a low degree of sequence similarity (usually about 40-50%) and that the genera form a clade in a marker tree phylogeny [10]</w:t>
                  </w:r>
                  <w:r w:rsidR="00215D42">
                    <w:rPr>
                      <w:rFonts w:ascii="Arial" w:hAnsi="Arial" w:cs="Arial"/>
                      <w:sz w:val="22"/>
                      <w:szCs w:val="22"/>
                    </w:rPr>
                    <w:t>.</w:t>
                  </w:r>
                </w:p>
              </w:tc>
            </w:tr>
          </w:tbl>
          <w:p w14:paraId="09E79DFD" w14:textId="77777777" w:rsidR="00A174CC" w:rsidRDefault="00A174CC">
            <w:pPr>
              <w:rPr>
                <w:rFonts w:ascii="Arial" w:hAnsi="Arial" w:cs="Arial"/>
                <w:color w:val="0000FF"/>
                <w:sz w:val="20"/>
              </w:rPr>
            </w:pPr>
          </w:p>
        </w:tc>
      </w:tr>
    </w:tbl>
    <w:p w14:paraId="26DE3E6D" w14:textId="77777777" w:rsidR="0000399C" w:rsidRDefault="0000399C">
      <w:pPr>
        <w:pStyle w:val="BodyTextIndent"/>
        <w:spacing w:before="120" w:after="120"/>
        <w:ind w:left="0" w:firstLine="0"/>
        <w:rPr>
          <w:rFonts w:ascii="Arial" w:hAnsi="Arial" w:cs="Arial"/>
          <w:b/>
          <w:color w:val="000000"/>
          <w:szCs w:val="24"/>
        </w:rPr>
      </w:pPr>
    </w:p>
    <w:p w14:paraId="6B5315D2" w14:textId="71C4D2F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2BA2996" w14:textId="77777777" w:rsidR="0000399C" w:rsidRDefault="0000399C">
      <w:pPr>
        <w:pStyle w:val="BodyTextIndent"/>
        <w:spacing w:before="120" w:after="120"/>
        <w:ind w:left="0" w:firstLine="0"/>
        <w:rPr>
          <w:rFonts w:ascii="Arial" w:hAnsi="Arial" w:cs="Arial"/>
          <w:b/>
          <w:color w:val="0000FF"/>
          <w:szCs w:val="24"/>
        </w:rPr>
      </w:pPr>
    </w:p>
    <w:p w14:paraId="46E04BE1" w14:textId="506F6CFC" w:rsidR="00144D00" w:rsidRDefault="002500C0">
      <w:pPr>
        <w:pStyle w:val="BodyTextIndent"/>
        <w:spacing w:before="120" w:after="120"/>
        <w:ind w:left="0" w:firstLine="0"/>
        <w:rPr>
          <w:rFonts w:ascii="Arial" w:hAnsi="Arial" w:cs="Arial"/>
          <w:bCs/>
          <w:szCs w:val="24"/>
        </w:rPr>
      </w:pPr>
      <w:r>
        <w:rPr>
          <w:rFonts w:ascii="Arial" w:hAnsi="Arial" w:cs="Arial"/>
          <w:b/>
          <w:color w:val="0000FF"/>
          <w:szCs w:val="24"/>
        </w:rPr>
        <w:t xml:space="preserve">Overall </w:t>
      </w:r>
      <w:r w:rsidR="00144D00" w:rsidRPr="00144D00">
        <w:rPr>
          <w:rFonts w:ascii="Arial" w:hAnsi="Arial" w:cs="Arial"/>
          <w:b/>
          <w:color w:val="0000FF"/>
          <w:szCs w:val="24"/>
        </w:rPr>
        <w:t xml:space="preserve">Rationale: </w:t>
      </w:r>
      <w:r>
        <w:rPr>
          <w:rFonts w:ascii="Arial" w:hAnsi="Arial" w:cs="Arial"/>
          <w:b/>
          <w:color w:val="0000FF"/>
          <w:szCs w:val="24"/>
        </w:rPr>
        <w:t xml:space="preserve"> </w:t>
      </w:r>
      <w:r w:rsidRPr="002500C0">
        <w:rPr>
          <w:rFonts w:ascii="Arial" w:hAnsi="Arial" w:cs="Arial"/>
          <w:bCs/>
          <w:szCs w:val="24"/>
        </w:rPr>
        <w:t xml:space="preserve">The viral genus, </w:t>
      </w:r>
      <w:r w:rsidRPr="002500C0">
        <w:rPr>
          <w:rFonts w:ascii="Arial" w:hAnsi="Arial" w:cs="Arial"/>
          <w:bCs/>
          <w:i/>
          <w:iCs/>
          <w:szCs w:val="24"/>
        </w:rPr>
        <w:t>Jedunavirus</w:t>
      </w:r>
      <w:r w:rsidRPr="002500C0">
        <w:rPr>
          <w:rFonts w:ascii="Arial" w:hAnsi="Arial" w:cs="Arial"/>
          <w:bCs/>
          <w:szCs w:val="24"/>
        </w:rPr>
        <w:t xml:space="preserve">, was proposed in 2018 </w:t>
      </w:r>
      <w:r w:rsidR="00E00E19">
        <w:rPr>
          <w:rFonts w:ascii="Arial" w:hAnsi="Arial" w:cs="Arial"/>
          <w:bCs/>
          <w:szCs w:val="24"/>
        </w:rPr>
        <w:t>through</w:t>
      </w:r>
      <w:r>
        <w:rPr>
          <w:rFonts w:ascii="Arial" w:hAnsi="Arial" w:cs="Arial"/>
          <w:bCs/>
          <w:szCs w:val="24"/>
        </w:rPr>
        <w:t xml:space="preserve"> Taxonomy Proposal </w:t>
      </w:r>
      <w:r w:rsidRPr="002500C0">
        <w:rPr>
          <w:rFonts w:ascii="Arial" w:hAnsi="Arial" w:cs="Arial"/>
          <w:bCs/>
          <w:szCs w:val="24"/>
        </w:rPr>
        <w:t>2018.076B</w:t>
      </w:r>
      <w:r>
        <w:rPr>
          <w:rFonts w:ascii="Arial" w:hAnsi="Arial" w:cs="Arial"/>
          <w:bCs/>
          <w:szCs w:val="24"/>
        </w:rPr>
        <w:t>.  Since that time numerous other related Klebsiella phage</w:t>
      </w:r>
      <w:r w:rsidR="00903B2B">
        <w:rPr>
          <w:rFonts w:ascii="Arial" w:hAnsi="Arial" w:cs="Arial"/>
          <w:bCs/>
          <w:szCs w:val="24"/>
        </w:rPr>
        <w:t>s</w:t>
      </w:r>
      <w:r>
        <w:rPr>
          <w:rFonts w:ascii="Arial" w:hAnsi="Arial" w:cs="Arial"/>
          <w:bCs/>
          <w:szCs w:val="24"/>
        </w:rPr>
        <w:t xml:space="preserve"> have been deposited in GenBank, and we have been made aware that the current description of this genus is too broad [10].  This proposal corrects this problem.</w:t>
      </w:r>
    </w:p>
    <w:p w14:paraId="0C4BB8D5" w14:textId="77777777" w:rsidR="002500C0" w:rsidRPr="002500C0" w:rsidRDefault="002500C0">
      <w:pPr>
        <w:pStyle w:val="BodyTextIndent"/>
        <w:spacing w:before="120" w:after="120"/>
        <w:ind w:left="0" w:firstLine="0"/>
        <w:rPr>
          <w:rFonts w:ascii="Arial" w:hAnsi="Arial" w:cs="Arial"/>
          <w:bCs/>
          <w:szCs w:val="24"/>
        </w:rPr>
      </w:pPr>
    </w:p>
    <w:p w14:paraId="48B52BA8" w14:textId="45544A3C" w:rsidR="005D5009" w:rsidRDefault="005D5009" w:rsidP="0000399C">
      <w:pPr>
        <w:pStyle w:val="BodyTextIndent"/>
        <w:spacing w:line="360" w:lineRule="auto"/>
        <w:ind w:left="0" w:firstLine="0"/>
        <w:rPr>
          <w:rFonts w:ascii="Arial" w:hAnsi="Arial" w:cs="Arial"/>
          <w:b/>
          <w:color w:val="0000FF"/>
          <w:szCs w:val="24"/>
        </w:rPr>
      </w:pPr>
      <w:r w:rsidRPr="007C64AB">
        <w:rPr>
          <w:rFonts w:ascii="Arial" w:hAnsi="Arial" w:cs="Arial"/>
          <w:b/>
          <w:color w:val="0000FF"/>
          <w:szCs w:val="24"/>
        </w:rPr>
        <w:t>Proposals:</w:t>
      </w:r>
    </w:p>
    <w:p w14:paraId="314CB1AB" w14:textId="37549F9F" w:rsidR="00761F60" w:rsidRDefault="0001731C" w:rsidP="0000399C">
      <w:pPr>
        <w:pStyle w:val="BodyTextIndent"/>
        <w:numPr>
          <w:ilvl w:val="0"/>
          <w:numId w:val="3"/>
        </w:numPr>
        <w:spacing w:line="360" w:lineRule="auto"/>
        <w:rPr>
          <w:rFonts w:ascii="Arial" w:hAnsi="Arial" w:cs="Arial"/>
          <w:b/>
          <w:color w:val="0000FF"/>
          <w:szCs w:val="24"/>
        </w:rPr>
      </w:pPr>
      <w:r>
        <w:rPr>
          <w:rFonts w:ascii="Arial" w:hAnsi="Arial" w:cs="Arial"/>
          <w:b/>
          <w:color w:val="0000FF"/>
          <w:szCs w:val="24"/>
        </w:rPr>
        <w:t>Cr</w:t>
      </w:r>
      <w:bookmarkStart w:id="0" w:name="_Hlk126144967"/>
      <w:r>
        <w:rPr>
          <w:rFonts w:ascii="Arial" w:hAnsi="Arial" w:cs="Arial"/>
          <w:b/>
          <w:color w:val="0000FF"/>
          <w:szCs w:val="24"/>
        </w:rPr>
        <w:t xml:space="preserve">eate a genus, </w:t>
      </w:r>
      <w:bookmarkStart w:id="1" w:name="_Hlk125993826"/>
      <w:r w:rsidR="00E079C9" w:rsidRPr="00E079C9">
        <w:rPr>
          <w:rFonts w:ascii="Arial" w:hAnsi="Arial" w:cs="Arial"/>
          <w:b/>
          <w:i/>
          <w:iCs/>
          <w:color w:val="0000FF"/>
          <w:szCs w:val="24"/>
        </w:rPr>
        <w:t>Parissaclay</w:t>
      </w:r>
      <w:r w:rsidR="00761F60" w:rsidRPr="00761F60">
        <w:rPr>
          <w:rFonts w:ascii="Arial" w:hAnsi="Arial" w:cs="Arial"/>
          <w:b/>
          <w:i/>
          <w:iCs/>
          <w:color w:val="0000FF"/>
          <w:szCs w:val="24"/>
        </w:rPr>
        <w:t>virus</w:t>
      </w:r>
      <w:r w:rsidR="00761F60">
        <w:rPr>
          <w:rFonts w:ascii="Arial" w:hAnsi="Arial" w:cs="Arial"/>
          <w:b/>
          <w:color w:val="0000FF"/>
          <w:szCs w:val="24"/>
        </w:rPr>
        <w:t>, with a single species.</w:t>
      </w:r>
      <w:bookmarkEnd w:id="1"/>
    </w:p>
    <w:bookmarkEnd w:id="0"/>
    <w:p w14:paraId="4DB0C03B" w14:textId="7CF002FE" w:rsidR="0001731C" w:rsidRPr="00761F60" w:rsidRDefault="00761F60" w:rsidP="0000399C">
      <w:pPr>
        <w:pStyle w:val="BodyTextIndent"/>
        <w:numPr>
          <w:ilvl w:val="0"/>
          <w:numId w:val="3"/>
        </w:numPr>
        <w:spacing w:line="360" w:lineRule="auto"/>
        <w:rPr>
          <w:rFonts w:ascii="Arial" w:hAnsi="Arial" w:cs="Arial"/>
          <w:b/>
          <w:color w:val="0000FF"/>
          <w:szCs w:val="24"/>
        </w:rPr>
      </w:pPr>
      <w:r>
        <w:rPr>
          <w:rFonts w:ascii="Arial" w:hAnsi="Arial" w:cs="Arial"/>
          <w:b/>
          <w:color w:val="0000FF"/>
          <w:szCs w:val="24"/>
        </w:rPr>
        <w:t xml:space="preserve">Create a </w:t>
      </w:r>
      <w:bookmarkStart w:id="2" w:name="_Hlk126141002"/>
      <w:r>
        <w:rPr>
          <w:rFonts w:ascii="Arial" w:hAnsi="Arial" w:cs="Arial"/>
          <w:b/>
          <w:color w:val="0000FF"/>
          <w:szCs w:val="24"/>
        </w:rPr>
        <w:t xml:space="preserve">genus, </w:t>
      </w:r>
      <w:r w:rsidR="00B85FE1" w:rsidRPr="00B85FE1">
        <w:rPr>
          <w:rFonts w:ascii="Arial" w:hAnsi="Arial" w:cs="Arial"/>
          <w:b/>
          <w:i/>
          <w:iCs/>
          <w:color w:val="0000FF"/>
          <w:szCs w:val="24"/>
        </w:rPr>
        <w:t>Chaoyang</w:t>
      </w:r>
      <w:r w:rsidR="00531938" w:rsidRPr="00531938">
        <w:rPr>
          <w:rFonts w:ascii="Arial" w:hAnsi="Arial" w:cs="Arial"/>
          <w:b/>
          <w:i/>
          <w:iCs/>
          <w:color w:val="0000FF"/>
          <w:szCs w:val="24"/>
        </w:rPr>
        <w:t>virus</w:t>
      </w:r>
      <w:r w:rsidR="00531938">
        <w:rPr>
          <w:rFonts w:ascii="Arial" w:hAnsi="Arial" w:cs="Arial"/>
          <w:b/>
          <w:i/>
          <w:iCs/>
          <w:color w:val="0000FF"/>
          <w:szCs w:val="24"/>
        </w:rPr>
        <w:t xml:space="preserve">, </w:t>
      </w:r>
      <w:r w:rsidR="0001731C" w:rsidRPr="00761F60">
        <w:rPr>
          <w:rFonts w:ascii="Arial" w:hAnsi="Arial" w:cs="Arial"/>
          <w:b/>
          <w:color w:val="0000FF"/>
          <w:szCs w:val="24"/>
        </w:rPr>
        <w:t>with a single species.</w:t>
      </w:r>
      <w:bookmarkEnd w:id="2"/>
    </w:p>
    <w:p w14:paraId="613E64E0" w14:textId="61EF6621" w:rsidR="003F4BB5" w:rsidRPr="00417012" w:rsidRDefault="003F4BB5" w:rsidP="0000399C">
      <w:pPr>
        <w:pStyle w:val="ListParagraph"/>
        <w:numPr>
          <w:ilvl w:val="0"/>
          <w:numId w:val="3"/>
        </w:numPr>
        <w:spacing w:line="360" w:lineRule="auto"/>
        <w:rPr>
          <w:rFonts w:ascii="Arial" w:eastAsia="Times" w:hAnsi="Arial" w:cs="Arial"/>
          <w:b/>
          <w:color w:val="0000FF"/>
          <w:lang w:eastAsia="en-GB"/>
        </w:rPr>
      </w:pPr>
      <w:bookmarkStart w:id="3" w:name="_Hlk125992848"/>
      <w:r w:rsidRPr="00417012">
        <w:rPr>
          <w:rFonts w:ascii="Arial" w:eastAsia="Times" w:hAnsi="Arial" w:cs="Arial"/>
          <w:b/>
          <w:color w:val="0000FF"/>
          <w:lang w:eastAsia="en-GB"/>
        </w:rPr>
        <w:t xml:space="preserve">Create a </w:t>
      </w:r>
      <w:r w:rsidR="00144D00" w:rsidRPr="00144D00">
        <w:rPr>
          <w:rFonts w:ascii="Arial" w:eastAsia="Times" w:hAnsi="Arial" w:cs="Arial"/>
          <w:b/>
          <w:color w:val="0000FF"/>
          <w:lang w:eastAsia="en-GB"/>
        </w:rPr>
        <w:t xml:space="preserve">genus, </w:t>
      </w:r>
      <w:r w:rsidR="00B85FE1" w:rsidRPr="00B85FE1">
        <w:rPr>
          <w:rFonts w:ascii="Arial" w:eastAsia="Times" w:hAnsi="Arial" w:cs="Arial"/>
          <w:b/>
          <w:i/>
          <w:iCs/>
          <w:color w:val="0000FF"/>
          <w:lang w:eastAsia="en-GB"/>
        </w:rPr>
        <w:t>Ringroad</w:t>
      </w:r>
      <w:r w:rsidR="00144D00" w:rsidRPr="00B85FE1">
        <w:rPr>
          <w:rFonts w:ascii="Arial" w:eastAsia="Times" w:hAnsi="Arial" w:cs="Arial"/>
          <w:b/>
          <w:i/>
          <w:iCs/>
          <w:color w:val="0000FF"/>
          <w:lang w:eastAsia="en-GB"/>
        </w:rPr>
        <w:t>virus</w:t>
      </w:r>
      <w:r w:rsidR="00144D00" w:rsidRPr="00144D00">
        <w:rPr>
          <w:rFonts w:ascii="Arial" w:eastAsia="Times" w:hAnsi="Arial" w:cs="Arial"/>
          <w:b/>
          <w:color w:val="0000FF"/>
          <w:lang w:eastAsia="en-GB"/>
        </w:rPr>
        <w:t>, with a single species.</w:t>
      </w:r>
    </w:p>
    <w:p w14:paraId="55BA1316" w14:textId="6B9BBE82" w:rsidR="00B2446B" w:rsidRDefault="00B2446B" w:rsidP="0000399C">
      <w:pPr>
        <w:pStyle w:val="BodyTextIndent"/>
        <w:numPr>
          <w:ilvl w:val="0"/>
          <w:numId w:val="3"/>
        </w:numPr>
        <w:spacing w:line="360" w:lineRule="auto"/>
        <w:rPr>
          <w:rFonts w:ascii="Arial" w:hAnsi="Arial" w:cs="Arial"/>
          <w:b/>
          <w:color w:val="0000FF"/>
          <w:szCs w:val="24"/>
        </w:rPr>
      </w:pPr>
      <w:bookmarkStart w:id="4" w:name="_Hlk125982976"/>
      <w:bookmarkStart w:id="5" w:name="_Hlk125983830"/>
      <w:bookmarkEnd w:id="3"/>
      <w:r w:rsidRPr="00B2446B">
        <w:rPr>
          <w:rFonts w:ascii="Arial" w:hAnsi="Arial" w:cs="Arial"/>
          <w:b/>
          <w:color w:val="0000FF"/>
          <w:szCs w:val="24"/>
        </w:rPr>
        <w:t xml:space="preserve">Create a genus, </w:t>
      </w:r>
      <w:r w:rsidR="001B1B12" w:rsidRPr="001B1B12">
        <w:rPr>
          <w:rFonts w:ascii="Arial" w:hAnsi="Arial" w:cs="Arial"/>
          <w:b/>
          <w:i/>
          <w:iCs/>
          <w:color w:val="0000FF"/>
          <w:szCs w:val="24"/>
        </w:rPr>
        <w:t>Mascletvirus</w:t>
      </w:r>
      <w:r w:rsidRPr="00B2446B">
        <w:rPr>
          <w:rFonts w:ascii="Arial" w:hAnsi="Arial" w:cs="Arial"/>
          <w:b/>
          <w:color w:val="0000FF"/>
          <w:szCs w:val="24"/>
        </w:rPr>
        <w:t>, with a single species</w:t>
      </w:r>
    </w:p>
    <w:p w14:paraId="0846E65B" w14:textId="6149ED6E" w:rsidR="00F00861" w:rsidRDefault="00F00861" w:rsidP="0000399C">
      <w:pPr>
        <w:pStyle w:val="BodyTextIndent"/>
        <w:numPr>
          <w:ilvl w:val="0"/>
          <w:numId w:val="3"/>
        </w:numPr>
        <w:spacing w:line="360" w:lineRule="auto"/>
        <w:rPr>
          <w:rFonts w:ascii="Arial" w:hAnsi="Arial" w:cs="Arial"/>
          <w:b/>
          <w:color w:val="0000FF"/>
          <w:szCs w:val="24"/>
        </w:rPr>
      </w:pPr>
      <w:bookmarkStart w:id="6" w:name="_Hlk125982415"/>
      <w:bookmarkStart w:id="7" w:name="_Hlk125984537"/>
      <w:bookmarkEnd w:id="4"/>
      <w:bookmarkEnd w:id="5"/>
      <w:r>
        <w:rPr>
          <w:rFonts w:ascii="Arial" w:hAnsi="Arial" w:cs="Arial"/>
          <w:b/>
          <w:color w:val="0000FF"/>
          <w:szCs w:val="24"/>
        </w:rPr>
        <w:t xml:space="preserve">Create a genus, </w:t>
      </w:r>
      <w:r w:rsidR="00576D66" w:rsidRPr="00576D66">
        <w:rPr>
          <w:rFonts w:ascii="Arial" w:hAnsi="Arial" w:cs="Arial"/>
          <w:b/>
          <w:i/>
          <w:iCs/>
          <w:color w:val="0000FF"/>
          <w:szCs w:val="24"/>
        </w:rPr>
        <w:t>Geezett</w:t>
      </w:r>
      <w:r w:rsidRPr="0001731C">
        <w:rPr>
          <w:rFonts w:ascii="Arial" w:hAnsi="Arial" w:cs="Arial"/>
          <w:b/>
          <w:i/>
          <w:iCs/>
          <w:color w:val="0000FF"/>
          <w:szCs w:val="24"/>
        </w:rPr>
        <w:t>virus</w:t>
      </w:r>
      <w:r>
        <w:rPr>
          <w:rFonts w:ascii="Arial" w:hAnsi="Arial" w:cs="Arial"/>
          <w:b/>
          <w:color w:val="0000FF"/>
          <w:szCs w:val="24"/>
        </w:rPr>
        <w:t>, with a single species.</w:t>
      </w:r>
    </w:p>
    <w:bookmarkEnd w:id="6"/>
    <w:p w14:paraId="71A0E2B4" w14:textId="0D8E729B" w:rsidR="00F00861" w:rsidRDefault="00F00861" w:rsidP="0000399C">
      <w:pPr>
        <w:pStyle w:val="ListParagraph"/>
        <w:numPr>
          <w:ilvl w:val="0"/>
          <w:numId w:val="3"/>
        </w:numPr>
        <w:spacing w:line="360" w:lineRule="auto"/>
        <w:rPr>
          <w:rFonts w:ascii="Arial" w:eastAsia="Times" w:hAnsi="Arial" w:cs="Arial"/>
          <w:b/>
          <w:color w:val="0000FF"/>
          <w:lang w:eastAsia="en-GB"/>
        </w:rPr>
      </w:pPr>
      <w:r w:rsidRPr="00F00861">
        <w:rPr>
          <w:rFonts w:ascii="Arial" w:eastAsia="Times" w:hAnsi="Arial" w:cs="Arial"/>
          <w:b/>
          <w:color w:val="0000FF"/>
          <w:lang w:eastAsia="en-GB"/>
        </w:rPr>
        <w:t xml:space="preserve">Create a </w:t>
      </w:r>
      <w:r w:rsidR="00144D00">
        <w:rPr>
          <w:rFonts w:ascii="Arial" w:eastAsia="Times" w:hAnsi="Arial" w:cs="Arial"/>
          <w:b/>
          <w:color w:val="0000FF"/>
          <w:lang w:eastAsia="en-GB"/>
        </w:rPr>
        <w:t>genus</w:t>
      </w:r>
      <w:r w:rsidRPr="00F00861">
        <w:rPr>
          <w:rFonts w:ascii="Arial" w:eastAsia="Times" w:hAnsi="Arial" w:cs="Arial"/>
          <w:b/>
          <w:color w:val="0000FF"/>
          <w:lang w:eastAsia="en-GB"/>
        </w:rPr>
        <w:t xml:space="preserve">, </w:t>
      </w:r>
      <w:r w:rsidR="00D02CF6">
        <w:rPr>
          <w:rFonts w:ascii="Arial" w:eastAsia="Times" w:hAnsi="Arial" w:cs="Arial"/>
          <w:b/>
          <w:i/>
          <w:iCs/>
          <w:color w:val="0000FF"/>
          <w:lang w:eastAsia="en-GB"/>
        </w:rPr>
        <w:t>Sircamb</w:t>
      </w:r>
      <w:r w:rsidR="00144D00" w:rsidRPr="00D02CF6">
        <w:rPr>
          <w:rFonts w:ascii="Arial" w:eastAsia="Times" w:hAnsi="Arial" w:cs="Arial"/>
          <w:b/>
          <w:i/>
          <w:iCs/>
          <w:color w:val="0000FF"/>
          <w:lang w:eastAsia="en-GB"/>
        </w:rPr>
        <w:t>virus</w:t>
      </w:r>
      <w:r w:rsidR="00144D00">
        <w:rPr>
          <w:rFonts w:ascii="Arial" w:eastAsia="Times" w:hAnsi="Arial" w:cs="Arial"/>
          <w:b/>
          <w:color w:val="0000FF"/>
          <w:lang w:eastAsia="en-GB"/>
        </w:rPr>
        <w:t xml:space="preserve">, </w:t>
      </w:r>
      <w:r w:rsidRPr="00F00861">
        <w:rPr>
          <w:rFonts w:ascii="Arial" w:eastAsia="Times" w:hAnsi="Arial" w:cs="Arial"/>
          <w:b/>
          <w:color w:val="0000FF"/>
          <w:lang w:eastAsia="en-GB"/>
        </w:rPr>
        <w:t xml:space="preserve">with </w:t>
      </w:r>
      <w:r w:rsidR="00D02CF6">
        <w:rPr>
          <w:rFonts w:ascii="Arial" w:eastAsia="Times" w:hAnsi="Arial" w:cs="Arial"/>
          <w:b/>
          <w:color w:val="0000FF"/>
          <w:lang w:eastAsia="en-GB"/>
        </w:rPr>
        <w:t>six</w:t>
      </w:r>
      <w:r w:rsidR="00144D00">
        <w:rPr>
          <w:rFonts w:ascii="Arial" w:eastAsia="Times" w:hAnsi="Arial" w:cs="Arial"/>
          <w:b/>
          <w:color w:val="0000FF"/>
          <w:lang w:eastAsia="en-GB"/>
        </w:rPr>
        <w:t xml:space="preserve"> species</w:t>
      </w:r>
      <w:r w:rsidRPr="00F00861">
        <w:rPr>
          <w:rFonts w:ascii="Arial" w:eastAsia="Times" w:hAnsi="Arial" w:cs="Arial"/>
          <w:b/>
          <w:color w:val="0000FF"/>
          <w:lang w:eastAsia="en-GB"/>
        </w:rPr>
        <w:t>.</w:t>
      </w:r>
    </w:p>
    <w:p w14:paraId="45B48C8D" w14:textId="77777777" w:rsidR="00E00E19" w:rsidRPr="00E00E19" w:rsidRDefault="00E00E19" w:rsidP="0000399C">
      <w:pPr>
        <w:pStyle w:val="ListParagraph"/>
        <w:numPr>
          <w:ilvl w:val="0"/>
          <w:numId w:val="3"/>
        </w:numPr>
        <w:spacing w:line="360" w:lineRule="auto"/>
        <w:rPr>
          <w:rFonts w:ascii="Arial" w:eastAsia="Times" w:hAnsi="Arial" w:cs="Arial"/>
          <w:b/>
          <w:color w:val="0000FF"/>
          <w:lang w:eastAsia="en-GB"/>
        </w:rPr>
      </w:pPr>
      <w:r w:rsidRPr="00E00E19">
        <w:rPr>
          <w:rFonts w:ascii="Arial" w:eastAsia="Times" w:hAnsi="Arial" w:cs="Arial"/>
          <w:b/>
          <w:color w:val="0000FF"/>
          <w:lang w:eastAsia="en-GB"/>
        </w:rPr>
        <w:lastRenderedPageBreak/>
        <w:t xml:space="preserve">Create a genus, </w:t>
      </w:r>
      <w:r w:rsidRPr="00E00E19">
        <w:rPr>
          <w:rFonts w:ascii="Arial" w:eastAsia="Times" w:hAnsi="Arial" w:cs="Arial"/>
          <w:b/>
          <w:i/>
          <w:iCs/>
          <w:color w:val="0000FF"/>
          <w:lang w:eastAsia="en-GB"/>
        </w:rPr>
        <w:t>Bimevirus</w:t>
      </w:r>
      <w:r w:rsidRPr="00E00E19">
        <w:rPr>
          <w:rFonts w:ascii="Arial" w:eastAsia="Times" w:hAnsi="Arial" w:cs="Arial"/>
          <w:b/>
          <w:color w:val="0000FF"/>
          <w:lang w:eastAsia="en-GB"/>
        </w:rPr>
        <w:t xml:space="preserve">, with three species.  </w:t>
      </w:r>
    </w:p>
    <w:p w14:paraId="405B6E00" w14:textId="72D0BE23" w:rsidR="00F00861" w:rsidRDefault="00F00861" w:rsidP="0000399C">
      <w:pPr>
        <w:pStyle w:val="BodyTextIndent"/>
        <w:numPr>
          <w:ilvl w:val="0"/>
          <w:numId w:val="3"/>
        </w:numPr>
        <w:spacing w:line="360" w:lineRule="auto"/>
        <w:rPr>
          <w:rFonts w:ascii="Arial" w:hAnsi="Arial" w:cs="Arial"/>
          <w:b/>
          <w:color w:val="0000FF"/>
          <w:szCs w:val="24"/>
        </w:rPr>
      </w:pPr>
      <w:bookmarkStart w:id="8" w:name="_Hlk126224982"/>
      <w:bookmarkEnd w:id="7"/>
      <w:r>
        <w:rPr>
          <w:rFonts w:ascii="Arial" w:hAnsi="Arial" w:cs="Arial"/>
          <w:b/>
          <w:color w:val="0000FF"/>
          <w:szCs w:val="24"/>
        </w:rPr>
        <w:t xml:space="preserve">Create a genus, </w:t>
      </w:r>
      <w:r w:rsidR="00D02CF6" w:rsidRPr="00D02CF6">
        <w:rPr>
          <w:rFonts w:ascii="Arial" w:hAnsi="Arial" w:cs="Arial"/>
          <w:b/>
          <w:i/>
          <w:iCs/>
          <w:color w:val="0000FF"/>
          <w:szCs w:val="24"/>
        </w:rPr>
        <w:t>Zewail</w:t>
      </w:r>
      <w:r w:rsidRPr="0001731C">
        <w:rPr>
          <w:rFonts w:ascii="Arial" w:hAnsi="Arial" w:cs="Arial"/>
          <w:b/>
          <w:i/>
          <w:iCs/>
          <w:color w:val="0000FF"/>
          <w:szCs w:val="24"/>
        </w:rPr>
        <w:t>virus</w:t>
      </w:r>
      <w:r>
        <w:rPr>
          <w:rFonts w:ascii="Arial" w:hAnsi="Arial" w:cs="Arial"/>
          <w:b/>
          <w:color w:val="0000FF"/>
          <w:szCs w:val="24"/>
        </w:rPr>
        <w:t xml:space="preserve">, with </w:t>
      </w:r>
      <w:r w:rsidR="00E00E19">
        <w:rPr>
          <w:rFonts w:ascii="Arial" w:hAnsi="Arial" w:cs="Arial"/>
          <w:b/>
          <w:color w:val="0000FF"/>
          <w:szCs w:val="24"/>
        </w:rPr>
        <w:t>two</w:t>
      </w:r>
      <w:r>
        <w:rPr>
          <w:rFonts w:ascii="Arial" w:hAnsi="Arial" w:cs="Arial"/>
          <w:b/>
          <w:color w:val="0000FF"/>
          <w:szCs w:val="24"/>
        </w:rPr>
        <w:t xml:space="preserve"> species.</w:t>
      </w:r>
    </w:p>
    <w:bookmarkEnd w:id="8"/>
    <w:p w14:paraId="44AEAFE0" w14:textId="05695DF0" w:rsidR="0087696D" w:rsidRDefault="00F00861" w:rsidP="0000399C">
      <w:pPr>
        <w:pStyle w:val="ListParagraph"/>
        <w:numPr>
          <w:ilvl w:val="0"/>
          <w:numId w:val="3"/>
        </w:numPr>
        <w:spacing w:line="360" w:lineRule="auto"/>
        <w:rPr>
          <w:rFonts w:ascii="Arial" w:eastAsia="Times" w:hAnsi="Arial" w:cs="Arial"/>
          <w:b/>
          <w:color w:val="0000FF"/>
          <w:lang w:eastAsia="en-GB"/>
        </w:rPr>
      </w:pPr>
      <w:r w:rsidRPr="00F00861">
        <w:rPr>
          <w:rFonts w:ascii="Arial" w:eastAsia="Times" w:hAnsi="Arial" w:cs="Arial"/>
          <w:b/>
          <w:color w:val="0000FF"/>
          <w:lang w:eastAsia="en-GB"/>
        </w:rPr>
        <w:t xml:space="preserve">Create a subfamily, </w:t>
      </w:r>
      <w:r w:rsidR="00BE5258">
        <w:rPr>
          <w:rFonts w:ascii="Arial" w:eastAsia="Times" w:hAnsi="Arial" w:cs="Arial"/>
          <w:b/>
          <w:i/>
          <w:iCs/>
          <w:color w:val="0000FF"/>
          <w:lang w:eastAsia="en-GB"/>
        </w:rPr>
        <w:t>Jamesh</w:t>
      </w:r>
      <w:r w:rsidR="002C3747" w:rsidRPr="002C3747">
        <w:rPr>
          <w:rFonts w:ascii="Arial" w:eastAsia="Times" w:hAnsi="Arial" w:cs="Arial"/>
          <w:b/>
          <w:i/>
          <w:iCs/>
          <w:color w:val="0000FF"/>
          <w:lang w:eastAsia="en-GB"/>
        </w:rPr>
        <w:t>umphries</w:t>
      </w:r>
      <w:r w:rsidRPr="0006711B">
        <w:rPr>
          <w:rFonts w:ascii="Arial" w:eastAsia="Times" w:hAnsi="Arial" w:cs="Arial"/>
          <w:b/>
          <w:i/>
          <w:iCs/>
          <w:color w:val="0000FF"/>
          <w:lang w:eastAsia="en-GB"/>
        </w:rPr>
        <w:t>virinae</w:t>
      </w:r>
      <w:r w:rsidRPr="00F00861">
        <w:rPr>
          <w:rFonts w:ascii="Arial" w:eastAsia="Times" w:hAnsi="Arial" w:cs="Arial"/>
          <w:b/>
          <w:color w:val="0000FF"/>
          <w:lang w:eastAsia="en-GB"/>
        </w:rPr>
        <w:t xml:space="preserve">, with these </w:t>
      </w:r>
      <w:r w:rsidR="00965190">
        <w:rPr>
          <w:rFonts w:ascii="Arial" w:eastAsia="Times" w:hAnsi="Arial" w:cs="Arial"/>
          <w:b/>
          <w:color w:val="0000FF"/>
          <w:lang w:eastAsia="en-GB"/>
        </w:rPr>
        <w:t>eight new</w:t>
      </w:r>
      <w:r w:rsidRPr="00F00861">
        <w:rPr>
          <w:rFonts w:ascii="Arial" w:eastAsia="Times" w:hAnsi="Arial" w:cs="Arial"/>
          <w:b/>
          <w:color w:val="0000FF"/>
          <w:lang w:eastAsia="en-GB"/>
        </w:rPr>
        <w:t xml:space="preserve"> genera.</w:t>
      </w:r>
    </w:p>
    <w:p w14:paraId="0FDA9F3A" w14:textId="478E99CA" w:rsidR="00906C6D" w:rsidRPr="0087696D" w:rsidRDefault="00906C6D" w:rsidP="0000399C">
      <w:pPr>
        <w:pStyle w:val="ListParagraph"/>
        <w:numPr>
          <w:ilvl w:val="0"/>
          <w:numId w:val="3"/>
        </w:numPr>
        <w:spacing w:line="360" w:lineRule="auto"/>
        <w:rPr>
          <w:rFonts w:ascii="Arial" w:eastAsia="Times" w:hAnsi="Arial" w:cs="Arial"/>
          <w:b/>
          <w:color w:val="0000FF"/>
          <w:lang w:eastAsia="en-GB"/>
        </w:rPr>
      </w:pPr>
      <w:r w:rsidRPr="0087696D">
        <w:rPr>
          <w:rFonts w:ascii="Arial" w:eastAsia="Times" w:hAnsi="Arial" w:cs="Arial"/>
          <w:b/>
          <w:color w:val="0000FF"/>
          <w:lang w:eastAsia="en-GB"/>
        </w:rPr>
        <w:t xml:space="preserve">Transfer </w:t>
      </w:r>
      <w:r w:rsidRPr="0087696D">
        <w:rPr>
          <w:rFonts w:ascii="Arial" w:eastAsia="Times" w:hAnsi="Arial" w:cs="Arial"/>
          <w:b/>
          <w:i/>
          <w:iCs/>
          <w:color w:val="0000FF"/>
          <w:lang w:eastAsia="en-GB"/>
        </w:rPr>
        <w:t>Peatvirus</w:t>
      </w:r>
      <w:r w:rsidRPr="0087696D">
        <w:rPr>
          <w:rFonts w:ascii="Arial" w:eastAsia="Times" w:hAnsi="Arial" w:cs="Arial"/>
          <w:b/>
          <w:color w:val="0000FF"/>
          <w:lang w:eastAsia="en-GB"/>
        </w:rPr>
        <w:t xml:space="preserve"> and </w:t>
      </w:r>
      <w:r w:rsidRPr="0087696D">
        <w:rPr>
          <w:rFonts w:ascii="Arial" w:eastAsia="Times" w:hAnsi="Arial" w:cs="Arial"/>
          <w:b/>
          <w:i/>
          <w:iCs/>
          <w:color w:val="0000FF"/>
          <w:lang w:eastAsia="en-GB"/>
        </w:rPr>
        <w:t>Jedunavirus</w:t>
      </w:r>
      <w:r w:rsidRPr="0087696D">
        <w:rPr>
          <w:rFonts w:ascii="Arial" w:eastAsia="Times" w:hAnsi="Arial" w:cs="Arial"/>
          <w:b/>
          <w:color w:val="0000FF"/>
          <w:lang w:eastAsia="en-GB"/>
        </w:rPr>
        <w:t xml:space="preserve"> to this new subfamily.</w:t>
      </w:r>
    </w:p>
    <w:p w14:paraId="248F9DFB" w14:textId="77777777" w:rsidR="00132809" w:rsidRDefault="00132809" w:rsidP="0000399C">
      <w:pPr>
        <w:spacing w:line="360" w:lineRule="auto"/>
        <w:rPr>
          <w:rFonts w:ascii="Arial" w:hAnsi="Arial" w:cs="Arial"/>
          <w:b/>
          <w:color w:val="0000FF"/>
          <w:sz w:val="22"/>
          <w:szCs w:val="22"/>
        </w:rPr>
      </w:pPr>
    </w:p>
    <w:p w14:paraId="042EB24C" w14:textId="630C9145" w:rsidR="005D5009" w:rsidRDefault="005D5009">
      <w:pPr>
        <w:rPr>
          <w:rFonts w:ascii="Arial" w:hAnsi="Arial" w:cs="Arial"/>
          <w:b/>
          <w:sz w:val="22"/>
          <w:szCs w:val="22"/>
        </w:rPr>
      </w:pPr>
    </w:p>
    <w:p w14:paraId="4C43C41A" w14:textId="6883B229" w:rsidR="00E00E19" w:rsidRDefault="00E00E19" w:rsidP="005D5009">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1F56CDAD" wp14:editId="6D367518">
            <wp:extent cx="5731510" cy="231902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319020"/>
                    </a:xfrm>
                    <a:prstGeom prst="rect">
                      <a:avLst/>
                    </a:prstGeom>
                  </pic:spPr>
                </pic:pic>
              </a:graphicData>
            </a:graphic>
          </wp:inline>
        </w:drawing>
      </w:r>
    </w:p>
    <w:p w14:paraId="0F8FFECB" w14:textId="77777777" w:rsidR="00E00E19" w:rsidRDefault="00E00E19" w:rsidP="005D5009">
      <w:pPr>
        <w:rPr>
          <w:rFonts w:ascii="Arial" w:hAnsi="Arial" w:cs="Arial"/>
          <w:b/>
          <w:bCs/>
          <w:color w:val="0000FF"/>
          <w:sz w:val="22"/>
          <w:szCs w:val="22"/>
          <w:lang w:val="en-GB"/>
        </w:rPr>
      </w:pPr>
    </w:p>
    <w:p w14:paraId="536285B4" w14:textId="2531195E" w:rsidR="005D5009" w:rsidRDefault="005D5009" w:rsidP="005D5009">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w:t>
      </w:r>
      <w:r w:rsidR="00482561">
        <w:rPr>
          <w:rFonts w:ascii="Arial" w:hAnsi="Arial" w:cs="Arial"/>
          <w:sz w:val="22"/>
          <w:szCs w:val="22"/>
          <w:lang w:val="en-GB"/>
        </w:rPr>
        <w:t xml:space="preserve">members of a </w:t>
      </w:r>
      <w:r w:rsidR="00322FF3">
        <w:rPr>
          <w:rFonts w:ascii="Arial" w:hAnsi="Arial" w:cs="Arial"/>
          <w:sz w:val="22"/>
          <w:szCs w:val="22"/>
          <w:lang w:val="en-GB"/>
        </w:rPr>
        <w:t>genus, as defined below</w:t>
      </w:r>
      <w:r>
        <w:rPr>
          <w:rFonts w:ascii="Arial" w:hAnsi="Arial" w:cs="Arial"/>
          <w:sz w:val="22"/>
          <w:szCs w:val="22"/>
          <w:lang w:val="en-GB"/>
        </w:rPr>
        <w:t xml:space="preserve">. Abbreviations: phg = phage; </w:t>
      </w:r>
      <w:r w:rsidR="00D9508D">
        <w:rPr>
          <w:rFonts w:ascii="Arial" w:hAnsi="Arial" w:cs="Arial"/>
          <w:sz w:val="22"/>
          <w:szCs w:val="22"/>
          <w:lang w:val="en-GB"/>
        </w:rPr>
        <w:t>Kleb</w:t>
      </w:r>
      <w:r w:rsidR="00482561">
        <w:rPr>
          <w:rFonts w:ascii="Arial" w:hAnsi="Arial" w:cs="Arial"/>
          <w:sz w:val="22"/>
          <w:szCs w:val="22"/>
          <w:lang w:val="en-GB"/>
        </w:rPr>
        <w:t xml:space="preserve"> = </w:t>
      </w:r>
      <w:r w:rsidR="00D9508D">
        <w:rPr>
          <w:rFonts w:ascii="Arial" w:hAnsi="Arial" w:cs="Arial"/>
          <w:sz w:val="22"/>
          <w:szCs w:val="22"/>
          <w:lang w:val="en-GB"/>
        </w:rPr>
        <w:t>Klebsiella</w:t>
      </w:r>
      <w:r w:rsidR="00FA3BC4">
        <w:rPr>
          <w:rFonts w:ascii="Arial" w:hAnsi="Arial" w:cs="Arial"/>
          <w:sz w:val="22"/>
          <w:szCs w:val="22"/>
          <w:lang w:val="en-GB"/>
        </w:rPr>
        <w:t xml:space="preserve">; </w:t>
      </w:r>
      <w:r w:rsidR="00D9508D">
        <w:rPr>
          <w:rFonts w:ascii="Arial" w:hAnsi="Arial" w:cs="Arial"/>
          <w:sz w:val="22"/>
          <w:szCs w:val="22"/>
          <w:lang w:val="en-GB"/>
        </w:rPr>
        <w:t>Esch</w:t>
      </w:r>
      <w:r w:rsidR="00444A48">
        <w:rPr>
          <w:rFonts w:ascii="Arial" w:hAnsi="Arial" w:cs="Arial"/>
          <w:sz w:val="22"/>
          <w:szCs w:val="22"/>
          <w:lang w:val="en-GB"/>
        </w:rPr>
        <w:t xml:space="preserve"> = </w:t>
      </w:r>
      <w:r w:rsidR="00D9508D">
        <w:rPr>
          <w:rFonts w:ascii="Arial" w:hAnsi="Arial" w:cs="Arial"/>
          <w:sz w:val="22"/>
          <w:szCs w:val="22"/>
          <w:lang w:val="en-GB"/>
        </w:rPr>
        <w:t>Escherichia</w:t>
      </w:r>
      <w:r w:rsidR="00444A48">
        <w:rPr>
          <w:rFonts w:ascii="Arial" w:hAnsi="Arial" w:cs="Arial"/>
          <w:sz w:val="22"/>
          <w:szCs w:val="22"/>
          <w:lang w:val="en-GB"/>
        </w:rPr>
        <w:t xml:space="preserve">; </w:t>
      </w:r>
      <w:r w:rsidR="00D9508D">
        <w:rPr>
          <w:rFonts w:ascii="Arial" w:hAnsi="Arial" w:cs="Arial"/>
          <w:sz w:val="22"/>
          <w:szCs w:val="22"/>
          <w:lang w:val="en-GB"/>
        </w:rPr>
        <w:t>Pect</w:t>
      </w:r>
      <w:r w:rsidR="00444A48">
        <w:rPr>
          <w:rFonts w:ascii="Arial" w:hAnsi="Arial" w:cs="Arial"/>
          <w:sz w:val="22"/>
          <w:szCs w:val="22"/>
          <w:lang w:val="en-GB"/>
        </w:rPr>
        <w:t xml:space="preserve"> = </w:t>
      </w:r>
      <w:r w:rsidR="00322FF3">
        <w:rPr>
          <w:rFonts w:ascii="Arial" w:hAnsi="Arial" w:cs="Arial"/>
          <w:sz w:val="22"/>
          <w:szCs w:val="22"/>
          <w:lang w:val="en-GB"/>
        </w:rPr>
        <w:t>Pectobacterium</w:t>
      </w:r>
      <w:r w:rsidR="00444A48">
        <w:rPr>
          <w:rFonts w:ascii="Arial" w:hAnsi="Arial" w:cs="Arial"/>
          <w:sz w:val="22"/>
          <w:szCs w:val="22"/>
          <w:lang w:val="en-GB"/>
        </w:rPr>
        <w:t>.</w:t>
      </w:r>
    </w:p>
    <w:p w14:paraId="2F23CF3E" w14:textId="501C5602" w:rsidR="00A174CC" w:rsidRDefault="00A174CC">
      <w:pPr>
        <w:rPr>
          <w:rFonts w:ascii="Arial" w:hAnsi="Arial" w:cs="Arial"/>
          <w:b/>
          <w:sz w:val="22"/>
          <w:szCs w:val="22"/>
        </w:rPr>
      </w:pPr>
    </w:p>
    <w:p w14:paraId="61433231" w14:textId="77777777" w:rsidR="0000399C" w:rsidRDefault="0000399C">
      <w:pPr>
        <w:rPr>
          <w:rFonts w:ascii="Arial" w:hAnsi="Arial" w:cs="Arial"/>
          <w:b/>
          <w:sz w:val="22"/>
          <w:szCs w:val="22"/>
        </w:rPr>
      </w:pPr>
    </w:p>
    <w:p w14:paraId="3A0881C2" w14:textId="77777777" w:rsidR="0000399C" w:rsidRDefault="0000399C">
      <w:pPr>
        <w:rPr>
          <w:rFonts w:ascii="Arial" w:hAnsi="Arial" w:cs="Arial"/>
          <w:b/>
          <w:sz w:val="22"/>
          <w:szCs w:val="22"/>
        </w:rPr>
      </w:pPr>
    </w:p>
    <w:p w14:paraId="6A1C7C51" w14:textId="57B8F5AA" w:rsidR="00482561" w:rsidRDefault="00322FF3">
      <w:pPr>
        <w:rPr>
          <w:rFonts w:ascii="Arial" w:hAnsi="Arial" w:cs="Arial"/>
          <w:b/>
          <w:sz w:val="22"/>
          <w:szCs w:val="22"/>
        </w:rPr>
      </w:pPr>
      <w:r>
        <w:rPr>
          <w:rFonts w:ascii="Arial" w:hAnsi="Arial" w:cs="Arial"/>
          <w:b/>
          <w:noProof/>
          <w:sz w:val="22"/>
          <w:szCs w:val="22"/>
        </w:rPr>
        <w:drawing>
          <wp:inline distT="0" distB="0" distL="0" distR="0" wp14:anchorId="6DB55844" wp14:editId="11179195">
            <wp:extent cx="5731510" cy="126936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269365"/>
                    </a:xfrm>
                    <a:prstGeom prst="rect">
                      <a:avLst/>
                    </a:prstGeom>
                  </pic:spPr>
                </pic:pic>
              </a:graphicData>
            </a:graphic>
          </wp:inline>
        </w:drawing>
      </w:r>
    </w:p>
    <w:p w14:paraId="06BEAF11" w14:textId="2C5B3A20" w:rsidR="00482561" w:rsidRDefault="00322FF3">
      <w:pPr>
        <w:rPr>
          <w:rFonts w:ascii="Arial" w:hAnsi="Arial" w:cs="Arial"/>
          <w:b/>
          <w:sz w:val="22"/>
          <w:szCs w:val="22"/>
        </w:rPr>
      </w:pPr>
      <w:r>
        <w:rPr>
          <w:rFonts w:ascii="Arial" w:hAnsi="Arial" w:cs="Arial"/>
          <w:b/>
          <w:noProof/>
          <w:sz w:val="22"/>
          <w:szCs w:val="22"/>
        </w:rPr>
        <w:drawing>
          <wp:inline distT="0" distB="0" distL="0" distR="0" wp14:anchorId="42D1B118" wp14:editId="2D5480F3">
            <wp:extent cx="5731510" cy="2073910"/>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073910"/>
                    </a:xfrm>
                    <a:prstGeom prst="rect">
                      <a:avLst/>
                    </a:prstGeom>
                  </pic:spPr>
                </pic:pic>
              </a:graphicData>
            </a:graphic>
          </wp:inline>
        </w:drawing>
      </w:r>
    </w:p>
    <w:p w14:paraId="32C44D73" w14:textId="742DEADD" w:rsidR="00FA3BC4" w:rsidRDefault="00FA3BC4" w:rsidP="005D5009">
      <w:pPr>
        <w:rPr>
          <w:rFonts w:ascii="Arial" w:hAnsi="Arial" w:cs="Arial"/>
          <w:b/>
          <w:color w:val="120AB6"/>
          <w:sz w:val="22"/>
          <w:szCs w:val="22"/>
        </w:rPr>
      </w:pPr>
    </w:p>
    <w:p w14:paraId="4BBF1BB8" w14:textId="4C766AAD"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5"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Phage Proteomic Tree [5].  With the exception of </w:t>
      </w:r>
      <w:r w:rsidR="00322FF3">
        <w:rPr>
          <w:rFonts w:ascii="Arial" w:hAnsi="Arial" w:cs="Arial"/>
          <w:sz w:val="22"/>
          <w:szCs w:val="22"/>
          <w:lang w:val="en-GB"/>
        </w:rPr>
        <w:t>Pectobacterium PEAT</w:t>
      </w:r>
      <w:r w:rsidR="00215D42">
        <w:rPr>
          <w:rFonts w:ascii="Arial" w:hAnsi="Arial" w:cs="Arial"/>
          <w:sz w:val="22"/>
          <w:szCs w:val="22"/>
          <w:lang w:val="en-GB"/>
        </w:rPr>
        <w:t>2, Klebsiella</w:t>
      </w:r>
      <w:r w:rsidR="00322FF3" w:rsidRPr="00322FF3">
        <w:rPr>
          <w:rFonts w:ascii="Arial" w:hAnsi="Arial" w:cs="Arial"/>
          <w:sz w:val="22"/>
          <w:szCs w:val="22"/>
          <w:lang w:val="en-GB"/>
        </w:rPr>
        <w:t xml:space="preserve"> phage</w:t>
      </w:r>
      <w:r w:rsidR="00322FF3">
        <w:rPr>
          <w:rFonts w:ascii="Arial" w:hAnsi="Arial" w:cs="Arial"/>
          <w:sz w:val="22"/>
          <w:szCs w:val="22"/>
          <w:lang w:val="en-GB"/>
        </w:rPr>
        <w:t>s</w:t>
      </w:r>
      <w:r w:rsidR="00322FF3" w:rsidRPr="00322FF3">
        <w:rPr>
          <w:rFonts w:ascii="Arial" w:hAnsi="Arial" w:cs="Arial"/>
          <w:sz w:val="22"/>
          <w:szCs w:val="22"/>
          <w:lang w:val="en-GB"/>
        </w:rPr>
        <w:t xml:space="preserve"> vB_KpnM_KpV79</w:t>
      </w:r>
      <w:r w:rsidR="00322FF3">
        <w:rPr>
          <w:rFonts w:ascii="Arial" w:hAnsi="Arial" w:cs="Arial"/>
          <w:sz w:val="22"/>
          <w:szCs w:val="22"/>
          <w:lang w:val="en-GB"/>
        </w:rPr>
        <w:t xml:space="preserve">, KpV52  and </w:t>
      </w:r>
      <w:r w:rsidR="00322FF3" w:rsidRPr="00322FF3">
        <w:rPr>
          <w:rFonts w:ascii="Arial" w:hAnsi="Arial" w:cs="Arial"/>
          <w:sz w:val="22"/>
          <w:szCs w:val="22"/>
          <w:lang w:val="en-GB"/>
        </w:rPr>
        <w:t xml:space="preserve">JD001 </w:t>
      </w:r>
      <w:r>
        <w:rPr>
          <w:rFonts w:ascii="Arial" w:hAnsi="Arial" w:cs="Arial"/>
          <w:sz w:val="22"/>
          <w:szCs w:val="22"/>
          <w:lang w:val="en-GB"/>
        </w:rPr>
        <w:t xml:space="preserve">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72B2EEA4" w14:textId="77777777" w:rsidR="0000399C" w:rsidRDefault="0000399C" w:rsidP="005D5009">
      <w:pPr>
        <w:rPr>
          <w:rFonts w:ascii="Arial" w:hAnsi="Arial" w:cs="Arial"/>
          <w:sz w:val="22"/>
          <w:szCs w:val="22"/>
          <w:lang w:val="en-GB"/>
        </w:rPr>
      </w:pPr>
    </w:p>
    <w:p w14:paraId="4523D76C" w14:textId="77777777" w:rsidR="0000399C" w:rsidRDefault="0000399C" w:rsidP="005D5009">
      <w:pPr>
        <w:rPr>
          <w:rFonts w:ascii="Arial" w:hAnsi="Arial" w:cs="Arial"/>
          <w:sz w:val="22"/>
          <w:szCs w:val="22"/>
          <w:lang w:val="en-GB"/>
        </w:rPr>
      </w:pPr>
    </w:p>
    <w:p w14:paraId="2F4C56FB" w14:textId="1EB19841" w:rsidR="00AF668E" w:rsidRDefault="00AF668E" w:rsidP="005D5009">
      <w:pPr>
        <w:rPr>
          <w:rFonts w:ascii="Arial" w:hAnsi="Arial" w:cs="Arial"/>
          <w:sz w:val="22"/>
          <w:szCs w:val="22"/>
          <w:lang w:val="en-GB"/>
        </w:rPr>
      </w:pPr>
    </w:p>
    <w:p w14:paraId="7B76630D" w14:textId="4906EA31" w:rsidR="005D5009" w:rsidRDefault="000B351D" w:rsidP="005D5009">
      <w:pPr>
        <w:rPr>
          <w:rFonts w:ascii="Arial" w:hAnsi="Arial" w:cs="Arial"/>
          <w:sz w:val="22"/>
          <w:szCs w:val="22"/>
          <w:lang w:val="en-GB"/>
        </w:rPr>
      </w:pPr>
      <w:r>
        <w:rPr>
          <w:rFonts w:ascii="Arial" w:hAnsi="Arial" w:cs="Arial"/>
          <w:noProof/>
          <w:sz w:val="22"/>
          <w:szCs w:val="22"/>
          <w:lang w:val="en-GB"/>
        </w:rPr>
        <w:drawing>
          <wp:inline distT="0" distB="0" distL="0" distR="0" wp14:anchorId="29533EA8" wp14:editId="4A236B9C">
            <wp:extent cx="5731510" cy="19481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5731510" cy="1948180"/>
                    </a:xfrm>
                    <a:prstGeom prst="rect">
                      <a:avLst/>
                    </a:prstGeom>
                  </pic:spPr>
                </pic:pic>
              </a:graphicData>
            </a:graphic>
          </wp:inline>
        </w:drawing>
      </w:r>
    </w:p>
    <w:p w14:paraId="7D33A441" w14:textId="5D6E4301" w:rsidR="00DC69F2" w:rsidRDefault="00DC69F2" w:rsidP="00DC69F2">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The phylogenetic tree was constructed using the DNA polymerases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N.B. some of the phages mentioned in this proposal have not been annotated.</w:t>
      </w:r>
    </w:p>
    <w:p w14:paraId="4AFB2CEF" w14:textId="20F79EDF" w:rsidR="000B351D" w:rsidRDefault="000B351D" w:rsidP="005D5009">
      <w:pPr>
        <w:rPr>
          <w:rFonts w:ascii="Arial" w:hAnsi="Arial" w:cs="Arial"/>
          <w:sz w:val="22"/>
          <w:szCs w:val="22"/>
          <w:lang w:val="en-GB"/>
        </w:rPr>
      </w:pPr>
    </w:p>
    <w:p w14:paraId="6AD6A9D3" w14:textId="77777777" w:rsidR="0000399C" w:rsidRDefault="0000399C" w:rsidP="005D5009">
      <w:pPr>
        <w:rPr>
          <w:rFonts w:ascii="Arial" w:hAnsi="Arial" w:cs="Arial"/>
          <w:b/>
          <w:sz w:val="22"/>
          <w:szCs w:val="22"/>
        </w:rPr>
      </w:pPr>
    </w:p>
    <w:p w14:paraId="3376255A" w14:textId="0B0C1D8F" w:rsidR="005D5009" w:rsidRDefault="005D5009" w:rsidP="005D5009">
      <w:pPr>
        <w:rPr>
          <w:rFonts w:ascii="Arial" w:hAnsi="Arial" w:cs="Arial"/>
          <w:b/>
          <w:sz w:val="22"/>
          <w:szCs w:val="22"/>
        </w:rPr>
      </w:pPr>
      <w:r>
        <w:rPr>
          <w:rFonts w:ascii="Arial" w:hAnsi="Arial" w:cs="Arial"/>
          <w:b/>
          <w:sz w:val="22"/>
          <w:szCs w:val="22"/>
        </w:rPr>
        <w:t xml:space="preserve">Taxonomic Proposals: </w:t>
      </w:r>
      <w:r w:rsidR="00E079C9">
        <w:rPr>
          <w:rFonts w:ascii="Arial" w:hAnsi="Arial" w:cs="Arial"/>
          <w:b/>
          <w:sz w:val="22"/>
          <w:szCs w:val="22"/>
        </w:rPr>
        <w:br/>
      </w:r>
    </w:p>
    <w:p w14:paraId="206FA467" w14:textId="32906252" w:rsidR="00E079C9" w:rsidRPr="00E079C9" w:rsidRDefault="00761F60" w:rsidP="00E079C9">
      <w:pPr>
        <w:pStyle w:val="ListParagraph"/>
        <w:numPr>
          <w:ilvl w:val="0"/>
          <w:numId w:val="5"/>
        </w:numPr>
        <w:rPr>
          <w:rFonts w:ascii="Arial" w:eastAsia="Times" w:hAnsi="Arial" w:cs="Arial"/>
          <w:b/>
          <w:color w:val="0000FF"/>
          <w:lang w:eastAsia="en-GB"/>
        </w:rPr>
      </w:pPr>
      <w:r w:rsidRPr="00E079C9">
        <w:rPr>
          <w:rFonts w:ascii="Arial" w:hAnsi="Arial" w:cs="Arial"/>
          <w:b/>
          <w:color w:val="0000FF"/>
        </w:rPr>
        <w:t>Create</w:t>
      </w:r>
      <w:r w:rsidR="00E079C9" w:rsidRPr="00E079C9">
        <w:t xml:space="preserve"> </w:t>
      </w:r>
      <w:r w:rsidR="00E079C9" w:rsidRPr="00E079C9">
        <w:rPr>
          <w:rFonts w:ascii="Arial" w:eastAsia="Times" w:hAnsi="Arial" w:cs="Arial"/>
          <w:b/>
          <w:color w:val="0000FF"/>
          <w:lang w:eastAsia="en-GB"/>
        </w:rPr>
        <w:t xml:space="preserve">a genus, </w:t>
      </w:r>
      <w:r w:rsidR="00E079C9" w:rsidRPr="00E079C9">
        <w:rPr>
          <w:rFonts w:ascii="Arial" w:eastAsia="Times" w:hAnsi="Arial" w:cs="Arial"/>
          <w:b/>
          <w:i/>
          <w:iCs/>
          <w:color w:val="0000FF"/>
          <w:lang w:eastAsia="en-GB"/>
        </w:rPr>
        <w:t>Parissaclayvirus</w:t>
      </w:r>
      <w:r w:rsidR="00E079C9" w:rsidRPr="00E079C9">
        <w:rPr>
          <w:rFonts w:ascii="Arial" w:eastAsia="Times" w:hAnsi="Arial" w:cs="Arial"/>
          <w:b/>
          <w:color w:val="0000FF"/>
          <w:lang w:eastAsia="en-GB"/>
        </w:rPr>
        <w:t>, with a single species.</w:t>
      </w:r>
      <w:r w:rsidR="00E079C9">
        <w:rPr>
          <w:rFonts w:ascii="Arial" w:eastAsia="Times" w:hAnsi="Arial" w:cs="Arial"/>
          <w:b/>
          <w:color w:val="0000FF"/>
          <w:lang w:eastAsia="en-GB"/>
        </w:rPr>
        <w:br/>
      </w:r>
    </w:p>
    <w:p w14:paraId="114274F3" w14:textId="7EF8D1A4" w:rsidR="00761F60" w:rsidRDefault="00761F60" w:rsidP="00E079C9">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r w:rsidR="00E079C9" w:rsidRPr="00E079C9">
        <w:rPr>
          <w:rFonts w:ascii="Arial" w:hAnsi="Arial" w:cs="Arial"/>
          <w:sz w:val="22"/>
          <w:szCs w:val="22"/>
          <w:lang w:val="en-GB"/>
        </w:rPr>
        <w:t>Universit</w:t>
      </w:r>
      <w:r w:rsidR="00903B2B">
        <w:rPr>
          <w:rFonts w:ascii="Arial" w:hAnsi="Arial" w:cs="Arial"/>
          <w:sz w:val="22"/>
          <w:szCs w:val="22"/>
          <w:lang w:val="en-GB"/>
        </w:rPr>
        <w:t>é</w:t>
      </w:r>
      <w:r w:rsidR="00E079C9" w:rsidRPr="00E079C9">
        <w:rPr>
          <w:rFonts w:ascii="Arial" w:hAnsi="Arial" w:cs="Arial"/>
          <w:sz w:val="22"/>
          <w:szCs w:val="22"/>
          <w:lang w:val="en-GB"/>
        </w:rPr>
        <w:t xml:space="preserve"> Paris-Saclay</w:t>
      </w:r>
      <w:r w:rsidR="00E079C9">
        <w:rPr>
          <w:rFonts w:ascii="Arial" w:hAnsi="Arial" w:cs="Arial"/>
          <w:sz w:val="22"/>
          <w:szCs w:val="22"/>
          <w:lang w:val="en-GB"/>
        </w:rPr>
        <w:t xml:space="preserve"> where in the </w:t>
      </w:r>
      <w:r w:rsidR="00E079C9" w:rsidRPr="00E079C9">
        <w:rPr>
          <w:rFonts w:ascii="Arial" w:hAnsi="Arial" w:cs="Arial"/>
          <w:sz w:val="22"/>
          <w:szCs w:val="22"/>
          <w:lang w:val="en-GB"/>
        </w:rPr>
        <w:t>Institute for Integrative Biology of the</w:t>
      </w:r>
      <w:r w:rsidR="00E079C9">
        <w:rPr>
          <w:rFonts w:ascii="Arial" w:hAnsi="Arial" w:cs="Arial"/>
          <w:sz w:val="22"/>
          <w:szCs w:val="22"/>
          <w:lang w:val="en-GB"/>
        </w:rPr>
        <w:t xml:space="preserve"> </w:t>
      </w:r>
      <w:r w:rsidR="00E079C9" w:rsidRPr="00E079C9">
        <w:rPr>
          <w:rFonts w:ascii="Arial" w:hAnsi="Arial" w:cs="Arial"/>
          <w:sz w:val="22"/>
          <w:szCs w:val="22"/>
          <w:lang w:val="en-GB"/>
        </w:rPr>
        <w:t>Cell</w:t>
      </w:r>
      <w:r w:rsidR="007720AA">
        <w:rPr>
          <w:rFonts w:ascii="Arial" w:hAnsi="Arial" w:cs="Arial"/>
          <w:sz w:val="22"/>
          <w:szCs w:val="22"/>
          <w:lang w:val="en-GB"/>
        </w:rPr>
        <w:t xml:space="preserve">, Professor </w:t>
      </w:r>
      <w:r w:rsidR="00E079C9">
        <w:rPr>
          <w:rFonts w:ascii="Arial" w:hAnsi="Arial" w:cs="Arial"/>
          <w:sz w:val="22"/>
          <w:szCs w:val="22"/>
          <w:lang w:val="en-GB"/>
        </w:rPr>
        <w:t xml:space="preserve">C. </w:t>
      </w:r>
      <w:r w:rsidR="00E079C9" w:rsidRPr="00E079C9">
        <w:rPr>
          <w:rFonts w:ascii="Arial" w:hAnsi="Arial" w:cs="Arial"/>
          <w:sz w:val="22"/>
          <w:szCs w:val="22"/>
          <w:lang w:val="en-GB"/>
        </w:rPr>
        <w:t>Pourcel</w:t>
      </w:r>
      <w:r w:rsidR="00E079C9">
        <w:rPr>
          <w:rFonts w:ascii="Arial" w:hAnsi="Arial" w:cs="Arial"/>
          <w:sz w:val="22"/>
          <w:szCs w:val="22"/>
          <w:lang w:val="en-GB"/>
        </w:rPr>
        <w:t xml:space="preserve"> </w:t>
      </w:r>
      <w:r w:rsidR="00E079C9" w:rsidRPr="00E079C9">
        <w:rPr>
          <w:rFonts w:ascii="Arial" w:hAnsi="Arial" w:cs="Arial"/>
          <w:sz w:val="22"/>
          <w:szCs w:val="22"/>
          <w:lang w:val="en-GB"/>
        </w:rPr>
        <w:t xml:space="preserve">and </w:t>
      </w:r>
      <w:r w:rsidR="00E079C9">
        <w:rPr>
          <w:rFonts w:ascii="Arial" w:hAnsi="Arial" w:cs="Arial"/>
          <w:sz w:val="22"/>
          <w:szCs w:val="22"/>
          <w:lang w:val="en-GB"/>
        </w:rPr>
        <w:t xml:space="preserve">C. </w:t>
      </w:r>
      <w:r w:rsidR="00E079C9" w:rsidRPr="00E079C9">
        <w:rPr>
          <w:rFonts w:ascii="Arial" w:hAnsi="Arial" w:cs="Arial"/>
          <w:sz w:val="22"/>
          <w:szCs w:val="22"/>
          <w:lang w:val="en-GB"/>
        </w:rPr>
        <w:t>Essoh</w:t>
      </w:r>
      <w:r w:rsidR="00E079C9">
        <w:rPr>
          <w:rFonts w:ascii="Arial" w:hAnsi="Arial" w:cs="Arial"/>
          <w:sz w:val="22"/>
          <w:szCs w:val="22"/>
          <w:lang w:val="en-GB"/>
        </w:rPr>
        <w:t xml:space="preserve"> isolated the first virus of its type, K</w:t>
      </w:r>
      <w:r w:rsidR="00E079C9" w:rsidRPr="00E079C9">
        <w:rPr>
          <w:rFonts w:ascii="Arial" w:hAnsi="Arial" w:cs="Arial"/>
          <w:sz w:val="22"/>
          <w:szCs w:val="22"/>
          <w:lang w:val="en-GB"/>
        </w:rPr>
        <w:t>lebsiella phage vB_KpnS_POU148</w:t>
      </w:r>
      <w:r w:rsidR="00E079C9">
        <w:rPr>
          <w:rFonts w:ascii="Arial" w:hAnsi="Arial" w:cs="Arial"/>
          <w:sz w:val="22"/>
          <w:szCs w:val="22"/>
          <w:lang w:val="en-GB"/>
        </w:rPr>
        <w:t>.</w:t>
      </w:r>
    </w:p>
    <w:p w14:paraId="2889659F" w14:textId="77777777" w:rsidR="004B3D0A" w:rsidRPr="007F6A64" w:rsidRDefault="004B3D0A" w:rsidP="00761F60">
      <w:pPr>
        <w:rPr>
          <w:rFonts w:ascii="Arial" w:hAnsi="Arial" w:cs="Arial"/>
          <w:b/>
          <w:bCs/>
          <w:color w:val="0000FF"/>
          <w:sz w:val="22"/>
          <w:szCs w:val="22"/>
          <w:lang w:val="en-GB"/>
        </w:rPr>
      </w:pPr>
    </w:p>
    <w:p w14:paraId="127D5C77" w14:textId="5C41327D" w:rsidR="00892329" w:rsidRDefault="00761F60" w:rsidP="00761F60">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Lytic </w:t>
      </w:r>
      <w:r w:rsidR="00E079C9">
        <w:rPr>
          <w:rFonts w:ascii="Arial" w:hAnsi="Arial" w:cs="Arial"/>
          <w:sz w:val="22"/>
          <w:szCs w:val="22"/>
          <w:lang w:val="en-GB"/>
        </w:rPr>
        <w:t>K</w:t>
      </w:r>
      <w:r w:rsidR="00E079C9" w:rsidRPr="00E079C9">
        <w:rPr>
          <w:rFonts w:ascii="Arial" w:hAnsi="Arial" w:cs="Arial"/>
          <w:sz w:val="22"/>
          <w:szCs w:val="22"/>
          <w:lang w:val="en-GB"/>
        </w:rPr>
        <w:t xml:space="preserve">lebsiella </w:t>
      </w:r>
      <w:r w:rsidR="00427CE4">
        <w:rPr>
          <w:rFonts w:ascii="Arial" w:hAnsi="Arial" w:cs="Arial"/>
          <w:sz w:val="22"/>
          <w:szCs w:val="22"/>
          <w:lang w:val="en-GB"/>
        </w:rPr>
        <w:t>myo</w:t>
      </w:r>
      <w:r w:rsidR="00E079C9" w:rsidRPr="00E079C9">
        <w:rPr>
          <w:rFonts w:ascii="Arial" w:hAnsi="Arial" w:cs="Arial"/>
          <w:sz w:val="22"/>
          <w:szCs w:val="22"/>
          <w:lang w:val="en-GB"/>
        </w:rPr>
        <w:t>phage vB_KpnS_POU148</w:t>
      </w:r>
      <w:r w:rsidR="004B3D0A">
        <w:rPr>
          <w:rFonts w:ascii="Arial" w:hAnsi="Arial" w:cs="Arial"/>
          <w:sz w:val="22"/>
          <w:szCs w:val="22"/>
          <w:lang w:val="en-GB"/>
        </w:rPr>
        <w:t xml:space="preserve"> </w:t>
      </w:r>
      <w:r>
        <w:rPr>
          <w:rFonts w:ascii="Arial" w:hAnsi="Arial" w:cs="Arial"/>
          <w:sz w:val="22"/>
          <w:szCs w:val="22"/>
          <w:lang w:val="en-GB"/>
        </w:rPr>
        <w:t xml:space="preserve">was isolated against </w:t>
      </w:r>
      <w:r w:rsidR="00E079C9" w:rsidRPr="00E079C9">
        <w:rPr>
          <w:rFonts w:ascii="Arial" w:hAnsi="Arial" w:cs="Arial"/>
          <w:sz w:val="22"/>
          <w:szCs w:val="22"/>
          <w:lang w:val="en-GB"/>
        </w:rPr>
        <w:t>Klebsiella pneumoniae</w:t>
      </w:r>
      <w:r w:rsidR="00E079C9">
        <w:rPr>
          <w:rFonts w:ascii="Arial" w:hAnsi="Arial" w:cs="Arial"/>
          <w:sz w:val="22"/>
          <w:szCs w:val="22"/>
          <w:lang w:val="en-GB"/>
        </w:rPr>
        <w:t xml:space="preserve"> from </w:t>
      </w:r>
      <w:r w:rsidR="00E079C9" w:rsidRPr="00E079C9">
        <w:rPr>
          <w:rFonts w:ascii="Arial" w:hAnsi="Arial" w:cs="Arial"/>
          <w:sz w:val="22"/>
          <w:szCs w:val="22"/>
          <w:lang w:val="en-GB"/>
        </w:rPr>
        <w:t>Cote d'Ivoire</w:t>
      </w:r>
      <w:r w:rsidR="00E079C9">
        <w:rPr>
          <w:rFonts w:ascii="Arial" w:hAnsi="Arial" w:cs="Arial"/>
          <w:sz w:val="22"/>
          <w:szCs w:val="22"/>
          <w:lang w:val="en-GB"/>
        </w:rPr>
        <w:t>.</w:t>
      </w:r>
    </w:p>
    <w:p w14:paraId="461043B5" w14:textId="77777777" w:rsidR="00E079C9" w:rsidRDefault="00E079C9" w:rsidP="00761F60">
      <w:pPr>
        <w:rPr>
          <w:rFonts w:ascii="Arial" w:hAnsi="Arial" w:cs="Arial"/>
          <w:sz w:val="22"/>
          <w:szCs w:val="22"/>
          <w:lang w:val="en-GB"/>
        </w:rPr>
      </w:pPr>
    </w:p>
    <w:p w14:paraId="4F2174E1" w14:textId="77777777" w:rsidR="00761F60" w:rsidRPr="007F6A64" w:rsidRDefault="00761F60" w:rsidP="00761F60">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518DAF48" w14:textId="77777777" w:rsidR="00761F60" w:rsidRPr="007F6A64" w:rsidRDefault="00761F60" w:rsidP="00761F60">
      <w:pPr>
        <w:rPr>
          <w:rFonts w:ascii="Arial" w:eastAsiaTheme="minorHAnsi" w:hAnsi="Arial" w:cs="Arial"/>
          <w:color w:val="000000"/>
          <w:sz w:val="22"/>
          <w:szCs w:val="22"/>
          <w:lang w:val="en-CA"/>
        </w:rPr>
      </w:pPr>
    </w:p>
    <w:p w14:paraId="438A4B4D" w14:textId="10012F26" w:rsidR="00761F60" w:rsidRPr="001970D7" w:rsidRDefault="00761F60" w:rsidP="00761F60">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B77A343" w14:textId="77777777" w:rsidR="00761F60" w:rsidRPr="007F6A64" w:rsidRDefault="00761F60" w:rsidP="00761F60">
      <w:pPr>
        <w:rPr>
          <w:rFonts w:ascii="Arial" w:hAnsi="Arial" w:cs="Arial"/>
          <w:sz w:val="22"/>
          <w:szCs w:val="22"/>
          <w:lang w:val="en-GB"/>
        </w:rPr>
      </w:pPr>
    </w:p>
    <w:tbl>
      <w:tblPr>
        <w:tblStyle w:val="TableGrid"/>
        <w:tblW w:w="6472" w:type="dxa"/>
        <w:tblLook w:val="04A0" w:firstRow="1" w:lastRow="0" w:firstColumn="1" w:lastColumn="0" w:noHBand="0" w:noVBand="1"/>
      </w:tblPr>
      <w:tblGrid>
        <w:gridCol w:w="1975"/>
        <w:gridCol w:w="1503"/>
        <w:gridCol w:w="756"/>
        <w:gridCol w:w="694"/>
        <w:gridCol w:w="850"/>
        <w:gridCol w:w="694"/>
      </w:tblGrid>
      <w:tr w:rsidR="00E079C9" w:rsidRPr="007F6A64" w14:paraId="505CC602" w14:textId="77777777" w:rsidTr="00E079C9">
        <w:tc>
          <w:tcPr>
            <w:tcW w:w="1975" w:type="dxa"/>
            <w:tcBorders>
              <w:top w:val="single" w:sz="4" w:space="0" w:color="auto"/>
              <w:left w:val="single" w:sz="4" w:space="0" w:color="auto"/>
              <w:bottom w:val="single" w:sz="4" w:space="0" w:color="auto"/>
              <w:right w:val="single" w:sz="4" w:space="0" w:color="auto"/>
            </w:tcBorders>
            <w:hideMark/>
          </w:tcPr>
          <w:p w14:paraId="27BF1676" w14:textId="77777777" w:rsidR="00E079C9" w:rsidRPr="00525BC1" w:rsidRDefault="00E079C9" w:rsidP="00EF56E1">
            <w:pPr>
              <w:rPr>
                <w:rFonts w:ascii="Arial" w:hAnsi="Arial" w:cs="Arial"/>
                <w:sz w:val="20"/>
                <w:szCs w:val="20"/>
                <w:lang w:val="en-GB"/>
              </w:rPr>
            </w:pPr>
            <w:r w:rsidRPr="00525BC1">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68CD6D87" w14:textId="117C528E" w:rsidR="00E079C9" w:rsidRPr="00525BC1" w:rsidRDefault="00E079C9" w:rsidP="00EF56E1">
            <w:pPr>
              <w:rPr>
                <w:rFonts w:ascii="Arial" w:hAnsi="Arial" w:cs="Arial"/>
                <w:sz w:val="20"/>
                <w:szCs w:val="20"/>
                <w:lang w:val="en-GB"/>
              </w:rPr>
            </w:pPr>
            <w:r w:rsidRPr="00525BC1">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2BEFCAE1" w14:textId="77777777" w:rsidR="00E079C9" w:rsidRPr="00525BC1" w:rsidRDefault="00E079C9" w:rsidP="00EF56E1">
            <w:pPr>
              <w:rPr>
                <w:rFonts w:ascii="Arial" w:hAnsi="Arial" w:cs="Arial"/>
                <w:sz w:val="20"/>
                <w:szCs w:val="20"/>
                <w:lang w:val="en-GB"/>
              </w:rPr>
            </w:pPr>
            <w:r w:rsidRPr="00525BC1">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2946F6BA" w14:textId="77777777" w:rsidR="00E079C9" w:rsidRPr="00525BC1" w:rsidRDefault="00E079C9" w:rsidP="00EF56E1">
            <w:pPr>
              <w:rPr>
                <w:rFonts w:ascii="Arial" w:hAnsi="Arial" w:cs="Arial"/>
                <w:sz w:val="20"/>
                <w:szCs w:val="20"/>
                <w:lang w:val="en-GB"/>
              </w:rPr>
            </w:pPr>
            <w:r w:rsidRPr="00525BC1">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22740102" w14:textId="77777777" w:rsidR="00E079C9" w:rsidRPr="00525BC1" w:rsidRDefault="00E079C9" w:rsidP="00EF56E1">
            <w:pPr>
              <w:rPr>
                <w:rFonts w:ascii="Arial" w:hAnsi="Arial" w:cs="Arial"/>
                <w:sz w:val="20"/>
                <w:szCs w:val="20"/>
                <w:lang w:val="en-GB"/>
              </w:rPr>
            </w:pPr>
            <w:r w:rsidRPr="00525BC1">
              <w:rPr>
                <w:rFonts w:ascii="Arial" w:hAnsi="Arial" w:cs="Arial"/>
                <w:sz w:val="20"/>
                <w:szCs w:val="20"/>
                <w:lang w:val="en-GB"/>
              </w:rPr>
              <w:t xml:space="preserve">Protein </w:t>
            </w:r>
          </w:p>
        </w:tc>
        <w:tc>
          <w:tcPr>
            <w:tcW w:w="694" w:type="dxa"/>
            <w:tcBorders>
              <w:top w:val="single" w:sz="4" w:space="0" w:color="auto"/>
              <w:left w:val="single" w:sz="4" w:space="0" w:color="auto"/>
              <w:bottom w:val="single" w:sz="4" w:space="0" w:color="auto"/>
              <w:right w:val="single" w:sz="4" w:space="0" w:color="auto"/>
            </w:tcBorders>
          </w:tcPr>
          <w:p w14:paraId="57576F7C" w14:textId="77777777" w:rsidR="00E079C9" w:rsidRPr="00525BC1" w:rsidRDefault="00E079C9" w:rsidP="00EF56E1">
            <w:pPr>
              <w:rPr>
                <w:rFonts w:ascii="Arial" w:hAnsi="Arial" w:cs="Arial"/>
                <w:sz w:val="20"/>
                <w:szCs w:val="20"/>
                <w:lang w:val="en-GB"/>
              </w:rPr>
            </w:pPr>
            <w:r w:rsidRPr="00525BC1">
              <w:rPr>
                <w:rFonts w:ascii="Arial" w:hAnsi="Arial" w:cs="Arial"/>
                <w:sz w:val="20"/>
                <w:szCs w:val="20"/>
                <w:lang w:val="en-GB"/>
              </w:rPr>
              <w:t>tRNA</w:t>
            </w:r>
          </w:p>
        </w:tc>
      </w:tr>
      <w:tr w:rsidR="00E079C9" w:rsidRPr="007F6A64" w14:paraId="7E4228AA" w14:textId="77777777" w:rsidTr="00E079C9">
        <w:tc>
          <w:tcPr>
            <w:tcW w:w="1975" w:type="dxa"/>
            <w:tcBorders>
              <w:top w:val="single" w:sz="4" w:space="0" w:color="auto"/>
              <w:left w:val="single" w:sz="4" w:space="0" w:color="auto"/>
              <w:bottom w:val="single" w:sz="4" w:space="0" w:color="auto"/>
              <w:right w:val="single" w:sz="4" w:space="0" w:color="auto"/>
            </w:tcBorders>
            <w:vAlign w:val="center"/>
          </w:tcPr>
          <w:p w14:paraId="12250C07" w14:textId="36BF11F8" w:rsidR="00E079C9" w:rsidRPr="00525BC1" w:rsidRDefault="00E079C9" w:rsidP="00E079C9">
            <w:pPr>
              <w:rPr>
                <w:rFonts w:ascii="Arial" w:hAnsi="Arial" w:cs="Arial"/>
                <w:sz w:val="20"/>
                <w:szCs w:val="20"/>
                <w:lang w:val="en-GB"/>
              </w:rPr>
            </w:pPr>
            <w:r w:rsidRPr="00E079C9">
              <w:rPr>
                <w:rFonts w:ascii="Arial" w:hAnsi="Arial" w:cs="Arial"/>
                <w:sz w:val="20"/>
                <w:szCs w:val="20"/>
                <w:lang w:val="en-GB"/>
              </w:rPr>
              <w:t>Klebsiella phage vB_KpnS_POU148</w:t>
            </w:r>
          </w:p>
        </w:tc>
        <w:tc>
          <w:tcPr>
            <w:tcW w:w="1503" w:type="dxa"/>
            <w:vAlign w:val="center"/>
          </w:tcPr>
          <w:p w14:paraId="324B1F18" w14:textId="731BF208" w:rsidR="00E079C9" w:rsidRPr="00525BC1" w:rsidRDefault="00000000" w:rsidP="00E079C9">
            <w:pPr>
              <w:rPr>
                <w:rFonts w:ascii="Arial" w:hAnsi="Arial" w:cs="Arial"/>
                <w:sz w:val="20"/>
                <w:szCs w:val="20"/>
              </w:rPr>
            </w:pPr>
            <w:hyperlink r:id="rId17" w:tgtFrame="_blank" w:history="1">
              <w:r w:rsidR="00E079C9">
                <w:rPr>
                  <w:rStyle w:val="Hyperlink"/>
                </w:rPr>
                <w:t>MN689778.1</w:t>
              </w:r>
            </w:hyperlink>
          </w:p>
        </w:tc>
        <w:tc>
          <w:tcPr>
            <w:tcW w:w="756" w:type="dxa"/>
            <w:vAlign w:val="center"/>
          </w:tcPr>
          <w:p w14:paraId="06F49831" w14:textId="122112B2" w:rsidR="00E079C9" w:rsidRPr="00525BC1" w:rsidRDefault="00E079C9" w:rsidP="00E079C9">
            <w:pPr>
              <w:rPr>
                <w:rFonts w:ascii="Arial" w:hAnsi="Arial" w:cs="Arial"/>
                <w:sz w:val="20"/>
                <w:szCs w:val="20"/>
                <w:lang w:val="en-GB"/>
              </w:rPr>
            </w:pPr>
            <w:r>
              <w:t>49.17</w:t>
            </w:r>
          </w:p>
        </w:tc>
        <w:tc>
          <w:tcPr>
            <w:tcW w:w="694" w:type="dxa"/>
            <w:vAlign w:val="center"/>
          </w:tcPr>
          <w:p w14:paraId="707F3350" w14:textId="19D6FED3" w:rsidR="00E079C9" w:rsidRPr="00525BC1" w:rsidRDefault="00E079C9" w:rsidP="00E079C9">
            <w:pPr>
              <w:rPr>
                <w:rFonts w:ascii="Arial" w:hAnsi="Arial" w:cs="Arial"/>
                <w:sz w:val="20"/>
                <w:szCs w:val="20"/>
                <w:lang w:val="en-GB"/>
              </w:rPr>
            </w:pPr>
            <w:r>
              <w:t>48.4</w:t>
            </w:r>
          </w:p>
        </w:tc>
        <w:tc>
          <w:tcPr>
            <w:tcW w:w="850" w:type="dxa"/>
            <w:vAlign w:val="center"/>
          </w:tcPr>
          <w:p w14:paraId="5AE08803" w14:textId="67FA950E" w:rsidR="00E079C9" w:rsidRPr="00525BC1" w:rsidRDefault="00000000" w:rsidP="00E079C9">
            <w:pPr>
              <w:rPr>
                <w:rFonts w:ascii="Arial" w:hAnsi="Arial" w:cs="Arial"/>
                <w:sz w:val="20"/>
                <w:szCs w:val="20"/>
              </w:rPr>
            </w:pPr>
            <w:hyperlink r:id="rId18" w:anchor="!/proteins/86447/751423|Klebsiella phage vB_KpnM_15-38_KLPPOU148/viral segment/" w:history="1">
              <w:r w:rsidR="00E079C9">
                <w:rPr>
                  <w:rStyle w:val="Hyperlink"/>
                  <w:color w:val="000080"/>
                </w:rPr>
                <w:t>72</w:t>
              </w:r>
            </w:hyperlink>
          </w:p>
        </w:tc>
        <w:tc>
          <w:tcPr>
            <w:tcW w:w="694" w:type="dxa"/>
            <w:vAlign w:val="center"/>
          </w:tcPr>
          <w:p w14:paraId="72CEAFFB" w14:textId="09B215F6" w:rsidR="00E079C9" w:rsidRPr="00525BC1" w:rsidRDefault="00E079C9" w:rsidP="00E079C9">
            <w:pPr>
              <w:rPr>
                <w:rFonts w:ascii="Arial" w:hAnsi="Arial" w:cs="Arial"/>
                <w:sz w:val="20"/>
                <w:szCs w:val="20"/>
              </w:rPr>
            </w:pPr>
            <w:r>
              <w:rPr>
                <w:rFonts w:ascii="Arial" w:hAnsi="Arial" w:cs="Arial"/>
                <w:sz w:val="20"/>
                <w:szCs w:val="20"/>
              </w:rPr>
              <w:t>0</w:t>
            </w:r>
          </w:p>
        </w:tc>
      </w:tr>
    </w:tbl>
    <w:p w14:paraId="131678A9" w14:textId="77777777" w:rsidR="00761F60" w:rsidRDefault="00761F60" w:rsidP="00761F60">
      <w:pPr>
        <w:pStyle w:val="BodyTextIndent"/>
        <w:spacing w:before="120" w:after="120"/>
        <w:ind w:left="0" w:firstLine="0"/>
        <w:rPr>
          <w:rFonts w:ascii="Arial" w:hAnsi="Arial" w:cs="Arial"/>
          <w:b/>
          <w:color w:val="0000FF"/>
          <w:szCs w:val="24"/>
        </w:rPr>
      </w:pPr>
    </w:p>
    <w:p w14:paraId="2511688E" w14:textId="77777777" w:rsidR="00CD033C" w:rsidRDefault="00CD033C" w:rsidP="00761F60">
      <w:pPr>
        <w:pStyle w:val="BodyTextIndent"/>
        <w:spacing w:before="120" w:after="120"/>
        <w:ind w:left="0" w:firstLine="0"/>
        <w:rPr>
          <w:rFonts w:ascii="Arial" w:hAnsi="Arial" w:cs="Arial"/>
          <w:b/>
          <w:color w:val="0000FF"/>
          <w:szCs w:val="24"/>
        </w:rPr>
      </w:pPr>
    </w:p>
    <w:p w14:paraId="17EBDC68" w14:textId="4D967392" w:rsidR="00525BC1" w:rsidRDefault="00525BC1" w:rsidP="00525BC1">
      <w:pPr>
        <w:pStyle w:val="BodyTextIndent"/>
        <w:numPr>
          <w:ilvl w:val="0"/>
          <w:numId w:val="5"/>
        </w:numPr>
        <w:spacing w:before="120" w:after="120"/>
        <w:rPr>
          <w:rFonts w:ascii="Arial" w:hAnsi="Arial" w:cs="Arial"/>
          <w:b/>
          <w:color w:val="0000FF"/>
          <w:szCs w:val="24"/>
        </w:rPr>
      </w:pPr>
      <w:bookmarkStart w:id="9" w:name="_Hlk126146514"/>
      <w:r>
        <w:rPr>
          <w:rFonts w:ascii="Arial" w:hAnsi="Arial" w:cs="Arial"/>
          <w:b/>
          <w:color w:val="0000FF"/>
          <w:szCs w:val="24"/>
        </w:rPr>
        <w:t xml:space="preserve">Create a genus, </w:t>
      </w:r>
      <w:bookmarkStart w:id="10" w:name="_Hlk126066235"/>
      <w:r w:rsidR="00B85FE1" w:rsidRPr="00B85FE1">
        <w:rPr>
          <w:rFonts w:ascii="Arial" w:hAnsi="Arial" w:cs="Arial"/>
          <w:b/>
          <w:i/>
          <w:iCs/>
          <w:color w:val="0000FF"/>
          <w:szCs w:val="24"/>
        </w:rPr>
        <w:t>Chaoyang</w:t>
      </w:r>
      <w:r w:rsidRPr="0001731C">
        <w:rPr>
          <w:rFonts w:ascii="Arial" w:hAnsi="Arial" w:cs="Arial"/>
          <w:b/>
          <w:i/>
          <w:iCs/>
          <w:color w:val="0000FF"/>
          <w:szCs w:val="24"/>
        </w:rPr>
        <w:t>virus</w:t>
      </w:r>
      <w:bookmarkEnd w:id="10"/>
      <w:r>
        <w:rPr>
          <w:rFonts w:ascii="Arial" w:hAnsi="Arial" w:cs="Arial"/>
          <w:b/>
          <w:color w:val="0000FF"/>
          <w:szCs w:val="24"/>
        </w:rPr>
        <w:t>, with a single species.</w:t>
      </w:r>
    </w:p>
    <w:p w14:paraId="324B6507" w14:textId="77777777" w:rsidR="005D5009" w:rsidRDefault="005D5009">
      <w:pPr>
        <w:rPr>
          <w:rFonts w:ascii="Arial" w:hAnsi="Arial" w:cs="Arial"/>
          <w:b/>
          <w:sz w:val="22"/>
          <w:szCs w:val="22"/>
        </w:rPr>
      </w:pPr>
    </w:p>
    <w:p w14:paraId="025A20AA" w14:textId="1B27869C" w:rsidR="000901EE" w:rsidRDefault="00E90CA3" w:rsidP="00B85FE1">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11" w:name="_Hlk40354317"/>
      <w:bookmarkEnd w:id="11"/>
      <w:r>
        <w:rPr>
          <w:rFonts w:ascii="Arial" w:hAnsi="Arial" w:cs="Arial"/>
          <w:sz w:val="22"/>
          <w:szCs w:val="22"/>
          <w:lang w:val="en-GB"/>
        </w:rPr>
        <w:t xml:space="preserve">after </w:t>
      </w:r>
      <w:r w:rsidR="00B85FE1" w:rsidRPr="00B85FE1">
        <w:rPr>
          <w:rFonts w:ascii="Arial" w:hAnsi="Arial" w:cs="Arial"/>
          <w:sz w:val="22"/>
          <w:szCs w:val="22"/>
          <w:lang w:val="en-GB"/>
        </w:rPr>
        <w:t xml:space="preserve">Chaoyang District, Beijing, </w:t>
      </w:r>
      <w:r w:rsidR="00B85FE1">
        <w:rPr>
          <w:rFonts w:ascii="Arial" w:hAnsi="Arial" w:cs="Arial"/>
          <w:sz w:val="22"/>
          <w:szCs w:val="22"/>
          <w:lang w:val="en-GB"/>
        </w:rPr>
        <w:t>(</w:t>
      </w:r>
      <w:r w:rsidR="00B85FE1" w:rsidRPr="00B85FE1">
        <w:rPr>
          <w:rFonts w:ascii="Arial" w:hAnsi="Arial" w:cs="Arial"/>
          <w:sz w:val="22"/>
          <w:szCs w:val="22"/>
          <w:lang w:val="en-GB"/>
        </w:rPr>
        <w:t>China</w:t>
      </w:r>
      <w:r w:rsidR="00B85FE1">
        <w:rPr>
          <w:rFonts w:ascii="Arial" w:hAnsi="Arial" w:cs="Arial"/>
          <w:sz w:val="22"/>
          <w:szCs w:val="22"/>
          <w:lang w:val="en-GB"/>
        </w:rPr>
        <w:t xml:space="preserve">) where in the </w:t>
      </w:r>
      <w:r w:rsidR="00B85FE1" w:rsidRPr="00B85FE1">
        <w:rPr>
          <w:rFonts w:ascii="Arial" w:hAnsi="Arial" w:cs="Arial"/>
          <w:sz w:val="22"/>
          <w:szCs w:val="22"/>
          <w:lang w:val="en-GB"/>
        </w:rPr>
        <w:t>College of Life Science and Technology,</w:t>
      </w:r>
      <w:r w:rsidR="00B85FE1">
        <w:rPr>
          <w:rFonts w:ascii="Arial" w:hAnsi="Arial" w:cs="Arial"/>
          <w:sz w:val="22"/>
          <w:szCs w:val="22"/>
          <w:lang w:val="en-GB"/>
        </w:rPr>
        <w:t xml:space="preserve"> </w:t>
      </w:r>
      <w:r w:rsidR="00B85FE1" w:rsidRPr="00B85FE1">
        <w:rPr>
          <w:rFonts w:ascii="Arial" w:hAnsi="Arial" w:cs="Arial"/>
          <w:sz w:val="22"/>
          <w:szCs w:val="22"/>
          <w:lang w:val="en-GB"/>
        </w:rPr>
        <w:t>Beijing University of Chemical Technology</w:t>
      </w:r>
      <w:r w:rsidR="00903B2B">
        <w:rPr>
          <w:rFonts w:ascii="Arial" w:hAnsi="Arial" w:cs="Arial"/>
          <w:sz w:val="22"/>
          <w:szCs w:val="22"/>
          <w:lang w:val="en-GB"/>
        </w:rPr>
        <w:t xml:space="preserve"> where</w:t>
      </w:r>
      <w:r w:rsidR="00B85FE1">
        <w:rPr>
          <w:rFonts w:ascii="Arial" w:hAnsi="Arial" w:cs="Arial"/>
          <w:sz w:val="22"/>
          <w:szCs w:val="22"/>
          <w:lang w:val="en-GB"/>
        </w:rPr>
        <w:t xml:space="preserve"> G. Zhang et al. isolated the first virus of its type, </w:t>
      </w:r>
      <w:r w:rsidR="00B85FE1" w:rsidRPr="00B85FE1">
        <w:rPr>
          <w:rFonts w:ascii="Arial" w:hAnsi="Arial" w:cs="Arial"/>
          <w:sz w:val="22"/>
          <w:szCs w:val="22"/>
          <w:lang w:val="en-GB"/>
        </w:rPr>
        <w:t>Klebsiella phage BUCT_49532</w:t>
      </w:r>
      <w:r w:rsidR="00B85FE1">
        <w:rPr>
          <w:rFonts w:ascii="Arial" w:hAnsi="Arial" w:cs="Arial"/>
          <w:sz w:val="22"/>
          <w:szCs w:val="22"/>
          <w:lang w:val="en-GB"/>
        </w:rPr>
        <w:t>.</w:t>
      </w:r>
    </w:p>
    <w:p w14:paraId="1EEBDFF0" w14:textId="77777777" w:rsidR="00B85FE1" w:rsidRPr="007F6A64" w:rsidRDefault="00B85FE1" w:rsidP="00E90CA3">
      <w:pPr>
        <w:rPr>
          <w:rFonts w:ascii="Arial" w:hAnsi="Arial" w:cs="Arial"/>
          <w:b/>
          <w:bCs/>
          <w:color w:val="0000FF"/>
          <w:sz w:val="22"/>
          <w:szCs w:val="22"/>
          <w:lang w:val="en-GB"/>
        </w:rPr>
      </w:pPr>
    </w:p>
    <w:p w14:paraId="0FD477A7" w14:textId="4105B066" w:rsidR="00E90CA3" w:rsidRDefault="00E90CA3" w:rsidP="000901EE">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525BC1">
        <w:rPr>
          <w:rFonts w:ascii="Arial" w:hAnsi="Arial" w:cs="Arial"/>
          <w:sz w:val="22"/>
          <w:szCs w:val="22"/>
          <w:lang w:val="en-GB"/>
        </w:rPr>
        <w:t>Lytic</w:t>
      </w:r>
      <w:r>
        <w:rPr>
          <w:rFonts w:ascii="Arial" w:hAnsi="Arial" w:cs="Arial"/>
          <w:sz w:val="22"/>
          <w:szCs w:val="22"/>
          <w:lang w:val="en-GB"/>
        </w:rPr>
        <w:t xml:space="preserve"> </w:t>
      </w:r>
      <w:r w:rsidR="00B85FE1" w:rsidRPr="00B85FE1">
        <w:rPr>
          <w:rFonts w:ascii="Arial" w:hAnsi="Arial" w:cs="Arial"/>
          <w:sz w:val="22"/>
          <w:szCs w:val="22"/>
          <w:lang w:val="en-GB"/>
        </w:rPr>
        <w:t xml:space="preserve">Klebsiella </w:t>
      </w:r>
      <w:r w:rsidR="00427CE4">
        <w:rPr>
          <w:rFonts w:ascii="Arial" w:hAnsi="Arial" w:cs="Arial"/>
          <w:sz w:val="22"/>
          <w:szCs w:val="22"/>
          <w:lang w:val="en-GB"/>
        </w:rPr>
        <w:t>myo</w:t>
      </w:r>
      <w:r w:rsidR="00B85FE1" w:rsidRPr="00B85FE1">
        <w:rPr>
          <w:rFonts w:ascii="Arial" w:hAnsi="Arial" w:cs="Arial"/>
          <w:sz w:val="22"/>
          <w:szCs w:val="22"/>
          <w:lang w:val="en-GB"/>
        </w:rPr>
        <w:t xml:space="preserve">phage BUCT_49532 </w:t>
      </w:r>
      <w:r w:rsidR="000901EE">
        <w:rPr>
          <w:rFonts w:ascii="Arial" w:hAnsi="Arial" w:cs="Arial"/>
          <w:sz w:val="22"/>
          <w:szCs w:val="22"/>
          <w:lang w:val="en-GB"/>
        </w:rPr>
        <w:t xml:space="preserve">was isolated </w:t>
      </w:r>
      <w:r w:rsidR="00B85FE1">
        <w:rPr>
          <w:rFonts w:ascii="Arial" w:hAnsi="Arial" w:cs="Arial"/>
          <w:sz w:val="22"/>
          <w:szCs w:val="22"/>
          <w:lang w:val="en-GB"/>
        </w:rPr>
        <w:t xml:space="preserve">from sewage against </w:t>
      </w:r>
      <w:r w:rsidR="00B85FE1" w:rsidRPr="00B85FE1">
        <w:rPr>
          <w:rFonts w:ascii="Arial" w:hAnsi="Arial" w:cs="Arial"/>
          <w:sz w:val="22"/>
          <w:szCs w:val="22"/>
          <w:lang w:val="en-GB"/>
        </w:rPr>
        <w:t>Klebsiella pneumoniae</w:t>
      </w:r>
    </w:p>
    <w:p w14:paraId="66F69218" w14:textId="77777777" w:rsidR="000901EE" w:rsidRDefault="000901EE" w:rsidP="00E90CA3">
      <w:pPr>
        <w:rPr>
          <w:rFonts w:ascii="Arial" w:hAnsi="Arial" w:cs="Arial"/>
          <w:sz w:val="22"/>
          <w:szCs w:val="22"/>
          <w:lang w:val="en-GB"/>
        </w:rPr>
      </w:pPr>
    </w:p>
    <w:p w14:paraId="64FF02A1" w14:textId="25B45B04" w:rsidR="00E90CA3" w:rsidRPr="007F6A64" w:rsidRDefault="00E90CA3" w:rsidP="00E90CA3">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sidR="00525BC1">
        <w:rPr>
          <w:rFonts w:ascii="Arial" w:hAnsi="Arial" w:cs="Arial"/>
          <w:bCs/>
          <w:sz w:val="22"/>
          <w:szCs w:val="22"/>
          <w:lang w:val="en-GB"/>
        </w:rPr>
        <w:t>NA</w:t>
      </w:r>
    </w:p>
    <w:p w14:paraId="2614C6D6" w14:textId="77777777" w:rsidR="00E90CA3" w:rsidRPr="007F6A64" w:rsidRDefault="00E90CA3" w:rsidP="00E90CA3">
      <w:pPr>
        <w:rPr>
          <w:rFonts w:ascii="Arial" w:eastAsiaTheme="minorHAnsi" w:hAnsi="Arial" w:cs="Arial"/>
          <w:color w:val="000000"/>
          <w:sz w:val="22"/>
          <w:szCs w:val="22"/>
          <w:lang w:val="en-CA"/>
        </w:rPr>
      </w:pPr>
    </w:p>
    <w:p w14:paraId="061CCC3F" w14:textId="42C465F3" w:rsidR="00E90CA3" w:rsidRPr="001970D7" w:rsidRDefault="00E90CA3" w:rsidP="00E90CA3">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19D451D3" w14:textId="77777777" w:rsidR="00E90CA3" w:rsidRPr="007F6A64" w:rsidRDefault="00E90CA3" w:rsidP="00E90CA3">
      <w:pPr>
        <w:rPr>
          <w:rFonts w:ascii="Arial" w:hAnsi="Arial" w:cs="Arial"/>
          <w:sz w:val="22"/>
          <w:szCs w:val="22"/>
          <w:lang w:val="en-GB"/>
        </w:rPr>
      </w:pPr>
    </w:p>
    <w:tbl>
      <w:tblPr>
        <w:tblStyle w:val="TableGrid"/>
        <w:tblW w:w="6323" w:type="dxa"/>
        <w:tblLook w:val="04A0" w:firstRow="1" w:lastRow="0" w:firstColumn="1" w:lastColumn="0" w:noHBand="0" w:noVBand="1"/>
      </w:tblPr>
      <w:tblGrid>
        <w:gridCol w:w="1853"/>
        <w:gridCol w:w="1476"/>
        <w:gridCol w:w="756"/>
        <w:gridCol w:w="694"/>
        <w:gridCol w:w="850"/>
        <w:gridCol w:w="694"/>
      </w:tblGrid>
      <w:tr w:rsidR="00525BC1" w:rsidRPr="007F6A64" w14:paraId="138B76C0" w14:textId="77777777" w:rsidTr="00525BC1">
        <w:tc>
          <w:tcPr>
            <w:tcW w:w="1995" w:type="dxa"/>
            <w:tcBorders>
              <w:top w:val="single" w:sz="4" w:space="0" w:color="auto"/>
              <w:left w:val="single" w:sz="4" w:space="0" w:color="auto"/>
              <w:bottom w:val="single" w:sz="4" w:space="0" w:color="auto"/>
              <w:right w:val="single" w:sz="4" w:space="0" w:color="auto"/>
            </w:tcBorders>
            <w:hideMark/>
          </w:tcPr>
          <w:p w14:paraId="0153C354" w14:textId="77777777" w:rsidR="00525BC1" w:rsidRPr="00525BC1" w:rsidRDefault="00525BC1" w:rsidP="00E81E6C">
            <w:pPr>
              <w:rPr>
                <w:rFonts w:ascii="Arial" w:hAnsi="Arial" w:cs="Arial"/>
                <w:sz w:val="20"/>
                <w:szCs w:val="20"/>
                <w:lang w:val="en-GB"/>
              </w:rPr>
            </w:pPr>
            <w:r w:rsidRPr="00525BC1">
              <w:rPr>
                <w:rFonts w:ascii="Arial" w:hAnsi="Arial" w:cs="Arial"/>
                <w:sz w:val="20"/>
                <w:szCs w:val="20"/>
                <w:lang w:val="en-GB"/>
              </w:rPr>
              <w:t>Phage name</w:t>
            </w:r>
          </w:p>
        </w:tc>
        <w:tc>
          <w:tcPr>
            <w:tcW w:w="1373" w:type="dxa"/>
            <w:tcBorders>
              <w:top w:val="single" w:sz="4" w:space="0" w:color="auto"/>
              <w:left w:val="single" w:sz="4" w:space="0" w:color="auto"/>
              <w:bottom w:val="single" w:sz="4" w:space="0" w:color="auto"/>
              <w:right w:val="single" w:sz="4" w:space="0" w:color="auto"/>
            </w:tcBorders>
            <w:hideMark/>
          </w:tcPr>
          <w:p w14:paraId="12B724AA" w14:textId="77777777" w:rsidR="00525BC1" w:rsidRPr="00525BC1" w:rsidRDefault="00525BC1" w:rsidP="00E81E6C">
            <w:pPr>
              <w:rPr>
                <w:rFonts w:ascii="Arial" w:hAnsi="Arial" w:cs="Arial"/>
                <w:sz w:val="20"/>
                <w:szCs w:val="20"/>
                <w:lang w:val="en-GB"/>
              </w:rPr>
            </w:pPr>
            <w:r w:rsidRPr="00525BC1">
              <w:rPr>
                <w:rFonts w:ascii="Arial" w:hAnsi="Arial" w:cs="Arial"/>
                <w:sz w:val="20"/>
                <w:szCs w:val="20"/>
                <w:lang w:val="en-GB"/>
              </w:rPr>
              <w:t xml:space="preserve">INSDC </w:t>
            </w:r>
          </w:p>
        </w:tc>
        <w:tc>
          <w:tcPr>
            <w:tcW w:w="717" w:type="dxa"/>
            <w:tcBorders>
              <w:top w:val="single" w:sz="4" w:space="0" w:color="auto"/>
              <w:left w:val="single" w:sz="4" w:space="0" w:color="auto"/>
              <w:bottom w:val="single" w:sz="4" w:space="0" w:color="auto"/>
              <w:right w:val="single" w:sz="4" w:space="0" w:color="auto"/>
            </w:tcBorders>
            <w:hideMark/>
          </w:tcPr>
          <w:p w14:paraId="17065619" w14:textId="77777777" w:rsidR="00525BC1" w:rsidRPr="00525BC1" w:rsidRDefault="00525BC1" w:rsidP="00E81E6C">
            <w:pPr>
              <w:rPr>
                <w:rFonts w:ascii="Arial" w:hAnsi="Arial" w:cs="Arial"/>
                <w:sz w:val="20"/>
                <w:szCs w:val="20"/>
                <w:lang w:val="en-GB"/>
              </w:rPr>
            </w:pPr>
            <w:r w:rsidRPr="00525BC1">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6921CA76" w14:textId="77777777" w:rsidR="00525BC1" w:rsidRPr="00525BC1" w:rsidRDefault="00525BC1" w:rsidP="00E81E6C">
            <w:pPr>
              <w:rPr>
                <w:rFonts w:ascii="Arial" w:hAnsi="Arial" w:cs="Arial"/>
                <w:sz w:val="20"/>
                <w:szCs w:val="20"/>
                <w:lang w:val="en-GB"/>
              </w:rPr>
            </w:pPr>
            <w:r w:rsidRPr="00525BC1">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50610AE8" w14:textId="77777777" w:rsidR="00525BC1" w:rsidRPr="00525BC1" w:rsidRDefault="00525BC1" w:rsidP="00E81E6C">
            <w:pPr>
              <w:rPr>
                <w:rFonts w:ascii="Arial" w:hAnsi="Arial" w:cs="Arial"/>
                <w:sz w:val="20"/>
                <w:szCs w:val="20"/>
                <w:lang w:val="en-GB"/>
              </w:rPr>
            </w:pPr>
            <w:r w:rsidRPr="00525BC1">
              <w:rPr>
                <w:rFonts w:ascii="Arial" w:hAnsi="Arial" w:cs="Arial"/>
                <w:sz w:val="20"/>
                <w:szCs w:val="20"/>
                <w:lang w:val="en-GB"/>
              </w:rPr>
              <w:t xml:space="preserve">Protein </w:t>
            </w:r>
          </w:p>
        </w:tc>
        <w:tc>
          <w:tcPr>
            <w:tcW w:w="694" w:type="dxa"/>
            <w:tcBorders>
              <w:top w:val="single" w:sz="4" w:space="0" w:color="auto"/>
              <w:left w:val="single" w:sz="4" w:space="0" w:color="auto"/>
              <w:bottom w:val="single" w:sz="4" w:space="0" w:color="auto"/>
              <w:right w:val="single" w:sz="4" w:space="0" w:color="auto"/>
            </w:tcBorders>
          </w:tcPr>
          <w:p w14:paraId="0E7A6605" w14:textId="19111872" w:rsidR="00525BC1" w:rsidRPr="00525BC1" w:rsidRDefault="00525BC1" w:rsidP="00E81E6C">
            <w:pPr>
              <w:rPr>
                <w:rFonts w:ascii="Arial" w:hAnsi="Arial" w:cs="Arial"/>
                <w:sz w:val="20"/>
                <w:szCs w:val="20"/>
                <w:lang w:val="en-GB"/>
              </w:rPr>
            </w:pPr>
            <w:r w:rsidRPr="00525BC1">
              <w:rPr>
                <w:rFonts w:ascii="Arial" w:hAnsi="Arial" w:cs="Arial"/>
                <w:sz w:val="20"/>
                <w:szCs w:val="20"/>
                <w:lang w:val="en-GB"/>
              </w:rPr>
              <w:t>tRNA</w:t>
            </w:r>
          </w:p>
        </w:tc>
      </w:tr>
      <w:tr w:rsidR="00B85FE1" w:rsidRPr="007F6A64" w14:paraId="28D336D8" w14:textId="77777777" w:rsidTr="00525BC1">
        <w:tc>
          <w:tcPr>
            <w:tcW w:w="1995" w:type="dxa"/>
            <w:tcBorders>
              <w:top w:val="single" w:sz="4" w:space="0" w:color="auto"/>
              <w:left w:val="single" w:sz="4" w:space="0" w:color="auto"/>
              <w:bottom w:val="single" w:sz="4" w:space="0" w:color="auto"/>
              <w:right w:val="single" w:sz="4" w:space="0" w:color="auto"/>
            </w:tcBorders>
            <w:vAlign w:val="center"/>
          </w:tcPr>
          <w:p w14:paraId="68575E57" w14:textId="7DBD76FA" w:rsidR="00B85FE1" w:rsidRPr="00525BC1" w:rsidRDefault="00B85FE1" w:rsidP="00B85FE1">
            <w:pPr>
              <w:rPr>
                <w:rFonts w:ascii="Arial" w:hAnsi="Arial" w:cs="Arial"/>
                <w:sz w:val="20"/>
                <w:szCs w:val="20"/>
                <w:lang w:val="en-GB"/>
              </w:rPr>
            </w:pPr>
            <w:bookmarkStart w:id="12" w:name="_Hlk126067186"/>
            <w:r w:rsidRPr="00B85FE1">
              <w:rPr>
                <w:rFonts w:ascii="Arial" w:hAnsi="Arial" w:cs="Arial"/>
                <w:sz w:val="20"/>
                <w:szCs w:val="20"/>
                <w:lang w:val="en-GB"/>
              </w:rPr>
              <w:t>Klebsiella phage BUCT_49532</w:t>
            </w:r>
          </w:p>
        </w:tc>
        <w:tc>
          <w:tcPr>
            <w:tcW w:w="1373" w:type="dxa"/>
            <w:vAlign w:val="center"/>
          </w:tcPr>
          <w:p w14:paraId="60352706" w14:textId="3FFB380D" w:rsidR="00B85FE1" w:rsidRPr="00525BC1" w:rsidRDefault="00000000" w:rsidP="00B85FE1">
            <w:pPr>
              <w:rPr>
                <w:rFonts w:ascii="Arial" w:hAnsi="Arial" w:cs="Arial"/>
                <w:sz w:val="20"/>
                <w:szCs w:val="20"/>
              </w:rPr>
            </w:pPr>
            <w:hyperlink r:id="rId19" w:tgtFrame="_blank" w:history="1">
              <w:r w:rsidR="00B85FE1">
                <w:rPr>
                  <w:rStyle w:val="Hyperlink"/>
                </w:rPr>
                <w:t>MZ374361.1</w:t>
              </w:r>
            </w:hyperlink>
          </w:p>
        </w:tc>
        <w:tc>
          <w:tcPr>
            <w:tcW w:w="717" w:type="dxa"/>
            <w:vAlign w:val="center"/>
          </w:tcPr>
          <w:p w14:paraId="722702FE" w14:textId="23A20F95" w:rsidR="00B85FE1" w:rsidRPr="00525BC1" w:rsidRDefault="00B85FE1" w:rsidP="00B85FE1">
            <w:pPr>
              <w:rPr>
                <w:rFonts w:ascii="Arial" w:hAnsi="Arial" w:cs="Arial"/>
                <w:sz w:val="20"/>
                <w:szCs w:val="20"/>
                <w:lang w:val="en-GB"/>
              </w:rPr>
            </w:pPr>
            <w:r>
              <w:t>49.53</w:t>
            </w:r>
          </w:p>
        </w:tc>
        <w:tc>
          <w:tcPr>
            <w:tcW w:w="694" w:type="dxa"/>
            <w:vAlign w:val="center"/>
          </w:tcPr>
          <w:p w14:paraId="5DAAC71A" w14:textId="1B3C9E33" w:rsidR="00B85FE1" w:rsidRPr="00525BC1" w:rsidRDefault="00B85FE1" w:rsidP="00B85FE1">
            <w:pPr>
              <w:rPr>
                <w:rFonts w:ascii="Arial" w:hAnsi="Arial" w:cs="Arial"/>
                <w:sz w:val="20"/>
                <w:szCs w:val="20"/>
                <w:lang w:val="en-GB"/>
              </w:rPr>
            </w:pPr>
            <w:r>
              <w:t>48.8</w:t>
            </w:r>
          </w:p>
        </w:tc>
        <w:tc>
          <w:tcPr>
            <w:tcW w:w="850" w:type="dxa"/>
            <w:vAlign w:val="center"/>
          </w:tcPr>
          <w:p w14:paraId="7BA521F5" w14:textId="7F8DC08C" w:rsidR="00B85FE1" w:rsidRPr="00525BC1" w:rsidRDefault="00000000" w:rsidP="00B85FE1">
            <w:pPr>
              <w:rPr>
                <w:rFonts w:ascii="Arial" w:hAnsi="Arial" w:cs="Arial"/>
                <w:sz w:val="20"/>
                <w:szCs w:val="20"/>
              </w:rPr>
            </w:pPr>
            <w:hyperlink r:id="rId20" w:anchor="!/proteins/104054/1651777|Klebsiella phage BUCT_49532/viral segment/" w:history="1">
              <w:r w:rsidR="00B85FE1">
                <w:rPr>
                  <w:rStyle w:val="Hyperlink"/>
                  <w:color w:val="000080"/>
                </w:rPr>
                <w:t>81</w:t>
              </w:r>
            </w:hyperlink>
          </w:p>
        </w:tc>
        <w:tc>
          <w:tcPr>
            <w:tcW w:w="694" w:type="dxa"/>
            <w:vAlign w:val="center"/>
          </w:tcPr>
          <w:p w14:paraId="43D0E7C8" w14:textId="171CCA2D" w:rsidR="00B85FE1" w:rsidRPr="00525BC1" w:rsidRDefault="00B85FE1" w:rsidP="00B85FE1">
            <w:pPr>
              <w:rPr>
                <w:rFonts w:ascii="Arial" w:hAnsi="Arial" w:cs="Arial"/>
                <w:sz w:val="20"/>
                <w:szCs w:val="20"/>
              </w:rPr>
            </w:pPr>
            <w:r>
              <w:rPr>
                <w:rFonts w:ascii="Arial" w:hAnsi="Arial" w:cs="Arial"/>
                <w:sz w:val="20"/>
                <w:szCs w:val="20"/>
              </w:rPr>
              <w:t>0</w:t>
            </w:r>
          </w:p>
        </w:tc>
      </w:tr>
      <w:bookmarkEnd w:id="12"/>
    </w:tbl>
    <w:p w14:paraId="0BD24768" w14:textId="77777777" w:rsidR="00A174CC" w:rsidRDefault="00A174CC">
      <w:pPr>
        <w:rPr>
          <w:rFonts w:ascii="Arial" w:hAnsi="Arial" w:cs="Arial"/>
          <w:b/>
          <w:sz w:val="22"/>
          <w:szCs w:val="22"/>
        </w:rPr>
      </w:pPr>
    </w:p>
    <w:bookmarkEnd w:id="9"/>
    <w:p w14:paraId="1D0A1802" w14:textId="77777777" w:rsidR="00A174CC" w:rsidRDefault="00A174CC">
      <w:pPr>
        <w:rPr>
          <w:rFonts w:ascii="Arial" w:hAnsi="Arial" w:cs="Arial"/>
          <w:b/>
          <w:sz w:val="22"/>
          <w:szCs w:val="22"/>
        </w:rPr>
      </w:pPr>
    </w:p>
    <w:p w14:paraId="089FF463" w14:textId="257541B8" w:rsidR="00B85FE1" w:rsidRDefault="00B85FE1" w:rsidP="00B85FE1">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 xml:space="preserve">Create a genus, </w:t>
      </w:r>
      <w:r w:rsidRPr="00B85FE1">
        <w:rPr>
          <w:rFonts w:ascii="Arial" w:hAnsi="Arial" w:cs="Arial"/>
          <w:b/>
          <w:i/>
          <w:iCs/>
          <w:color w:val="0000FF"/>
          <w:szCs w:val="24"/>
        </w:rPr>
        <w:t>Ringroad</w:t>
      </w:r>
      <w:r w:rsidRPr="0001731C">
        <w:rPr>
          <w:rFonts w:ascii="Arial" w:hAnsi="Arial" w:cs="Arial"/>
          <w:b/>
          <w:i/>
          <w:iCs/>
          <w:color w:val="0000FF"/>
          <w:szCs w:val="24"/>
        </w:rPr>
        <w:t>virus</w:t>
      </w:r>
      <w:r>
        <w:rPr>
          <w:rFonts w:ascii="Arial" w:hAnsi="Arial" w:cs="Arial"/>
          <w:b/>
          <w:color w:val="0000FF"/>
          <w:szCs w:val="24"/>
        </w:rPr>
        <w:t>, with a single species.</w:t>
      </w:r>
    </w:p>
    <w:p w14:paraId="7B6F2472" w14:textId="77777777" w:rsidR="00B85FE1" w:rsidRDefault="00B85FE1" w:rsidP="00B85FE1">
      <w:pPr>
        <w:rPr>
          <w:rFonts w:ascii="Arial" w:hAnsi="Arial" w:cs="Arial"/>
          <w:b/>
          <w:sz w:val="22"/>
          <w:szCs w:val="22"/>
        </w:rPr>
      </w:pPr>
    </w:p>
    <w:p w14:paraId="1D4AE23D" w14:textId="44947CD8" w:rsidR="0019091C" w:rsidRDefault="00B85FE1" w:rsidP="0019091C">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r w:rsidR="0019091C">
        <w:rPr>
          <w:rFonts w:ascii="Arial" w:hAnsi="Arial" w:cs="Arial"/>
          <w:sz w:val="22"/>
          <w:szCs w:val="22"/>
          <w:lang w:val="en-GB"/>
        </w:rPr>
        <w:t xml:space="preserve">the address, </w:t>
      </w:r>
      <w:r w:rsidR="0019091C" w:rsidRPr="0019091C">
        <w:rPr>
          <w:rFonts w:ascii="Arial" w:hAnsi="Arial" w:cs="Arial"/>
          <w:sz w:val="22"/>
          <w:szCs w:val="22"/>
          <w:lang w:val="en-GB"/>
        </w:rPr>
        <w:t>15 North Third Ring Road</w:t>
      </w:r>
      <w:r w:rsidR="0019091C">
        <w:rPr>
          <w:rFonts w:ascii="Arial" w:hAnsi="Arial" w:cs="Arial"/>
          <w:sz w:val="22"/>
          <w:szCs w:val="22"/>
          <w:lang w:val="en-GB"/>
        </w:rPr>
        <w:t xml:space="preserve"> </w:t>
      </w:r>
      <w:r w:rsidR="0019091C" w:rsidRPr="0019091C">
        <w:rPr>
          <w:rFonts w:ascii="Arial" w:hAnsi="Arial" w:cs="Arial"/>
          <w:sz w:val="22"/>
          <w:szCs w:val="22"/>
          <w:lang w:val="en-GB"/>
        </w:rPr>
        <w:t>East</w:t>
      </w:r>
      <w:r w:rsidR="0019091C">
        <w:rPr>
          <w:rFonts w:ascii="Arial" w:hAnsi="Arial" w:cs="Arial"/>
          <w:sz w:val="22"/>
          <w:szCs w:val="22"/>
          <w:lang w:val="en-GB"/>
        </w:rPr>
        <w:t xml:space="preserve"> where the f</w:t>
      </w:r>
      <w:r w:rsidR="0019091C" w:rsidRPr="0019091C">
        <w:rPr>
          <w:rFonts w:ascii="Arial" w:hAnsi="Arial" w:cs="Arial"/>
          <w:sz w:val="22"/>
          <w:szCs w:val="22"/>
          <w:lang w:val="en-GB"/>
        </w:rPr>
        <w:t>irst virus of its type, Klebsiella phage BUCT_47333</w:t>
      </w:r>
      <w:r w:rsidR="0019091C">
        <w:rPr>
          <w:rFonts w:ascii="Arial" w:hAnsi="Arial" w:cs="Arial"/>
          <w:sz w:val="22"/>
          <w:szCs w:val="22"/>
          <w:lang w:val="en-GB"/>
        </w:rPr>
        <w:t xml:space="preserve"> was isolated</w:t>
      </w:r>
      <w:r w:rsidR="0019091C" w:rsidRPr="0019091C">
        <w:rPr>
          <w:rFonts w:ascii="Arial" w:hAnsi="Arial" w:cs="Arial"/>
          <w:sz w:val="22"/>
          <w:szCs w:val="22"/>
          <w:lang w:val="en-GB"/>
        </w:rPr>
        <w:t>.</w:t>
      </w:r>
    </w:p>
    <w:p w14:paraId="3FF904DE" w14:textId="77777777" w:rsidR="00B85FE1" w:rsidRPr="007F6A64" w:rsidRDefault="00B85FE1" w:rsidP="00B85FE1">
      <w:pPr>
        <w:rPr>
          <w:rFonts w:ascii="Arial" w:hAnsi="Arial" w:cs="Arial"/>
          <w:b/>
          <w:bCs/>
          <w:color w:val="0000FF"/>
          <w:sz w:val="22"/>
          <w:szCs w:val="22"/>
          <w:lang w:val="en-GB"/>
        </w:rPr>
      </w:pPr>
    </w:p>
    <w:p w14:paraId="4F3C8E4A" w14:textId="2A8F7B50" w:rsidR="00B85FE1" w:rsidRDefault="00B85FE1" w:rsidP="00B85FE1">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Lytic </w:t>
      </w:r>
      <w:r w:rsidRPr="00B85FE1">
        <w:rPr>
          <w:rFonts w:ascii="Arial" w:hAnsi="Arial" w:cs="Arial"/>
          <w:sz w:val="22"/>
          <w:szCs w:val="22"/>
          <w:lang w:val="en-GB"/>
        </w:rPr>
        <w:t xml:space="preserve">Klebsiella </w:t>
      </w:r>
      <w:r w:rsidR="00427CE4">
        <w:rPr>
          <w:rFonts w:ascii="Arial" w:hAnsi="Arial" w:cs="Arial"/>
          <w:sz w:val="22"/>
          <w:szCs w:val="22"/>
          <w:lang w:val="en-GB"/>
        </w:rPr>
        <w:t>myo</w:t>
      </w:r>
      <w:r w:rsidRPr="00B85FE1">
        <w:rPr>
          <w:rFonts w:ascii="Arial" w:hAnsi="Arial" w:cs="Arial"/>
          <w:sz w:val="22"/>
          <w:szCs w:val="22"/>
          <w:lang w:val="en-GB"/>
        </w:rPr>
        <w:t>phage BUCT_</w:t>
      </w:r>
      <w:r w:rsidR="0019091C" w:rsidRPr="0019091C">
        <w:rPr>
          <w:rFonts w:ascii="Arial" w:hAnsi="Arial" w:cs="Arial"/>
          <w:sz w:val="22"/>
          <w:szCs w:val="22"/>
          <w:lang w:val="en-GB"/>
        </w:rPr>
        <w:t>47333</w:t>
      </w:r>
      <w:r w:rsidRPr="00B85FE1">
        <w:rPr>
          <w:rFonts w:ascii="Arial" w:hAnsi="Arial" w:cs="Arial"/>
          <w:sz w:val="22"/>
          <w:szCs w:val="22"/>
          <w:lang w:val="en-GB"/>
        </w:rPr>
        <w:t xml:space="preserve"> </w:t>
      </w:r>
      <w:r>
        <w:rPr>
          <w:rFonts w:ascii="Arial" w:hAnsi="Arial" w:cs="Arial"/>
          <w:sz w:val="22"/>
          <w:szCs w:val="22"/>
          <w:lang w:val="en-GB"/>
        </w:rPr>
        <w:t xml:space="preserve">was isolated from sewage against </w:t>
      </w:r>
      <w:r w:rsidRPr="00B85FE1">
        <w:rPr>
          <w:rFonts w:ascii="Arial" w:hAnsi="Arial" w:cs="Arial"/>
          <w:sz w:val="22"/>
          <w:szCs w:val="22"/>
          <w:lang w:val="en-GB"/>
        </w:rPr>
        <w:t>Klebsiella pneumoniae</w:t>
      </w:r>
      <w:r w:rsidR="0019091C">
        <w:rPr>
          <w:rFonts w:ascii="Arial" w:hAnsi="Arial" w:cs="Arial"/>
          <w:sz w:val="22"/>
          <w:szCs w:val="22"/>
          <w:lang w:val="en-GB"/>
        </w:rPr>
        <w:t xml:space="preserve"> by G. Zhang et al. </w:t>
      </w:r>
      <w:r w:rsidR="0019091C" w:rsidRPr="0019091C">
        <w:rPr>
          <w:rFonts w:ascii="Arial" w:hAnsi="Arial" w:cs="Arial"/>
          <w:sz w:val="22"/>
          <w:szCs w:val="22"/>
          <w:lang w:val="en-GB"/>
        </w:rPr>
        <w:t>College of Life Science and Technology, Beijing University of Chemical Technology</w:t>
      </w:r>
      <w:r w:rsidR="0019091C">
        <w:rPr>
          <w:rFonts w:ascii="Arial" w:hAnsi="Arial" w:cs="Arial"/>
          <w:sz w:val="22"/>
          <w:szCs w:val="22"/>
          <w:lang w:val="en-GB"/>
        </w:rPr>
        <w:t xml:space="preserve">, </w:t>
      </w:r>
      <w:r w:rsidR="0019091C" w:rsidRPr="0019091C">
        <w:rPr>
          <w:rFonts w:ascii="Arial" w:hAnsi="Arial" w:cs="Arial"/>
          <w:sz w:val="22"/>
          <w:szCs w:val="22"/>
          <w:lang w:val="en-GB"/>
        </w:rPr>
        <w:t>Beijing, China</w:t>
      </w:r>
      <w:r w:rsidR="0019091C">
        <w:rPr>
          <w:rFonts w:ascii="Arial" w:hAnsi="Arial" w:cs="Arial"/>
          <w:sz w:val="22"/>
          <w:szCs w:val="22"/>
          <w:lang w:val="en-GB"/>
        </w:rPr>
        <w:t>.</w:t>
      </w:r>
    </w:p>
    <w:p w14:paraId="612B9E53" w14:textId="77777777" w:rsidR="00B85FE1" w:rsidRDefault="00B85FE1" w:rsidP="00B85FE1">
      <w:pPr>
        <w:rPr>
          <w:rFonts w:ascii="Arial" w:hAnsi="Arial" w:cs="Arial"/>
          <w:sz w:val="22"/>
          <w:szCs w:val="22"/>
          <w:lang w:val="en-GB"/>
        </w:rPr>
      </w:pPr>
    </w:p>
    <w:p w14:paraId="6165B024" w14:textId="77777777" w:rsidR="00B85FE1" w:rsidRPr="007F6A64" w:rsidRDefault="00B85FE1" w:rsidP="00B85FE1">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152334B1" w14:textId="77777777" w:rsidR="00B85FE1" w:rsidRPr="007F6A64" w:rsidRDefault="00B85FE1" w:rsidP="00B85FE1">
      <w:pPr>
        <w:rPr>
          <w:rFonts w:ascii="Arial" w:eastAsiaTheme="minorHAnsi" w:hAnsi="Arial" w:cs="Arial"/>
          <w:color w:val="000000"/>
          <w:sz w:val="22"/>
          <w:szCs w:val="22"/>
          <w:lang w:val="en-CA"/>
        </w:rPr>
      </w:pPr>
    </w:p>
    <w:p w14:paraId="02A91517" w14:textId="77777777" w:rsidR="00B85FE1" w:rsidRPr="001970D7" w:rsidRDefault="00B85FE1" w:rsidP="00B85FE1">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B9ABBF8" w14:textId="77777777" w:rsidR="00B85FE1" w:rsidRPr="007F6A64" w:rsidRDefault="00B85FE1" w:rsidP="00B85FE1">
      <w:pPr>
        <w:rPr>
          <w:rFonts w:ascii="Arial" w:hAnsi="Arial" w:cs="Arial"/>
          <w:sz w:val="22"/>
          <w:szCs w:val="22"/>
          <w:lang w:val="en-GB"/>
        </w:rPr>
      </w:pPr>
    </w:p>
    <w:tbl>
      <w:tblPr>
        <w:tblStyle w:val="TableGrid"/>
        <w:tblW w:w="6323" w:type="dxa"/>
        <w:tblLook w:val="04A0" w:firstRow="1" w:lastRow="0" w:firstColumn="1" w:lastColumn="0" w:noHBand="0" w:noVBand="1"/>
      </w:tblPr>
      <w:tblGrid>
        <w:gridCol w:w="1853"/>
        <w:gridCol w:w="1476"/>
        <w:gridCol w:w="756"/>
        <w:gridCol w:w="694"/>
        <w:gridCol w:w="850"/>
        <w:gridCol w:w="694"/>
      </w:tblGrid>
      <w:tr w:rsidR="00B85FE1" w:rsidRPr="007F6A64" w14:paraId="073F824F" w14:textId="77777777" w:rsidTr="00AD6885">
        <w:tc>
          <w:tcPr>
            <w:tcW w:w="1995" w:type="dxa"/>
            <w:tcBorders>
              <w:top w:val="single" w:sz="4" w:space="0" w:color="auto"/>
              <w:left w:val="single" w:sz="4" w:space="0" w:color="auto"/>
              <w:bottom w:val="single" w:sz="4" w:space="0" w:color="auto"/>
              <w:right w:val="single" w:sz="4" w:space="0" w:color="auto"/>
            </w:tcBorders>
            <w:hideMark/>
          </w:tcPr>
          <w:p w14:paraId="6A29DDCE" w14:textId="77777777" w:rsidR="00B85FE1" w:rsidRPr="00525BC1" w:rsidRDefault="00B85FE1" w:rsidP="00AD6885">
            <w:pPr>
              <w:rPr>
                <w:rFonts w:ascii="Arial" w:hAnsi="Arial" w:cs="Arial"/>
                <w:sz w:val="20"/>
                <w:szCs w:val="20"/>
                <w:lang w:val="en-GB"/>
              </w:rPr>
            </w:pPr>
            <w:r w:rsidRPr="00525BC1">
              <w:rPr>
                <w:rFonts w:ascii="Arial" w:hAnsi="Arial" w:cs="Arial"/>
                <w:sz w:val="20"/>
                <w:szCs w:val="20"/>
                <w:lang w:val="en-GB"/>
              </w:rPr>
              <w:t>Phage name</w:t>
            </w:r>
          </w:p>
        </w:tc>
        <w:tc>
          <w:tcPr>
            <w:tcW w:w="1373" w:type="dxa"/>
            <w:tcBorders>
              <w:top w:val="single" w:sz="4" w:space="0" w:color="auto"/>
              <w:left w:val="single" w:sz="4" w:space="0" w:color="auto"/>
              <w:bottom w:val="single" w:sz="4" w:space="0" w:color="auto"/>
              <w:right w:val="single" w:sz="4" w:space="0" w:color="auto"/>
            </w:tcBorders>
            <w:hideMark/>
          </w:tcPr>
          <w:p w14:paraId="632F07F8" w14:textId="77777777" w:rsidR="00B85FE1" w:rsidRPr="00525BC1" w:rsidRDefault="00B85FE1" w:rsidP="00AD6885">
            <w:pPr>
              <w:rPr>
                <w:rFonts w:ascii="Arial" w:hAnsi="Arial" w:cs="Arial"/>
                <w:sz w:val="20"/>
                <w:szCs w:val="20"/>
                <w:lang w:val="en-GB"/>
              </w:rPr>
            </w:pPr>
            <w:r w:rsidRPr="00525BC1">
              <w:rPr>
                <w:rFonts w:ascii="Arial" w:hAnsi="Arial" w:cs="Arial"/>
                <w:sz w:val="20"/>
                <w:szCs w:val="20"/>
                <w:lang w:val="en-GB"/>
              </w:rPr>
              <w:t xml:space="preserve">INSDC </w:t>
            </w:r>
          </w:p>
        </w:tc>
        <w:tc>
          <w:tcPr>
            <w:tcW w:w="717" w:type="dxa"/>
            <w:tcBorders>
              <w:top w:val="single" w:sz="4" w:space="0" w:color="auto"/>
              <w:left w:val="single" w:sz="4" w:space="0" w:color="auto"/>
              <w:bottom w:val="single" w:sz="4" w:space="0" w:color="auto"/>
              <w:right w:val="single" w:sz="4" w:space="0" w:color="auto"/>
            </w:tcBorders>
            <w:hideMark/>
          </w:tcPr>
          <w:p w14:paraId="1E5190A9" w14:textId="77777777" w:rsidR="00B85FE1" w:rsidRPr="00525BC1" w:rsidRDefault="00B85FE1" w:rsidP="00AD6885">
            <w:pPr>
              <w:rPr>
                <w:rFonts w:ascii="Arial" w:hAnsi="Arial" w:cs="Arial"/>
                <w:sz w:val="20"/>
                <w:szCs w:val="20"/>
                <w:lang w:val="en-GB"/>
              </w:rPr>
            </w:pPr>
            <w:r w:rsidRPr="00525BC1">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3A275586" w14:textId="77777777" w:rsidR="00B85FE1" w:rsidRPr="00525BC1" w:rsidRDefault="00B85FE1" w:rsidP="00AD6885">
            <w:pPr>
              <w:rPr>
                <w:rFonts w:ascii="Arial" w:hAnsi="Arial" w:cs="Arial"/>
                <w:sz w:val="20"/>
                <w:szCs w:val="20"/>
                <w:lang w:val="en-GB"/>
              </w:rPr>
            </w:pPr>
            <w:r w:rsidRPr="00525BC1">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1208BD04" w14:textId="77777777" w:rsidR="00B85FE1" w:rsidRPr="00525BC1" w:rsidRDefault="00B85FE1" w:rsidP="00AD6885">
            <w:pPr>
              <w:rPr>
                <w:rFonts w:ascii="Arial" w:hAnsi="Arial" w:cs="Arial"/>
                <w:sz w:val="20"/>
                <w:szCs w:val="20"/>
                <w:lang w:val="en-GB"/>
              </w:rPr>
            </w:pPr>
            <w:r w:rsidRPr="00525BC1">
              <w:rPr>
                <w:rFonts w:ascii="Arial" w:hAnsi="Arial" w:cs="Arial"/>
                <w:sz w:val="20"/>
                <w:szCs w:val="20"/>
                <w:lang w:val="en-GB"/>
              </w:rPr>
              <w:t xml:space="preserve">Protein </w:t>
            </w:r>
          </w:p>
        </w:tc>
        <w:tc>
          <w:tcPr>
            <w:tcW w:w="694" w:type="dxa"/>
            <w:tcBorders>
              <w:top w:val="single" w:sz="4" w:space="0" w:color="auto"/>
              <w:left w:val="single" w:sz="4" w:space="0" w:color="auto"/>
              <w:bottom w:val="single" w:sz="4" w:space="0" w:color="auto"/>
              <w:right w:val="single" w:sz="4" w:space="0" w:color="auto"/>
            </w:tcBorders>
          </w:tcPr>
          <w:p w14:paraId="7447F2EE" w14:textId="77777777" w:rsidR="00B85FE1" w:rsidRPr="00525BC1" w:rsidRDefault="00B85FE1" w:rsidP="00AD6885">
            <w:pPr>
              <w:rPr>
                <w:rFonts w:ascii="Arial" w:hAnsi="Arial" w:cs="Arial"/>
                <w:sz w:val="20"/>
                <w:szCs w:val="20"/>
                <w:lang w:val="en-GB"/>
              </w:rPr>
            </w:pPr>
            <w:r w:rsidRPr="00525BC1">
              <w:rPr>
                <w:rFonts w:ascii="Arial" w:hAnsi="Arial" w:cs="Arial"/>
                <w:sz w:val="20"/>
                <w:szCs w:val="20"/>
                <w:lang w:val="en-GB"/>
              </w:rPr>
              <w:t>tRNA</w:t>
            </w:r>
          </w:p>
        </w:tc>
      </w:tr>
      <w:tr w:rsidR="0019091C" w:rsidRPr="007F6A64" w14:paraId="4030D780" w14:textId="77777777" w:rsidTr="00AD6885">
        <w:tc>
          <w:tcPr>
            <w:tcW w:w="1995" w:type="dxa"/>
            <w:tcBorders>
              <w:top w:val="single" w:sz="4" w:space="0" w:color="auto"/>
              <w:left w:val="single" w:sz="4" w:space="0" w:color="auto"/>
              <w:bottom w:val="single" w:sz="4" w:space="0" w:color="auto"/>
              <w:right w:val="single" w:sz="4" w:space="0" w:color="auto"/>
            </w:tcBorders>
            <w:vAlign w:val="center"/>
          </w:tcPr>
          <w:p w14:paraId="2A76CF44" w14:textId="00991661" w:rsidR="0019091C" w:rsidRPr="00525BC1" w:rsidRDefault="0019091C" w:rsidP="0019091C">
            <w:pPr>
              <w:rPr>
                <w:rFonts w:ascii="Arial" w:hAnsi="Arial" w:cs="Arial"/>
                <w:sz w:val="20"/>
                <w:szCs w:val="20"/>
                <w:lang w:val="en-GB"/>
              </w:rPr>
            </w:pPr>
            <w:r w:rsidRPr="00B85FE1">
              <w:rPr>
                <w:rFonts w:ascii="Arial" w:hAnsi="Arial" w:cs="Arial"/>
                <w:sz w:val="20"/>
                <w:szCs w:val="20"/>
                <w:lang w:val="en-GB"/>
              </w:rPr>
              <w:t>Klebsiella phage BUCT_4</w:t>
            </w:r>
            <w:r>
              <w:rPr>
                <w:rFonts w:ascii="Arial" w:hAnsi="Arial" w:cs="Arial"/>
                <w:sz w:val="20"/>
                <w:szCs w:val="20"/>
                <w:lang w:val="en-GB"/>
              </w:rPr>
              <w:t>73</w:t>
            </w:r>
            <w:r w:rsidRPr="00B85FE1">
              <w:rPr>
                <w:rFonts w:ascii="Arial" w:hAnsi="Arial" w:cs="Arial"/>
                <w:sz w:val="20"/>
                <w:szCs w:val="20"/>
                <w:lang w:val="en-GB"/>
              </w:rPr>
              <w:t>3</w:t>
            </w:r>
            <w:r>
              <w:rPr>
                <w:rFonts w:ascii="Arial" w:hAnsi="Arial" w:cs="Arial"/>
                <w:sz w:val="20"/>
                <w:szCs w:val="20"/>
                <w:lang w:val="en-GB"/>
              </w:rPr>
              <w:t>3</w:t>
            </w:r>
          </w:p>
        </w:tc>
        <w:tc>
          <w:tcPr>
            <w:tcW w:w="1373" w:type="dxa"/>
            <w:vAlign w:val="center"/>
          </w:tcPr>
          <w:p w14:paraId="2AFA30E2" w14:textId="7CD6B601" w:rsidR="0019091C" w:rsidRPr="00525BC1" w:rsidRDefault="00000000" w:rsidP="0019091C">
            <w:pPr>
              <w:rPr>
                <w:rFonts w:ascii="Arial" w:hAnsi="Arial" w:cs="Arial"/>
                <w:sz w:val="20"/>
                <w:szCs w:val="20"/>
              </w:rPr>
            </w:pPr>
            <w:hyperlink r:id="rId21" w:tgtFrame="_blank" w:history="1">
              <w:r w:rsidR="0019091C">
                <w:rPr>
                  <w:rStyle w:val="Hyperlink"/>
                </w:rPr>
                <w:t>MZ398021.1</w:t>
              </w:r>
            </w:hyperlink>
          </w:p>
        </w:tc>
        <w:tc>
          <w:tcPr>
            <w:tcW w:w="717" w:type="dxa"/>
            <w:vAlign w:val="center"/>
          </w:tcPr>
          <w:p w14:paraId="5B320506" w14:textId="5411410B" w:rsidR="0019091C" w:rsidRPr="00525BC1" w:rsidRDefault="0019091C" w:rsidP="0019091C">
            <w:pPr>
              <w:rPr>
                <w:rFonts w:ascii="Arial" w:hAnsi="Arial" w:cs="Arial"/>
                <w:sz w:val="20"/>
                <w:szCs w:val="20"/>
                <w:lang w:val="en-GB"/>
              </w:rPr>
            </w:pPr>
            <w:r>
              <w:t>47.33</w:t>
            </w:r>
          </w:p>
        </w:tc>
        <w:tc>
          <w:tcPr>
            <w:tcW w:w="694" w:type="dxa"/>
            <w:vAlign w:val="center"/>
          </w:tcPr>
          <w:p w14:paraId="28F7967D" w14:textId="34F9266D" w:rsidR="0019091C" w:rsidRPr="00525BC1" w:rsidRDefault="0019091C" w:rsidP="0019091C">
            <w:pPr>
              <w:rPr>
                <w:rFonts w:ascii="Arial" w:hAnsi="Arial" w:cs="Arial"/>
                <w:sz w:val="20"/>
                <w:szCs w:val="20"/>
                <w:lang w:val="en-GB"/>
              </w:rPr>
            </w:pPr>
            <w:r>
              <w:t>49.2</w:t>
            </w:r>
          </w:p>
        </w:tc>
        <w:tc>
          <w:tcPr>
            <w:tcW w:w="850" w:type="dxa"/>
            <w:vAlign w:val="center"/>
          </w:tcPr>
          <w:p w14:paraId="3D55150C" w14:textId="5543FEDC" w:rsidR="0019091C" w:rsidRPr="00525BC1" w:rsidRDefault="00000000" w:rsidP="0019091C">
            <w:pPr>
              <w:rPr>
                <w:rFonts w:ascii="Arial" w:hAnsi="Arial" w:cs="Arial"/>
                <w:sz w:val="20"/>
                <w:szCs w:val="20"/>
              </w:rPr>
            </w:pPr>
            <w:hyperlink r:id="rId22" w:anchor="!/proteins/106609/1720268|Klebsiella phage BUCT_47333/viral segment/" w:history="1">
              <w:r w:rsidR="0019091C">
                <w:rPr>
                  <w:rStyle w:val="Hyperlink"/>
                  <w:color w:val="000080"/>
                </w:rPr>
                <w:t>73</w:t>
              </w:r>
            </w:hyperlink>
          </w:p>
        </w:tc>
        <w:tc>
          <w:tcPr>
            <w:tcW w:w="694" w:type="dxa"/>
            <w:vAlign w:val="center"/>
          </w:tcPr>
          <w:p w14:paraId="04154CD2" w14:textId="77777777" w:rsidR="0019091C" w:rsidRPr="00525BC1" w:rsidRDefault="0019091C" w:rsidP="0019091C">
            <w:pPr>
              <w:rPr>
                <w:rFonts w:ascii="Arial" w:hAnsi="Arial" w:cs="Arial"/>
                <w:sz w:val="20"/>
                <w:szCs w:val="20"/>
              </w:rPr>
            </w:pPr>
            <w:r>
              <w:rPr>
                <w:rFonts w:ascii="Arial" w:hAnsi="Arial" w:cs="Arial"/>
                <w:sz w:val="20"/>
                <w:szCs w:val="20"/>
              </w:rPr>
              <w:t>0</w:t>
            </w:r>
          </w:p>
        </w:tc>
      </w:tr>
    </w:tbl>
    <w:p w14:paraId="2CC820B8" w14:textId="77777777" w:rsidR="00B85FE1" w:rsidRDefault="00B85FE1" w:rsidP="00B85FE1">
      <w:pPr>
        <w:rPr>
          <w:rFonts w:ascii="Arial" w:hAnsi="Arial" w:cs="Arial"/>
          <w:b/>
          <w:sz w:val="22"/>
          <w:szCs w:val="22"/>
        </w:rPr>
      </w:pPr>
    </w:p>
    <w:p w14:paraId="60BB996D" w14:textId="77777777" w:rsidR="00B85FE1" w:rsidRDefault="00B85FE1" w:rsidP="00B85FE1">
      <w:pPr>
        <w:pStyle w:val="ListParagraph"/>
        <w:ind w:left="1080"/>
        <w:rPr>
          <w:rFonts w:ascii="Arial" w:eastAsia="Times" w:hAnsi="Arial" w:cs="Arial"/>
          <w:b/>
          <w:color w:val="0000FF"/>
          <w:lang w:eastAsia="en-GB"/>
        </w:rPr>
      </w:pPr>
    </w:p>
    <w:p w14:paraId="227721A5" w14:textId="5B1B74F7" w:rsidR="00B42582" w:rsidRDefault="000901EE" w:rsidP="00B42582">
      <w:pPr>
        <w:pStyle w:val="BodyTextIndent"/>
        <w:numPr>
          <w:ilvl w:val="0"/>
          <w:numId w:val="5"/>
        </w:numPr>
        <w:spacing w:before="120" w:after="120"/>
        <w:rPr>
          <w:rFonts w:ascii="Arial" w:hAnsi="Arial" w:cs="Arial"/>
          <w:b/>
          <w:color w:val="0000FF"/>
          <w:szCs w:val="24"/>
        </w:rPr>
      </w:pPr>
      <w:r w:rsidRPr="000901EE">
        <w:rPr>
          <w:rFonts w:ascii="Arial" w:hAnsi="Arial" w:cs="Arial"/>
          <w:b/>
          <w:color w:val="0000FF"/>
        </w:rPr>
        <w:t>C</w:t>
      </w:r>
      <w:r w:rsidR="00B42582">
        <w:rPr>
          <w:rFonts w:ascii="Arial" w:hAnsi="Arial" w:cs="Arial"/>
          <w:b/>
          <w:color w:val="0000FF"/>
          <w:szCs w:val="24"/>
        </w:rPr>
        <w:t xml:space="preserve">reate a genus, </w:t>
      </w:r>
      <w:r w:rsidR="001B1B12" w:rsidRPr="001B1B12">
        <w:rPr>
          <w:rFonts w:ascii="Arial" w:hAnsi="Arial" w:cs="Arial"/>
          <w:b/>
          <w:i/>
          <w:iCs/>
          <w:color w:val="0000FF"/>
          <w:szCs w:val="24"/>
        </w:rPr>
        <w:t>Mascletvirus</w:t>
      </w:r>
      <w:r w:rsidR="00B42582">
        <w:rPr>
          <w:rFonts w:ascii="Arial" w:hAnsi="Arial" w:cs="Arial"/>
          <w:b/>
          <w:color w:val="0000FF"/>
          <w:szCs w:val="24"/>
        </w:rPr>
        <w:t xml:space="preserve"> with a single species.</w:t>
      </w:r>
    </w:p>
    <w:p w14:paraId="4F526B2A" w14:textId="77777777" w:rsidR="00B42582" w:rsidRDefault="00B42582" w:rsidP="00B42582">
      <w:pPr>
        <w:rPr>
          <w:rFonts w:ascii="Arial" w:hAnsi="Arial" w:cs="Arial"/>
          <w:b/>
          <w:sz w:val="22"/>
          <w:szCs w:val="22"/>
        </w:rPr>
      </w:pPr>
    </w:p>
    <w:p w14:paraId="27E61B40" w14:textId="61337E24" w:rsidR="00B42582" w:rsidRDefault="00B42582" w:rsidP="00B4258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sidR="001B1B12">
        <w:rPr>
          <w:rFonts w:ascii="Arial" w:hAnsi="Arial" w:cs="Arial"/>
          <w:sz w:val="22"/>
          <w:szCs w:val="22"/>
          <w:lang w:val="en-GB"/>
        </w:rPr>
        <w:t xml:space="preserve">e name of this </w:t>
      </w:r>
      <w:r w:rsidRPr="007F6A64">
        <w:rPr>
          <w:rFonts w:ascii="Arial" w:hAnsi="Arial" w:cs="Arial"/>
          <w:sz w:val="22"/>
          <w:szCs w:val="22"/>
          <w:lang w:val="en-GB"/>
        </w:rPr>
        <w:t xml:space="preserve">taxon </w:t>
      </w:r>
      <w:r w:rsidR="001B1B12" w:rsidRPr="001B1B12">
        <w:rPr>
          <w:rFonts w:ascii="Arial" w:hAnsi="Arial" w:cs="Arial"/>
          <w:sz w:val="22"/>
          <w:szCs w:val="22"/>
          <w:lang w:val="en-GB"/>
        </w:rPr>
        <w:t>refers to a type of firecracker used in Valencia and called “masclet”, whose shape somewhat resembles the virus.</w:t>
      </w:r>
    </w:p>
    <w:p w14:paraId="41B03CCB" w14:textId="77777777" w:rsidR="00B42582" w:rsidRPr="007F6A64" w:rsidRDefault="00B42582" w:rsidP="00B42582">
      <w:pPr>
        <w:rPr>
          <w:rFonts w:ascii="Arial" w:hAnsi="Arial" w:cs="Arial"/>
          <w:b/>
          <w:bCs/>
          <w:color w:val="0000FF"/>
          <w:sz w:val="22"/>
          <w:szCs w:val="22"/>
          <w:lang w:val="en-GB"/>
        </w:rPr>
      </w:pPr>
    </w:p>
    <w:p w14:paraId="211909B8" w14:textId="315356DB" w:rsidR="00B42582" w:rsidRDefault="00B42582" w:rsidP="00E471A5">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Lytic </w:t>
      </w:r>
      <w:r w:rsidRPr="00B85FE1">
        <w:rPr>
          <w:rFonts w:ascii="Arial" w:hAnsi="Arial" w:cs="Arial"/>
          <w:sz w:val="22"/>
          <w:szCs w:val="22"/>
          <w:lang w:val="en-GB"/>
        </w:rPr>
        <w:t xml:space="preserve">Klebsiella </w:t>
      </w:r>
      <w:r w:rsidR="00427CE4">
        <w:rPr>
          <w:rFonts w:ascii="Arial" w:hAnsi="Arial" w:cs="Arial"/>
          <w:sz w:val="22"/>
          <w:szCs w:val="22"/>
          <w:lang w:val="en-GB"/>
        </w:rPr>
        <w:t>myo</w:t>
      </w:r>
      <w:r w:rsidRPr="00B85FE1">
        <w:rPr>
          <w:rFonts w:ascii="Arial" w:hAnsi="Arial" w:cs="Arial"/>
          <w:sz w:val="22"/>
          <w:szCs w:val="22"/>
          <w:lang w:val="en-GB"/>
        </w:rPr>
        <w:t xml:space="preserve">phage </w:t>
      </w:r>
      <w:r w:rsidR="00E471A5" w:rsidRPr="00E471A5">
        <w:rPr>
          <w:rFonts w:ascii="Arial" w:hAnsi="Arial" w:cs="Arial"/>
          <w:sz w:val="22"/>
          <w:szCs w:val="22"/>
          <w:lang w:val="en-GB"/>
        </w:rPr>
        <w:t>VLCpiM12a</w:t>
      </w:r>
      <w:r w:rsidR="00E471A5">
        <w:rPr>
          <w:rFonts w:ascii="Arial" w:hAnsi="Arial" w:cs="Arial"/>
          <w:sz w:val="22"/>
          <w:szCs w:val="22"/>
          <w:lang w:val="en-GB"/>
        </w:rPr>
        <w:t xml:space="preserve"> </w:t>
      </w:r>
      <w:r>
        <w:rPr>
          <w:rFonts w:ascii="Arial" w:hAnsi="Arial" w:cs="Arial"/>
          <w:sz w:val="22"/>
          <w:szCs w:val="22"/>
          <w:lang w:val="en-GB"/>
        </w:rPr>
        <w:t xml:space="preserve">was isolated from </w:t>
      </w:r>
      <w:r w:rsidR="00E471A5">
        <w:rPr>
          <w:rFonts w:ascii="Arial" w:hAnsi="Arial" w:cs="Arial"/>
          <w:sz w:val="22"/>
          <w:szCs w:val="22"/>
          <w:lang w:val="en-GB"/>
        </w:rPr>
        <w:t>soil</w:t>
      </w:r>
      <w:r>
        <w:rPr>
          <w:rFonts w:ascii="Arial" w:hAnsi="Arial" w:cs="Arial"/>
          <w:sz w:val="22"/>
          <w:szCs w:val="22"/>
          <w:lang w:val="en-GB"/>
        </w:rPr>
        <w:t xml:space="preserve"> against </w:t>
      </w:r>
      <w:r w:rsidRPr="00B85FE1">
        <w:rPr>
          <w:rFonts w:ascii="Arial" w:hAnsi="Arial" w:cs="Arial"/>
          <w:sz w:val="22"/>
          <w:szCs w:val="22"/>
          <w:lang w:val="en-GB"/>
        </w:rPr>
        <w:t>Klebsiella pneumoniae</w:t>
      </w:r>
      <w:r>
        <w:rPr>
          <w:rFonts w:ascii="Arial" w:hAnsi="Arial" w:cs="Arial"/>
          <w:sz w:val="22"/>
          <w:szCs w:val="22"/>
          <w:lang w:val="en-GB"/>
        </w:rPr>
        <w:t xml:space="preserve"> by </w:t>
      </w:r>
      <w:r w:rsidR="00E471A5">
        <w:rPr>
          <w:rFonts w:ascii="Arial" w:hAnsi="Arial" w:cs="Arial"/>
          <w:sz w:val="22"/>
          <w:szCs w:val="22"/>
          <w:lang w:val="en-GB"/>
        </w:rPr>
        <w:t>B.</w:t>
      </w:r>
      <w:r>
        <w:rPr>
          <w:rFonts w:ascii="Arial" w:hAnsi="Arial" w:cs="Arial"/>
          <w:sz w:val="22"/>
          <w:szCs w:val="22"/>
          <w:lang w:val="en-GB"/>
        </w:rPr>
        <w:t xml:space="preserve"> </w:t>
      </w:r>
      <w:r w:rsidR="00E471A5" w:rsidRPr="00E471A5">
        <w:rPr>
          <w:rFonts w:ascii="Arial" w:hAnsi="Arial" w:cs="Arial"/>
          <w:sz w:val="22"/>
          <w:szCs w:val="22"/>
          <w:lang w:val="en-GB"/>
        </w:rPr>
        <w:t>Beamud</w:t>
      </w:r>
      <w:r w:rsidR="00E471A5">
        <w:rPr>
          <w:rFonts w:ascii="Arial" w:hAnsi="Arial" w:cs="Arial"/>
          <w:sz w:val="22"/>
          <w:szCs w:val="22"/>
          <w:lang w:val="en-GB"/>
        </w:rPr>
        <w:t xml:space="preserve"> </w:t>
      </w:r>
      <w:r>
        <w:rPr>
          <w:rFonts w:ascii="Arial" w:hAnsi="Arial" w:cs="Arial"/>
          <w:sz w:val="22"/>
          <w:szCs w:val="22"/>
          <w:lang w:val="en-GB"/>
        </w:rPr>
        <w:t xml:space="preserve">et al. </w:t>
      </w:r>
      <w:r w:rsidR="00E471A5">
        <w:rPr>
          <w:rFonts w:ascii="Arial" w:hAnsi="Arial" w:cs="Arial"/>
          <w:sz w:val="22"/>
          <w:szCs w:val="22"/>
          <w:lang w:val="en-GB"/>
        </w:rPr>
        <w:t xml:space="preserve">in </w:t>
      </w:r>
      <w:r w:rsidR="00E471A5" w:rsidRPr="00E471A5">
        <w:rPr>
          <w:rFonts w:ascii="Arial" w:hAnsi="Arial" w:cs="Arial"/>
          <w:sz w:val="22"/>
          <w:szCs w:val="22"/>
          <w:lang w:val="en-GB"/>
        </w:rPr>
        <w:t>Evolution and Health, Institute for Integrative Systems Biology (I2SysBio)</w:t>
      </w:r>
      <w:r w:rsidR="00903B2B">
        <w:rPr>
          <w:rFonts w:ascii="Arial" w:hAnsi="Arial" w:cs="Arial"/>
          <w:sz w:val="22"/>
          <w:szCs w:val="22"/>
          <w:lang w:val="en-GB"/>
        </w:rPr>
        <w:t xml:space="preserve">, </w:t>
      </w:r>
      <w:r w:rsidR="001B1B12">
        <w:rPr>
          <w:rFonts w:ascii="Arial" w:hAnsi="Arial" w:cs="Arial"/>
          <w:sz w:val="22"/>
          <w:szCs w:val="22"/>
          <w:lang w:val="en-GB"/>
        </w:rPr>
        <w:t>Valencia, Spain.</w:t>
      </w:r>
    </w:p>
    <w:p w14:paraId="5896A6BE" w14:textId="77777777" w:rsidR="00B42582" w:rsidRDefault="00B42582" w:rsidP="00B42582">
      <w:pPr>
        <w:rPr>
          <w:rFonts w:ascii="Arial" w:hAnsi="Arial" w:cs="Arial"/>
          <w:sz w:val="22"/>
          <w:szCs w:val="22"/>
          <w:lang w:val="en-GB"/>
        </w:rPr>
      </w:pPr>
    </w:p>
    <w:p w14:paraId="2687AB21" w14:textId="77777777" w:rsidR="00B42582" w:rsidRPr="007F6A64" w:rsidRDefault="00B42582" w:rsidP="00B42582">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3DBCDE3D" w14:textId="77777777" w:rsidR="00B42582" w:rsidRPr="007F6A64" w:rsidRDefault="00B42582" w:rsidP="00B42582">
      <w:pPr>
        <w:rPr>
          <w:rFonts w:ascii="Arial" w:eastAsiaTheme="minorHAnsi" w:hAnsi="Arial" w:cs="Arial"/>
          <w:color w:val="000000"/>
          <w:sz w:val="22"/>
          <w:szCs w:val="22"/>
          <w:lang w:val="en-CA"/>
        </w:rPr>
      </w:pPr>
    </w:p>
    <w:p w14:paraId="4B1E1891" w14:textId="77777777" w:rsidR="00BB35A3" w:rsidRDefault="00BB35A3" w:rsidP="00B42582">
      <w:pPr>
        <w:rPr>
          <w:rFonts w:ascii="Arial" w:hAnsi="Arial" w:cs="Arial"/>
          <w:b/>
          <w:bCs/>
          <w:color w:val="0000FF"/>
          <w:sz w:val="22"/>
          <w:szCs w:val="22"/>
          <w:lang w:val="en-GB"/>
        </w:rPr>
      </w:pPr>
    </w:p>
    <w:p w14:paraId="0F6C5F5B" w14:textId="77777777" w:rsidR="00CD033C" w:rsidRDefault="00CD033C" w:rsidP="00B42582">
      <w:pPr>
        <w:rPr>
          <w:rFonts w:ascii="Arial" w:hAnsi="Arial" w:cs="Arial"/>
          <w:b/>
          <w:bCs/>
          <w:color w:val="0000FF"/>
          <w:sz w:val="22"/>
          <w:szCs w:val="22"/>
          <w:lang w:val="en-GB"/>
        </w:rPr>
      </w:pPr>
    </w:p>
    <w:p w14:paraId="11A6AE6B" w14:textId="27E4CBD5" w:rsidR="00B42582" w:rsidRPr="001970D7" w:rsidRDefault="00B42582" w:rsidP="00B42582">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27DF3B2" w14:textId="77777777" w:rsidR="00B42582" w:rsidRPr="007F6A64" w:rsidRDefault="00B42582" w:rsidP="00B42582">
      <w:pPr>
        <w:rPr>
          <w:rFonts w:ascii="Arial" w:hAnsi="Arial" w:cs="Arial"/>
          <w:sz w:val="22"/>
          <w:szCs w:val="22"/>
          <w:lang w:val="en-GB"/>
        </w:rPr>
      </w:pPr>
    </w:p>
    <w:tbl>
      <w:tblPr>
        <w:tblStyle w:val="TableGrid"/>
        <w:tblW w:w="6323" w:type="dxa"/>
        <w:tblLook w:val="04A0" w:firstRow="1" w:lastRow="0" w:firstColumn="1" w:lastColumn="0" w:noHBand="0" w:noVBand="1"/>
      </w:tblPr>
      <w:tblGrid>
        <w:gridCol w:w="1866"/>
        <w:gridCol w:w="1463"/>
        <w:gridCol w:w="756"/>
        <w:gridCol w:w="694"/>
        <w:gridCol w:w="850"/>
        <w:gridCol w:w="694"/>
      </w:tblGrid>
      <w:tr w:rsidR="00B42582" w:rsidRPr="007F6A64" w14:paraId="674985B0" w14:textId="77777777" w:rsidTr="00AD6885">
        <w:tc>
          <w:tcPr>
            <w:tcW w:w="1995" w:type="dxa"/>
            <w:tcBorders>
              <w:top w:val="single" w:sz="4" w:space="0" w:color="auto"/>
              <w:left w:val="single" w:sz="4" w:space="0" w:color="auto"/>
              <w:bottom w:val="single" w:sz="4" w:space="0" w:color="auto"/>
              <w:right w:val="single" w:sz="4" w:space="0" w:color="auto"/>
            </w:tcBorders>
            <w:hideMark/>
          </w:tcPr>
          <w:p w14:paraId="74FACFAC" w14:textId="77777777" w:rsidR="00B42582" w:rsidRPr="00525BC1" w:rsidRDefault="00B42582" w:rsidP="00AD6885">
            <w:pPr>
              <w:rPr>
                <w:rFonts w:ascii="Arial" w:hAnsi="Arial" w:cs="Arial"/>
                <w:sz w:val="20"/>
                <w:szCs w:val="20"/>
                <w:lang w:val="en-GB"/>
              </w:rPr>
            </w:pPr>
            <w:r w:rsidRPr="00525BC1">
              <w:rPr>
                <w:rFonts w:ascii="Arial" w:hAnsi="Arial" w:cs="Arial"/>
                <w:sz w:val="20"/>
                <w:szCs w:val="20"/>
                <w:lang w:val="en-GB"/>
              </w:rPr>
              <w:t>Phage name</w:t>
            </w:r>
          </w:p>
        </w:tc>
        <w:tc>
          <w:tcPr>
            <w:tcW w:w="1373" w:type="dxa"/>
            <w:tcBorders>
              <w:top w:val="single" w:sz="4" w:space="0" w:color="auto"/>
              <w:left w:val="single" w:sz="4" w:space="0" w:color="auto"/>
              <w:bottom w:val="single" w:sz="4" w:space="0" w:color="auto"/>
              <w:right w:val="single" w:sz="4" w:space="0" w:color="auto"/>
            </w:tcBorders>
            <w:hideMark/>
          </w:tcPr>
          <w:p w14:paraId="54FDFBC9" w14:textId="77777777" w:rsidR="00B42582" w:rsidRPr="00525BC1" w:rsidRDefault="00B42582" w:rsidP="00AD6885">
            <w:pPr>
              <w:rPr>
                <w:rFonts w:ascii="Arial" w:hAnsi="Arial" w:cs="Arial"/>
                <w:sz w:val="20"/>
                <w:szCs w:val="20"/>
                <w:lang w:val="en-GB"/>
              </w:rPr>
            </w:pPr>
            <w:r w:rsidRPr="00525BC1">
              <w:rPr>
                <w:rFonts w:ascii="Arial" w:hAnsi="Arial" w:cs="Arial"/>
                <w:sz w:val="20"/>
                <w:szCs w:val="20"/>
                <w:lang w:val="en-GB"/>
              </w:rPr>
              <w:t xml:space="preserve">INSDC </w:t>
            </w:r>
          </w:p>
        </w:tc>
        <w:tc>
          <w:tcPr>
            <w:tcW w:w="717" w:type="dxa"/>
            <w:tcBorders>
              <w:top w:val="single" w:sz="4" w:space="0" w:color="auto"/>
              <w:left w:val="single" w:sz="4" w:space="0" w:color="auto"/>
              <w:bottom w:val="single" w:sz="4" w:space="0" w:color="auto"/>
              <w:right w:val="single" w:sz="4" w:space="0" w:color="auto"/>
            </w:tcBorders>
            <w:hideMark/>
          </w:tcPr>
          <w:p w14:paraId="2EB12311" w14:textId="77777777" w:rsidR="00B42582" w:rsidRPr="00525BC1" w:rsidRDefault="00B42582" w:rsidP="00AD6885">
            <w:pPr>
              <w:rPr>
                <w:rFonts w:ascii="Arial" w:hAnsi="Arial" w:cs="Arial"/>
                <w:sz w:val="20"/>
                <w:szCs w:val="20"/>
                <w:lang w:val="en-GB"/>
              </w:rPr>
            </w:pPr>
            <w:r w:rsidRPr="00525BC1">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5C9AFCDF" w14:textId="77777777" w:rsidR="00B42582" w:rsidRPr="00525BC1" w:rsidRDefault="00B42582" w:rsidP="00AD6885">
            <w:pPr>
              <w:rPr>
                <w:rFonts w:ascii="Arial" w:hAnsi="Arial" w:cs="Arial"/>
                <w:sz w:val="20"/>
                <w:szCs w:val="20"/>
                <w:lang w:val="en-GB"/>
              </w:rPr>
            </w:pPr>
            <w:r w:rsidRPr="00525BC1">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40E3CB9B" w14:textId="77777777" w:rsidR="00B42582" w:rsidRPr="00525BC1" w:rsidRDefault="00B42582" w:rsidP="00AD6885">
            <w:pPr>
              <w:rPr>
                <w:rFonts w:ascii="Arial" w:hAnsi="Arial" w:cs="Arial"/>
                <w:sz w:val="20"/>
                <w:szCs w:val="20"/>
                <w:lang w:val="en-GB"/>
              </w:rPr>
            </w:pPr>
            <w:r w:rsidRPr="00525BC1">
              <w:rPr>
                <w:rFonts w:ascii="Arial" w:hAnsi="Arial" w:cs="Arial"/>
                <w:sz w:val="20"/>
                <w:szCs w:val="20"/>
                <w:lang w:val="en-GB"/>
              </w:rPr>
              <w:t xml:space="preserve">Protein </w:t>
            </w:r>
          </w:p>
        </w:tc>
        <w:tc>
          <w:tcPr>
            <w:tcW w:w="694" w:type="dxa"/>
            <w:tcBorders>
              <w:top w:val="single" w:sz="4" w:space="0" w:color="auto"/>
              <w:left w:val="single" w:sz="4" w:space="0" w:color="auto"/>
              <w:bottom w:val="single" w:sz="4" w:space="0" w:color="auto"/>
              <w:right w:val="single" w:sz="4" w:space="0" w:color="auto"/>
            </w:tcBorders>
          </w:tcPr>
          <w:p w14:paraId="7E06D5EB" w14:textId="77777777" w:rsidR="00B42582" w:rsidRPr="00525BC1" w:rsidRDefault="00B42582" w:rsidP="00AD6885">
            <w:pPr>
              <w:rPr>
                <w:rFonts w:ascii="Arial" w:hAnsi="Arial" w:cs="Arial"/>
                <w:sz w:val="20"/>
                <w:szCs w:val="20"/>
                <w:lang w:val="en-GB"/>
              </w:rPr>
            </w:pPr>
            <w:r w:rsidRPr="00525BC1">
              <w:rPr>
                <w:rFonts w:ascii="Arial" w:hAnsi="Arial" w:cs="Arial"/>
                <w:sz w:val="20"/>
                <w:szCs w:val="20"/>
                <w:lang w:val="en-GB"/>
              </w:rPr>
              <w:t>tRNA</w:t>
            </w:r>
          </w:p>
        </w:tc>
      </w:tr>
      <w:tr w:rsidR="00E471A5" w:rsidRPr="007F6A64" w14:paraId="7881E632" w14:textId="77777777" w:rsidTr="00AD6885">
        <w:tc>
          <w:tcPr>
            <w:tcW w:w="1995" w:type="dxa"/>
            <w:tcBorders>
              <w:top w:val="single" w:sz="4" w:space="0" w:color="auto"/>
              <w:left w:val="single" w:sz="4" w:space="0" w:color="auto"/>
              <w:bottom w:val="single" w:sz="4" w:space="0" w:color="auto"/>
              <w:right w:val="single" w:sz="4" w:space="0" w:color="auto"/>
            </w:tcBorders>
            <w:vAlign w:val="center"/>
          </w:tcPr>
          <w:p w14:paraId="0A9AB1BE" w14:textId="0A6FF19F" w:rsidR="00E471A5" w:rsidRPr="00525BC1" w:rsidRDefault="00E471A5" w:rsidP="00E471A5">
            <w:pPr>
              <w:rPr>
                <w:rFonts w:ascii="Arial" w:hAnsi="Arial" w:cs="Arial"/>
                <w:sz w:val="20"/>
                <w:szCs w:val="20"/>
                <w:lang w:val="en-GB"/>
              </w:rPr>
            </w:pPr>
            <w:r w:rsidRPr="00B85FE1">
              <w:rPr>
                <w:rFonts w:ascii="Arial" w:hAnsi="Arial" w:cs="Arial"/>
                <w:sz w:val="20"/>
                <w:szCs w:val="20"/>
                <w:lang w:val="en-GB"/>
              </w:rPr>
              <w:t xml:space="preserve">Klebsiella phage </w:t>
            </w:r>
            <w:r w:rsidRPr="00E471A5">
              <w:rPr>
                <w:rFonts w:ascii="Arial" w:hAnsi="Arial" w:cs="Arial"/>
                <w:sz w:val="20"/>
                <w:szCs w:val="20"/>
                <w:lang w:val="en-GB"/>
              </w:rPr>
              <w:t>VLCpiM12a</w:t>
            </w:r>
          </w:p>
        </w:tc>
        <w:tc>
          <w:tcPr>
            <w:tcW w:w="1373" w:type="dxa"/>
            <w:vAlign w:val="center"/>
          </w:tcPr>
          <w:p w14:paraId="6BA182B7" w14:textId="714FB0C6" w:rsidR="00E471A5" w:rsidRPr="00525BC1" w:rsidRDefault="00000000" w:rsidP="00E471A5">
            <w:pPr>
              <w:rPr>
                <w:rFonts w:ascii="Arial" w:hAnsi="Arial" w:cs="Arial"/>
                <w:sz w:val="20"/>
                <w:szCs w:val="20"/>
              </w:rPr>
            </w:pPr>
            <w:hyperlink r:id="rId23" w:tgtFrame="_blank" w:history="1">
              <w:r w:rsidR="00E471A5">
                <w:rPr>
                  <w:rStyle w:val="Hyperlink"/>
                </w:rPr>
                <w:t>ON602758.1</w:t>
              </w:r>
            </w:hyperlink>
          </w:p>
        </w:tc>
        <w:tc>
          <w:tcPr>
            <w:tcW w:w="717" w:type="dxa"/>
            <w:vAlign w:val="center"/>
          </w:tcPr>
          <w:p w14:paraId="2E208544" w14:textId="193D8DC0" w:rsidR="00E471A5" w:rsidRPr="00525BC1" w:rsidRDefault="00E471A5" w:rsidP="00E471A5">
            <w:pPr>
              <w:rPr>
                <w:rFonts w:ascii="Arial" w:hAnsi="Arial" w:cs="Arial"/>
                <w:sz w:val="20"/>
                <w:szCs w:val="20"/>
                <w:lang w:val="en-GB"/>
              </w:rPr>
            </w:pPr>
            <w:r>
              <w:t>48.83</w:t>
            </w:r>
          </w:p>
        </w:tc>
        <w:tc>
          <w:tcPr>
            <w:tcW w:w="694" w:type="dxa"/>
            <w:vAlign w:val="center"/>
          </w:tcPr>
          <w:p w14:paraId="30A55300" w14:textId="6973AEED" w:rsidR="00E471A5" w:rsidRPr="00525BC1" w:rsidRDefault="00E471A5" w:rsidP="00E471A5">
            <w:pPr>
              <w:rPr>
                <w:rFonts w:ascii="Arial" w:hAnsi="Arial" w:cs="Arial"/>
                <w:sz w:val="20"/>
                <w:szCs w:val="20"/>
                <w:lang w:val="en-GB"/>
              </w:rPr>
            </w:pPr>
            <w:r>
              <w:t>49.6</w:t>
            </w:r>
          </w:p>
        </w:tc>
        <w:tc>
          <w:tcPr>
            <w:tcW w:w="850" w:type="dxa"/>
            <w:vAlign w:val="center"/>
          </w:tcPr>
          <w:p w14:paraId="516E03E9" w14:textId="160AB26F" w:rsidR="00E471A5" w:rsidRPr="00525BC1" w:rsidRDefault="00000000" w:rsidP="00E471A5">
            <w:pPr>
              <w:rPr>
                <w:rFonts w:ascii="Arial" w:hAnsi="Arial" w:cs="Arial"/>
                <w:sz w:val="20"/>
                <w:szCs w:val="20"/>
              </w:rPr>
            </w:pPr>
            <w:hyperlink r:id="rId24" w:anchor="!/proteins/117852/1931621|Klebsiella phage VLCpiM12a/viral segment/" w:history="1">
              <w:r w:rsidR="00E471A5">
                <w:rPr>
                  <w:rStyle w:val="Hyperlink"/>
                  <w:color w:val="000080"/>
                </w:rPr>
                <w:t>75</w:t>
              </w:r>
            </w:hyperlink>
          </w:p>
        </w:tc>
        <w:tc>
          <w:tcPr>
            <w:tcW w:w="694" w:type="dxa"/>
            <w:vAlign w:val="center"/>
          </w:tcPr>
          <w:p w14:paraId="0498E47B" w14:textId="77777777" w:rsidR="00E471A5" w:rsidRPr="00525BC1" w:rsidRDefault="00E471A5" w:rsidP="00E471A5">
            <w:pPr>
              <w:rPr>
                <w:rFonts w:ascii="Arial" w:hAnsi="Arial" w:cs="Arial"/>
                <w:sz w:val="20"/>
                <w:szCs w:val="20"/>
              </w:rPr>
            </w:pPr>
            <w:r>
              <w:rPr>
                <w:rFonts w:ascii="Arial" w:hAnsi="Arial" w:cs="Arial"/>
                <w:sz w:val="20"/>
                <w:szCs w:val="20"/>
              </w:rPr>
              <w:t>0</w:t>
            </w:r>
          </w:p>
        </w:tc>
      </w:tr>
    </w:tbl>
    <w:p w14:paraId="2A69101D" w14:textId="77777777" w:rsidR="00B42582" w:rsidRDefault="00B42582" w:rsidP="00B42582">
      <w:pPr>
        <w:rPr>
          <w:rFonts w:ascii="Arial" w:hAnsi="Arial" w:cs="Arial"/>
          <w:b/>
          <w:sz w:val="22"/>
          <w:szCs w:val="22"/>
        </w:rPr>
      </w:pPr>
    </w:p>
    <w:p w14:paraId="35AFEF98" w14:textId="77777777" w:rsidR="00DA1AB4" w:rsidRDefault="00DA1AB4" w:rsidP="00DA1AB4">
      <w:pPr>
        <w:pStyle w:val="ListParagraph"/>
        <w:ind w:left="1080"/>
        <w:rPr>
          <w:rFonts w:ascii="Arial" w:eastAsia="Times" w:hAnsi="Arial" w:cs="Arial"/>
          <w:b/>
          <w:color w:val="0000FF"/>
          <w:lang w:eastAsia="en-GB"/>
        </w:rPr>
      </w:pPr>
      <w:bookmarkStart w:id="13" w:name="_Hlk126149188"/>
    </w:p>
    <w:bookmarkEnd w:id="13"/>
    <w:p w14:paraId="20C2F44B" w14:textId="77777777" w:rsidR="00576D66" w:rsidRDefault="00576D66" w:rsidP="00576D66">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 xml:space="preserve">Create a genus, </w:t>
      </w:r>
      <w:r w:rsidRPr="00576D66">
        <w:rPr>
          <w:rFonts w:ascii="Arial" w:hAnsi="Arial" w:cs="Arial"/>
          <w:b/>
          <w:i/>
          <w:iCs/>
          <w:color w:val="0000FF"/>
          <w:szCs w:val="24"/>
        </w:rPr>
        <w:t>Geezett</w:t>
      </w:r>
      <w:r w:rsidRPr="0001731C">
        <w:rPr>
          <w:rFonts w:ascii="Arial" w:hAnsi="Arial" w:cs="Arial"/>
          <w:b/>
          <w:i/>
          <w:iCs/>
          <w:color w:val="0000FF"/>
          <w:szCs w:val="24"/>
        </w:rPr>
        <w:t>virus</w:t>
      </w:r>
      <w:r>
        <w:rPr>
          <w:rFonts w:ascii="Arial" w:hAnsi="Arial" w:cs="Arial"/>
          <w:b/>
          <w:color w:val="0000FF"/>
          <w:szCs w:val="24"/>
        </w:rPr>
        <w:t>, with a single species.</w:t>
      </w:r>
    </w:p>
    <w:p w14:paraId="0AAF55C5" w14:textId="5149ECCB" w:rsidR="00576D66" w:rsidRDefault="00576D66" w:rsidP="00D07B18">
      <w:pPr>
        <w:rPr>
          <w:rFonts w:ascii="Arial" w:eastAsia="Times" w:hAnsi="Arial" w:cs="Arial"/>
          <w:b/>
          <w:lang w:eastAsia="en-GB"/>
        </w:rPr>
      </w:pPr>
    </w:p>
    <w:p w14:paraId="62DDCC74" w14:textId="2B1A31D7" w:rsidR="00576D66" w:rsidRPr="009F391F" w:rsidRDefault="00576D66" w:rsidP="00576D66">
      <w:pPr>
        <w:pStyle w:val="ListParagraph"/>
        <w:ind w:left="0"/>
        <w:rPr>
          <w:rFonts w:ascii="Arial" w:hAnsi="Arial" w:cs="Arial"/>
          <w:sz w:val="22"/>
          <w:szCs w:val="22"/>
          <w:lang w:val="en-GB"/>
        </w:rPr>
      </w:pPr>
      <w:r w:rsidRPr="009F391F">
        <w:rPr>
          <w:rFonts w:ascii="Arial" w:hAnsi="Arial" w:cs="Arial"/>
          <w:b/>
          <w:bCs/>
          <w:color w:val="0000FF"/>
          <w:sz w:val="22"/>
          <w:szCs w:val="22"/>
          <w:lang w:val="en-GB"/>
        </w:rPr>
        <w:t xml:space="preserve">Origin of the name of this taxon:  </w:t>
      </w:r>
      <w:r w:rsidRPr="009F391F">
        <w:rPr>
          <w:rFonts w:ascii="Arial" w:hAnsi="Arial" w:cs="Arial"/>
          <w:sz w:val="22"/>
          <w:szCs w:val="22"/>
          <w:lang w:val="en-GB"/>
        </w:rPr>
        <w:t xml:space="preserve">This taxon is named </w:t>
      </w:r>
      <w:r>
        <w:rPr>
          <w:rFonts w:ascii="Arial" w:hAnsi="Arial" w:cs="Arial"/>
          <w:sz w:val="22"/>
          <w:szCs w:val="22"/>
          <w:lang w:val="en-GB"/>
        </w:rPr>
        <w:t>directly after the first virus of its type</w:t>
      </w:r>
      <w:r w:rsidR="00243D04">
        <w:rPr>
          <w:rFonts w:ascii="Arial" w:hAnsi="Arial" w:cs="Arial"/>
          <w:sz w:val="22"/>
          <w:szCs w:val="22"/>
          <w:lang w:val="en-GB"/>
        </w:rPr>
        <w:t xml:space="preserve">, </w:t>
      </w:r>
      <w:r w:rsidR="00243D04" w:rsidRPr="00243D04">
        <w:rPr>
          <w:rFonts w:ascii="Arial" w:hAnsi="Arial" w:cs="Arial"/>
          <w:sz w:val="22"/>
          <w:szCs w:val="22"/>
          <w:lang w:val="en-GB"/>
        </w:rPr>
        <w:t>Klebsiella phage Geezett</w:t>
      </w:r>
      <w:r w:rsidR="00243D04">
        <w:rPr>
          <w:rFonts w:ascii="Arial" w:hAnsi="Arial" w:cs="Arial"/>
          <w:sz w:val="22"/>
          <w:szCs w:val="22"/>
          <w:lang w:val="en-GB"/>
        </w:rPr>
        <w:t>.</w:t>
      </w:r>
    </w:p>
    <w:p w14:paraId="71F95D5F" w14:textId="77777777" w:rsidR="00576D66" w:rsidRPr="009F391F" w:rsidRDefault="00576D66" w:rsidP="00576D66">
      <w:pPr>
        <w:pStyle w:val="ListParagraph"/>
        <w:ind w:left="0"/>
        <w:rPr>
          <w:rFonts w:ascii="Arial" w:hAnsi="Arial" w:cs="Arial"/>
          <w:b/>
          <w:bCs/>
          <w:color w:val="0000FF"/>
          <w:sz w:val="22"/>
          <w:szCs w:val="22"/>
          <w:lang w:val="en-GB"/>
        </w:rPr>
      </w:pPr>
    </w:p>
    <w:p w14:paraId="77A1B839" w14:textId="0CAA7E89" w:rsidR="00576D66" w:rsidRDefault="00576D66" w:rsidP="00576D66">
      <w:pPr>
        <w:pStyle w:val="ListParagraph"/>
        <w:ind w:left="0"/>
        <w:rPr>
          <w:rFonts w:ascii="Arial" w:hAnsi="Arial" w:cs="Arial"/>
          <w:sz w:val="22"/>
          <w:szCs w:val="22"/>
          <w:lang w:val="en-GB"/>
        </w:rPr>
      </w:pPr>
      <w:r w:rsidRPr="009F391F">
        <w:rPr>
          <w:rFonts w:ascii="Arial" w:hAnsi="Arial" w:cs="Arial"/>
          <w:b/>
          <w:bCs/>
          <w:color w:val="0000FF"/>
          <w:sz w:val="22"/>
          <w:szCs w:val="22"/>
          <w:lang w:val="en-GB"/>
        </w:rPr>
        <w:t xml:space="preserve">Historical aspects: </w:t>
      </w:r>
      <w:r w:rsidRPr="009F391F">
        <w:rPr>
          <w:rFonts w:ascii="Arial" w:hAnsi="Arial" w:cs="Arial"/>
          <w:sz w:val="22"/>
          <w:szCs w:val="22"/>
          <w:lang w:val="en-GB"/>
        </w:rPr>
        <w:t xml:space="preserve">Lytic Klebsiella </w:t>
      </w:r>
      <w:r w:rsidR="00243D04">
        <w:rPr>
          <w:rFonts w:ascii="Arial" w:hAnsi="Arial" w:cs="Arial"/>
          <w:sz w:val="22"/>
          <w:szCs w:val="22"/>
          <w:lang w:val="en-GB"/>
        </w:rPr>
        <w:t>myo</w:t>
      </w:r>
      <w:r w:rsidRPr="009F391F">
        <w:rPr>
          <w:rFonts w:ascii="Arial" w:hAnsi="Arial" w:cs="Arial"/>
          <w:sz w:val="22"/>
          <w:szCs w:val="22"/>
          <w:lang w:val="en-GB"/>
        </w:rPr>
        <w:t xml:space="preserve">phage </w:t>
      </w:r>
      <w:r w:rsidR="00243D04">
        <w:rPr>
          <w:rFonts w:ascii="Arial" w:hAnsi="Arial" w:cs="Arial"/>
          <w:sz w:val="22"/>
          <w:szCs w:val="22"/>
          <w:lang w:val="en-GB"/>
        </w:rPr>
        <w:t>Geezett</w:t>
      </w:r>
      <w:r>
        <w:rPr>
          <w:rFonts w:ascii="Arial" w:hAnsi="Arial" w:cs="Arial"/>
          <w:sz w:val="22"/>
          <w:szCs w:val="22"/>
          <w:lang w:val="en-GB"/>
        </w:rPr>
        <w:t xml:space="preserve"> </w:t>
      </w:r>
      <w:r w:rsidR="00243D04">
        <w:rPr>
          <w:rFonts w:ascii="Arial" w:hAnsi="Arial" w:cs="Arial"/>
          <w:sz w:val="22"/>
          <w:szCs w:val="22"/>
          <w:lang w:val="en-GB"/>
        </w:rPr>
        <w:t>was</w:t>
      </w:r>
      <w:r w:rsidR="00243D04" w:rsidRPr="00243D04">
        <w:rPr>
          <w:rFonts w:ascii="Arial" w:hAnsi="Arial" w:cs="Arial"/>
          <w:sz w:val="22"/>
          <w:szCs w:val="22"/>
          <w:lang w:val="en-GB"/>
        </w:rPr>
        <w:t xml:space="preserve"> isolated from sewage water obtained from the Sir Run Run Shaw Hospital in Hangzhou, China, using an enrichment culture </w:t>
      </w:r>
      <w:r w:rsidR="00903B2B">
        <w:rPr>
          <w:rFonts w:ascii="Arial" w:hAnsi="Arial" w:cs="Arial"/>
          <w:sz w:val="22"/>
          <w:szCs w:val="22"/>
          <w:lang w:val="en-GB"/>
        </w:rPr>
        <w:t>with</w:t>
      </w:r>
      <w:r w:rsidR="00243D04" w:rsidRPr="00243D04">
        <w:rPr>
          <w:rFonts w:ascii="Arial" w:hAnsi="Arial" w:cs="Arial"/>
          <w:sz w:val="22"/>
          <w:szCs w:val="22"/>
          <w:lang w:val="en-GB"/>
        </w:rPr>
        <w:t xml:space="preserve"> the clinical multidrug-resistant K</w:t>
      </w:r>
      <w:r w:rsidR="00243D04">
        <w:rPr>
          <w:rFonts w:ascii="Arial" w:hAnsi="Arial" w:cs="Arial"/>
          <w:sz w:val="22"/>
          <w:szCs w:val="22"/>
          <w:lang w:val="en-GB"/>
        </w:rPr>
        <w:t>lebsiella</w:t>
      </w:r>
      <w:r w:rsidR="00243D04" w:rsidRPr="00243D04">
        <w:rPr>
          <w:rFonts w:ascii="Arial" w:hAnsi="Arial" w:cs="Arial"/>
          <w:sz w:val="22"/>
          <w:szCs w:val="22"/>
          <w:lang w:val="en-GB"/>
        </w:rPr>
        <w:t xml:space="preserve"> pneumoniae strain GZ-1</w:t>
      </w:r>
      <w:r w:rsidR="00243D04">
        <w:rPr>
          <w:rFonts w:ascii="Arial" w:hAnsi="Arial" w:cs="Arial"/>
          <w:sz w:val="22"/>
          <w:szCs w:val="22"/>
          <w:lang w:val="en-GB"/>
        </w:rPr>
        <w:t xml:space="preserve"> [11].</w:t>
      </w:r>
    </w:p>
    <w:p w14:paraId="4E3162E6" w14:textId="77777777" w:rsidR="00243D04" w:rsidRPr="009F391F" w:rsidRDefault="00243D04" w:rsidP="00576D66">
      <w:pPr>
        <w:pStyle w:val="ListParagraph"/>
        <w:ind w:left="0"/>
        <w:rPr>
          <w:rFonts w:ascii="Arial" w:hAnsi="Arial" w:cs="Arial"/>
          <w:sz w:val="22"/>
          <w:szCs w:val="22"/>
          <w:lang w:val="en-GB"/>
        </w:rPr>
      </w:pPr>
    </w:p>
    <w:p w14:paraId="122559D9" w14:textId="77777777" w:rsidR="00576D66" w:rsidRPr="009F391F" w:rsidRDefault="00576D66" w:rsidP="00576D66">
      <w:pPr>
        <w:pStyle w:val="ListParagraph"/>
        <w:ind w:left="0"/>
        <w:rPr>
          <w:rFonts w:ascii="Arial" w:hAnsi="Arial" w:cs="Arial"/>
          <w:b/>
          <w:color w:val="0000FF"/>
          <w:sz w:val="22"/>
          <w:szCs w:val="22"/>
          <w:lang w:val="en-GB"/>
        </w:rPr>
      </w:pPr>
      <w:r w:rsidRPr="009F391F">
        <w:rPr>
          <w:rFonts w:ascii="Arial" w:hAnsi="Arial" w:cs="Arial"/>
          <w:b/>
          <w:color w:val="0000FF"/>
          <w:sz w:val="22"/>
          <w:szCs w:val="22"/>
          <w:lang w:val="en-GB"/>
        </w:rPr>
        <w:t>Electron micrograph:</w:t>
      </w:r>
      <w:r w:rsidRPr="009F391F">
        <w:rPr>
          <w:rFonts w:ascii="Arial" w:hAnsi="Arial" w:cs="Arial"/>
          <w:bCs/>
          <w:sz w:val="22"/>
          <w:szCs w:val="22"/>
          <w:lang w:val="en-GB"/>
        </w:rPr>
        <w:t xml:space="preserve">  NA</w:t>
      </w:r>
    </w:p>
    <w:p w14:paraId="3DF4861D" w14:textId="77777777" w:rsidR="00576D66" w:rsidRPr="009F391F" w:rsidRDefault="00576D66" w:rsidP="00576D66">
      <w:pPr>
        <w:pStyle w:val="ListParagraph"/>
        <w:ind w:left="0"/>
        <w:rPr>
          <w:rFonts w:ascii="Arial" w:eastAsiaTheme="minorHAnsi" w:hAnsi="Arial" w:cs="Arial"/>
          <w:color w:val="000000"/>
          <w:sz w:val="22"/>
          <w:szCs w:val="22"/>
          <w:lang w:val="en-CA"/>
        </w:rPr>
      </w:pPr>
    </w:p>
    <w:p w14:paraId="68C9EDC9" w14:textId="77777777" w:rsidR="00576D66" w:rsidRPr="009F391F" w:rsidRDefault="00576D66" w:rsidP="00576D66">
      <w:pPr>
        <w:pStyle w:val="ListParagraph"/>
        <w:ind w:left="0"/>
        <w:rPr>
          <w:rFonts w:ascii="Arial" w:hAnsi="Arial" w:cs="Arial"/>
          <w:sz w:val="22"/>
          <w:szCs w:val="22"/>
          <w:lang w:val="en-GB"/>
        </w:rPr>
      </w:pPr>
      <w:bookmarkStart w:id="14" w:name="_Hlk126155623"/>
      <w:r w:rsidRPr="009F391F">
        <w:rPr>
          <w:rFonts w:ascii="Arial" w:hAnsi="Arial" w:cs="Arial"/>
          <w:b/>
          <w:bCs/>
          <w:color w:val="0000FF"/>
          <w:sz w:val="22"/>
          <w:szCs w:val="22"/>
          <w:lang w:val="en-GB"/>
        </w:rPr>
        <w:t xml:space="preserve">Genome summary: </w:t>
      </w:r>
      <w:bookmarkEnd w:id="14"/>
    </w:p>
    <w:p w14:paraId="25B41D66" w14:textId="77777777" w:rsidR="00576D66" w:rsidRPr="009F391F" w:rsidRDefault="00576D66" w:rsidP="00576D66">
      <w:pPr>
        <w:pStyle w:val="ListParagraph"/>
        <w:ind w:left="1080"/>
        <w:rPr>
          <w:rFonts w:ascii="Arial" w:hAnsi="Arial" w:cs="Arial"/>
          <w:sz w:val="22"/>
          <w:szCs w:val="22"/>
          <w:lang w:val="en-GB"/>
        </w:rPr>
      </w:pPr>
    </w:p>
    <w:tbl>
      <w:tblPr>
        <w:tblStyle w:val="TableGrid"/>
        <w:tblW w:w="6323" w:type="dxa"/>
        <w:tblLook w:val="04A0" w:firstRow="1" w:lastRow="0" w:firstColumn="1" w:lastColumn="0" w:noHBand="0" w:noVBand="1"/>
      </w:tblPr>
      <w:tblGrid>
        <w:gridCol w:w="1853"/>
        <w:gridCol w:w="1476"/>
        <w:gridCol w:w="756"/>
        <w:gridCol w:w="694"/>
        <w:gridCol w:w="850"/>
        <w:gridCol w:w="694"/>
      </w:tblGrid>
      <w:tr w:rsidR="00576D66" w:rsidRPr="007F6A64" w14:paraId="54A68E9C" w14:textId="77777777" w:rsidTr="00AD6885">
        <w:tc>
          <w:tcPr>
            <w:tcW w:w="1995" w:type="dxa"/>
            <w:tcBorders>
              <w:top w:val="single" w:sz="4" w:space="0" w:color="auto"/>
              <w:left w:val="single" w:sz="4" w:space="0" w:color="auto"/>
              <w:bottom w:val="single" w:sz="4" w:space="0" w:color="auto"/>
              <w:right w:val="single" w:sz="4" w:space="0" w:color="auto"/>
            </w:tcBorders>
            <w:hideMark/>
          </w:tcPr>
          <w:p w14:paraId="09D8A2AE" w14:textId="77777777" w:rsidR="00576D66" w:rsidRPr="00525BC1" w:rsidRDefault="00576D66" w:rsidP="00AD6885">
            <w:pPr>
              <w:rPr>
                <w:rFonts w:ascii="Arial" w:hAnsi="Arial" w:cs="Arial"/>
                <w:sz w:val="20"/>
                <w:szCs w:val="20"/>
                <w:lang w:val="en-GB"/>
              </w:rPr>
            </w:pPr>
            <w:r w:rsidRPr="00525BC1">
              <w:rPr>
                <w:rFonts w:ascii="Arial" w:hAnsi="Arial" w:cs="Arial"/>
                <w:sz w:val="20"/>
                <w:szCs w:val="20"/>
                <w:lang w:val="en-GB"/>
              </w:rPr>
              <w:t>Phage name</w:t>
            </w:r>
          </w:p>
        </w:tc>
        <w:tc>
          <w:tcPr>
            <w:tcW w:w="1373" w:type="dxa"/>
            <w:tcBorders>
              <w:top w:val="single" w:sz="4" w:space="0" w:color="auto"/>
              <w:left w:val="single" w:sz="4" w:space="0" w:color="auto"/>
              <w:bottom w:val="single" w:sz="4" w:space="0" w:color="auto"/>
              <w:right w:val="single" w:sz="4" w:space="0" w:color="auto"/>
            </w:tcBorders>
            <w:hideMark/>
          </w:tcPr>
          <w:p w14:paraId="56E5B1C5" w14:textId="77777777" w:rsidR="00576D66" w:rsidRPr="00525BC1" w:rsidRDefault="00576D66" w:rsidP="00AD6885">
            <w:pPr>
              <w:rPr>
                <w:rFonts w:ascii="Arial" w:hAnsi="Arial" w:cs="Arial"/>
                <w:sz w:val="20"/>
                <w:szCs w:val="20"/>
                <w:lang w:val="en-GB"/>
              </w:rPr>
            </w:pPr>
            <w:r w:rsidRPr="00525BC1">
              <w:rPr>
                <w:rFonts w:ascii="Arial" w:hAnsi="Arial" w:cs="Arial"/>
                <w:sz w:val="20"/>
                <w:szCs w:val="20"/>
                <w:lang w:val="en-GB"/>
              </w:rPr>
              <w:t xml:space="preserve">INSDC </w:t>
            </w:r>
          </w:p>
        </w:tc>
        <w:tc>
          <w:tcPr>
            <w:tcW w:w="717" w:type="dxa"/>
            <w:tcBorders>
              <w:top w:val="single" w:sz="4" w:space="0" w:color="auto"/>
              <w:left w:val="single" w:sz="4" w:space="0" w:color="auto"/>
              <w:bottom w:val="single" w:sz="4" w:space="0" w:color="auto"/>
              <w:right w:val="single" w:sz="4" w:space="0" w:color="auto"/>
            </w:tcBorders>
            <w:hideMark/>
          </w:tcPr>
          <w:p w14:paraId="44E1B420" w14:textId="77777777" w:rsidR="00576D66" w:rsidRPr="00525BC1" w:rsidRDefault="00576D66" w:rsidP="00AD6885">
            <w:pPr>
              <w:rPr>
                <w:rFonts w:ascii="Arial" w:hAnsi="Arial" w:cs="Arial"/>
                <w:sz w:val="20"/>
                <w:szCs w:val="20"/>
                <w:lang w:val="en-GB"/>
              </w:rPr>
            </w:pPr>
            <w:r w:rsidRPr="00525BC1">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21C7F622" w14:textId="77777777" w:rsidR="00576D66" w:rsidRPr="00525BC1" w:rsidRDefault="00576D66" w:rsidP="00AD6885">
            <w:pPr>
              <w:rPr>
                <w:rFonts w:ascii="Arial" w:hAnsi="Arial" w:cs="Arial"/>
                <w:sz w:val="20"/>
                <w:szCs w:val="20"/>
                <w:lang w:val="en-GB"/>
              </w:rPr>
            </w:pPr>
            <w:r w:rsidRPr="00525BC1">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0F3A4D46" w14:textId="77777777" w:rsidR="00576D66" w:rsidRPr="00525BC1" w:rsidRDefault="00576D66" w:rsidP="00AD6885">
            <w:pPr>
              <w:rPr>
                <w:rFonts w:ascii="Arial" w:hAnsi="Arial" w:cs="Arial"/>
                <w:sz w:val="20"/>
                <w:szCs w:val="20"/>
                <w:lang w:val="en-GB"/>
              </w:rPr>
            </w:pPr>
            <w:r w:rsidRPr="00525BC1">
              <w:rPr>
                <w:rFonts w:ascii="Arial" w:hAnsi="Arial" w:cs="Arial"/>
                <w:sz w:val="20"/>
                <w:szCs w:val="20"/>
                <w:lang w:val="en-GB"/>
              </w:rPr>
              <w:t xml:space="preserve">Protein </w:t>
            </w:r>
          </w:p>
        </w:tc>
        <w:tc>
          <w:tcPr>
            <w:tcW w:w="694" w:type="dxa"/>
            <w:tcBorders>
              <w:top w:val="single" w:sz="4" w:space="0" w:color="auto"/>
              <w:left w:val="single" w:sz="4" w:space="0" w:color="auto"/>
              <w:bottom w:val="single" w:sz="4" w:space="0" w:color="auto"/>
              <w:right w:val="single" w:sz="4" w:space="0" w:color="auto"/>
            </w:tcBorders>
          </w:tcPr>
          <w:p w14:paraId="4AB31E84" w14:textId="77777777" w:rsidR="00576D66" w:rsidRPr="00525BC1" w:rsidRDefault="00576D66" w:rsidP="00AD6885">
            <w:pPr>
              <w:rPr>
                <w:rFonts w:ascii="Arial" w:hAnsi="Arial" w:cs="Arial"/>
                <w:sz w:val="20"/>
                <w:szCs w:val="20"/>
                <w:lang w:val="en-GB"/>
              </w:rPr>
            </w:pPr>
            <w:r w:rsidRPr="00525BC1">
              <w:rPr>
                <w:rFonts w:ascii="Arial" w:hAnsi="Arial" w:cs="Arial"/>
                <w:sz w:val="20"/>
                <w:szCs w:val="20"/>
                <w:lang w:val="en-GB"/>
              </w:rPr>
              <w:t>tRNA</w:t>
            </w:r>
          </w:p>
        </w:tc>
      </w:tr>
      <w:tr w:rsidR="00243D04" w:rsidRPr="007F6A64" w14:paraId="46964DEE" w14:textId="77777777" w:rsidTr="00AD6885">
        <w:tc>
          <w:tcPr>
            <w:tcW w:w="1995" w:type="dxa"/>
            <w:tcBorders>
              <w:top w:val="single" w:sz="4" w:space="0" w:color="auto"/>
              <w:left w:val="single" w:sz="4" w:space="0" w:color="auto"/>
              <w:bottom w:val="single" w:sz="4" w:space="0" w:color="auto"/>
              <w:right w:val="single" w:sz="4" w:space="0" w:color="auto"/>
            </w:tcBorders>
            <w:vAlign w:val="center"/>
          </w:tcPr>
          <w:p w14:paraId="14B9DCA7" w14:textId="368CF53A" w:rsidR="00243D04" w:rsidRPr="00525BC1" w:rsidRDefault="00243D04" w:rsidP="00243D04">
            <w:pPr>
              <w:rPr>
                <w:rFonts w:ascii="Arial" w:hAnsi="Arial" w:cs="Arial"/>
                <w:sz w:val="20"/>
                <w:szCs w:val="20"/>
                <w:lang w:val="en-GB"/>
              </w:rPr>
            </w:pPr>
            <w:r w:rsidRPr="00B85FE1">
              <w:rPr>
                <w:rFonts w:ascii="Arial" w:hAnsi="Arial" w:cs="Arial"/>
                <w:sz w:val="20"/>
                <w:szCs w:val="20"/>
                <w:lang w:val="en-GB"/>
              </w:rPr>
              <w:t xml:space="preserve">Klebsiella phage </w:t>
            </w:r>
            <w:r w:rsidRPr="00243D04">
              <w:rPr>
                <w:rFonts w:ascii="Arial" w:hAnsi="Arial" w:cs="Arial"/>
                <w:sz w:val="20"/>
                <w:szCs w:val="20"/>
                <w:lang w:val="en-GB"/>
              </w:rPr>
              <w:t>Geezett</w:t>
            </w:r>
          </w:p>
        </w:tc>
        <w:tc>
          <w:tcPr>
            <w:tcW w:w="1373" w:type="dxa"/>
            <w:vAlign w:val="center"/>
          </w:tcPr>
          <w:p w14:paraId="3952AE50" w14:textId="3B9F9B4A" w:rsidR="00243D04" w:rsidRPr="00525BC1" w:rsidRDefault="00000000" w:rsidP="00243D04">
            <w:pPr>
              <w:rPr>
                <w:rFonts w:ascii="Arial" w:hAnsi="Arial" w:cs="Arial"/>
                <w:sz w:val="20"/>
                <w:szCs w:val="20"/>
              </w:rPr>
            </w:pPr>
            <w:hyperlink r:id="rId25" w:tgtFrame="_blank" w:history="1">
              <w:r w:rsidR="00243D04">
                <w:rPr>
                  <w:rStyle w:val="Hyperlink"/>
                </w:rPr>
                <w:t>MZ504995.1</w:t>
              </w:r>
            </w:hyperlink>
          </w:p>
        </w:tc>
        <w:tc>
          <w:tcPr>
            <w:tcW w:w="717" w:type="dxa"/>
            <w:vAlign w:val="center"/>
          </w:tcPr>
          <w:p w14:paraId="33F5FD05" w14:textId="751537ED" w:rsidR="00243D04" w:rsidRPr="00525BC1" w:rsidRDefault="00243D04" w:rsidP="00243D04">
            <w:pPr>
              <w:rPr>
                <w:rFonts w:ascii="Arial" w:hAnsi="Arial" w:cs="Arial"/>
                <w:sz w:val="20"/>
                <w:szCs w:val="20"/>
                <w:lang w:val="en-GB"/>
              </w:rPr>
            </w:pPr>
            <w:r>
              <w:t>50.71</w:t>
            </w:r>
          </w:p>
        </w:tc>
        <w:tc>
          <w:tcPr>
            <w:tcW w:w="694" w:type="dxa"/>
            <w:vAlign w:val="center"/>
          </w:tcPr>
          <w:p w14:paraId="7EF86701" w14:textId="4A0F7B54" w:rsidR="00243D04" w:rsidRPr="00525BC1" w:rsidRDefault="00243D04" w:rsidP="00243D04">
            <w:pPr>
              <w:rPr>
                <w:rFonts w:ascii="Arial" w:hAnsi="Arial" w:cs="Arial"/>
                <w:sz w:val="20"/>
                <w:szCs w:val="20"/>
                <w:lang w:val="en-GB"/>
              </w:rPr>
            </w:pPr>
            <w:r>
              <w:t>48.1</w:t>
            </w:r>
          </w:p>
        </w:tc>
        <w:tc>
          <w:tcPr>
            <w:tcW w:w="850" w:type="dxa"/>
            <w:vAlign w:val="center"/>
          </w:tcPr>
          <w:p w14:paraId="1A94886D" w14:textId="4EFB25A6" w:rsidR="00243D04" w:rsidRPr="00525BC1" w:rsidRDefault="00000000" w:rsidP="00243D04">
            <w:pPr>
              <w:rPr>
                <w:rFonts w:ascii="Arial" w:hAnsi="Arial" w:cs="Arial"/>
                <w:sz w:val="20"/>
                <w:szCs w:val="20"/>
              </w:rPr>
            </w:pPr>
            <w:hyperlink r:id="rId26" w:anchor="!/proteins/106804/1720522|Klebsiella phage Geezett/viral segment/" w:history="1">
              <w:r w:rsidR="00243D04">
                <w:rPr>
                  <w:rStyle w:val="Hyperlink"/>
                  <w:color w:val="000080"/>
                </w:rPr>
                <w:t>79</w:t>
              </w:r>
            </w:hyperlink>
          </w:p>
        </w:tc>
        <w:tc>
          <w:tcPr>
            <w:tcW w:w="694" w:type="dxa"/>
            <w:vAlign w:val="center"/>
          </w:tcPr>
          <w:p w14:paraId="4F428933" w14:textId="77777777" w:rsidR="00243D04" w:rsidRPr="00525BC1" w:rsidRDefault="00243D04" w:rsidP="00243D04">
            <w:pPr>
              <w:rPr>
                <w:rFonts w:ascii="Arial" w:hAnsi="Arial" w:cs="Arial"/>
                <w:sz w:val="20"/>
                <w:szCs w:val="20"/>
              </w:rPr>
            </w:pPr>
            <w:r>
              <w:rPr>
                <w:rFonts w:ascii="Arial" w:hAnsi="Arial" w:cs="Arial"/>
                <w:sz w:val="20"/>
                <w:szCs w:val="20"/>
              </w:rPr>
              <w:t>0</w:t>
            </w:r>
          </w:p>
        </w:tc>
      </w:tr>
    </w:tbl>
    <w:p w14:paraId="1C0E1239" w14:textId="77777777" w:rsidR="00576D66" w:rsidRPr="00D07B18" w:rsidRDefault="00576D66" w:rsidP="00D07B18">
      <w:pPr>
        <w:rPr>
          <w:rFonts w:ascii="Arial" w:eastAsia="Times" w:hAnsi="Arial" w:cs="Arial"/>
          <w:b/>
          <w:lang w:eastAsia="en-GB"/>
        </w:rPr>
      </w:pPr>
    </w:p>
    <w:p w14:paraId="55E7D0B9" w14:textId="77777777" w:rsidR="00D07B18" w:rsidRPr="00D07B18" w:rsidRDefault="00D07B18" w:rsidP="00D07B18">
      <w:pPr>
        <w:rPr>
          <w:rFonts w:ascii="Arial" w:eastAsia="Times" w:hAnsi="Arial" w:cs="Arial"/>
          <w:b/>
          <w:color w:val="0000FF"/>
          <w:lang w:eastAsia="en-GB"/>
        </w:rPr>
      </w:pPr>
    </w:p>
    <w:p w14:paraId="0F04352E" w14:textId="77777777" w:rsidR="0008727F" w:rsidRPr="00F00861" w:rsidRDefault="0008727F" w:rsidP="0008727F">
      <w:pPr>
        <w:pStyle w:val="ListParagraph"/>
        <w:numPr>
          <w:ilvl w:val="0"/>
          <w:numId w:val="5"/>
        </w:numPr>
        <w:rPr>
          <w:rFonts w:ascii="Arial" w:eastAsia="Times" w:hAnsi="Arial" w:cs="Arial"/>
          <w:b/>
          <w:color w:val="0000FF"/>
          <w:lang w:eastAsia="en-GB"/>
        </w:rPr>
      </w:pPr>
      <w:r w:rsidRPr="00F00861">
        <w:rPr>
          <w:rFonts w:ascii="Arial" w:eastAsia="Times" w:hAnsi="Arial" w:cs="Arial"/>
          <w:b/>
          <w:color w:val="0000FF"/>
          <w:lang w:eastAsia="en-GB"/>
        </w:rPr>
        <w:t xml:space="preserve">Create a </w:t>
      </w:r>
      <w:r>
        <w:rPr>
          <w:rFonts w:ascii="Arial" w:eastAsia="Times" w:hAnsi="Arial" w:cs="Arial"/>
          <w:b/>
          <w:color w:val="0000FF"/>
          <w:lang w:eastAsia="en-GB"/>
        </w:rPr>
        <w:t>genus</w:t>
      </w:r>
      <w:r w:rsidRPr="00F00861">
        <w:rPr>
          <w:rFonts w:ascii="Arial" w:eastAsia="Times" w:hAnsi="Arial" w:cs="Arial"/>
          <w:b/>
          <w:color w:val="0000FF"/>
          <w:lang w:eastAsia="en-GB"/>
        </w:rPr>
        <w:t xml:space="preserve">, </w:t>
      </w:r>
      <w:r>
        <w:rPr>
          <w:rFonts w:ascii="Arial" w:eastAsia="Times" w:hAnsi="Arial" w:cs="Arial"/>
          <w:b/>
          <w:i/>
          <w:iCs/>
          <w:color w:val="0000FF"/>
          <w:lang w:eastAsia="en-GB"/>
        </w:rPr>
        <w:t>Sircamb</w:t>
      </w:r>
      <w:r w:rsidRPr="00D02CF6">
        <w:rPr>
          <w:rFonts w:ascii="Arial" w:eastAsia="Times" w:hAnsi="Arial" w:cs="Arial"/>
          <w:b/>
          <w:i/>
          <w:iCs/>
          <w:color w:val="0000FF"/>
          <w:lang w:eastAsia="en-GB"/>
        </w:rPr>
        <w:t>virus</w:t>
      </w:r>
      <w:r>
        <w:rPr>
          <w:rFonts w:ascii="Arial" w:eastAsia="Times" w:hAnsi="Arial" w:cs="Arial"/>
          <w:b/>
          <w:color w:val="0000FF"/>
          <w:lang w:eastAsia="en-GB"/>
        </w:rPr>
        <w:t xml:space="preserve">, </w:t>
      </w:r>
      <w:r w:rsidRPr="00F00861">
        <w:rPr>
          <w:rFonts w:ascii="Arial" w:eastAsia="Times" w:hAnsi="Arial" w:cs="Arial"/>
          <w:b/>
          <w:color w:val="0000FF"/>
          <w:lang w:eastAsia="en-GB"/>
        </w:rPr>
        <w:t xml:space="preserve">with </w:t>
      </w:r>
      <w:r>
        <w:rPr>
          <w:rFonts w:ascii="Arial" w:eastAsia="Times" w:hAnsi="Arial" w:cs="Arial"/>
          <w:b/>
          <w:color w:val="0000FF"/>
          <w:lang w:eastAsia="en-GB"/>
        </w:rPr>
        <w:t>six species</w:t>
      </w:r>
      <w:r w:rsidRPr="00F00861">
        <w:rPr>
          <w:rFonts w:ascii="Arial" w:eastAsia="Times" w:hAnsi="Arial" w:cs="Arial"/>
          <w:b/>
          <w:color w:val="0000FF"/>
          <w:lang w:eastAsia="en-GB"/>
        </w:rPr>
        <w:t>.</w:t>
      </w:r>
    </w:p>
    <w:p w14:paraId="71441297" w14:textId="03C4F6D6" w:rsidR="0079282C" w:rsidRPr="009F391F" w:rsidRDefault="00DA1AB4" w:rsidP="00A8535E">
      <w:pPr>
        <w:pStyle w:val="ListParagraph"/>
        <w:ind w:left="0"/>
        <w:rPr>
          <w:rFonts w:ascii="Arial" w:hAnsi="Arial" w:cs="Arial"/>
          <w:sz w:val="22"/>
          <w:szCs w:val="22"/>
          <w:lang w:val="en-GB"/>
        </w:rPr>
      </w:pPr>
      <w:r>
        <w:rPr>
          <w:rFonts w:ascii="Arial" w:eastAsia="Times" w:hAnsi="Arial" w:cs="Arial"/>
          <w:b/>
          <w:color w:val="0000FF"/>
          <w:lang w:eastAsia="en-GB"/>
        </w:rPr>
        <w:br/>
      </w:r>
      <w:r w:rsidR="0079282C" w:rsidRPr="009F391F">
        <w:rPr>
          <w:rFonts w:ascii="Arial" w:hAnsi="Arial" w:cs="Arial"/>
          <w:b/>
          <w:bCs/>
          <w:color w:val="0000FF"/>
          <w:sz w:val="22"/>
          <w:szCs w:val="22"/>
          <w:lang w:val="en-GB"/>
        </w:rPr>
        <w:t xml:space="preserve">Origin of the name of this taxon:  </w:t>
      </w:r>
      <w:r w:rsidR="0079282C" w:rsidRPr="009F391F">
        <w:rPr>
          <w:rFonts w:ascii="Arial" w:hAnsi="Arial" w:cs="Arial"/>
          <w:sz w:val="22"/>
          <w:szCs w:val="22"/>
          <w:lang w:val="en-GB"/>
        </w:rPr>
        <w:t xml:space="preserve">This taxon is named after the </w:t>
      </w:r>
      <w:r w:rsidR="00A8535E" w:rsidRPr="00A8535E">
        <w:rPr>
          <w:rFonts w:ascii="Arial" w:hAnsi="Arial" w:cs="Arial"/>
          <w:b/>
          <w:bCs/>
          <w:sz w:val="22"/>
          <w:szCs w:val="22"/>
          <w:lang w:val="en-GB"/>
        </w:rPr>
        <w:t>S</w:t>
      </w:r>
      <w:r w:rsidR="00A8535E" w:rsidRPr="00A8535E">
        <w:rPr>
          <w:rFonts w:ascii="Arial" w:hAnsi="Arial" w:cs="Arial"/>
          <w:sz w:val="22"/>
          <w:szCs w:val="22"/>
          <w:lang w:val="en-GB"/>
        </w:rPr>
        <w:t xml:space="preserve">tate </w:t>
      </w:r>
      <w:r w:rsidR="00A8535E" w:rsidRPr="00A8535E">
        <w:rPr>
          <w:rFonts w:ascii="Arial" w:hAnsi="Arial" w:cs="Arial"/>
          <w:b/>
          <w:bCs/>
          <w:sz w:val="22"/>
          <w:szCs w:val="22"/>
          <w:lang w:val="en-GB"/>
        </w:rPr>
        <w:t>R</w:t>
      </w:r>
      <w:r w:rsidR="00A8535E" w:rsidRPr="00A8535E">
        <w:rPr>
          <w:rFonts w:ascii="Arial" w:hAnsi="Arial" w:cs="Arial"/>
          <w:sz w:val="22"/>
          <w:szCs w:val="22"/>
          <w:lang w:val="en-GB"/>
        </w:rPr>
        <w:t>esearch</w:t>
      </w:r>
      <w:r w:rsidR="00A8535E">
        <w:rPr>
          <w:rFonts w:ascii="Arial" w:hAnsi="Arial" w:cs="Arial"/>
          <w:sz w:val="22"/>
          <w:szCs w:val="22"/>
          <w:lang w:val="en-GB"/>
        </w:rPr>
        <w:t xml:space="preserve"> </w:t>
      </w:r>
      <w:r w:rsidR="00A8535E" w:rsidRPr="00A8535E">
        <w:rPr>
          <w:rFonts w:ascii="Arial" w:hAnsi="Arial" w:cs="Arial"/>
          <w:b/>
          <w:bCs/>
          <w:sz w:val="22"/>
          <w:szCs w:val="22"/>
          <w:lang w:val="en-GB"/>
        </w:rPr>
        <w:t>C</w:t>
      </w:r>
      <w:r w:rsidR="00A8535E" w:rsidRPr="00A8535E">
        <w:rPr>
          <w:rFonts w:ascii="Arial" w:hAnsi="Arial" w:cs="Arial"/>
          <w:sz w:val="22"/>
          <w:szCs w:val="22"/>
          <w:lang w:val="en-GB"/>
        </w:rPr>
        <w:t xml:space="preserve">enter for </w:t>
      </w:r>
      <w:r w:rsidR="00A8535E" w:rsidRPr="00A8535E">
        <w:rPr>
          <w:rFonts w:ascii="Arial" w:hAnsi="Arial" w:cs="Arial"/>
          <w:b/>
          <w:bCs/>
          <w:sz w:val="22"/>
          <w:szCs w:val="22"/>
          <w:lang w:val="en-GB"/>
        </w:rPr>
        <w:t>A</w:t>
      </w:r>
      <w:r w:rsidR="00A8535E" w:rsidRPr="00A8535E">
        <w:rPr>
          <w:rFonts w:ascii="Arial" w:hAnsi="Arial" w:cs="Arial"/>
          <w:sz w:val="22"/>
          <w:szCs w:val="22"/>
          <w:lang w:val="en-GB"/>
        </w:rPr>
        <w:t xml:space="preserve">pplied </w:t>
      </w:r>
      <w:r w:rsidR="00A8535E" w:rsidRPr="00A8535E">
        <w:rPr>
          <w:rFonts w:ascii="Arial" w:hAnsi="Arial" w:cs="Arial"/>
          <w:b/>
          <w:bCs/>
          <w:sz w:val="22"/>
          <w:szCs w:val="22"/>
          <w:lang w:val="en-GB"/>
        </w:rPr>
        <w:t>M</w:t>
      </w:r>
      <w:r w:rsidR="00A8535E" w:rsidRPr="00A8535E">
        <w:rPr>
          <w:rFonts w:ascii="Arial" w:hAnsi="Arial" w:cs="Arial"/>
          <w:sz w:val="22"/>
          <w:szCs w:val="22"/>
          <w:lang w:val="en-GB"/>
        </w:rPr>
        <w:t xml:space="preserve">icrobiology and </w:t>
      </w:r>
      <w:r w:rsidR="00A8535E" w:rsidRPr="00A8535E">
        <w:rPr>
          <w:rFonts w:ascii="Arial" w:hAnsi="Arial" w:cs="Arial"/>
          <w:b/>
          <w:bCs/>
          <w:sz w:val="22"/>
          <w:szCs w:val="22"/>
          <w:lang w:val="en-GB"/>
        </w:rPr>
        <w:t>B</w:t>
      </w:r>
      <w:r w:rsidR="00A8535E" w:rsidRPr="00A8535E">
        <w:rPr>
          <w:rFonts w:ascii="Arial" w:hAnsi="Arial" w:cs="Arial"/>
          <w:sz w:val="22"/>
          <w:szCs w:val="22"/>
          <w:lang w:val="en-GB"/>
        </w:rPr>
        <w:t xml:space="preserve">iotechnology </w:t>
      </w:r>
      <w:r w:rsidR="00A8535E">
        <w:rPr>
          <w:rFonts w:ascii="Arial" w:hAnsi="Arial" w:cs="Arial"/>
          <w:sz w:val="22"/>
          <w:szCs w:val="22"/>
          <w:lang w:val="en-GB"/>
        </w:rPr>
        <w:t xml:space="preserve">(SRC AMB, </w:t>
      </w:r>
      <w:r w:rsidR="00A8535E" w:rsidRPr="00A8535E">
        <w:rPr>
          <w:rFonts w:ascii="Arial" w:hAnsi="Arial" w:cs="Arial"/>
          <w:sz w:val="22"/>
          <w:szCs w:val="22"/>
          <w:lang w:val="en-GB"/>
        </w:rPr>
        <w:t>Obolensk, Moscow reg. 142279, Russian Federation</w:t>
      </w:r>
      <w:r w:rsidR="00A8535E">
        <w:rPr>
          <w:rFonts w:ascii="Arial" w:hAnsi="Arial" w:cs="Arial"/>
          <w:sz w:val="22"/>
          <w:szCs w:val="22"/>
          <w:lang w:val="en-GB"/>
        </w:rPr>
        <w:t xml:space="preserve">) </w:t>
      </w:r>
      <w:r w:rsidR="0079282C" w:rsidRPr="009F391F">
        <w:rPr>
          <w:rFonts w:ascii="Arial" w:hAnsi="Arial" w:cs="Arial"/>
          <w:sz w:val="22"/>
          <w:szCs w:val="22"/>
          <w:lang w:val="en-GB"/>
        </w:rPr>
        <w:t xml:space="preserve">where the first virus of its type, Klebsiella phage </w:t>
      </w:r>
      <w:r w:rsidR="00A8535E" w:rsidRPr="00A8535E">
        <w:rPr>
          <w:rFonts w:ascii="Arial" w:hAnsi="Arial" w:cs="Arial"/>
          <w:sz w:val="22"/>
          <w:szCs w:val="22"/>
          <w:lang w:val="en-GB"/>
        </w:rPr>
        <w:t>vB_KpnM_KpV52</w:t>
      </w:r>
      <w:r w:rsidR="00903B2B">
        <w:rPr>
          <w:rFonts w:ascii="Arial" w:hAnsi="Arial" w:cs="Arial"/>
          <w:sz w:val="22"/>
          <w:szCs w:val="22"/>
          <w:lang w:val="en-GB"/>
        </w:rPr>
        <w:t>,</w:t>
      </w:r>
      <w:r w:rsidR="00A8535E">
        <w:rPr>
          <w:rFonts w:ascii="Arial" w:hAnsi="Arial" w:cs="Arial"/>
          <w:sz w:val="22"/>
          <w:szCs w:val="22"/>
          <w:lang w:val="en-GB"/>
        </w:rPr>
        <w:t xml:space="preserve"> </w:t>
      </w:r>
      <w:r w:rsidR="0079282C" w:rsidRPr="009F391F">
        <w:rPr>
          <w:rFonts w:ascii="Arial" w:hAnsi="Arial" w:cs="Arial"/>
          <w:sz w:val="22"/>
          <w:szCs w:val="22"/>
          <w:lang w:val="en-GB"/>
        </w:rPr>
        <w:t>was isolated.</w:t>
      </w:r>
    </w:p>
    <w:p w14:paraId="5B8A1507" w14:textId="77777777" w:rsidR="0079282C" w:rsidRPr="009F391F" w:rsidRDefault="0079282C" w:rsidP="0079282C">
      <w:pPr>
        <w:pStyle w:val="ListParagraph"/>
        <w:ind w:left="0"/>
        <w:rPr>
          <w:rFonts w:ascii="Arial" w:hAnsi="Arial" w:cs="Arial"/>
          <w:b/>
          <w:bCs/>
          <w:color w:val="0000FF"/>
          <w:sz w:val="22"/>
          <w:szCs w:val="22"/>
          <w:lang w:val="en-GB"/>
        </w:rPr>
      </w:pPr>
    </w:p>
    <w:p w14:paraId="16D8A47A" w14:textId="363E1189" w:rsidR="0066525A" w:rsidRPr="0066525A" w:rsidRDefault="0079282C" w:rsidP="0079282C">
      <w:pPr>
        <w:pStyle w:val="ListParagraph"/>
        <w:ind w:left="0"/>
        <w:rPr>
          <w:rFonts w:ascii="Arial" w:hAnsi="Arial" w:cs="Arial"/>
          <w:sz w:val="22"/>
          <w:szCs w:val="22"/>
          <w:lang w:val="en-GB"/>
        </w:rPr>
      </w:pPr>
      <w:r w:rsidRPr="009F391F">
        <w:rPr>
          <w:rFonts w:ascii="Arial" w:hAnsi="Arial" w:cs="Arial"/>
          <w:b/>
          <w:bCs/>
          <w:color w:val="0000FF"/>
          <w:sz w:val="22"/>
          <w:szCs w:val="22"/>
          <w:lang w:val="en-GB"/>
        </w:rPr>
        <w:t xml:space="preserve">Historical aspects: </w:t>
      </w:r>
      <w:r w:rsidRPr="009F391F">
        <w:rPr>
          <w:rFonts w:ascii="Arial" w:hAnsi="Arial" w:cs="Arial"/>
          <w:sz w:val="22"/>
          <w:szCs w:val="22"/>
          <w:lang w:val="en-GB"/>
        </w:rPr>
        <w:t xml:space="preserve">Lytic Klebsiella </w:t>
      </w:r>
      <w:r w:rsidR="00427CE4">
        <w:rPr>
          <w:rFonts w:ascii="Arial" w:hAnsi="Arial" w:cs="Arial"/>
          <w:sz w:val="22"/>
          <w:szCs w:val="22"/>
          <w:lang w:val="en-GB"/>
        </w:rPr>
        <w:t>myo</w:t>
      </w:r>
      <w:r w:rsidRPr="009F391F">
        <w:rPr>
          <w:rFonts w:ascii="Arial" w:hAnsi="Arial" w:cs="Arial"/>
          <w:sz w:val="22"/>
          <w:szCs w:val="22"/>
          <w:lang w:val="en-GB"/>
        </w:rPr>
        <w:t>phage</w:t>
      </w:r>
      <w:r>
        <w:rPr>
          <w:rFonts w:ascii="Arial" w:hAnsi="Arial" w:cs="Arial"/>
          <w:sz w:val="22"/>
          <w:szCs w:val="22"/>
          <w:lang w:val="en-GB"/>
        </w:rPr>
        <w:t>.</w:t>
      </w:r>
      <w:r w:rsidR="0038579C" w:rsidRPr="0038579C">
        <w:t xml:space="preserve"> </w:t>
      </w:r>
      <w:r w:rsidR="0038579C" w:rsidRPr="0038579C">
        <w:rPr>
          <w:rFonts w:ascii="Arial" w:hAnsi="Arial" w:cs="Arial"/>
          <w:sz w:val="22"/>
          <w:szCs w:val="22"/>
          <w:lang w:val="en-GB"/>
        </w:rPr>
        <w:t>Klebsiella phage pKp383</w:t>
      </w:r>
      <w:r w:rsidR="0038579C">
        <w:rPr>
          <w:rFonts w:ascii="Arial" w:hAnsi="Arial" w:cs="Arial"/>
          <w:sz w:val="22"/>
          <w:szCs w:val="22"/>
          <w:lang w:val="en-GB"/>
        </w:rPr>
        <w:t xml:space="preserve"> isolated in China, </w:t>
      </w:r>
      <w:r w:rsidR="0038579C" w:rsidRPr="0038579C">
        <w:rPr>
          <w:rFonts w:ascii="Arial" w:hAnsi="Arial" w:cs="Arial"/>
          <w:sz w:val="22"/>
          <w:szCs w:val="22"/>
          <w:lang w:val="en-GB"/>
        </w:rPr>
        <w:t>Klebsiella phage</w:t>
      </w:r>
      <w:r w:rsidR="004915D5">
        <w:rPr>
          <w:rFonts w:ascii="Arial" w:hAnsi="Arial" w:cs="Arial"/>
          <w:sz w:val="22"/>
          <w:szCs w:val="22"/>
          <w:lang w:val="en-GB"/>
        </w:rPr>
        <w:t xml:space="preserve">s </w:t>
      </w:r>
      <w:r w:rsidR="0038579C" w:rsidRPr="0038579C">
        <w:rPr>
          <w:rFonts w:ascii="Arial" w:hAnsi="Arial" w:cs="Arial"/>
          <w:sz w:val="22"/>
          <w:szCs w:val="22"/>
          <w:lang w:val="en-GB"/>
        </w:rPr>
        <w:t xml:space="preserve"> </w:t>
      </w:r>
      <w:r w:rsidR="004915D5" w:rsidRPr="004915D5">
        <w:rPr>
          <w:rFonts w:ascii="Arial" w:hAnsi="Arial" w:cs="Arial"/>
          <w:sz w:val="22"/>
          <w:szCs w:val="22"/>
          <w:lang w:val="en-GB"/>
        </w:rPr>
        <w:t>vB_KpnM_KpV52</w:t>
      </w:r>
      <w:r w:rsidR="004915D5">
        <w:rPr>
          <w:rFonts w:ascii="Arial" w:hAnsi="Arial" w:cs="Arial"/>
          <w:sz w:val="22"/>
          <w:szCs w:val="22"/>
          <w:lang w:val="en-GB"/>
        </w:rPr>
        <w:t xml:space="preserve">, </w:t>
      </w:r>
      <w:r w:rsidR="004915D5" w:rsidRPr="004915D5">
        <w:rPr>
          <w:rFonts w:ascii="Arial" w:hAnsi="Arial" w:cs="Arial"/>
          <w:sz w:val="22"/>
          <w:szCs w:val="22"/>
          <w:lang w:val="en-GB"/>
        </w:rPr>
        <w:t>vB_KpnM_KpV</w:t>
      </w:r>
      <w:r w:rsidR="004915D5">
        <w:rPr>
          <w:rFonts w:ascii="Arial" w:hAnsi="Arial" w:cs="Arial"/>
          <w:sz w:val="22"/>
          <w:szCs w:val="22"/>
          <w:lang w:val="en-GB"/>
        </w:rPr>
        <w:t xml:space="preserve">79 and </w:t>
      </w:r>
      <w:r w:rsidR="0038579C" w:rsidRPr="0038579C">
        <w:rPr>
          <w:rFonts w:ascii="Arial" w:hAnsi="Arial" w:cs="Arial"/>
          <w:sz w:val="22"/>
          <w:szCs w:val="22"/>
          <w:lang w:val="en-GB"/>
        </w:rPr>
        <w:t>vB_KpnM_FZ14</w:t>
      </w:r>
      <w:r w:rsidR="0038579C">
        <w:rPr>
          <w:rFonts w:ascii="Arial" w:hAnsi="Arial" w:cs="Arial"/>
          <w:sz w:val="22"/>
          <w:szCs w:val="22"/>
          <w:lang w:val="en-GB"/>
        </w:rPr>
        <w:t xml:space="preserve"> </w:t>
      </w:r>
      <w:r w:rsidR="004915D5">
        <w:rPr>
          <w:rFonts w:ascii="Arial" w:hAnsi="Arial" w:cs="Arial"/>
          <w:sz w:val="22"/>
          <w:szCs w:val="22"/>
          <w:lang w:val="en-GB"/>
        </w:rPr>
        <w:t xml:space="preserve">were </w:t>
      </w:r>
      <w:r w:rsidR="0038579C">
        <w:rPr>
          <w:rFonts w:ascii="Arial" w:hAnsi="Arial" w:cs="Arial"/>
          <w:sz w:val="22"/>
          <w:szCs w:val="22"/>
          <w:lang w:val="en-GB"/>
        </w:rPr>
        <w:t xml:space="preserve">isolated in Russia; </w:t>
      </w:r>
      <w:r w:rsidR="0038579C" w:rsidRPr="0038579C">
        <w:rPr>
          <w:rFonts w:ascii="Arial" w:hAnsi="Arial" w:cs="Arial"/>
          <w:sz w:val="22"/>
          <w:szCs w:val="22"/>
          <w:lang w:val="en-GB"/>
        </w:rPr>
        <w:t>Klebsiella phage vB_KpnM_JustaPhage</w:t>
      </w:r>
      <w:r w:rsidR="00686ED1">
        <w:rPr>
          <w:rFonts w:ascii="Arial" w:hAnsi="Arial" w:cs="Arial"/>
          <w:sz w:val="22"/>
          <w:szCs w:val="22"/>
          <w:lang w:val="en-GB"/>
        </w:rPr>
        <w:t xml:space="preserve"> isolated in USA; </w:t>
      </w:r>
      <w:r w:rsidR="00686ED1" w:rsidRPr="00686ED1">
        <w:rPr>
          <w:rFonts w:ascii="Arial" w:hAnsi="Arial" w:cs="Arial"/>
          <w:sz w:val="22"/>
          <w:szCs w:val="22"/>
          <w:lang w:val="en-GB"/>
        </w:rPr>
        <w:t>Klebsiella phage MEW1</w:t>
      </w:r>
      <w:r w:rsidR="00686ED1">
        <w:rPr>
          <w:rFonts w:ascii="Arial" w:hAnsi="Arial" w:cs="Arial"/>
          <w:sz w:val="22"/>
          <w:szCs w:val="22"/>
          <w:lang w:val="en-GB"/>
        </w:rPr>
        <w:t xml:space="preserve"> isolated in Australia</w:t>
      </w:r>
      <w:r w:rsidR="0066525A">
        <w:rPr>
          <w:rFonts w:ascii="Arial" w:hAnsi="Arial" w:cs="Arial"/>
          <w:sz w:val="22"/>
          <w:szCs w:val="22"/>
          <w:lang w:val="en-GB"/>
        </w:rPr>
        <w:t xml:space="preserve">. The phages </w:t>
      </w:r>
      <w:r w:rsidR="0066525A" w:rsidRPr="004915D5">
        <w:rPr>
          <w:rFonts w:ascii="Arial" w:hAnsi="Arial" w:cs="Arial"/>
          <w:sz w:val="22"/>
          <w:szCs w:val="22"/>
          <w:lang w:val="en-GB"/>
        </w:rPr>
        <w:t>KpnM_KpV52</w:t>
      </w:r>
      <w:r w:rsidR="0066525A">
        <w:rPr>
          <w:rFonts w:ascii="Arial" w:hAnsi="Arial" w:cs="Arial"/>
          <w:sz w:val="22"/>
          <w:szCs w:val="22"/>
          <w:lang w:val="en-GB"/>
        </w:rPr>
        <w:t xml:space="preserve">, </w:t>
      </w:r>
      <w:r w:rsidR="0066525A" w:rsidRPr="004915D5">
        <w:rPr>
          <w:rFonts w:ascii="Arial" w:hAnsi="Arial" w:cs="Arial"/>
          <w:sz w:val="22"/>
          <w:szCs w:val="22"/>
          <w:lang w:val="en-GB"/>
        </w:rPr>
        <w:t>vB_KpnM_KpV</w:t>
      </w:r>
      <w:r w:rsidR="0066525A">
        <w:rPr>
          <w:rFonts w:ascii="Arial" w:hAnsi="Arial" w:cs="Arial"/>
          <w:sz w:val="22"/>
          <w:szCs w:val="22"/>
          <w:lang w:val="en-GB"/>
        </w:rPr>
        <w:t xml:space="preserve">79 were erroneously assigned to the species </w:t>
      </w:r>
      <w:r w:rsidR="0066525A">
        <w:rPr>
          <w:rFonts w:ascii="Arial" w:hAnsi="Arial" w:cs="Arial"/>
          <w:i/>
          <w:iCs/>
          <w:sz w:val="22"/>
          <w:szCs w:val="22"/>
          <w:lang w:val="en-GB"/>
        </w:rPr>
        <w:t xml:space="preserve">Jedunavirus KpV80 </w:t>
      </w:r>
      <w:r w:rsidR="0066525A">
        <w:rPr>
          <w:rFonts w:ascii="Arial" w:hAnsi="Arial" w:cs="Arial"/>
          <w:sz w:val="22"/>
          <w:szCs w:val="22"/>
          <w:lang w:val="en-GB"/>
        </w:rPr>
        <w:t xml:space="preserve"> and </w:t>
      </w:r>
      <w:r w:rsidR="0066525A">
        <w:rPr>
          <w:rFonts w:ascii="Arial" w:hAnsi="Arial" w:cs="Arial"/>
          <w:i/>
          <w:iCs/>
          <w:sz w:val="22"/>
          <w:szCs w:val="22"/>
          <w:lang w:val="en-GB"/>
        </w:rPr>
        <w:t>Jedunavirus KvP52</w:t>
      </w:r>
      <w:r w:rsidR="0066525A">
        <w:rPr>
          <w:rFonts w:ascii="Arial" w:hAnsi="Arial" w:cs="Arial"/>
          <w:sz w:val="22"/>
          <w:szCs w:val="22"/>
          <w:lang w:val="en-GB"/>
        </w:rPr>
        <w:t xml:space="preserve"> respectively. With this proposal they are moved into the correct genus and their species names are also corrected. </w:t>
      </w:r>
    </w:p>
    <w:p w14:paraId="7D70B2AA" w14:textId="77777777" w:rsidR="0079282C" w:rsidRPr="009F391F" w:rsidRDefault="0079282C" w:rsidP="0079282C">
      <w:pPr>
        <w:pStyle w:val="ListParagraph"/>
        <w:ind w:left="0"/>
        <w:rPr>
          <w:rFonts w:ascii="Arial" w:hAnsi="Arial" w:cs="Arial"/>
          <w:sz w:val="22"/>
          <w:szCs w:val="22"/>
          <w:lang w:val="en-GB"/>
        </w:rPr>
      </w:pPr>
    </w:p>
    <w:p w14:paraId="6783192B" w14:textId="77777777" w:rsidR="0079282C" w:rsidRPr="009F391F" w:rsidRDefault="0079282C" w:rsidP="0079282C">
      <w:pPr>
        <w:pStyle w:val="ListParagraph"/>
        <w:ind w:left="0"/>
        <w:rPr>
          <w:rFonts w:ascii="Arial" w:hAnsi="Arial" w:cs="Arial"/>
          <w:b/>
          <w:color w:val="0000FF"/>
          <w:sz w:val="22"/>
          <w:szCs w:val="22"/>
          <w:lang w:val="en-GB"/>
        </w:rPr>
      </w:pPr>
      <w:r w:rsidRPr="009F391F">
        <w:rPr>
          <w:rFonts w:ascii="Arial" w:hAnsi="Arial" w:cs="Arial"/>
          <w:b/>
          <w:color w:val="0000FF"/>
          <w:sz w:val="22"/>
          <w:szCs w:val="22"/>
          <w:lang w:val="en-GB"/>
        </w:rPr>
        <w:t>Electron micrograph:</w:t>
      </w:r>
      <w:r w:rsidRPr="009F391F">
        <w:rPr>
          <w:rFonts w:ascii="Arial" w:hAnsi="Arial" w:cs="Arial"/>
          <w:bCs/>
          <w:sz w:val="22"/>
          <w:szCs w:val="22"/>
          <w:lang w:val="en-GB"/>
        </w:rPr>
        <w:t xml:space="preserve">  NA</w:t>
      </w:r>
    </w:p>
    <w:p w14:paraId="404E6B0A" w14:textId="4440B61D" w:rsidR="00427CE4" w:rsidRDefault="00DA1AB4" w:rsidP="00427CE4">
      <w:pPr>
        <w:rPr>
          <w:rFonts w:ascii="Arial" w:hAnsi="Arial" w:cs="Arial"/>
          <w:sz w:val="22"/>
          <w:szCs w:val="22"/>
          <w:lang w:val="en-GB"/>
        </w:rPr>
      </w:pPr>
      <w:r>
        <w:rPr>
          <w:rFonts w:ascii="Arial" w:eastAsia="Times" w:hAnsi="Arial" w:cs="Arial"/>
          <w:b/>
          <w:color w:val="0000FF"/>
          <w:lang w:eastAsia="en-GB"/>
        </w:rPr>
        <w:br/>
      </w:r>
      <w:bookmarkStart w:id="15" w:name="_Hlk126160146"/>
      <w:r w:rsidR="00427CE4" w:rsidRPr="009F391F">
        <w:rPr>
          <w:rFonts w:ascii="Arial" w:hAnsi="Arial" w:cs="Arial"/>
          <w:b/>
          <w:bCs/>
          <w:color w:val="0000FF"/>
          <w:sz w:val="22"/>
          <w:szCs w:val="22"/>
          <w:lang w:val="en-GB"/>
        </w:rPr>
        <w:t>Genome summary:</w:t>
      </w:r>
    </w:p>
    <w:tbl>
      <w:tblPr>
        <w:tblStyle w:val="TableGrid"/>
        <w:tblW w:w="9305" w:type="dxa"/>
        <w:tblInd w:w="-289" w:type="dxa"/>
        <w:tblLook w:val="04A0" w:firstRow="1" w:lastRow="0" w:firstColumn="1" w:lastColumn="0" w:noHBand="0" w:noVBand="1"/>
      </w:tblPr>
      <w:tblGrid>
        <w:gridCol w:w="2048"/>
        <w:gridCol w:w="1327"/>
        <w:gridCol w:w="1415"/>
        <w:gridCol w:w="724"/>
        <w:gridCol w:w="672"/>
        <w:gridCol w:w="821"/>
        <w:gridCol w:w="1043"/>
        <w:gridCol w:w="1255"/>
      </w:tblGrid>
      <w:tr w:rsidR="0038579C" w14:paraId="413E7C04" w14:textId="77777777" w:rsidTr="00BB35A3">
        <w:tc>
          <w:tcPr>
            <w:tcW w:w="2048" w:type="dxa"/>
            <w:tcBorders>
              <w:top w:val="single" w:sz="4" w:space="0" w:color="auto"/>
              <w:left w:val="single" w:sz="4" w:space="0" w:color="auto"/>
              <w:bottom w:val="single" w:sz="4" w:space="0" w:color="auto"/>
              <w:right w:val="single" w:sz="4" w:space="0" w:color="auto"/>
            </w:tcBorders>
            <w:hideMark/>
          </w:tcPr>
          <w:p w14:paraId="1B6D28D0" w14:textId="77777777" w:rsidR="00427CE4" w:rsidRPr="00686ED1" w:rsidRDefault="00427CE4" w:rsidP="00AD6885">
            <w:pPr>
              <w:rPr>
                <w:rFonts w:ascii="Arial" w:hAnsi="Arial" w:cs="Arial"/>
                <w:sz w:val="18"/>
                <w:szCs w:val="18"/>
                <w:lang w:val="en-GB"/>
              </w:rPr>
            </w:pPr>
            <w:r w:rsidRPr="00686ED1">
              <w:rPr>
                <w:rFonts w:ascii="Arial" w:hAnsi="Arial" w:cs="Arial"/>
                <w:sz w:val="18"/>
                <w:szCs w:val="18"/>
                <w:lang w:val="en-GB"/>
              </w:rPr>
              <w:t>Phage name</w:t>
            </w:r>
          </w:p>
        </w:tc>
        <w:tc>
          <w:tcPr>
            <w:tcW w:w="1327" w:type="dxa"/>
            <w:tcBorders>
              <w:top w:val="single" w:sz="4" w:space="0" w:color="auto"/>
              <w:left w:val="single" w:sz="4" w:space="0" w:color="auto"/>
              <w:bottom w:val="single" w:sz="4" w:space="0" w:color="auto"/>
              <w:right w:val="single" w:sz="4" w:space="0" w:color="auto"/>
            </w:tcBorders>
          </w:tcPr>
          <w:p w14:paraId="45C386A8" w14:textId="77777777" w:rsidR="00427CE4" w:rsidRPr="00686ED1" w:rsidRDefault="00427CE4" w:rsidP="00AD6885">
            <w:pPr>
              <w:rPr>
                <w:rFonts w:ascii="Arial" w:hAnsi="Arial" w:cs="Arial"/>
                <w:sz w:val="18"/>
                <w:szCs w:val="18"/>
                <w:lang w:val="en-GB"/>
              </w:rPr>
            </w:pPr>
            <w:r w:rsidRPr="00686ED1">
              <w:rPr>
                <w:rFonts w:ascii="Arial" w:hAnsi="Arial" w:cs="Arial"/>
                <w:sz w:val="18"/>
                <w:szCs w:val="18"/>
                <w:lang w:val="en-GB"/>
              </w:rPr>
              <w:t>RefSeq</w:t>
            </w:r>
          </w:p>
        </w:tc>
        <w:tc>
          <w:tcPr>
            <w:tcW w:w="1415" w:type="dxa"/>
            <w:tcBorders>
              <w:top w:val="single" w:sz="4" w:space="0" w:color="auto"/>
              <w:left w:val="single" w:sz="4" w:space="0" w:color="auto"/>
              <w:bottom w:val="single" w:sz="4" w:space="0" w:color="auto"/>
              <w:right w:val="single" w:sz="4" w:space="0" w:color="auto"/>
            </w:tcBorders>
            <w:hideMark/>
          </w:tcPr>
          <w:p w14:paraId="7911C5BA" w14:textId="77777777" w:rsidR="00427CE4" w:rsidRPr="00686ED1" w:rsidRDefault="00427CE4" w:rsidP="00AD6885">
            <w:pPr>
              <w:rPr>
                <w:rFonts w:ascii="Arial" w:hAnsi="Arial" w:cs="Arial"/>
                <w:sz w:val="18"/>
                <w:szCs w:val="18"/>
                <w:lang w:val="en-GB"/>
              </w:rPr>
            </w:pPr>
            <w:r w:rsidRPr="00686ED1">
              <w:rPr>
                <w:rFonts w:ascii="Arial" w:hAnsi="Arial" w:cs="Arial"/>
                <w:sz w:val="18"/>
                <w:szCs w:val="18"/>
                <w:lang w:val="en-GB"/>
              </w:rPr>
              <w:t xml:space="preserve">INSDC </w:t>
            </w:r>
          </w:p>
        </w:tc>
        <w:tc>
          <w:tcPr>
            <w:tcW w:w="724" w:type="dxa"/>
            <w:tcBorders>
              <w:top w:val="single" w:sz="4" w:space="0" w:color="auto"/>
              <w:left w:val="single" w:sz="4" w:space="0" w:color="auto"/>
              <w:bottom w:val="single" w:sz="4" w:space="0" w:color="auto"/>
              <w:right w:val="single" w:sz="4" w:space="0" w:color="auto"/>
            </w:tcBorders>
            <w:hideMark/>
          </w:tcPr>
          <w:p w14:paraId="39DB6396" w14:textId="77777777" w:rsidR="00427CE4" w:rsidRPr="00686ED1" w:rsidRDefault="00427CE4" w:rsidP="00AD6885">
            <w:pPr>
              <w:rPr>
                <w:rFonts w:ascii="Arial" w:hAnsi="Arial" w:cs="Arial"/>
                <w:sz w:val="18"/>
                <w:szCs w:val="18"/>
                <w:lang w:val="en-GB"/>
              </w:rPr>
            </w:pPr>
            <w:r w:rsidRPr="00686ED1">
              <w:rPr>
                <w:rFonts w:ascii="Arial" w:hAnsi="Arial" w:cs="Arial"/>
                <w:sz w:val="18"/>
                <w:szCs w:val="18"/>
                <w:lang w:val="en-GB"/>
              </w:rPr>
              <w:t>Size (Kb)</w:t>
            </w:r>
          </w:p>
        </w:tc>
        <w:tc>
          <w:tcPr>
            <w:tcW w:w="672" w:type="dxa"/>
            <w:tcBorders>
              <w:top w:val="single" w:sz="4" w:space="0" w:color="auto"/>
              <w:left w:val="single" w:sz="4" w:space="0" w:color="auto"/>
              <w:bottom w:val="single" w:sz="4" w:space="0" w:color="auto"/>
              <w:right w:val="single" w:sz="4" w:space="0" w:color="auto"/>
            </w:tcBorders>
            <w:hideMark/>
          </w:tcPr>
          <w:p w14:paraId="30884470" w14:textId="77777777" w:rsidR="00427CE4" w:rsidRPr="00686ED1" w:rsidRDefault="00427CE4" w:rsidP="00AD6885">
            <w:pPr>
              <w:rPr>
                <w:rFonts w:ascii="Arial" w:hAnsi="Arial" w:cs="Arial"/>
                <w:sz w:val="18"/>
                <w:szCs w:val="18"/>
                <w:lang w:val="en-GB"/>
              </w:rPr>
            </w:pPr>
            <w:r w:rsidRPr="00686ED1">
              <w:rPr>
                <w:rFonts w:ascii="Arial" w:hAnsi="Arial" w:cs="Arial"/>
                <w:sz w:val="18"/>
                <w:szCs w:val="18"/>
                <w:lang w:val="en-GB"/>
              </w:rPr>
              <w:t xml:space="preserve">GC% </w:t>
            </w:r>
          </w:p>
        </w:tc>
        <w:tc>
          <w:tcPr>
            <w:tcW w:w="821" w:type="dxa"/>
            <w:tcBorders>
              <w:top w:val="single" w:sz="4" w:space="0" w:color="auto"/>
              <w:left w:val="single" w:sz="4" w:space="0" w:color="auto"/>
              <w:bottom w:val="single" w:sz="4" w:space="0" w:color="auto"/>
              <w:right w:val="single" w:sz="4" w:space="0" w:color="auto"/>
            </w:tcBorders>
            <w:hideMark/>
          </w:tcPr>
          <w:p w14:paraId="76B65972" w14:textId="77777777" w:rsidR="00427CE4" w:rsidRPr="00686ED1" w:rsidRDefault="00427CE4" w:rsidP="00AD6885">
            <w:pPr>
              <w:rPr>
                <w:rFonts w:ascii="Arial" w:hAnsi="Arial" w:cs="Arial"/>
                <w:sz w:val="18"/>
                <w:szCs w:val="18"/>
                <w:lang w:val="en-GB"/>
              </w:rPr>
            </w:pPr>
            <w:r w:rsidRPr="00686ED1">
              <w:rPr>
                <w:rFonts w:ascii="Arial" w:hAnsi="Arial" w:cs="Arial"/>
                <w:sz w:val="18"/>
                <w:szCs w:val="18"/>
                <w:lang w:val="en-GB"/>
              </w:rPr>
              <w:t xml:space="preserve">Protein </w:t>
            </w:r>
          </w:p>
        </w:tc>
        <w:tc>
          <w:tcPr>
            <w:tcW w:w="1043" w:type="dxa"/>
            <w:tcBorders>
              <w:top w:val="single" w:sz="4" w:space="0" w:color="auto"/>
              <w:left w:val="single" w:sz="4" w:space="0" w:color="auto"/>
              <w:bottom w:val="single" w:sz="4" w:space="0" w:color="auto"/>
              <w:right w:val="single" w:sz="4" w:space="0" w:color="auto"/>
            </w:tcBorders>
            <w:hideMark/>
          </w:tcPr>
          <w:p w14:paraId="4C9265AC" w14:textId="77777777" w:rsidR="00427CE4" w:rsidRPr="00686ED1" w:rsidRDefault="00427CE4" w:rsidP="00AD6885">
            <w:pPr>
              <w:rPr>
                <w:rFonts w:ascii="Arial" w:hAnsi="Arial" w:cs="Arial"/>
                <w:sz w:val="18"/>
                <w:szCs w:val="18"/>
                <w:lang w:val="en-GB"/>
              </w:rPr>
            </w:pPr>
            <w:r w:rsidRPr="00686ED1">
              <w:rPr>
                <w:rFonts w:ascii="Arial" w:hAnsi="Arial" w:cs="Arial"/>
                <w:sz w:val="18"/>
                <w:szCs w:val="18"/>
                <w:lang w:val="en-GB"/>
              </w:rPr>
              <w:t>Overall % DNA sequence identity (*)</w:t>
            </w:r>
          </w:p>
        </w:tc>
        <w:tc>
          <w:tcPr>
            <w:tcW w:w="1255" w:type="dxa"/>
            <w:tcBorders>
              <w:top w:val="single" w:sz="4" w:space="0" w:color="auto"/>
              <w:left w:val="single" w:sz="4" w:space="0" w:color="auto"/>
              <w:bottom w:val="single" w:sz="4" w:space="0" w:color="auto"/>
              <w:right w:val="single" w:sz="4" w:space="0" w:color="auto"/>
            </w:tcBorders>
            <w:hideMark/>
          </w:tcPr>
          <w:p w14:paraId="275349AF" w14:textId="77777777" w:rsidR="00427CE4" w:rsidRPr="00686ED1" w:rsidRDefault="00427CE4" w:rsidP="00AD6885">
            <w:pPr>
              <w:rPr>
                <w:rFonts w:ascii="Arial" w:hAnsi="Arial" w:cs="Arial"/>
                <w:sz w:val="18"/>
                <w:szCs w:val="18"/>
                <w:lang w:val="en-GB"/>
              </w:rPr>
            </w:pPr>
            <w:r w:rsidRPr="00686ED1">
              <w:rPr>
                <w:rFonts w:ascii="Arial" w:hAnsi="Arial" w:cs="Arial"/>
                <w:sz w:val="18"/>
                <w:szCs w:val="18"/>
                <w:lang w:val="en-GB"/>
              </w:rPr>
              <w:t>Overall % homologous proteins (**)</w:t>
            </w:r>
          </w:p>
        </w:tc>
      </w:tr>
      <w:tr w:rsidR="0038579C" w14:paraId="17204875" w14:textId="77777777" w:rsidTr="00BB35A3">
        <w:tc>
          <w:tcPr>
            <w:tcW w:w="2048" w:type="dxa"/>
            <w:tcBorders>
              <w:top w:val="single" w:sz="4" w:space="0" w:color="auto"/>
              <w:left w:val="single" w:sz="4" w:space="0" w:color="auto"/>
              <w:bottom w:val="single" w:sz="4" w:space="0" w:color="auto"/>
              <w:right w:val="single" w:sz="4" w:space="0" w:color="auto"/>
            </w:tcBorders>
            <w:vAlign w:val="center"/>
          </w:tcPr>
          <w:p w14:paraId="15287D32" w14:textId="2014C23B" w:rsidR="00A8535E" w:rsidRPr="00686ED1" w:rsidRDefault="00A8535E" w:rsidP="00A8535E">
            <w:pPr>
              <w:rPr>
                <w:rFonts w:ascii="Arial" w:hAnsi="Arial" w:cs="Arial"/>
                <w:sz w:val="18"/>
                <w:szCs w:val="18"/>
                <w:lang w:val="en-GB"/>
              </w:rPr>
            </w:pPr>
            <w:r w:rsidRPr="00686ED1">
              <w:rPr>
                <w:rFonts w:ascii="Arial" w:hAnsi="Arial" w:cs="Arial"/>
                <w:sz w:val="18"/>
                <w:szCs w:val="18"/>
                <w:lang w:val="en-GB"/>
              </w:rPr>
              <w:t xml:space="preserve">Klebsiella phage  </w:t>
            </w:r>
            <w:bookmarkStart w:id="16" w:name="_Hlk126156146"/>
            <w:r w:rsidRPr="00686ED1">
              <w:rPr>
                <w:rFonts w:ascii="Arial" w:hAnsi="Arial" w:cs="Arial"/>
                <w:sz w:val="18"/>
                <w:szCs w:val="18"/>
                <w:lang w:val="en-GB"/>
              </w:rPr>
              <w:t>vB_KpnM_KpV52</w:t>
            </w:r>
            <w:bookmarkEnd w:id="16"/>
          </w:p>
        </w:tc>
        <w:tc>
          <w:tcPr>
            <w:tcW w:w="1327" w:type="dxa"/>
            <w:vAlign w:val="center"/>
          </w:tcPr>
          <w:p w14:paraId="4D57B58A" w14:textId="226AB2C7" w:rsidR="00A8535E" w:rsidRPr="00686ED1" w:rsidRDefault="00000000" w:rsidP="00A8535E">
            <w:pPr>
              <w:jc w:val="center"/>
              <w:rPr>
                <w:rFonts w:ascii="Arial" w:hAnsi="Arial" w:cs="Arial"/>
                <w:sz w:val="18"/>
                <w:szCs w:val="18"/>
              </w:rPr>
            </w:pPr>
            <w:hyperlink r:id="rId27" w:tgtFrame="_blank" w:history="1">
              <w:r w:rsidR="00A8535E" w:rsidRPr="00686ED1">
                <w:rPr>
                  <w:rStyle w:val="Hyperlink"/>
                  <w:rFonts w:ascii="Arial" w:hAnsi="Arial" w:cs="Arial"/>
                  <w:sz w:val="18"/>
                  <w:szCs w:val="18"/>
                </w:rPr>
                <w:t>NC_041900.1</w:t>
              </w:r>
            </w:hyperlink>
          </w:p>
        </w:tc>
        <w:tc>
          <w:tcPr>
            <w:tcW w:w="1415" w:type="dxa"/>
            <w:vAlign w:val="center"/>
          </w:tcPr>
          <w:p w14:paraId="38DC48D3" w14:textId="7259500F" w:rsidR="00A8535E" w:rsidRPr="00686ED1" w:rsidRDefault="00000000" w:rsidP="00A8535E">
            <w:pPr>
              <w:jc w:val="center"/>
              <w:rPr>
                <w:rFonts w:ascii="Arial" w:hAnsi="Arial" w:cs="Arial"/>
                <w:sz w:val="18"/>
                <w:szCs w:val="18"/>
              </w:rPr>
            </w:pPr>
            <w:hyperlink r:id="rId28" w:tgtFrame="_blank" w:history="1">
              <w:r w:rsidR="00A8535E" w:rsidRPr="00686ED1">
                <w:rPr>
                  <w:rStyle w:val="Hyperlink"/>
                  <w:rFonts w:ascii="Arial" w:hAnsi="Arial" w:cs="Arial"/>
                  <w:sz w:val="18"/>
                  <w:szCs w:val="18"/>
                </w:rPr>
                <w:t>KX237516.1</w:t>
              </w:r>
            </w:hyperlink>
          </w:p>
        </w:tc>
        <w:tc>
          <w:tcPr>
            <w:tcW w:w="724" w:type="dxa"/>
            <w:vAlign w:val="center"/>
          </w:tcPr>
          <w:p w14:paraId="75E28A62" w14:textId="6761527F" w:rsidR="00A8535E" w:rsidRPr="00686ED1" w:rsidRDefault="00A8535E" w:rsidP="00A8535E">
            <w:pPr>
              <w:jc w:val="center"/>
              <w:rPr>
                <w:rFonts w:ascii="Arial" w:hAnsi="Arial" w:cs="Arial"/>
                <w:sz w:val="18"/>
                <w:szCs w:val="18"/>
                <w:lang w:val="en-GB"/>
              </w:rPr>
            </w:pPr>
            <w:r w:rsidRPr="00686ED1">
              <w:rPr>
                <w:rFonts w:ascii="Arial" w:hAnsi="Arial" w:cs="Arial"/>
                <w:sz w:val="18"/>
                <w:szCs w:val="18"/>
              </w:rPr>
              <w:t>47.41</w:t>
            </w:r>
          </w:p>
        </w:tc>
        <w:tc>
          <w:tcPr>
            <w:tcW w:w="672" w:type="dxa"/>
            <w:vAlign w:val="center"/>
          </w:tcPr>
          <w:p w14:paraId="0EE3D99A" w14:textId="1BA6C681" w:rsidR="00A8535E" w:rsidRPr="00686ED1" w:rsidRDefault="00A8535E" w:rsidP="00A8535E">
            <w:pPr>
              <w:jc w:val="center"/>
              <w:rPr>
                <w:rFonts w:ascii="Arial" w:hAnsi="Arial" w:cs="Arial"/>
                <w:sz w:val="18"/>
                <w:szCs w:val="18"/>
                <w:lang w:val="en-GB"/>
              </w:rPr>
            </w:pPr>
            <w:r w:rsidRPr="00686ED1">
              <w:rPr>
                <w:rFonts w:ascii="Arial" w:hAnsi="Arial" w:cs="Arial"/>
                <w:sz w:val="18"/>
                <w:szCs w:val="18"/>
              </w:rPr>
              <w:t>49.0</w:t>
            </w:r>
          </w:p>
        </w:tc>
        <w:tc>
          <w:tcPr>
            <w:tcW w:w="821" w:type="dxa"/>
            <w:vAlign w:val="center"/>
          </w:tcPr>
          <w:p w14:paraId="561F9022" w14:textId="6819F9B5" w:rsidR="00A8535E" w:rsidRPr="00686ED1" w:rsidRDefault="00000000" w:rsidP="00A8535E">
            <w:pPr>
              <w:jc w:val="center"/>
              <w:rPr>
                <w:rFonts w:ascii="Arial" w:hAnsi="Arial" w:cs="Arial"/>
                <w:sz w:val="18"/>
                <w:szCs w:val="18"/>
              </w:rPr>
            </w:pPr>
            <w:hyperlink r:id="rId29" w:anchor="!/proteins/63117/465740|Klebsiella phage vB_KpnM_KpV52/viral segment/" w:history="1">
              <w:r w:rsidR="00A8535E" w:rsidRPr="00686ED1">
                <w:rPr>
                  <w:rStyle w:val="Hyperlink"/>
                  <w:rFonts w:ascii="Arial" w:hAnsi="Arial" w:cs="Arial"/>
                  <w:color w:val="000080"/>
                  <w:sz w:val="18"/>
                  <w:szCs w:val="18"/>
                </w:rPr>
                <w:t>75</w:t>
              </w:r>
            </w:hyperlink>
          </w:p>
        </w:tc>
        <w:tc>
          <w:tcPr>
            <w:tcW w:w="1043" w:type="dxa"/>
            <w:tcBorders>
              <w:top w:val="single" w:sz="4" w:space="0" w:color="auto"/>
              <w:left w:val="single" w:sz="4" w:space="0" w:color="auto"/>
              <w:bottom w:val="single" w:sz="4" w:space="0" w:color="auto"/>
              <w:right w:val="single" w:sz="4" w:space="0" w:color="auto"/>
            </w:tcBorders>
            <w:vAlign w:val="center"/>
            <w:hideMark/>
          </w:tcPr>
          <w:p w14:paraId="13E9421E" w14:textId="77777777" w:rsidR="00A8535E" w:rsidRPr="00686ED1" w:rsidRDefault="00A8535E" w:rsidP="00A8535E">
            <w:pPr>
              <w:jc w:val="center"/>
              <w:rPr>
                <w:rFonts w:ascii="Arial" w:hAnsi="Arial" w:cs="Arial"/>
                <w:sz w:val="18"/>
                <w:szCs w:val="18"/>
              </w:rPr>
            </w:pPr>
            <w:r w:rsidRPr="00686ED1">
              <w:rPr>
                <w:rFonts w:ascii="Arial" w:hAnsi="Arial" w:cs="Arial"/>
                <w:sz w:val="18"/>
                <w:szCs w:val="18"/>
              </w:rPr>
              <w:t>100</w:t>
            </w:r>
          </w:p>
        </w:tc>
        <w:tc>
          <w:tcPr>
            <w:tcW w:w="1255" w:type="dxa"/>
            <w:tcBorders>
              <w:top w:val="single" w:sz="4" w:space="0" w:color="auto"/>
              <w:left w:val="single" w:sz="4" w:space="0" w:color="auto"/>
              <w:bottom w:val="single" w:sz="4" w:space="0" w:color="auto"/>
              <w:right w:val="single" w:sz="4" w:space="0" w:color="auto"/>
            </w:tcBorders>
            <w:vAlign w:val="center"/>
            <w:hideMark/>
          </w:tcPr>
          <w:p w14:paraId="769A4399" w14:textId="77777777" w:rsidR="00A8535E" w:rsidRPr="00686ED1" w:rsidRDefault="00A8535E" w:rsidP="00A8535E">
            <w:pPr>
              <w:jc w:val="center"/>
              <w:rPr>
                <w:rFonts w:ascii="Arial" w:hAnsi="Arial" w:cs="Arial"/>
                <w:sz w:val="18"/>
                <w:szCs w:val="18"/>
              </w:rPr>
            </w:pPr>
            <w:r w:rsidRPr="00686ED1">
              <w:rPr>
                <w:rFonts w:ascii="Arial" w:hAnsi="Arial" w:cs="Arial"/>
                <w:sz w:val="18"/>
                <w:szCs w:val="18"/>
              </w:rPr>
              <w:t>100</w:t>
            </w:r>
          </w:p>
        </w:tc>
      </w:tr>
      <w:tr w:rsidR="00BB35A3" w14:paraId="4B2C661D" w14:textId="77777777" w:rsidTr="00BB35A3">
        <w:tc>
          <w:tcPr>
            <w:tcW w:w="2048" w:type="dxa"/>
            <w:tcBorders>
              <w:top w:val="single" w:sz="4" w:space="0" w:color="auto"/>
              <w:left w:val="single" w:sz="4" w:space="0" w:color="auto"/>
              <w:bottom w:val="single" w:sz="4" w:space="0" w:color="auto"/>
              <w:right w:val="single" w:sz="4" w:space="0" w:color="auto"/>
            </w:tcBorders>
            <w:vAlign w:val="center"/>
          </w:tcPr>
          <w:p w14:paraId="4C887E5B" w14:textId="2661E75D" w:rsidR="00BB35A3" w:rsidRPr="00686ED1" w:rsidRDefault="00BB35A3" w:rsidP="00BB35A3">
            <w:pPr>
              <w:rPr>
                <w:rFonts w:ascii="Arial" w:hAnsi="Arial" w:cs="Arial"/>
                <w:sz w:val="18"/>
                <w:szCs w:val="18"/>
                <w:lang w:val="en-GB"/>
              </w:rPr>
            </w:pPr>
            <w:r w:rsidRPr="00686ED1">
              <w:rPr>
                <w:rFonts w:ascii="Arial" w:hAnsi="Arial" w:cs="Arial"/>
                <w:sz w:val="18"/>
                <w:szCs w:val="18"/>
                <w:lang w:val="en-GB"/>
              </w:rPr>
              <w:t>Klebsiella phage  vB_KpnM_KpV79</w:t>
            </w:r>
          </w:p>
        </w:tc>
        <w:tc>
          <w:tcPr>
            <w:tcW w:w="1327" w:type="dxa"/>
            <w:vAlign w:val="center"/>
          </w:tcPr>
          <w:p w14:paraId="2B643856" w14:textId="0C60FC01" w:rsidR="00BB35A3" w:rsidRPr="00BB35A3" w:rsidRDefault="00000000" w:rsidP="00BB35A3">
            <w:pPr>
              <w:jc w:val="center"/>
              <w:rPr>
                <w:rFonts w:ascii="Arial" w:hAnsi="Arial" w:cs="Arial"/>
                <w:sz w:val="18"/>
                <w:szCs w:val="18"/>
              </w:rPr>
            </w:pPr>
            <w:hyperlink r:id="rId30" w:tgtFrame="_blank" w:history="1">
              <w:r w:rsidR="00BB35A3" w:rsidRPr="00BB35A3">
                <w:rPr>
                  <w:rStyle w:val="Hyperlink"/>
                  <w:rFonts w:ascii="Arial" w:hAnsi="Arial" w:cs="Arial"/>
                  <w:sz w:val="18"/>
                  <w:szCs w:val="18"/>
                </w:rPr>
                <w:t>NC_042041.1</w:t>
              </w:r>
            </w:hyperlink>
          </w:p>
        </w:tc>
        <w:tc>
          <w:tcPr>
            <w:tcW w:w="1415" w:type="dxa"/>
            <w:vAlign w:val="center"/>
          </w:tcPr>
          <w:p w14:paraId="3ED1F576" w14:textId="7FB060AA" w:rsidR="00BB35A3" w:rsidRPr="00BB35A3" w:rsidRDefault="00000000" w:rsidP="00BB35A3">
            <w:pPr>
              <w:jc w:val="center"/>
              <w:rPr>
                <w:rFonts w:ascii="Arial" w:hAnsi="Arial" w:cs="Arial"/>
                <w:sz w:val="18"/>
                <w:szCs w:val="18"/>
              </w:rPr>
            </w:pPr>
            <w:hyperlink r:id="rId31" w:tgtFrame="_blank" w:history="1">
              <w:r w:rsidR="00BB35A3" w:rsidRPr="00BB35A3">
                <w:rPr>
                  <w:rStyle w:val="Hyperlink"/>
                  <w:rFonts w:ascii="Arial" w:hAnsi="Arial" w:cs="Arial"/>
                  <w:sz w:val="18"/>
                  <w:szCs w:val="18"/>
                </w:rPr>
                <w:t>MF663761.1</w:t>
              </w:r>
            </w:hyperlink>
          </w:p>
        </w:tc>
        <w:tc>
          <w:tcPr>
            <w:tcW w:w="724" w:type="dxa"/>
            <w:vAlign w:val="center"/>
          </w:tcPr>
          <w:p w14:paraId="17C28EE1" w14:textId="2C7963B4" w:rsidR="00BB35A3" w:rsidRPr="00BB35A3" w:rsidRDefault="00BB35A3" w:rsidP="00BB35A3">
            <w:pPr>
              <w:jc w:val="center"/>
              <w:rPr>
                <w:rFonts w:ascii="Arial" w:hAnsi="Arial" w:cs="Arial"/>
                <w:sz w:val="18"/>
                <w:szCs w:val="18"/>
                <w:lang w:val="en-GB"/>
              </w:rPr>
            </w:pPr>
            <w:r w:rsidRPr="00BB35A3">
              <w:rPr>
                <w:rFonts w:ascii="Arial" w:hAnsi="Arial" w:cs="Arial"/>
                <w:sz w:val="18"/>
                <w:szCs w:val="18"/>
              </w:rPr>
              <w:t>47.76</w:t>
            </w:r>
          </w:p>
        </w:tc>
        <w:tc>
          <w:tcPr>
            <w:tcW w:w="672" w:type="dxa"/>
            <w:vAlign w:val="center"/>
          </w:tcPr>
          <w:p w14:paraId="1DF00D81" w14:textId="47F2B34D" w:rsidR="00BB35A3" w:rsidRPr="00BB35A3" w:rsidRDefault="00BB35A3" w:rsidP="00BB35A3">
            <w:pPr>
              <w:jc w:val="center"/>
              <w:rPr>
                <w:rFonts w:ascii="Arial" w:hAnsi="Arial" w:cs="Arial"/>
                <w:sz w:val="18"/>
                <w:szCs w:val="18"/>
                <w:lang w:val="en-GB"/>
              </w:rPr>
            </w:pPr>
            <w:r w:rsidRPr="00BB35A3">
              <w:rPr>
                <w:rFonts w:ascii="Arial" w:hAnsi="Arial" w:cs="Arial"/>
                <w:sz w:val="18"/>
                <w:szCs w:val="18"/>
              </w:rPr>
              <w:t>49.0</w:t>
            </w:r>
          </w:p>
        </w:tc>
        <w:tc>
          <w:tcPr>
            <w:tcW w:w="821" w:type="dxa"/>
            <w:vAlign w:val="center"/>
          </w:tcPr>
          <w:p w14:paraId="1D42D772" w14:textId="44D572AE" w:rsidR="00BB35A3" w:rsidRPr="00BB35A3" w:rsidRDefault="00000000" w:rsidP="00BB35A3">
            <w:pPr>
              <w:jc w:val="center"/>
              <w:rPr>
                <w:rFonts w:ascii="Arial" w:hAnsi="Arial" w:cs="Arial"/>
                <w:sz w:val="18"/>
                <w:szCs w:val="18"/>
              </w:rPr>
            </w:pPr>
            <w:hyperlink r:id="rId32" w:anchor="!/proteins/64175/466583|Klebsiella phage vB_KpnM_KpV79/viral segment/" w:history="1">
              <w:r w:rsidR="00BB35A3" w:rsidRPr="00BB35A3">
                <w:rPr>
                  <w:rStyle w:val="Hyperlink"/>
                  <w:rFonts w:ascii="Arial" w:hAnsi="Arial" w:cs="Arial"/>
                  <w:color w:val="000080"/>
                  <w:sz w:val="18"/>
                  <w:szCs w:val="18"/>
                </w:rPr>
                <w:t>75</w:t>
              </w:r>
            </w:hyperlink>
          </w:p>
        </w:tc>
        <w:tc>
          <w:tcPr>
            <w:tcW w:w="1043" w:type="dxa"/>
            <w:tcBorders>
              <w:top w:val="single" w:sz="4" w:space="0" w:color="auto"/>
              <w:left w:val="single" w:sz="4" w:space="0" w:color="auto"/>
              <w:bottom w:val="single" w:sz="4" w:space="0" w:color="auto"/>
              <w:right w:val="single" w:sz="4" w:space="0" w:color="auto"/>
            </w:tcBorders>
            <w:vAlign w:val="center"/>
          </w:tcPr>
          <w:p w14:paraId="284FF221" w14:textId="33F56349" w:rsidR="00BB35A3" w:rsidRPr="00686ED1" w:rsidRDefault="00BB35A3" w:rsidP="00BB35A3">
            <w:pPr>
              <w:jc w:val="center"/>
              <w:rPr>
                <w:rFonts w:ascii="Arial" w:hAnsi="Arial" w:cs="Arial"/>
                <w:sz w:val="18"/>
                <w:szCs w:val="18"/>
              </w:rPr>
            </w:pPr>
            <w:r w:rsidRPr="00686ED1">
              <w:rPr>
                <w:rFonts w:ascii="Arial" w:hAnsi="Arial" w:cs="Arial"/>
                <w:sz w:val="18"/>
                <w:szCs w:val="18"/>
              </w:rPr>
              <w:t>64.3</w:t>
            </w:r>
          </w:p>
        </w:tc>
        <w:tc>
          <w:tcPr>
            <w:tcW w:w="1255" w:type="dxa"/>
            <w:tcBorders>
              <w:top w:val="single" w:sz="4" w:space="0" w:color="auto"/>
              <w:left w:val="single" w:sz="4" w:space="0" w:color="auto"/>
              <w:bottom w:val="single" w:sz="4" w:space="0" w:color="auto"/>
              <w:right w:val="single" w:sz="4" w:space="0" w:color="auto"/>
            </w:tcBorders>
            <w:vAlign w:val="center"/>
          </w:tcPr>
          <w:p w14:paraId="1E089AEE" w14:textId="30D6D128" w:rsidR="00BB35A3" w:rsidRPr="00686ED1" w:rsidRDefault="00FF38D8" w:rsidP="00BB35A3">
            <w:pPr>
              <w:jc w:val="center"/>
              <w:rPr>
                <w:rFonts w:ascii="Arial" w:hAnsi="Arial" w:cs="Arial"/>
                <w:sz w:val="18"/>
                <w:szCs w:val="18"/>
              </w:rPr>
            </w:pPr>
            <w:r>
              <w:rPr>
                <w:rFonts w:ascii="Arial" w:hAnsi="Arial" w:cs="Arial"/>
                <w:sz w:val="18"/>
                <w:szCs w:val="18"/>
              </w:rPr>
              <w:t>80.0</w:t>
            </w:r>
          </w:p>
        </w:tc>
      </w:tr>
      <w:tr w:rsidR="00BB35A3" w14:paraId="325D005D" w14:textId="77777777" w:rsidTr="001D2EC7">
        <w:tc>
          <w:tcPr>
            <w:tcW w:w="2048" w:type="dxa"/>
            <w:tcBorders>
              <w:top w:val="single" w:sz="4" w:space="0" w:color="auto"/>
              <w:left w:val="single" w:sz="4" w:space="0" w:color="auto"/>
              <w:bottom w:val="single" w:sz="4" w:space="0" w:color="auto"/>
              <w:right w:val="single" w:sz="4" w:space="0" w:color="auto"/>
            </w:tcBorders>
            <w:vAlign w:val="center"/>
          </w:tcPr>
          <w:p w14:paraId="01565595" w14:textId="2DB5AA94" w:rsidR="00BB35A3" w:rsidRPr="00686ED1" w:rsidRDefault="00BB35A3" w:rsidP="00BB35A3">
            <w:pPr>
              <w:rPr>
                <w:rFonts w:ascii="Arial" w:hAnsi="Arial" w:cs="Arial"/>
                <w:sz w:val="18"/>
                <w:szCs w:val="18"/>
                <w:lang w:val="en-GB"/>
              </w:rPr>
            </w:pPr>
            <w:r w:rsidRPr="00686ED1">
              <w:rPr>
                <w:rFonts w:ascii="Arial" w:hAnsi="Arial" w:cs="Arial"/>
                <w:sz w:val="18"/>
                <w:szCs w:val="18"/>
                <w:lang w:val="en-GB"/>
              </w:rPr>
              <w:t>Klebsiella phage vB_KpnM_FZ14</w:t>
            </w:r>
          </w:p>
        </w:tc>
        <w:tc>
          <w:tcPr>
            <w:tcW w:w="1327" w:type="dxa"/>
            <w:tcBorders>
              <w:top w:val="single" w:sz="4" w:space="0" w:color="auto"/>
              <w:left w:val="single" w:sz="4" w:space="0" w:color="auto"/>
              <w:bottom w:val="single" w:sz="4" w:space="0" w:color="auto"/>
              <w:right w:val="single" w:sz="4" w:space="0" w:color="auto"/>
            </w:tcBorders>
            <w:vAlign w:val="center"/>
          </w:tcPr>
          <w:p w14:paraId="681DEFF2" w14:textId="53C4D359" w:rsidR="00BB35A3" w:rsidRPr="00686ED1" w:rsidRDefault="001D2EC7" w:rsidP="00BB35A3">
            <w:pPr>
              <w:jc w:val="center"/>
              <w:rPr>
                <w:rFonts w:ascii="Arial" w:hAnsi="Arial" w:cs="Arial"/>
                <w:sz w:val="18"/>
                <w:szCs w:val="18"/>
              </w:rPr>
            </w:pPr>
            <w:r w:rsidRPr="001D2EC7">
              <w:rPr>
                <w:rFonts w:ascii="Arial" w:hAnsi="Arial" w:cs="Arial"/>
                <w:sz w:val="18"/>
                <w:szCs w:val="18"/>
              </w:rPr>
              <w:t>NC_071133</w:t>
            </w:r>
            <w:r>
              <w:rPr>
                <w:rFonts w:ascii="Arial" w:hAnsi="Arial" w:cs="Arial"/>
                <w:sz w:val="18"/>
                <w:szCs w:val="18"/>
              </w:rPr>
              <w:t>.1</w:t>
            </w:r>
          </w:p>
        </w:tc>
        <w:tc>
          <w:tcPr>
            <w:tcW w:w="1415" w:type="dxa"/>
            <w:vAlign w:val="center"/>
          </w:tcPr>
          <w:p w14:paraId="5F8B074E" w14:textId="4A9D0D90" w:rsidR="00BB35A3" w:rsidRPr="00686ED1" w:rsidRDefault="00000000" w:rsidP="00BB35A3">
            <w:pPr>
              <w:jc w:val="center"/>
              <w:rPr>
                <w:rFonts w:ascii="Arial" w:hAnsi="Arial" w:cs="Arial"/>
                <w:sz w:val="18"/>
                <w:szCs w:val="18"/>
              </w:rPr>
            </w:pPr>
            <w:hyperlink r:id="rId33" w:tgtFrame="_blank" w:history="1">
              <w:r w:rsidR="00BB35A3" w:rsidRPr="00686ED1">
                <w:rPr>
                  <w:rStyle w:val="Hyperlink"/>
                  <w:rFonts w:ascii="Arial" w:hAnsi="Arial" w:cs="Arial"/>
                  <w:sz w:val="18"/>
                  <w:szCs w:val="18"/>
                </w:rPr>
                <w:t>MK521906.1</w:t>
              </w:r>
            </w:hyperlink>
          </w:p>
        </w:tc>
        <w:tc>
          <w:tcPr>
            <w:tcW w:w="724" w:type="dxa"/>
            <w:vAlign w:val="center"/>
          </w:tcPr>
          <w:p w14:paraId="73A43252" w14:textId="061E2F79" w:rsidR="00BB35A3" w:rsidRPr="00686ED1" w:rsidRDefault="00BB35A3" w:rsidP="00BB35A3">
            <w:pPr>
              <w:jc w:val="center"/>
              <w:rPr>
                <w:rFonts w:ascii="Arial" w:hAnsi="Arial" w:cs="Arial"/>
                <w:sz w:val="18"/>
                <w:szCs w:val="18"/>
                <w:lang w:val="en-GB"/>
              </w:rPr>
            </w:pPr>
            <w:r w:rsidRPr="00686ED1">
              <w:rPr>
                <w:rFonts w:ascii="Arial" w:hAnsi="Arial" w:cs="Arial"/>
                <w:sz w:val="18"/>
                <w:szCs w:val="18"/>
              </w:rPr>
              <w:t>49.37</w:t>
            </w:r>
          </w:p>
        </w:tc>
        <w:tc>
          <w:tcPr>
            <w:tcW w:w="672" w:type="dxa"/>
            <w:vAlign w:val="center"/>
          </w:tcPr>
          <w:p w14:paraId="7D2B5EB5" w14:textId="4F0FE67C" w:rsidR="00BB35A3" w:rsidRPr="00686ED1" w:rsidRDefault="00BB35A3" w:rsidP="00BB35A3">
            <w:pPr>
              <w:jc w:val="center"/>
              <w:rPr>
                <w:rFonts w:ascii="Arial" w:hAnsi="Arial" w:cs="Arial"/>
                <w:sz w:val="18"/>
                <w:szCs w:val="18"/>
                <w:lang w:val="en-GB"/>
              </w:rPr>
            </w:pPr>
            <w:r w:rsidRPr="00686ED1">
              <w:rPr>
                <w:rFonts w:ascii="Arial" w:hAnsi="Arial" w:cs="Arial"/>
                <w:sz w:val="18"/>
                <w:szCs w:val="18"/>
              </w:rPr>
              <w:t>48.6</w:t>
            </w:r>
          </w:p>
        </w:tc>
        <w:tc>
          <w:tcPr>
            <w:tcW w:w="821" w:type="dxa"/>
            <w:vAlign w:val="center"/>
          </w:tcPr>
          <w:p w14:paraId="33788FF1" w14:textId="413C6316" w:rsidR="00BB35A3" w:rsidRPr="00686ED1" w:rsidRDefault="00000000" w:rsidP="00BB35A3">
            <w:pPr>
              <w:jc w:val="center"/>
              <w:rPr>
                <w:rFonts w:ascii="Arial" w:hAnsi="Arial" w:cs="Arial"/>
                <w:sz w:val="18"/>
                <w:szCs w:val="18"/>
              </w:rPr>
            </w:pPr>
            <w:hyperlink r:id="rId34" w:anchor="!/proteins/79530/511559|Klebsiella phage vB_KpnM_FZ14/viral segment/" w:history="1">
              <w:r w:rsidR="001D2EC7">
                <w:rPr>
                  <w:rStyle w:val="Hyperlink"/>
                  <w:rFonts w:ascii="Arial" w:hAnsi="Arial" w:cs="Arial"/>
                  <w:color w:val="000080"/>
                  <w:sz w:val="18"/>
                  <w:szCs w:val="18"/>
                </w:rPr>
                <w:t>85</w:t>
              </w:r>
            </w:hyperlink>
          </w:p>
          <w:p w14:paraId="03DD4DC1" w14:textId="1426E6FF" w:rsidR="00BB35A3" w:rsidRPr="00686ED1" w:rsidRDefault="00BB35A3" w:rsidP="00BB35A3">
            <w:pPr>
              <w:jc w:val="center"/>
              <w:rPr>
                <w:rFonts w:ascii="Arial" w:hAnsi="Arial" w:cs="Arial"/>
                <w:sz w:val="18"/>
                <w:szCs w:val="18"/>
              </w:rPr>
            </w:pPr>
            <w:r w:rsidRPr="00686ED1">
              <w:rPr>
                <w:rFonts w:ascii="Arial" w:hAnsi="Arial" w:cs="Arial"/>
                <w:sz w:val="18"/>
                <w:szCs w:val="18"/>
              </w:rPr>
              <w:t>(***)</w:t>
            </w:r>
          </w:p>
        </w:tc>
        <w:tc>
          <w:tcPr>
            <w:tcW w:w="1043" w:type="dxa"/>
            <w:tcBorders>
              <w:top w:val="single" w:sz="4" w:space="0" w:color="auto"/>
              <w:left w:val="single" w:sz="4" w:space="0" w:color="auto"/>
              <w:bottom w:val="single" w:sz="4" w:space="0" w:color="auto"/>
              <w:right w:val="single" w:sz="4" w:space="0" w:color="auto"/>
            </w:tcBorders>
            <w:vAlign w:val="center"/>
          </w:tcPr>
          <w:p w14:paraId="5BFC8C4D" w14:textId="717C2D14" w:rsidR="00BB35A3" w:rsidRPr="00686ED1" w:rsidRDefault="0066597D" w:rsidP="00BB35A3">
            <w:pPr>
              <w:jc w:val="center"/>
              <w:rPr>
                <w:rFonts w:ascii="Arial" w:hAnsi="Arial" w:cs="Arial"/>
                <w:sz w:val="18"/>
                <w:szCs w:val="18"/>
              </w:rPr>
            </w:pPr>
            <w:r>
              <w:rPr>
                <w:rFonts w:ascii="Arial" w:hAnsi="Arial" w:cs="Arial"/>
                <w:sz w:val="18"/>
                <w:szCs w:val="18"/>
              </w:rPr>
              <w:t>79.1</w:t>
            </w:r>
          </w:p>
        </w:tc>
        <w:tc>
          <w:tcPr>
            <w:tcW w:w="1255" w:type="dxa"/>
            <w:tcBorders>
              <w:top w:val="single" w:sz="4" w:space="0" w:color="auto"/>
              <w:left w:val="single" w:sz="4" w:space="0" w:color="auto"/>
              <w:bottom w:val="single" w:sz="4" w:space="0" w:color="auto"/>
              <w:right w:val="single" w:sz="4" w:space="0" w:color="auto"/>
            </w:tcBorders>
            <w:vAlign w:val="center"/>
          </w:tcPr>
          <w:p w14:paraId="029F3FBE" w14:textId="3E802D02" w:rsidR="00BB35A3" w:rsidRPr="00686ED1" w:rsidRDefault="00BB35A3" w:rsidP="00BB35A3">
            <w:pPr>
              <w:jc w:val="center"/>
              <w:rPr>
                <w:rFonts w:ascii="Arial" w:hAnsi="Arial" w:cs="Arial"/>
                <w:sz w:val="18"/>
                <w:szCs w:val="18"/>
              </w:rPr>
            </w:pPr>
            <w:r>
              <w:rPr>
                <w:rFonts w:ascii="Arial" w:hAnsi="Arial" w:cs="Arial"/>
                <w:sz w:val="18"/>
                <w:szCs w:val="18"/>
              </w:rPr>
              <w:t>ND</w:t>
            </w:r>
          </w:p>
        </w:tc>
      </w:tr>
      <w:tr w:rsidR="00BB35A3" w14:paraId="4DC24944" w14:textId="77777777" w:rsidTr="001D2EC7">
        <w:tc>
          <w:tcPr>
            <w:tcW w:w="2048" w:type="dxa"/>
            <w:tcBorders>
              <w:top w:val="single" w:sz="4" w:space="0" w:color="auto"/>
              <w:left w:val="single" w:sz="4" w:space="0" w:color="auto"/>
              <w:bottom w:val="single" w:sz="4" w:space="0" w:color="auto"/>
              <w:right w:val="single" w:sz="4" w:space="0" w:color="auto"/>
            </w:tcBorders>
            <w:vAlign w:val="center"/>
          </w:tcPr>
          <w:p w14:paraId="17F9E4C4" w14:textId="7E0E8DF6" w:rsidR="00BB35A3" w:rsidRPr="00686ED1" w:rsidRDefault="00BB35A3" w:rsidP="00BB35A3">
            <w:pPr>
              <w:rPr>
                <w:rFonts w:ascii="Arial" w:hAnsi="Arial" w:cs="Arial"/>
                <w:sz w:val="18"/>
                <w:szCs w:val="18"/>
                <w:lang w:val="en-GB"/>
              </w:rPr>
            </w:pPr>
            <w:r w:rsidRPr="00686ED1">
              <w:rPr>
                <w:rFonts w:ascii="Arial" w:hAnsi="Arial" w:cs="Arial"/>
                <w:sz w:val="18"/>
                <w:szCs w:val="18"/>
                <w:lang w:val="en-GB"/>
              </w:rPr>
              <w:lastRenderedPageBreak/>
              <w:t>Klebsiella phage vB_KpnM_JustaPhage</w:t>
            </w:r>
          </w:p>
        </w:tc>
        <w:tc>
          <w:tcPr>
            <w:tcW w:w="1327" w:type="dxa"/>
            <w:tcBorders>
              <w:top w:val="single" w:sz="4" w:space="0" w:color="auto"/>
              <w:left w:val="single" w:sz="4" w:space="0" w:color="auto"/>
              <w:bottom w:val="single" w:sz="4" w:space="0" w:color="auto"/>
              <w:right w:val="single" w:sz="4" w:space="0" w:color="auto"/>
            </w:tcBorders>
            <w:vAlign w:val="center"/>
          </w:tcPr>
          <w:p w14:paraId="68C9F2AA" w14:textId="77777777" w:rsidR="00BB35A3" w:rsidRPr="00686ED1" w:rsidRDefault="00BB35A3" w:rsidP="00BB35A3">
            <w:pPr>
              <w:jc w:val="center"/>
              <w:rPr>
                <w:rFonts w:ascii="Arial" w:hAnsi="Arial" w:cs="Arial"/>
                <w:sz w:val="18"/>
                <w:szCs w:val="18"/>
              </w:rPr>
            </w:pPr>
          </w:p>
        </w:tc>
        <w:tc>
          <w:tcPr>
            <w:tcW w:w="1415" w:type="dxa"/>
            <w:vAlign w:val="center"/>
          </w:tcPr>
          <w:p w14:paraId="266F5E31" w14:textId="234731E9" w:rsidR="00BB35A3" w:rsidRPr="00686ED1" w:rsidRDefault="00000000" w:rsidP="00BB35A3">
            <w:pPr>
              <w:jc w:val="center"/>
              <w:rPr>
                <w:rFonts w:ascii="Arial" w:hAnsi="Arial" w:cs="Arial"/>
                <w:sz w:val="18"/>
                <w:szCs w:val="18"/>
              </w:rPr>
            </w:pPr>
            <w:hyperlink r:id="rId35" w:tgtFrame="_blank" w:history="1">
              <w:r w:rsidR="00BB35A3" w:rsidRPr="00686ED1">
                <w:rPr>
                  <w:rStyle w:val="Hyperlink"/>
                  <w:rFonts w:ascii="Arial" w:hAnsi="Arial" w:cs="Arial"/>
                  <w:sz w:val="18"/>
                  <w:szCs w:val="18"/>
                </w:rPr>
                <w:t>OK499978.1</w:t>
              </w:r>
            </w:hyperlink>
          </w:p>
        </w:tc>
        <w:tc>
          <w:tcPr>
            <w:tcW w:w="724" w:type="dxa"/>
            <w:vAlign w:val="center"/>
          </w:tcPr>
          <w:p w14:paraId="197D5000" w14:textId="7D527BD3" w:rsidR="00BB35A3" w:rsidRPr="00686ED1" w:rsidRDefault="00BB35A3" w:rsidP="00BB35A3">
            <w:pPr>
              <w:jc w:val="center"/>
              <w:rPr>
                <w:rFonts w:ascii="Arial" w:hAnsi="Arial" w:cs="Arial"/>
                <w:sz w:val="18"/>
                <w:szCs w:val="18"/>
                <w:lang w:val="en-GB"/>
              </w:rPr>
            </w:pPr>
            <w:r w:rsidRPr="00686ED1">
              <w:rPr>
                <w:rFonts w:ascii="Arial" w:hAnsi="Arial" w:cs="Arial"/>
                <w:sz w:val="18"/>
                <w:szCs w:val="18"/>
              </w:rPr>
              <w:t>48.13</w:t>
            </w:r>
          </w:p>
        </w:tc>
        <w:tc>
          <w:tcPr>
            <w:tcW w:w="672" w:type="dxa"/>
            <w:vAlign w:val="center"/>
          </w:tcPr>
          <w:p w14:paraId="7772CD70" w14:textId="60655918" w:rsidR="00BB35A3" w:rsidRPr="00686ED1" w:rsidRDefault="00BB35A3" w:rsidP="00BB35A3">
            <w:pPr>
              <w:jc w:val="center"/>
              <w:rPr>
                <w:rFonts w:ascii="Arial" w:hAnsi="Arial" w:cs="Arial"/>
                <w:sz w:val="18"/>
                <w:szCs w:val="18"/>
                <w:lang w:val="en-GB"/>
              </w:rPr>
            </w:pPr>
            <w:r w:rsidRPr="00686ED1">
              <w:rPr>
                <w:rFonts w:ascii="Arial" w:hAnsi="Arial" w:cs="Arial"/>
                <w:sz w:val="18"/>
                <w:szCs w:val="18"/>
              </w:rPr>
              <w:t>48.6</w:t>
            </w:r>
          </w:p>
        </w:tc>
        <w:tc>
          <w:tcPr>
            <w:tcW w:w="821" w:type="dxa"/>
            <w:vAlign w:val="center"/>
          </w:tcPr>
          <w:p w14:paraId="0A403FCC" w14:textId="2B17C8E8" w:rsidR="00BB35A3" w:rsidRPr="00686ED1" w:rsidRDefault="00000000" w:rsidP="00BB35A3">
            <w:pPr>
              <w:jc w:val="center"/>
              <w:rPr>
                <w:rFonts w:ascii="Arial" w:hAnsi="Arial" w:cs="Arial"/>
                <w:sz w:val="18"/>
                <w:szCs w:val="18"/>
              </w:rPr>
            </w:pPr>
            <w:hyperlink r:id="rId36" w:anchor="!/proteins/109180/1760445|Klebsiella phage vB_KpnM_JustaPhage/viral segment/" w:history="1">
              <w:r w:rsidR="00BB35A3" w:rsidRPr="00686ED1">
                <w:rPr>
                  <w:rStyle w:val="Hyperlink"/>
                  <w:rFonts w:ascii="Arial" w:hAnsi="Arial" w:cs="Arial"/>
                  <w:color w:val="000080"/>
                  <w:sz w:val="18"/>
                  <w:szCs w:val="18"/>
                </w:rPr>
                <w:t>79</w:t>
              </w:r>
            </w:hyperlink>
          </w:p>
        </w:tc>
        <w:tc>
          <w:tcPr>
            <w:tcW w:w="1043" w:type="dxa"/>
            <w:tcBorders>
              <w:top w:val="single" w:sz="4" w:space="0" w:color="auto"/>
              <w:left w:val="single" w:sz="4" w:space="0" w:color="auto"/>
              <w:bottom w:val="single" w:sz="4" w:space="0" w:color="auto"/>
              <w:right w:val="single" w:sz="4" w:space="0" w:color="auto"/>
            </w:tcBorders>
            <w:vAlign w:val="center"/>
          </w:tcPr>
          <w:p w14:paraId="5DDC1D32" w14:textId="5E3BAB1D" w:rsidR="00BB35A3" w:rsidRPr="00686ED1" w:rsidRDefault="0066597D" w:rsidP="00BB35A3">
            <w:pPr>
              <w:jc w:val="center"/>
              <w:rPr>
                <w:rFonts w:ascii="Arial" w:hAnsi="Arial" w:cs="Arial"/>
                <w:sz w:val="18"/>
                <w:szCs w:val="18"/>
              </w:rPr>
            </w:pPr>
            <w:r>
              <w:rPr>
                <w:rFonts w:ascii="Arial" w:hAnsi="Arial" w:cs="Arial"/>
                <w:sz w:val="18"/>
                <w:szCs w:val="18"/>
              </w:rPr>
              <w:t>82.7</w:t>
            </w:r>
          </w:p>
        </w:tc>
        <w:tc>
          <w:tcPr>
            <w:tcW w:w="1255" w:type="dxa"/>
            <w:tcBorders>
              <w:top w:val="single" w:sz="4" w:space="0" w:color="auto"/>
              <w:left w:val="single" w:sz="4" w:space="0" w:color="auto"/>
              <w:bottom w:val="single" w:sz="4" w:space="0" w:color="auto"/>
              <w:right w:val="single" w:sz="4" w:space="0" w:color="auto"/>
            </w:tcBorders>
            <w:vAlign w:val="center"/>
          </w:tcPr>
          <w:p w14:paraId="6058E7D2" w14:textId="67076104" w:rsidR="00BB35A3" w:rsidRPr="00686ED1" w:rsidRDefault="00FF38D8" w:rsidP="00BB35A3">
            <w:pPr>
              <w:jc w:val="center"/>
              <w:rPr>
                <w:rFonts w:ascii="Arial" w:hAnsi="Arial" w:cs="Arial"/>
                <w:sz w:val="18"/>
                <w:szCs w:val="18"/>
              </w:rPr>
            </w:pPr>
            <w:r>
              <w:rPr>
                <w:rFonts w:ascii="Arial" w:hAnsi="Arial" w:cs="Arial"/>
                <w:sz w:val="18"/>
                <w:szCs w:val="18"/>
              </w:rPr>
              <w:t>86.7</w:t>
            </w:r>
          </w:p>
        </w:tc>
      </w:tr>
      <w:tr w:rsidR="00BB35A3" w14:paraId="6536D2B9" w14:textId="77777777" w:rsidTr="001D2EC7">
        <w:tc>
          <w:tcPr>
            <w:tcW w:w="2048" w:type="dxa"/>
            <w:tcBorders>
              <w:top w:val="single" w:sz="4" w:space="0" w:color="auto"/>
              <w:left w:val="single" w:sz="4" w:space="0" w:color="auto"/>
              <w:bottom w:val="single" w:sz="4" w:space="0" w:color="auto"/>
              <w:right w:val="single" w:sz="4" w:space="0" w:color="auto"/>
            </w:tcBorders>
            <w:vAlign w:val="center"/>
          </w:tcPr>
          <w:p w14:paraId="79450EE7" w14:textId="272CD030" w:rsidR="00BB35A3" w:rsidRPr="00686ED1" w:rsidRDefault="00BB35A3" w:rsidP="00BB35A3">
            <w:pPr>
              <w:rPr>
                <w:rFonts w:ascii="Arial" w:hAnsi="Arial" w:cs="Arial"/>
                <w:sz w:val="18"/>
                <w:szCs w:val="18"/>
                <w:lang w:val="en-GB"/>
              </w:rPr>
            </w:pPr>
            <w:r w:rsidRPr="00686ED1">
              <w:rPr>
                <w:rFonts w:ascii="Arial" w:hAnsi="Arial" w:cs="Arial"/>
                <w:sz w:val="18"/>
                <w:szCs w:val="18"/>
                <w:lang w:val="en-GB"/>
              </w:rPr>
              <w:t>Klebsiella phage MEW1</w:t>
            </w:r>
          </w:p>
        </w:tc>
        <w:tc>
          <w:tcPr>
            <w:tcW w:w="1327" w:type="dxa"/>
            <w:tcBorders>
              <w:top w:val="single" w:sz="4" w:space="0" w:color="auto"/>
              <w:left w:val="single" w:sz="4" w:space="0" w:color="auto"/>
              <w:bottom w:val="single" w:sz="4" w:space="0" w:color="auto"/>
              <w:right w:val="single" w:sz="4" w:space="0" w:color="auto"/>
            </w:tcBorders>
            <w:vAlign w:val="center"/>
          </w:tcPr>
          <w:p w14:paraId="6959A0C9" w14:textId="77777777" w:rsidR="00BB35A3" w:rsidRPr="00686ED1" w:rsidRDefault="00BB35A3" w:rsidP="00BB35A3">
            <w:pPr>
              <w:jc w:val="center"/>
              <w:rPr>
                <w:rFonts w:ascii="Arial" w:hAnsi="Arial" w:cs="Arial"/>
                <w:sz w:val="18"/>
                <w:szCs w:val="18"/>
              </w:rPr>
            </w:pPr>
          </w:p>
        </w:tc>
        <w:tc>
          <w:tcPr>
            <w:tcW w:w="1415" w:type="dxa"/>
            <w:vAlign w:val="center"/>
          </w:tcPr>
          <w:p w14:paraId="2E7A3C60" w14:textId="4C144DF8" w:rsidR="00BB35A3" w:rsidRPr="00686ED1" w:rsidRDefault="00000000" w:rsidP="00BB35A3">
            <w:pPr>
              <w:jc w:val="center"/>
              <w:rPr>
                <w:rFonts w:ascii="Arial" w:hAnsi="Arial" w:cs="Arial"/>
                <w:sz w:val="18"/>
                <w:szCs w:val="18"/>
              </w:rPr>
            </w:pPr>
            <w:hyperlink r:id="rId37" w:tgtFrame="_blank" w:history="1">
              <w:r w:rsidR="00BB35A3" w:rsidRPr="00686ED1">
                <w:rPr>
                  <w:rStyle w:val="Hyperlink"/>
                  <w:rFonts w:ascii="Arial" w:hAnsi="Arial" w:cs="Arial"/>
                  <w:sz w:val="18"/>
                  <w:szCs w:val="18"/>
                </w:rPr>
                <w:t>MT894004.1</w:t>
              </w:r>
            </w:hyperlink>
          </w:p>
        </w:tc>
        <w:tc>
          <w:tcPr>
            <w:tcW w:w="724" w:type="dxa"/>
            <w:vAlign w:val="center"/>
          </w:tcPr>
          <w:p w14:paraId="226B044C" w14:textId="41FFFEA8" w:rsidR="00BB35A3" w:rsidRPr="00686ED1" w:rsidRDefault="00BB35A3" w:rsidP="00BB35A3">
            <w:pPr>
              <w:jc w:val="center"/>
              <w:rPr>
                <w:rFonts w:ascii="Arial" w:hAnsi="Arial" w:cs="Arial"/>
                <w:sz w:val="18"/>
                <w:szCs w:val="18"/>
                <w:lang w:val="en-GB"/>
              </w:rPr>
            </w:pPr>
            <w:r w:rsidRPr="00686ED1">
              <w:rPr>
                <w:rFonts w:ascii="Arial" w:hAnsi="Arial" w:cs="Arial"/>
                <w:sz w:val="18"/>
                <w:szCs w:val="18"/>
              </w:rPr>
              <w:t>47.13</w:t>
            </w:r>
          </w:p>
        </w:tc>
        <w:tc>
          <w:tcPr>
            <w:tcW w:w="672" w:type="dxa"/>
            <w:vAlign w:val="center"/>
          </w:tcPr>
          <w:p w14:paraId="7E908DC7" w14:textId="14D94B86" w:rsidR="00BB35A3" w:rsidRPr="00686ED1" w:rsidRDefault="00BB35A3" w:rsidP="00BB35A3">
            <w:pPr>
              <w:jc w:val="center"/>
              <w:rPr>
                <w:rFonts w:ascii="Arial" w:hAnsi="Arial" w:cs="Arial"/>
                <w:sz w:val="18"/>
                <w:szCs w:val="18"/>
                <w:lang w:val="en-GB"/>
              </w:rPr>
            </w:pPr>
            <w:r w:rsidRPr="00686ED1">
              <w:rPr>
                <w:rFonts w:ascii="Arial" w:hAnsi="Arial" w:cs="Arial"/>
                <w:sz w:val="18"/>
                <w:szCs w:val="18"/>
              </w:rPr>
              <w:t>49.3</w:t>
            </w:r>
          </w:p>
        </w:tc>
        <w:tc>
          <w:tcPr>
            <w:tcW w:w="821" w:type="dxa"/>
            <w:vAlign w:val="center"/>
          </w:tcPr>
          <w:p w14:paraId="0A9C1803" w14:textId="6F331B02" w:rsidR="00BB35A3" w:rsidRPr="00686ED1" w:rsidRDefault="00000000" w:rsidP="00BB35A3">
            <w:pPr>
              <w:jc w:val="center"/>
              <w:rPr>
                <w:rFonts w:ascii="Arial" w:hAnsi="Arial" w:cs="Arial"/>
                <w:sz w:val="18"/>
                <w:szCs w:val="18"/>
              </w:rPr>
            </w:pPr>
            <w:hyperlink r:id="rId38" w:anchor="!/proteins/96478/1479965|Klebsiella phage MEW1/viral segment/" w:history="1">
              <w:r w:rsidR="00BB35A3" w:rsidRPr="00686ED1">
                <w:rPr>
                  <w:rStyle w:val="Hyperlink"/>
                  <w:rFonts w:ascii="Arial" w:hAnsi="Arial" w:cs="Arial"/>
                  <w:color w:val="000080"/>
                  <w:sz w:val="18"/>
                  <w:szCs w:val="18"/>
                </w:rPr>
                <w:t>67</w:t>
              </w:r>
            </w:hyperlink>
          </w:p>
        </w:tc>
        <w:tc>
          <w:tcPr>
            <w:tcW w:w="1043" w:type="dxa"/>
            <w:tcBorders>
              <w:top w:val="single" w:sz="4" w:space="0" w:color="auto"/>
              <w:left w:val="single" w:sz="4" w:space="0" w:color="auto"/>
              <w:bottom w:val="single" w:sz="4" w:space="0" w:color="auto"/>
              <w:right w:val="single" w:sz="4" w:space="0" w:color="auto"/>
            </w:tcBorders>
            <w:vAlign w:val="center"/>
          </w:tcPr>
          <w:p w14:paraId="2151E35D" w14:textId="7F4F9765" w:rsidR="00BB35A3" w:rsidRPr="00686ED1" w:rsidRDefault="0066597D" w:rsidP="00BB35A3">
            <w:pPr>
              <w:jc w:val="center"/>
              <w:rPr>
                <w:rFonts w:ascii="Arial" w:hAnsi="Arial" w:cs="Arial"/>
                <w:sz w:val="18"/>
                <w:szCs w:val="18"/>
              </w:rPr>
            </w:pPr>
            <w:r>
              <w:rPr>
                <w:rFonts w:ascii="Arial" w:hAnsi="Arial" w:cs="Arial"/>
                <w:sz w:val="18"/>
                <w:szCs w:val="18"/>
              </w:rPr>
              <w:t>70.6</w:t>
            </w:r>
          </w:p>
        </w:tc>
        <w:tc>
          <w:tcPr>
            <w:tcW w:w="1255" w:type="dxa"/>
            <w:tcBorders>
              <w:top w:val="single" w:sz="4" w:space="0" w:color="auto"/>
              <w:left w:val="single" w:sz="4" w:space="0" w:color="auto"/>
              <w:bottom w:val="single" w:sz="4" w:space="0" w:color="auto"/>
              <w:right w:val="single" w:sz="4" w:space="0" w:color="auto"/>
            </w:tcBorders>
            <w:vAlign w:val="center"/>
          </w:tcPr>
          <w:p w14:paraId="5D8C2A12" w14:textId="12A50380" w:rsidR="00BB35A3" w:rsidRPr="00686ED1" w:rsidRDefault="00FF38D8" w:rsidP="00BB35A3">
            <w:pPr>
              <w:jc w:val="center"/>
              <w:rPr>
                <w:rFonts w:ascii="Arial" w:hAnsi="Arial" w:cs="Arial"/>
                <w:sz w:val="18"/>
                <w:szCs w:val="18"/>
              </w:rPr>
            </w:pPr>
            <w:r>
              <w:rPr>
                <w:rFonts w:ascii="Arial" w:hAnsi="Arial" w:cs="Arial"/>
                <w:sz w:val="18"/>
                <w:szCs w:val="18"/>
              </w:rPr>
              <w:t>76.0</w:t>
            </w:r>
          </w:p>
        </w:tc>
      </w:tr>
      <w:tr w:rsidR="00BB35A3" w14:paraId="56C441E4" w14:textId="77777777" w:rsidTr="00BB35A3">
        <w:tc>
          <w:tcPr>
            <w:tcW w:w="2048" w:type="dxa"/>
            <w:tcBorders>
              <w:top w:val="single" w:sz="4" w:space="0" w:color="auto"/>
              <w:left w:val="single" w:sz="4" w:space="0" w:color="auto"/>
              <w:bottom w:val="single" w:sz="4" w:space="0" w:color="auto"/>
              <w:right w:val="single" w:sz="4" w:space="0" w:color="auto"/>
            </w:tcBorders>
            <w:vAlign w:val="center"/>
          </w:tcPr>
          <w:p w14:paraId="033EE96A" w14:textId="0C7BA1FA" w:rsidR="00BB35A3" w:rsidRPr="00686ED1" w:rsidRDefault="00BB35A3" w:rsidP="00BB35A3">
            <w:pPr>
              <w:rPr>
                <w:rFonts w:ascii="Arial" w:hAnsi="Arial" w:cs="Arial"/>
                <w:sz w:val="18"/>
                <w:szCs w:val="18"/>
                <w:lang w:val="en-GB"/>
              </w:rPr>
            </w:pPr>
            <w:r w:rsidRPr="00686ED1">
              <w:rPr>
                <w:rFonts w:ascii="Arial" w:hAnsi="Arial" w:cs="Arial"/>
                <w:sz w:val="18"/>
                <w:szCs w:val="18"/>
                <w:lang w:val="en-GB"/>
              </w:rPr>
              <w:t>Klebsiella phage pKp383</w:t>
            </w:r>
          </w:p>
        </w:tc>
        <w:tc>
          <w:tcPr>
            <w:tcW w:w="1327" w:type="dxa"/>
            <w:tcBorders>
              <w:top w:val="single" w:sz="4" w:space="0" w:color="auto"/>
              <w:left w:val="single" w:sz="4" w:space="0" w:color="auto"/>
              <w:bottom w:val="single" w:sz="4" w:space="0" w:color="auto"/>
              <w:right w:val="single" w:sz="4" w:space="0" w:color="auto"/>
            </w:tcBorders>
          </w:tcPr>
          <w:p w14:paraId="1F8D31B2" w14:textId="77777777" w:rsidR="00BB35A3" w:rsidRPr="00686ED1" w:rsidRDefault="00BB35A3" w:rsidP="00BB35A3">
            <w:pPr>
              <w:jc w:val="center"/>
              <w:rPr>
                <w:rFonts w:ascii="Arial" w:hAnsi="Arial" w:cs="Arial"/>
                <w:sz w:val="18"/>
                <w:szCs w:val="18"/>
              </w:rPr>
            </w:pPr>
          </w:p>
        </w:tc>
        <w:tc>
          <w:tcPr>
            <w:tcW w:w="1415" w:type="dxa"/>
            <w:vAlign w:val="center"/>
          </w:tcPr>
          <w:p w14:paraId="06B83743" w14:textId="3DBE7E75" w:rsidR="00BB35A3" w:rsidRPr="00686ED1" w:rsidRDefault="00000000" w:rsidP="00BB35A3">
            <w:pPr>
              <w:jc w:val="center"/>
              <w:rPr>
                <w:rFonts w:ascii="Arial" w:hAnsi="Arial" w:cs="Arial"/>
                <w:sz w:val="18"/>
                <w:szCs w:val="18"/>
              </w:rPr>
            </w:pPr>
            <w:hyperlink r:id="rId39" w:tgtFrame="_blank" w:history="1">
              <w:r w:rsidR="00BB35A3" w:rsidRPr="00686ED1">
                <w:rPr>
                  <w:rStyle w:val="Hyperlink"/>
                  <w:rFonts w:ascii="Arial" w:hAnsi="Arial" w:cs="Arial"/>
                  <w:sz w:val="18"/>
                  <w:szCs w:val="18"/>
                </w:rPr>
                <w:t>ON809560.1</w:t>
              </w:r>
            </w:hyperlink>
          </w:p>
        </w:tc>
        <w:tc>
          <w:tcPr>
            <w:tcW w:w="724" w:type="dxa"/>
            <w:vAlign w:val="center"/>
          </w:tcPr>
          <w:p w14:paraId="642CB54B" w14:textId="50061AEE" w:rsidR="00BB35A3" w:rsidRPr="00686ED1" w:rsidRDefault="00BB35A3" w:rsidP="00BB35A3">
            <w:pPr>
              <w:jc w:val="center"/>
              <w:rPr>
                <w:rFonts w:ascii="Arial" w:hAnsi="Arial" w:cs="Arial"/>
                <w:sz w:val="18"/>
                <w:szCs w:val="18"/>
                <w:lang w:val="en-GB"/>
              </w:rPr>
            </w:pPr>
            <w:r w:rsidRPr="00686ED1">
              <w:rPr>
                <w:rFonts w:ascii="Arial" w:hAnsi="Arial" w:cs="Arial"/>
                <w:sz w:val="18"/>
                <w:szCs w:val="18"/>
              </w:rPr>
              <w:t>48.84</w:t>
            </w:r>
          </w:p>
        </w:tc>
        <w:tc>
          <w:tcPr>
            <w:tcW w:w="672" w:type="dxa"/>
            <w:vAlign w:val="center"/>
          </w:tcPr>
          <w:p w14:paraId="2233E1AE" w14:textId="154400CB" w:rsidR="00BB35A3" w:rsidRPr="00686ED1" w:rsidRDefault="00BB35A3" w:rsidP="00BB35A3">
            <w:pPr>
              <w:jc w:val="center"/>
              <w:rPr>
                <w:rFonts w:ascii="Arial" w:hAnsi="Arial" w:cs="Arial"/>
                <w:sz w:val="18"/>
                <w:szCs w:val="18"/>
                <w:lang w:val="en-GB"/>
              </w:rPr>
            </w:pPr>
            <w:r w:rsidRPr="00686ED1">
              <w:rPr>
                <w:rFonts w:ascii="Arial" w:hAnsi="Arial" w:cs="Arial"/>
                <w:sz w:val="18"/>
                <w:szCs w:val="18"/>
              </w:rPr>
              <w:t>48.5</w:t>
            </w:r>
          </w:p>
        </w:tc>
        <w:tc>
          <w:tcPr>
            <w:tcW w:w="821" w:type="dxa"/>
            <w:vAlign w:val="center"/>
          </w:tcPr>
          <w:p w14:paraId="3B65851C" w14:textId="6CDF2789" w:rsidR="00BB35A3" w:rsidRPr="00686ED1" w:rsidRDefault="00000000" w:rsidP="00BB35A3">
            <w:pPr>
              <w:jc w:val="center"/>
              <w:rPr>
                <w:rFonts w:ascii="Arial" w:hAnsi="Arial" w:cs="Arial"/>
                <w:sz w:val="18"/>
                <w:szCs w:val="18"/>
              </w:rPr>
            </w:pPr>
            <w:hyperlink r:id="rId40" w:anchor="!/proteins/117881/1931650|Klebsiella phage pKp383/viral segment/" w:history="1">
              <w:r w:rsidR="00BB35A3" w:rsidRPr="00686ED1">
                <w:rPr>
                  <w:rStyle w:val="Hyperlink"/>
                  <w:rFonts w:ascii="Arial" w:hAnsi="Arial" w:cs="Arial"/>
                  <w:color w:val="000080"/>
                  <w:sz w:val="18"/>
                  <w:szCs w:val="18"/>
                </w:rPr>
                <w:t>73</w:t>
              </w:r>
            </w:hyperlink>
          </w:p>
        </w:tc>
        <w:tc>
          <w:tcPr>
            <w:tcW w:w="1043" w:type="dxa"/>
            <w:tcBorders>
              <w:top w:val="single" w:sz="4" w:space="0" w:color="auto"/>
              <w:left w:val="single" w:sz="4" w:space="0" w:color="auto"/>
              <w:bottom w:val="single" w:sz="4" w:space="0" w:color="auto"/>
              <w:right w:val="single" w:sz="4" w:space="0" w:color="auto"/>
            </w:tcBorders>
            <w:vAlign w:val="center"/>
          </w:tcPr>
          <w:p w14:paraId="40B06627" w14:textId="06AEC737" w:rsidR="00BB35A3" w:rsidRPr="00686ED1" w:rsidRDefault="0066597D" w:rsidP="00BB35A3">
            <w:pPr>
              <w:jc w:val="center"/>
              <w:rPr>
                <w:rFonts w:ascii="Arial" w:hAnsi="Arial" w:cs="Arial"/>
                <w:sz w:val="18"/>
                <w:szCs w:val="18"/>
              </w:rPr>
            </w:pPr>
            <w:r>
              <w:rPr>
                <w:rFonts w:ascii="Arial" w:hAnsi="Arial" w:cs="Arial"/>
                <w:sz w:val="18"/>
                <w:szCs w:val="18"/>
              </w:rPr>
              <w:t>64.9</w:t>
            </w:r>
          </w:p>
        </w:tc>
        <w:tc>
          <w:tcPr>
            <w:tcW w:w="1255" w:type="dxa"/>
            <w:tcBorders>
              <w:top w:val="single" w:sz="4" w:space="0" w:color="auto"/>
              <w:left w:val="single" w:sz="4" w:space="0" w:color="auto"/>
              <w:bottom w:val="single" w:sz="4" w:space="0" w:color="auto"/>
              <w:right w:val="single" w:sz="4" w:space="0" w:color="auto"/>
            </w:tcBorders>
            <w:vAlign w:val="center"/>
          </w:tcPr>
          <w:p w14:paraId="4A4BBDFC" w14:textId="44A077F3" w:rsidR="00BB35A3" w:rsidRPr="00686ED1" w:rsidRDefault="00FF38D8" w:rsidP="00BB35A3">
            <w:pPr>
              <w:jc w:val="center"/>
              <w:rPr>
                <w:rFonts w:ascii="Arial" w:hAnsi="Arial" w:cs="Arial"/>
                <w:sz w:val="18"/>
                <w:szCs w:val="18"/>
              </w:rPr>
            </w:pPr>
            <w:r>
              <w:rPr>
                <w:rFonts w:ascii="Arial" w:hAnsi="Arial" w:cs="Arial"/>
                <w:sz w:val="18"/>
                <w:szCs w:val="18"/>
              </w:rPr>
              <w:t>77.3</w:t>
            </w:r>
          </w:p>
        </w:tc>
      </w:tr>
    </w:tbl>
    <w:p w14:paraId="34E3CD4D" w14:textId="77777777" w:rsidR="00427CE4" w:rsidRDefault="00427CE4" w:rsidP="00427CE4">
      <w:pPr>
        <w:rPr>
          <w:rFonts w:ascii="Arial" w:hAnsi="Arial" w:cs="Arial"/>
          <w:b/>
          <w:bCs/>
          <w:sz w:val="22"/>
          <w:szCs w:val="22"/>
          <w:lang w:val="en-GB"/>
        </w:rPr>
      </w:pPr>
      <w:r>
        <w:rPr>
          <w:rFonts w:ascii="Arial" w:hAnsi="Arial" w:cs="Arial"/>
          <w:b/>
          <w:bCs/>
          <w:sz w:val="22"/>
          <w:szCs w:val="22"/>
          <w:lang w:val="en-GB"/>
        </w:rPr>
        <w:t>(*) determined using VIRIDIC [3]</w:t>
      </w:r>
    </w:p>
    <w:p w14:paraId="2247C177" w14:textId="14E463F2" w:rsidR="00427CE4" w:rsidRDefault="00427CE4" w:rsidP="00427CE4">
      <w:pPr>
        <w:rPr>
          <w:rFonts w:ascii="Arial" w:hAnsi="Arial" w:cs="Arial"/>
          <w:b/>
          <w:bCs/>
          <w:sz w:val="22"/>
          <w:szCs w:val="22"/>
          <w:lang w:val="en-GB"/>
        </w:rPr>
      </w:pPr>
      <w:r>
        <w:rPr>
          <w:rFonts w:ascii="Arial" w:hAnsi="Arial" w:cs="Arial"/>
          <w:b/>
          <w:bCs/>
          <w:sz w:val="22"/>
          <w:szCs w:val="22"/>
          <w:lang w:val="en-GB"/>
        </w:rPr>
        <w:t>(**) determined using CoreGenes 3.5 [6]</w:t>
      </w:r>
    </w:p>
    <w:p w14:paraId="18DAFAE8" w14:textId="280FCDF3" w:rsidR="00686ED1" w:rsidRDefault="00686ED1" w:rsidP="00427CE4">
      <w:pPr>
        <w:rPr>
          <w:rFonts w:ascii="Arial" w:hAnsi="Arial" w:cs="Arial"/>
          <w:b/>
          <w:bCs/>
          <w:sz w:val="22"/>
          <w:szCs w:val="22"/>
          <w:lang w:val="en-GB"/>
        </w:rPr>
      </w:pPr>
      <w:r>
        <w:rPr>
          <w:rFonts w:ascii="Arial" w:hAnsi="Arial" w:cs="Arial"/>
          <w:b/>
          <w:bCs/>
          <w:sz w:val="22"/>
          <w:szCs w:val="22"/>
          <w:lang w:val="en-GB"/>
        </w:rPr>
        <w:t>(***) Incomplete annotation</w:t>
      </w:r>
      <w:r w:rsidR="001D2EC7">
        <w:rPr>
          <w:rFonts w:ascii="Arial" w:hAnsi="Arial" w:cs="Arial"/>
          <w:b/>
          <w:bCs/>
          <w:sz w:val="22"/>
          <w:szCs w:val="22"/>
          <w:lang w:val="en-GB"/>
        </w:rPr>
        <w:t>; the value presented is from the RefSeq</w:t>
      </w:r>
    </w:p>
    <w:bookmarkEnd w:id="15"/>
    <w:p w14:paraId="2A095FE4" w14:textId="63118218" w:rsidR="009F391F" w:rsidRDefault="009F391F" w:rsidP="009F391F">
      <w:pPr>
        <w:pStyle w:val="ListParagraph"/>
        <w:ind w:left="0"/>
        <w:rPr>
          <w:rFonts w:ascii="Arial" w:eastAsia="Times" w:hAnsi="Arial" w:cs="Arial"/>
          <w:b/>
          <w:color w:val="0000FF"/>
          <w:lang w:eastAsia="en-GB"/>
        </w:rPr>
      </w:pPr>
    </w:p>
    <w:p w14:paraId="51FFB956" w14:textId="0EE9CB8D" w:rsidR="0072600E" w:rsidRPr="0072600E" w:rsidRDefault="0072600E" w:rsidP="00C45AEB">
      <w:pPr>
        <w:pStyle w:val="BodyTextIndent"/>
        <w:numPr>
          <w:ilvl w:val="0"/>
          <w:numId w:val="5"/>
        </w:numPr>
        <w:spacing w:before="120" w:after="120"/>
        <w:rPr>
          <w:rFonts w:ascii="Arial" w:hAnsi="Arial" w:cs="Arial"/>
          <w:b/>
          <w:sz w:val="22"/>
          <w:szCs w:val="22"/>
        </w:rPr>
      </w:pPr>
      <w:bookmarkStart w:id="17" w:name="_Hlk126224897"/>
      <w:r w:rsidRPr="0072600E">
        <w:rPr>
          <w:rFonts w:ascii="Arial" w:hAnsi="Arial" w:cs="Arial"/>
          <w:b/>
          <w:color w:val="0000FF"/>
        </w:rPr>
        <w:t>C</w:t>
      </w:r>
      <w:r w:rsidRPr="0072600E">
        <w:rPr>
          <w:rFonts w:ascii="Arial" w:hAnsi="Arial" w:cs="Arial"/>
          <w:b/>
          <w:color w:val="0000FF"/>
          <w:szCs w:val="24"/>
        </w:rPr>
        <w:t xml:space="preserve">reate a genus, </w:t>
      </w:r>
      <w:r w:rsidRPr="0072600E">
        <w:rPr>
          <w:rFonts w:ascii="Arial" w:hAnsi="Arial" w:cs="Arial"/>
          <w:b/>
          <w:i/>
          <w:iCs/>
          <w:color w:val="0000FF"/>
          <w:szCs w:val="24"/>
        </w:rPr>
        <w:t>Bimevirus</w:t>
      </w:r>
      <w:r w:rsidRPr="0072600E">
        <w:rPr>
          <w:rFonts w:ascii="Arial" w:hAnsi="Arial" w:cs="Arial"/>
          <w:b/>
          <w:color w:val="0000FF"/>
          <w:szCs w:val="24"/>
        </w:rPr>
        <w:t xml:space="preserve">, with three species.  </w:t>
      </w:r>
    </w:p>
    <w:bookmarkEnd w:id="17"/>
    <w:p w14:paraId="5A75E98A" w14:textId="102B2F41" w:rsidR="0072600E" w:rsidRDefault="0072600E" w:rsidP="0072600E">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the </w:t>
      </w:r>
      <w:r w:rsidRPr="0072600E">
        <w:rPr>
          <w:rFonts w:ascii="Arial" w:hAnsi="Arial" w:cs="Arial"/>
          <w:b/>
          <w:bCs/>
          <w:sz w:val="22"/>
          <w:szCs w:val="22"/>
          <w:lang w:val="en-GB"/>
        </w:rPr>
        <w:t>B</w:t>
      </w:r>
      <w:r w:rsidRPr="00263425">
        <w:rPr>
          <w:rFonts w:ascii="Arial" w:hAnsi="Arial" w:cs="Arial"/>
          <w:sz w:val="22"/>
          <w:szCs w:val="22"/>
          <w:lang w:val="en-GB"/>
        </w:rPr>
        <w:t xml:space="preserve">eijing </w:t>
      </w:r>
      <w:r w:rsidRPr="0072600E">
        <w:rPr>
          <w:rFonts w:ascii="Arial" w:hAnsi="Arial" w:cs="Arial"/>
          <w:b/>
          <w:bCs/>
          <w:sz w:val="22"/>
          <w:szCs w:val="22"/>
          <w:lang w:val="en-GB"/>
        </w:rPr>
        <w:t>I</w:t>
      </w:r>
      <w:r w:rsidRPr="00263425">
        <w:rPr>
          <w:rFonts w:ascii="Arial" w:hAnsi="Arial" w:cs="Arial"/>
          <w:sz w:val="22"/>
          <w:szCs w:val="22"/>
          <w:lang w:val="en-GB"/>
        </w:rPr>
        <w:t xml:space="preserve">nstitute of </w:t>
      </w:r>
      <w:r w:rsidRPr="0072600E">
        <w:rPr>
          <w:rFonts w:ascii="Arial" w:hAnsi="Arial" w:cs="Arial"/>
          <w:b/>
          <w:bCs/>
          <w:sz w:val="22"/>
          <w:szCs w:val="22"/>
          <w:lang w:val="en-GB"/>
        </w:rPr>
        <w:t>M</w:t>
      </w:r>
      <w:r w:rsidRPr="00263425">
        <w:rPr>
          <w:rFonts w:ascii="Arial" w:hAnsi="Arial" w:cs="Arial"/>
          <w:sz w:val="22"/>
          <w:szCs w:val="22"/>
          <w:lang w:val="en-GB"/>
        </w:rPr>
        <w:t xml:space="preserve">icrobiology and </w:t>
      </w:r>
      <w:r w:rsidRPr="0072600E">
        <w:rPr>
          <w:rFonts w:ascii="Arial" w:hAnsi="Arial" w:cs="Arial"/>
          <w:b/>
          <w:bCs/>
          <w:sz w:val="22"/>
          <w:szCs w:val="22"/>
          <w:lang w:val="en-GB"/>
        </w:rPr>
        <w:t>E</w:t>
      </w:r>
      <w:r w:rsidRPr="00263425">
        <w:rPr>
          <w:rFonts w:ascii="Arial" w:hAnsi="Arial" w:cs="Arial"/>
          <w:sz w:val="22"/>
          <w:szCs w:val="22"/>
          <w:lang w:val="en-GB"/>
        </w:rPr>
        <w:t>pidemiology</w:t>
      </w:r>
      <w:r>
        <w:rPr>
          <w:rFonts w:ascii="Arial" w:hAnsi="Arial" w:cs="Arial"/>
          <w:sz w:val="22"/>
          <w:szCs w:val="22"/>
          <w:lang w:val="en-GB"/>
        </w:rPr>
        <w:t xml:space="preserve"> where the f</w:t>
      </w:r>
      <w:r w:rsidRPr="0019091C">
        <w:rPr>
          <w:rFonts w:ascii="Arial" w:hAnsi="Arial" w:cs="Arial"/>
          <w:sz w:val="22"/>
          <w:szCs w:val="22"/>
          <w:lang w:val="en-GB"/>
        </w:rPr>
        <w:t xml:space="preserve">irst virus of its type, Klebsiella phage </w:t>
      </w:r>
      <w:r w:rsidRPr="00263425">
        <w:rPr>
          <w:rFonts w:ascii="Arial" w:hAnsi="Arial" w:cs="Arial"/>
          <w:sz w:val="22"/>
          <w:szCs w:val="22"/>
          <w:lang w:val="en-GB"/>
        </w:rPr>
        <w:t>vB_KpnM_IME346</w:t>
      </w:r>
      <w:r w:rsidR="00F05DB4">
        <w:rPr>
          <w:rFonts w:ascii="Arial" w:hAnsi="Arial" w:cs="Arial"/>
          <w:sz w:val="22"/>
          <w:szCs w:val="22"/>
          <w:lang w:val="en-GB"/>
        </w:rPr>
        <w:t>,</w:t>
      </w:r>
      <w:r>
        <w:rPr>
          <w:rFonts w:ascii="Arial" w:hAnsi="Arial" w:cs="Arial"/>
          <w:sz w:val="22"/>
          <w:szCs w:val="22"/>
          <w:lang w:val="en-GB"/>
        </w:rPr>
        <w:t xml:space="preserve"> was isolated</w:t>
      </w:r>
      <w:r w:rsidRPr="0019091C">
        <w:rPr>
          <w:rFonts w:ascii="Arial" w:hAnsi="Arial" w:cs="Arial"/>
          <w:sz w:val="22"/>
          <w:szCs w:val="22"/>
          <w:lang w:val="en-GB"/>
        </w:rPr>
        <w:t>.</w:t>
      </w:r>
    </w:p>
    <w:p w14:paraId="788D300A" w14:textId="77777777" w:rsidR="0072600E" w:rsidRPr="007F6A64" w:rsidRDefault="0072600E" w:rsidP="0072600E">
      <w:pPr>
        <w:rPr>
          <w:rFonts w:ascii="Arial" w:hAnsi="Arial" w:cs="Arial"/>
          <w:b/>
          <w:bCs/>
          <w:color w:val="0000FF"/>
          <w:sz w:val="22"/>
          <w:szCs w:val="22"/>
          <w:lang w:val="en-GB"/>
        </w:rPr>
      </w:pPr>
    </w:p>
    <w:p w14:paraId="5B78F8D3" w14:textId="04EEA78A" w:rsidR="0072600E" w:rsidRPr="00A057D2" w:rsidRDefault="0072600E" w:rsidP="0072600E">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Lytic </w:t>
      </w:r>
      <w:r w:rsidRPr="00B85FE1">
        <w:rPr>
          <w:rFonts w:ascii="Arial" w:hAnsi="Arial" w:cs="Arial"/>
          <w:sz w:val="22"/>
          <w:szCs w:val="22"/>
          <w:lang w:val="en-GB"/>
        </w:rPr>
        <w:t xml:space="preserve">Klebsiella </w:t>
      </w:r>
      <w:r>
        <w:rPr>
          <w:rFonts w:ascii="Arial" w:hAnsi="Arial" w:cs="Arial"/>
          <w:sz w:val="22"/>
          <w:szCs w:val="22"/>
          <w:lang w:val="en-GB"/>
        </w:rPr>
        <w:t>myo</w:t>
      </w:r>
      <w:r w:rsidRPr="00B85FE1">
        <w:rPr>
          <w:rFonts w:ascii="Arial" w:hAnsi="Arial" w:cs="Arial"/>
          <w:sz w:val="22"/>
          <w:szCs w:val="22"/>
          <w:lang w:val="en-GB"/>
        </w:rPr>
        <w:t xml:space="preserve">phage </w:t>
      </w:r>
      <w:r w:rsidRPr="00263425">
        <w:rPr>
          <w:rFonts w:ascii="Arial" w:hAnsi="Arial" w:cs="Arial"/>
          <w:sz w:val="22"/>
          <w:szCs w:val="22"/>
          <w:lang w:val="en-GB"/>
        </w:rPr>
        <w:t>vB_KpnM_IME346</w:t>
      </w:r>
      <w:r>
        <w:rPr>
          <w:rFonts w:ascii="Arial" w:hAnsi="Arial" w:cs="Arial"/>
          <w:sz w:val="22"/>
          <w:szCs w:val="22"/>
          <w:lang w:val="en-GB"/>
        </w:rPr>
        <w:t xml:space="preserve"> was isolated against </w:t>
      </w:r>
      <w:r w:rsidRPr="00B85FE1">
        <w:rPr>
          <w:rFonts w:ascii="Arial" w:hAnsi="Arial" w:cs="Arial"/>
          <w:sz w:val="22"/>
          <w:szCs w:val="22"/>
          <w:lang w:val="en-GB"/>
        </w:rPr>
        <w:t>Klebsiella pneumoniae</w:t>
      </w:r>
      <w:r>
        <w:rPr>
          <w:rFonts w:ascii="Arial" w:hAnsi="Arial" w:cs="Arial"/>
          <w:sz w:val="22"/>
          <w:szCs w:val="22"/>
          <w:lang w:val="en-GB"/>
        </w:rPr>
        <w:t xml:space="preserve"> by M.M. </w:t>
      </w:r>
      <w:r w:rsidRPr="00A057D2">
        <w:rPr>
          <w:rFonts w:ascii="Arial" w:hAnsi="Arial" w:cs="Arial"/>
          <w:sz w:val="22"/>
          <w:szCs w:val="22"/>
          <w:lang w:val="en-GB"/>
        </w:rPr>
        <w:t>Gao</w:t>
      </w:r>
      <w:r>
        <w:rPr>
          <w:rFonts w:ascii="Arial" w:hAnsi="Arial" w:cs="Arial"/>
          <w:sz w:val="22"/>
          <w:szCs w:val="22"/>
          <w:lang w:val="en-GB"/>
        </w:rPr>
        <w:t xml:space="preserve"> et al. in </w:t>
      </w:r>
      <w:r w:rsidR="00F05DB4">
        <w:rPr>
          <w:rFonts w:ascii="Arial" w:hAnsi="Arial" w:cs="Arial"/>
          <w:sz w:val="22"/>
          <w:szCs w:val="22"/>
          <w:lang w:val="en-GB"/>
        </w:rPr>
        <w:t xml:space="preserve">the </w:t>
      </w:r>
      <w:r w:rsidRPr="00A057D2">
        <w:rPr>
          <w:rFonts w:ascii="Arial" w:hAnsi="Arial" w:cs="Arial"/>
          <w:sz w:val="22"/>
          <w:szCs w:val="22"/>
          <w:lang w:val="en-GB"/>
        </w:rPr>
        <w:t>State Key Laboratory of Pathogen and</w:t>
      </w:r>
    </w:p>
    <w:p w14:paraId="4AEEA6F8" w14:textId="1F8234F1" w:rsidR="0072600E" w:rsidRDefault="0072600E" w:rsidP="0072600E">
      <w:pPr>
        <w:rPr>
          <w:rFonts w:ascii="Arial" w:hAnsi="Arial" w:cs="Arial"/>
          <w:sz w:val="22"/>
          <w:szCs w:val="22"/>
          <w:lang w:val="en-GB"/>
        </w:rPr>
      </w:pPr>
      <w:r w:rsidRPr="00A057D2">
        <w:rPr>
          <w:rFonts w:ascii="Arial" w:hAnsi="Arial" w:cs="Arial"/>
          <w:sz w:val="22"/>
          <w:szCs w:val="22"/>
          <w:lang w:val="en-GB"/>
        </w:rPr>
        <w:t>Biosecurity, Beijing Institute of Microbiology and Epidemiology, China</w:t>
      </w:r>
      <w:r>
        <w:rPr>
          <w:rFonts w:ascii="Arial" w:hAnsi="Arial" w:cs="Arial"/>
          <w:sz w:val="22"/>
          <w:szCs w:val="22"/>
          <w:lang w:val="en-GB"/>
        </w:rPr>
        <w:t xml:space="preserve">). </w:t>
      </w:r>
      <w:r w:rsidRPr="0072600E">
        <w:rPr>
          <w:rFonts w:ascii="Arial" w:hAnsi="Arial" w:cs="Arial"/>
          <w:sz w:val="22"/>
          <w:szCs w:val="22"/>
          <w:lang w:val="en-GB"/>
        </w:rPr>
        <w:t xml:space="preserve">Klebsiella phage 1611E-K2-1 </w:t>
      </w:r>
      <w:r>
        <w:rPr>
          <w:rFonts w:ascii="Arial" w:hAnsi="Arial" w:cs="Arial"/>
          <w:sz w:val="22"/>
          <w:szCs w:val="22"/>
          <w:lang w:val="en-GB"/>
        </w:rPr>
        <w:t xml:space="preserve">was isolated by </w:t>
      </w:r>
      <w:r w:rsidRPr="0072600E">
        <w:rPr>
          <w:rFonts w:ascii="Arial" w:hAnsi="Arial" w:cs="Arial"/>
          <w:sz w:val="22"/>
          <w:szCs w:val="22"/>
          <w:lang w:val="en-GB"/>
        </w:rPr>
        <w:t>T.-L. Lin et al.</w:t>
      </w:r>
      <w:r>
        <w:rPr>
          <w:rFonts w:ascii="Arial" w:hAnsi="Arial" w:cs="Arial"/>
          <w:sz w:val="22"/>
          <w:szCs w:val="22"/>
          <w:lang w:val="en-GB"/>
        </w:rPr>
        <w:t xml:space="preserve"> (</w:t>
      </w:r>
      <w:r w:rsidRPr="0072600E">
        <w:rPr>
          <w:rFonts w:ascii="Arial" w:hAnsi="Arial" w:cs="Arial"/>
          <w:sz w:val="22"/>
          <w:szCs w:val="22"/>
          <w:lang w:val="en-GB"/>
        </w:rPr>
        <w:t>Department of Microbiology, National Taiwan University College of Medicine</w:t>
      </w:r>
      <w:r>
        <w:rPr>
          <w:rFonts w:ascii="Arial" w:hAnsi="Arial" w:cs="Arial"/>
          <w:sz w:val="22"/>
          <w:szCs w:val="22"/>
          <w:lang w:val="en-GB"/>
        </w:rPr>
        <w:t xml:space="preserve">); while </w:t>
      </w:r>
      <w:r w:rsidRPr="0072600E">
        <w:rPr>
          <w:rFonts w:ascii="Arial" w:hAnsi="Arial" w:cs="Arial"/>
          <w:sz w:val="22"/>
          <w:szCs w:val="22"/>
          <w:lang w:val="en-GB"/>
        </w:rPr>
        <w:t>Klebsiella phage vB_KleM_KB2</w:t>
      </w:r>
      <w:r>
        <w:rPr>
          <w:rFonts w:ascii="Arial" w:hAnsi="Arial" w:cs="Arial"/>
          <w:sz w:val="22"/>
          <w:szCs w:val="22"/>
          <w:lang w:val="en-GB"/>
        </w:rPr>
        <w:t xml:space="preserve"> was isolated by Q. Peng (</w:t>
      </w:r>
      <w:r w:rsidRPr="0072600E">
        <w:rPr>
          <w:rFonts w:ascii="Arial" w:hAnsi="Arial" w:cs="Arial"/>
          <w:sz w:val="22"/>
          <w:szCs w:val="22"/>
          <w:lang w:val="en-GB"/>
        </w:rPr>
        <w:t>College of Life Sciences, Hainan Normal</w:t>
      </w:r>
      <w:r>
        <w:rPr>
          <w:rFonts w:ascii="Arial" w:hAnsi="Arial" w:cs="Arial"/>
          <w:sz w:val="22"/>
          <w:szCs w:val="22"/>
          <w:lang w:val="en-GB"/>
        </w:rPr>
        <w:t xml:space="preserve"> </w:t>
      </w:r>
      <w:r w:rsidRPr="0072600E">
        <w:rPr>
          <w:rFonts w:ascii="Arial" w:hAnsi="Arial" w:cs="Arial"/>
          <w:sz w:val="22"/>
          <w:szCs w:val="22"/>
          <w:lang w:val="en-GB"/>
        </w:rPr>
        <w:t>University, Haikou,</w:t>
      </w:r>
      <w:r>
        <w:rPr>
          <w:rFonts w:ascii="Arial" w:hAnsi="Arial" w:cs="Arial"/>
          <w:sz w:val="22"/>
          <w:szCs w:val="22"/>
          <w:lang w:val="en-GB"/>
        </w:rPr>
        <w:t xml:space="preserve"> China). They are all lytic phages active on Klebsiella pneumoniae.</w:t>
      </w:r>
    </w:p>
    <w:p w14:paraId="40885CA6" w14:textId="77777777" w:rsidR="0072600E" w:rsidRDefault="0072600E" w:rsidP="0072600E">
      <w:pPr>
        <w:rPr>
          <w:rFonts w:ascii="Arial" w:hAnsi="Arial" w:cs="Arial"/>
          <w:sz w:val="22"/>
          <w:szCs w:val="22"/>
          <w:lang w:val="en-GB"/>
        </w:rPr>
      </w:pPr>
    </w:p>
    <w:p w14:paraId="4A571D01" w14:textId="77777777" w:rsidR="0072600E" w:rsidRPr="007F6A64" w:rsidRDefault="0072600E" w:rsidP="0072600E">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0B007AE5" w14:textId="77777777" w:rsidR="0072600E" w:rsidRPr="007F6A64" w:rsidRDefault="0072600E" w:rsidP="0072600E">
      <w:pPr>
        <w:rPr>
          <w:rFonts w:ascii="Arial" w:eastAsiaTheme="minorHAnsi" w:hAnsi="Arial" w:cs="Arial"/>
          <w:color w:val="000000"/>
          <w:sz w:val="22"/>
          <w:szCs w:val="22"/>
          <w:lang w:val="en-CA"/>
        </w:rPr>
      </w:pPr>
    </w:p>
    <w:p w14:paraId="0D046A7C" w14:textId="77777777" w:rsidR="0072600E" w:rsidRDefault="0072600E" w:rsidP="0072600E">
      <w:pPr>
        <w:rPr>
          <w:rFonts w:ascii="Arial" w:hAnsi="Arial" w:cs="Arial"/>
          <w:sz w:val="22"/>
          <w:szCs w:val="22"/>
          <w:lang w:val="en-GB"/>
        </w:rPr>
      </w:pPr>
      <w:r w:rsidRPr="009F391F">
        <w:rPr>
          <w:rFonts w:ascii="Arial" w:hAnsi="Arial" w:cs="Arial"/>
          <w:b/>
          <w:bCs/>
          <w:color w:val="0000FF"/>
          <w:sz w:val="22"/>
          <w:szCs w:val="22"/>
          <w:lang w:val="en-GB"/>
        </w:rPr>
        <w:t>Genome summary:</w:t>
      </w:r>
    </w:p>
    <w:tbl>
      <w:tblPr>
        <w:tblStyle w:val="TableGrid"/>
        <w:tblW w:w="9305" w:type="dxa"/>
        <w:tblInd w:w="-289" w:type="dxa"/>
        <w:tblLook w:val="04A0" w:firstRow="1" w:lastRow="0" w:firstColumn="1" w:lastColumn="0" w:noHBand="0" w:noVBand="1"/>
      </w:tblPr>
      <w:tblGrid>
        <w:gridCol w:w="1967"/>
        <w:gridCol w:w="1327"/>
        <w:gridCol w:w="1503"/>
        <w:gridCol w:w="756"/>
        <w:gridCol w:w="666"/>
        <w:gridCol w:w="813"/>
        <w:gridCol w:w="1032"/>
        <w:gridCol w:w="1241"/>
      </w:tblGrid>
      <w:tr w:rsidR="00186983" w14:paraId="074958C1" w14:textId="77777777" w:rsidTr="00186983">
        <w:tc>
          <w:tcPr>
            <w:tcW w:w="1968" w:type="dxa"/>
            <w:tcBorders>
              <w:top w:val="single" w:sz="4" w:space="0" w:color="auto"/>
              <w:left w:val="single" w:sz="4" w:space="0" w:color="auto"/>
              <w:bottom w:val="single" w:sz="4" w:space="0" w:color="auto"/>
              <w:right w:val="single" w:sz="4" w:space="0" w:color="auto"/>
            </w:tcBorders>
            <w:hideMark/>
          </w:tcPr>
          <w:p w14:paraId="7D75CFC4" w14:textId="77777777" w:rsidR="00186983" w:rsidRPr="00686ED1" w:rsidRDefault="00186983" w:rsidP="00AD6885">
            <w:pPr>
              <w:rPr>
                <w:rFonts w:ascii="Arial" w:hAnsi="Arial" w:cs="Arial"/>
                <w:sz w:val="18"/>
                <w:szCs w:val="18"/>
                <w:lang w:val="en-GB"/>
              </w:rPr>
            </w:pPr>
            <w:r w:rsidRPr="00686ED1">
              <w:rPr>
                <w:rFonts w:ascii="Arial" w:hAnsi="Arial" w:cs="Arial"/>
                <w:sz w:val="18"/>
                <w:szCs w:val="18"/>
                <w:lang w:val="en-GB"/>
              </w:rPr>
              <w:t>Phage name</w:t>
            </w:r>
          </w:p>
        </w:tc>
        <w:tc>
          <w:tcPr>
            <w:tcW w:w="1326" w:type="dxa"/>
            <w:tcBorders>
              <w:top w:val="single" w:sz="4" w:space="0" w:color="auto"/>
              <w:left w:val="single" w:sz="4" w:space="0" w:color="auto"/>
              <w:bottom w:val="single" w:sz="4" w:space="0" w:color="auto"/>
              <w:right w:val="single" w:sz="4" w:space="0" w:color="auto"/>
            </w:tcBorders>
          </w:tcPr>
          <w:p w14:paraId="4A833417" w14:textId="0F1D7DB7" w:rsidR="00186983" w:rsidRPr="00686ED1" w:rsidRDefault="00186983" w:rsidP="00AD6885">
            <w:pPr>
              <w:rPr>
                <w:rFonts w:ascii="Arial" w:hAnsi="Arial" w:cs="Arial"/>
                <w:sz w:val="18"/>
                <w:szCs w:val="18"/>
                <w:lang w:val="en-GB"/>
              </w:rPr>
            </w:pPr>
            <w:r>
              <w:rPr>
                <w:rFonts w:ascii="Arial" w:hAnsi="Arial" w:cs="Arial"/>
                <w:sz w:val="18"/>
                <w:szCs w:val="18"/>
                <w:lang w:val="en-GB"/>
              </w:rPr>
              <w:t>RefSeq</w:t>
            </w:r>
          </w:p>
        </w:tc>
        <w:tc>
          <w:tcPr>
            <w:tcW w:w="1503" w:type="dxa"/>
            <w:tcBorders>
              <w:top w:val="single" w:sz="4" w:space="0" w:color="auto"/>
              <w:left w:val="single" w:sz="4" w:space="0" w:color="auto"/>
              <w:bottom w:val="single" w:sz="4" w:space="0" w:color="auto"/>
              <w:right w:val="single" w:sz="4" w:space="0" w:color="auto"/>
            </w:tcBorders>
            <w:hideMark/>
          </w:tcPr>
          <w:p w14:paraId="2D10726F" w14:textId="5FC2AD67" w:rsidR="00186983" w:rsidRPr="00686ED1" w:rsidRDefault="00186983" w:rsidP="00AD6885">
            <w:pPr>
              <w:rPr>
                <w:rFonts w:ascii="Arial" w:hAnsi="Arial" w:cs="Arial"/>
                <w:sz w:val="18"/>
                <w:szCs w:val="18"/>
                <w:lang w:val="en-GB"/>
              </w:rPr>
            </w:pPr>
            <w:r w:rsidRPr="00686ED1">
              <w:rPr>
                <w:rFonts w:ascii="Arial" w:hAnsi="Arial" w:cs="Arial"/>
                <w:sz w:val="18"/>
                <w:szCs w:val="18"/>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B02CE69" w14:textId="77777777" w:rsidR="00186983" w:rsidRPr="00686ED1" w:rsidRDefault="00186983" w:rsidP="00AD6885">
            <w:pPr>
              <w:rPr>
                <w:rFonts w:ascii="Arial" w:hAnsi="Arial" w:cs="Arial"/>
                <w:sz w:val="18"/>
                <w:szCs w:val="18"/>
                <w:lang w:val="en-GB"/>
              </w:rPr>
            </w:pPr>
            <w:r w:rsidRPr="00686ED1">
              <w:rPr>
                <w:rFonts w:ascii="Arial" w:hAnsi="Arial" w:cs="Arial"/>
                <w:sz w:val="18"/>
                <w:szCs w:val="18"/>
                <w:lang w:val="en-GB"/>
              </w:rPr>
              <w:t>Size (Kb)</w:t>
            </w:r>
          </w:p>
        </w:tc>
        <w:tc>
          <w:tcPr>
            <w:tcW w:w="666" w:type="dxa"/>
            <w:tcBorders>
              <w:top w:val="single" w:sz="4" w:space="0" w:color="auto"/>
              <w:left w:val="single" w:sz="4" w:space="0" w:color="auto"/>
              <w:bottom w:val="single" w:sz="4" w:space="0" w:color="auto"/>
              <w:right w:val="single" w:sz="4" w:space="0" w:color="auto"/>
            </w:tcBorders>
            <w:hideMark/>
          </w:tcPr>
          <w:p w14:paraId="65B573ED" w14:textId="77777777" w:rsidR="00186983" w:rsidRPr="00686ED1" w:rsidRDefault="00186983" w:rsidP="00AD6885">
            <w:pPr>
              <w:rPr>
                <w:rFonts w:ascii="Arial" w:hAnsi="Arial" w:cs="Arial"/>
                <w:sz w:val="18"/>
                <w:szCs w:val="18"/>
                <w:lang w:val="en-GB"/>
              </w:rPr>
            </w:pPr>
            <w:r w:rsidRPr="00686ED1">
              <w:rPr>
                <w:rFonts w:ascii="Arial" w:hAnsi="Arial" w:cs="Arial"/>
                <w:sz w:val="18"/>
                <w:szCs w:val="18"/>
                <w:lang w:val="en-GB"/>
              </w:rPr>
              <w:t xml:space="preserve">GC% </w:t>
            </w:r>
          </w:p>
        </w:tc>
        <w:tc>
          <w:tcPr>
            <w:tcW w:w="813" w:type="dxa"/>
            <w:tcBorders>
              <w:top w:val="single" w:sz="4" w:space="0" w:color="auto"/>
              <w:left w:val="single" w:sz="4" w:space="0" w:color="auto"/>
              <w:bottom w:val="single" w:sz="4" w:space="0" w:color="auto"/>
              <w:right w:val="single" w:sz="4" w:space="0" w:color="auto"/>
            </w:tcBorders>
            <w:hideMark/>
          </w:tcPr>
          <w:p w14:paraId="7D2D2695" w14:textId="77777777" w:rsidR="00186983" w:rsidRPr="00686ED1" w:rsidRDefault="00186983" w:rsidP="00AD6885">
            <w:pPr>
              <w:rPr>
                <w:rFonts w:ascii="Arial" w:hAnsi="Arial" w:cs="Arial"/>
                <w:sz w:val="18"/>
                <w:szCs w:val="18"/>
                <w:lang w:val="en-GB"/>
              </w:rPr>
            </w:pPr>
            <w:r w:rsidRPr="00686ED1">
              <w:rPr>
                <w:rFonts w:ascii="Arial" w:hAnsi="Arial" w:cs="Arial"/>
                <w:sz w:val="18"/>
                <w:szCs w:val="18"/>
                <w:lang w:val="en-GB"/>
              </w:rPr>
              <w:t xml:space="preserve">Protein </w:t>
            </w:r>
          </w:p>
        </w:tc>
        <w:tc>
          <w:tcPr>
            <w:tcW w:w="1032" w:type="dxa"/>
            <w:tcBorders>
              <w:top w:val="single" w:sz="4" w:space="0" w:color="auto"/>
              <w:left w:val="single" w:sz="4" w:space="0" w:color="auto"/>
              <w:bottom w:val="single" w:sz="4" w:space="0" w:color="auto"/>
              <w:right w:val="single" w:sz="4" w:space="0" w:color="auto"/>
            </w:tcBorders>
            <w:hideMark/>
          </w:tcPr>
          <w:p w14:paraId="482E1A04" w14:textId="77777777" w:rsidR="00186983" w:rsidRPr="00686ED1" w:rsidRDefault="00186983" w:rsidP="00AD6885">
            <w:pPr>
              <w:rPr>
                <w:rFonts w:ascii="Arial" w:hAnsi="Arial" w:cs="Arial"/>
                <w:sz w:val="18"/>
                <w:szCs w:val="18"/>
                <w:lang w:val="en-GB"/>
              </w:rPr>
            </w:pPr>
            <w:r w:rsidRPr="00686ED1">
              <w:rPr>
                <w:rFonts w:ascii="Arial" w:hAnsi="Arial" w:cs="Arial"/>
                <w:sz w:val="18"/>
                <w:szCs w:val="18"/>
                <w:lang w:val="en-GB"/>
              </w:rPr>
              <w:t>Overall % DNA sequence identity (*)</w:t>
            </w:r>
          </w:p>
        </w:tc>
        <w:tc>
          <w:tcPr>
            <w:tcW w:w="1241" w:type="dxa"/>
            <w:tcBorders>
              <w:top w:val="single" w:sz="4" w:space="0" w:color="auto"/>
              <w:left w:val="single" w:sz="4" w:space="0" w:color="auto"/>
              <w:bottom w:val="single" w:sz="4" w:space="0" w:color="auto"/>
              <w:right w:val="single" w:sz="4" w:space="0" w:color="auto"/>
            </w:tcBorders>
            <w:hideMark/>
          </w:tcPr>
          <w:p w14:paraId="2BA8D6E8" w14:textId="77777777" w:rsidR="00186983" w:rsidRPr="00686ED1" w:rsidRDefault="00186983" w:rsidP="00AD6885">
            <w:pPr>
              <w:rPr>
                <w:rFonts w:ascii="Arial" w:hAnsi="Arial" w:cs="Arial"/>
                <w:sz w:val="18"/>
                <w:szCs w:val="18"/>
                <w:lang w:val="en-GB"/>
              </w:rPr>
            </w:pPr>
            <w:r w:rsidRPr="00686ED1">
              <w:rPr>
                <w:rFonts w:ascii="Arial" w:hAnsi="Arial" w:cs="Arial"/>
                <w:sz w:val="18"/>
                <w:szCs w:val="18"/>
                <w:lang w:val="en-GB"/>
              </w:rPr>
              <w:t>Overall % homologous proteins (**)</w:t>
            </w:r>
          </w:p>
        </w:tc>
      </w:tr>
      <w:tr w:rsidR="00186983" w14:paraId="7194C691" w14:textId="77777777" w:rsidTr="00186983">
        <w:tc>
          <w:tcPr>
            <w:tcW w:w="1968" w:type="dxa"/>
            <w:tcBorders>
              <w:top w:val="single" w:sz="4" w:space="0" w:color="auto"/>
              <w:left w:val="single" w:sz="4" w:space="0" w:color="auto"/>
              <w:bottom w:val="single" w:sz="4" w:space="0" w:color="auto"/>
              <w:right w:val="single" w:sz="4" w:space="0" w:color="auto"/>
            </w:tcBorders>
            <w:vAlign w:val="center"/>
          </w:tcPr>
          <w:p w14:paraId="23DE88C1" w14:textId="6135D3AC" w:rsidR="00186983" w:rsidRPr="00686ED1" w:rsidRDefault="00186983" w:rsidP="00E82986">
            <w:pPr>
              <w:rPr>
                <w:rFonts w:ascii="Arial" w:hAnsi="Arial" w:cs="Arial"/>
                <w:sz w:val="18"/>
                <w:szCs w:val="18"/>
                <w:lang w:val="en-GB"/>
              </w:rPr>
            </w:pPr>
            <w:r w:rsidRPr="00686ED1">
              <w:rPr>
                <w:rFonts w:ascii="Arial" w:hAnsi="Arial" w:cs="Arial"/>
                <w:sz w:val="18"/>
                <w:szCs w:val="18"/>
                <w:lang w:val="en-GB"/>
              </w:rPr>
              <w:t xml:space="preserve">Klebsiella phage </w:t>
            </w:r>
            <w:r w:rsidRPr="00E82986">
              <w:rPr>
                <w:rFonts w:ascii="Arial" w:hAnsi="Arial" w:cs="Arial"/>
                <w:sz w:val="18"/>
                <w:szCs w:val="18"/>
                <w:lang w:val="en-GB"/>
              </w:rPr>
              <w:t>vB_KpnM_IME346</w:t>
            </w:r>
          </w:p>
        </w:tc>
        <w:tc>
          <w:tcPr>
            <w:tcW w:w="1326" w:type="dxa"/>
            <w:vAlign w:val="center"/>
          </w:tcPr>
          <w:p w14:paraId="05C99EAD" w14:textId="77777777" w:rsidR="00186983" w:rsidRDefault="00186983" w:rsidP="00E82986">
            <w:pPr>
              <w:jc w:val="center"/>
            </w:pPr>
          </w:p>
        </w:tc>
        <w:tc>
          <w:tcPr>
            <w:tcW w:w="1503" w:type="dxa"/>
            <w:vAlign w:val="center"/>
          </w:tcPr>
          <w:p w14:paraId="17B72715" w14:textId="267230DF" w:rsidR="00186983" w:rsidRPr="00686ED1" w:rsidRDefault="00000000" w:rsidP="00E82986">
            <w:pPr>
              <w:jc w:val="center"/>
              <w:rPr>
                <w:rFonts w:ascii="Arial" w:hAnsi="Arial" w:cs="Arial"/>
                <w:sz w:val="18"/>
                <w:szCs w:val="18"/>
              </w:rPr>
            </w:pPr>
            <w:hyperlink r:id="rId41" w:tgtFrame="_blank" w:history="1">
              <w:r w:rsidR="00186983">
                <w:rPr>
                  <w:rStyle w:val="Hyperlink"/>
                </w:rPr>
                <w:t>MK685667.1</w:t>
              </w:r>
            </w:hyperlink>
          </w:p>
        </w:tc>
        <w:tc>
          <w:tcPr>
            <w:tcW w:w="756" w:type="dxa"/>
            <w:vAlign w:val="center"/>
          </w:tcPr>
          <w:p w14:paraId="68632166" w14:textId="6FBF35A1" w:rsidR="00186983" w:rsidRPr="00686ED1" w:rsidRDefault="00186983" w:rsidP="00E82986">
            <w:pPr>
              <w:jc w:val="center"/>
              <w:rPr>
                <w:rFonts w:ascii="Arial" w:hAnsi="Arial" w:cs="Arial"/>
                <w:sz w:val="18"/>
                <w:szCs w:val="18"/>
                <w:lang w:val="en-GB"/>
              </w:rPr>
            </w:pPr>
            <w:r>
              <w:t>49.48</w:t>
            </w:r>
          </w:p>
        </w:tc>
        <w:tc>
          <w:tcPr>
            <w:tcW w:w="666" w:type="dxa"/>
            <w:vAlign w:val="center"/>
          </w:tcPr>
          <w:p w14:paraId="3E053EEA" w14:textId="1579564E" w:rsidR="00186983" w:rsidRPr="00686ED1" w:rsidRDefault="00186983" w:rsidP="00E82986">
            <w:pPr>
              <w:jc w:val="center"/>
              <w:rPr>
                <w:rFonts w:ascii="Arial" w:hAnsi="Arial" w:cs="Arial"/>
                <w:sz w:val="18"/>
                <w:szCs w:val="18"/>
                <w:lang w:val="en-GB"/>
              </w:rPr>
            </w:pPr>
            <w:r>
              <w:t>49.1</w:t>
            </w:r>
          </w:p>
        </w:tc>
        <w:tc>
          <w:tcPr>
            <w:tcW w:w="813" w:type="dxa"/>
            <w:vAlign w:val="center"/>
          </w:tcPr>
          <w:p w14:paraId="6A4B7052" w14:textId="6AF0A8B4" w:rsidR="00186983" w:rsidRPr="00686ED1" w:rsidRDefault="00000000" w:rsidP="00E82986">
            <w:pPr>
              <w:jc w:val="center"/>
              <w:rPr>
                <w:rFonts w:ascii="Arial" w:hAnsi="Arial" w:cs="Arial"/>
                <w:sz w:val="18"/>
                <w:szCs w:val="18"/>
              </w:rPr>
            </w:pPr>
            <w:hyperlink r:id="rId42" w:anchor="!/proteins/79494/502391|Klebsiella phage vB_KpnM_IME346/viral segment/" w:history="1">
              <w:r w:rsidR="00186983">
                <w:rPr>
                  <w:rStyle w:val="Hyperlink"/>
                  <w:color w:val="000080"/>
                </w:rPr>
                <w:t>79</w:t>
              </w:r>
            </w:hyperlink>
          </w:p>
        </w:tc>
        <w:tc>
          <w:tcPr>
            <w:tcW w:w="1032" w:type="dxa"/>
            <w:tcBorders>
              <w:top w:val="single" w:sz="4" w:space="0" w:color="auto"/>
              <w:left w:val="single" w:sz="4" w:space="0" w:color="auto"/>
              <w:bottom w:val="single" w:sz="4" w:space="0" w:color="auto"/>
              <w:right w:val="single" w:sz="4" w:space="0" w:color="auto"/>
            </w:tcBorders>
            <w:vAlign w:val="center"/>
            <w:hideMark/>
          </w:tcPr>
          <w:p w14:paraId="6B20E768" w14:textId="77777777" w:rsidR="00186983" w:rsidRPr="00686ED1" w:rsidRDefault="00186983" w:rsidP="00E82986">
            <w:pPr>
              <w:jc w:val="center"/>
              <w:rPr>
                <w:rFonts w:ascii="Arial" w:hAnsi="Arial" w:cs="Arial"/>
                <w:sz w:val="18"/>
                <w:szCs w:val="18"/>
              </w:rPr>
            </w:pPr>
            <w:r w:rsidRPr="00686ED1">
              <w:rPr>
                <w:rFonts w:ascii="Arial" w:hAnsi="Arial" w:cs="Arial"/>
                <w:sz w:val="18"/>
                <w:szCs w:val="18"/>
              </w:rPr>
              <w:t>100</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85A7704" w14:textId="77777777" w:rsidR="00186983" w:rsidRPr="00686ED1" w:rsidRDefault="00186983" w:rsidP="00E82986">
            <w:pPr>
              <w:jc w:val="center"/>
              <w:rPr>
                <w:rFonts w:ascii="Arial" w:hAnsi="Arial" w:cs="Arial"/>
                <w:sz w:val="18"/>
                <w:szCs w:val="18"/>
              </w:rPr>
            </w:pPr>
            <w:r w:rsidRPr="00686ED1">
              <w:rPr>
                <w:rFonts w:ascii="Arial" w:hAnsi="Arial" w:cs="Arial"/>
                <w:sz w:val="18"/>
                <w:szCs w:val="18"/>
              </w:rPr>
              <w:t>100</w:t>
            </w:r>
          </w:p>
        </w:tc>
      </w:tr>
      <w:tr w:rsidR="00186983" w14:paraId="470FDB55" w14:textId="77777777" w:rsidTr="00186983">
        <w:tc>
          <w:tcPr>
            <w:tcW w:w="1968" w:type="dxa"/>
            <w:tcBorders>
              <w:top w:val="single" w:sz="4" w:space="0" w:color="auto"/>
              <w:left w:val="single" w:sz="4" w:space="0" w:color="auto"/>
              <w:bottom w:val="single" w:sz="4" w:space="0" w:color="auto"/>
              <w:right w:val="single" w:sz="4" w:space="0" w:color="auto"/>
            </w:tcBorders>
            <w:vAlign w:val="center"/>
          </w:tcPr>
          <w:p w14:paraId="73929B03" w14:textId="69064A51" w:rsidR="00186983" w:rsidRPr="00686ED1" w:rsidRDefault="00186983" w:rsidP="00E82986">
            <w:pPr>
              <w:rPr>
                <w:rFonts w:ascii="Arial" w:hAnsi="Arial" w:cs="Arial"/>
                <w:sz w:val="18"/>
                <w:szCs w:val="18"/>
                <w:lang w:val="en-GB"/>
              </w:rPr>
            </w:pPr>
            <w:r w:rsidRPr="00686ED1">
              <w:rPr>
                <w:rFonts w:ascii="Arial" w:hAnsi="Arial" w:cs="Arial"/>
                <w:sz w:val="18"/>
                <w:szCs w:val="18"/>
                <w:lang w:val="en-GB"/>
              </w:rPr>
              <w:t xml:space="preserve">Klebsiella phage </w:t>
            </w:r>
            <w:r w:rsidRPr="00E82986">
              <w:rPr>
                <w:rFonts w:ascii="Arial" w:hAnsi="Arial" w:cs="Arial"/>
                <w:sz w:val="18"/>
                <w:szCs w:val="18"/>
                <w:lang w:val="en-GB"/>
              </w:rPr>
              <w:t>1611E-K2-1</w:t>
            </w:r>
          </w:p>
        </w:tc>
        <w:tc>
          <w:tcPr>
            <w:tcW w:w="1326" w:type="dxa"/>
            <w:vAlign w:val="center"/>
          </w:tcPr>
          <w:p w14:paraId="7AF40E66" w14:textId="77777777" w:rsidR="00186983" w:rsidRDefault="00186983" w:rsidP="00E82986">
            <w:pPr>
              <w:jc w:val="center"/>
            </w:pPr>
          </w:p>
        </w:tc>
        <w:tc>
          <w:tcPr>
            <w:tcW w:w="1503" w:type="dxa"/>
            <w:vAlign w:val="center"/>
          </w:tcPr>
          <w:p w14:paraId="0EAB7C95" w14:textId="22D90726" w:rsidR="00186983" w:rsidRPr="00686ED1" w:rsidRDefault="00000000" w:rsidP="00E82986">
            <w:pPr>
              <w:jc w:val="center"/>
              <w:rPr>
                <w:rFonts w:ascii="Arial" w:hAnsi="Arial" w:cs="Arial"/>
                <w:sz w:val="18"/>
                <w:szCs w:val="18"/>
              </w:rPr>
            </w:pPr>
            <w:hyperlink r:id="rId43" w:tgtFrame="_blank" w:history="1">
              <w:r w:rsidR="00186983">
                <w:rPr>
                  <w:rStyle w:val="Hyperlink"/>
                </w:rPr>
                <w:t>MG197810.1</w:t>
              </w:r>
            </w:hyperlink>
          </w:p>
        </w:tc>
        <w:tc>
          <w:tcPr>
            <w:tcW w:w="756" w:type="dxa"/>
            <w:vAlign w:val="center"/>
          </w:tcPr>
          <w:p w14:paraId="63D70E22" w14:textId="30D04663" w:rsidR="00186983" w:rsidRPr="00686ED1" w:rsidRDefault="00186983" w:rsidP="00E82986">
            <w:pPr>
              <w:jc w:val="center"/>
              <w:rPr>
                <w:rFonts w:ascii="Arial" w:hAnsi="Arial" w:cs="Arial"/>
                <w:sz w:val="18"/>
                <w:szCs w:val="18"/>
                <w:lang w:val="en-GB"/>
              </w:rPr>
            </w:pPr>
            <w:r>
              <w:t>47.8</w:t>
            </w:r>
          </w:p>
        </w:tc>
        <w:tc>
          <w:tcPr>
            <w:tcW w:w="666" w:type="dxa"/>
            <w:vAlign w:val="center"/>
          </w:tcPr>
          <w:p w14:paraId="4C461C6C" w14:textId="412908D3" w:rsidR="00186983" w:rsidRPr="00686ED1" w:rsidRDefault="00186983" w:rsidP="00E82986">
            <w:pPr>
              <w:jc w:val="center"/>
              <w:rPr>
                <w:rFonts w:ascii="Arial" w:hAnsi="Arial" w:cs="Arial"/>
                <w:sz w:val="18"/>
                <w:szCs w:val="18"/>
                <w:lang w:val="en-GB"/>
              </w:rPr>
            </w:pPr>
            <w:r>
              <w:t>48.9</w:t>
            </w:r>
          </w:p>
        </w:tc>
        <w:tc>
          <w:tcPr>
            <w:tcW w:w="813" w:type="dxa"/>
            <w:vAlign w:val="center"/>
          </w:tcPr>
          <w:p w14:paraId="38BD2E8E" w14:textId="30DE09E8" w:rsidR="00186983" w:rsidRPr="00686ED1" w:rsidRDefault="00186983" w:rsidP="00E82986">
            <w:pPr>
              <w:jc w:val="center"/>
              <w:rPr>
                <w:rFonts w:ascii="Arial" w:hAnsi="Arial" w:cs="Arial"/>
                <w:sz w:val="18"/>
                <w:szCs w:val="18"/>
              </w:rPr>
            </w:pPr>
            <w:r>
              <w:rPr>
                <w:rStyle w:val="Hyperlink"/>
                <w:color w:val="000080"/>
              </w:rPr>
              <w:t>86 (***)</w:t>
            </w:r>
          </w:p>
        </w:tc>
        <w:tc>
          <w:tcPr>
            <w:tcW w:w="1032" w:type="dxa"/>
            <w:tcBorders>
              <w:top w:val="single" w:sz="4" w:space="0" w:color="auto"/>
              <w:left w:val="single" w:sz="4" w:space="0" w:color="auto"/>
              <w:bottom w:val="single" w:sz="4" w:space="0" w:color="auto"/>
              <w:right w:val="single" w:sz="4" w:space="0" w:color="auto"/>
            </w:tcBorders>
            <w:vAlign w:val="center"/>
          </w:tcPr>
          <w:p w14:paraId="4CAFD6D3" w14:textId="3B673C1A" w:rsidR="00186983" w:rsidRPr="00686ED1" w:rsidRDefault="00186983" w:rsidP="00E82986">
            <w:pPr>
              <w:jc w:val="center"/>
              <w:rPr>
                <w:rFonts w:ascii="Arial" w:hAnsi="Arial" w:cs="Arial"/>
                <w:sz w:val="18"/>
                <w:szCs w:val="18"/>
              </w:rPr>
            </w:pPr>
            <w:r>
              <w:rPr>
                <w:rFonts w:ascii="Arial" w:hAnsi="Arial" w:cs="Arial"/>
                <w:sz w:val="18"/>
                <w:szCs w:val="18"/>
              </w:rPr>
              <w:t>67.8</w:t>
            </w:r>
          </w:p>
        </w:tc>
        <w:tc>
          <w:tcPr>
            <w:tcW w:w="1241" w:type="dxa"/>
            <w:tcBorders>
              <w:top w:val="single" w:sz="4" w:space="0" w:color="auto"/>
              <w:left w:val="single" w:sz="4" w:space="0" w:color="auto"/>
              <w:bottom w:val="single" w:sz="4" w:space="0" w:color="auto"/>
              <w:right w:val="single" w:sz="4" w:space="0" w:color="auto"/>
            </w:tcBorders>
            <w:vAlign w:val="center"/>
          </w:tcPr>
          <w:p w14:paraId="10D1434F" w14:textId="6117F60A" w:rsidR="00186983" w:rsidRPr="00686ED1" w:rsidRDefault="00E10DCA" w:rsidP="00E82986">
            <w:pPr>
              <w:jc w:val="center"/>
              <w:rPr>
                <w:rFonts w:ascii="Arial" w:hAnsi="Arial" w:cs="Arial"/>
                <w:sz w:val="18"/>
                <w:szCs w:val="18"/>
              </w:rPr>
            </w:pPr>
            <w:r>
              <w:rPr>
                <w:rFonts w:ascii="Arial" w:hAnsi="Arial" w:cs="Arial"/>
                <w:sz w:val="18"/>
                <w:szCs w:val="18"/>
              </w:rPr>
              <w:t>ND</w:t>
            </w:r>
          </w:p>
        </w:tc>
      </w:tr>
      <w:tr w:rsidR="00186983" w14:paraId="00F74A48" w14:textId="77777777" w:rsidTr="00186983">
        <w:tc>
          <w:tcPr>
            <w:tcW w:w="1968" w:type="dxa"/>
            <w:tcBorders>
              <w:top w:val="single" w:sz="4" w:space="0" w:color="auto"/>
              <w:left w:val="single" w:sz="4" w:space="0" w:color="auto"/>
              <w:bottom w:val="single" w:sz="4" w:space="0" w:color="auto"/>
              <w:right w:val="single" w:sz="4" w:space="0" w:color="auto"/>
            </w:tcBorders>
            <w:vAlign w:val="center"/>
          </w:tcPr>
          <w:p w14:paraId="465E171B" w14:textId="64341C69" w:rsidR="00186983" w:rsidRPr="00470E80" w:rsidRDefault="00186983" w:rsidP="00E82986">
            <w:pPr>
              <w:rPr>
                <w:rFonts w:ascii="Arial" w:hAnsi="Arial" w:cs="Arial"/>
                <w:sz w:val="18"/>
                <w:szCs w:val="18"/>
                <w:lang w:val="de-DE"/>
              </w:rPr>
            </w:pPr>
            <w:r w:rsidRPr="00470E80">
              <w:rPr>
                <w:rFonts w:ascii="Arial" w:hAnsi="Arial" w:cs="Arial"/>
                <w:sz w:val="18"/>
                <w:szCs w:val="18"/>
                <w:lang w:val="de-DE"/>
              </w:rPr>
              <w:t>Klebsiella phage vB_KleM_KB2</w:t>
            </w:r>
          </w:p>
        </w:tc>
        <w:tc>
          <w:tcPr>
            <w:tcW w:w="1326" w:type="dxa"/>
            <w:vAlign w:val="center"/>
          </w:tcPr>
          <w:p w14:paraId="500BA573" w14:textId="2193A545" w:rsidR="00186983" w:rsidRPr="00186983" w:rsidRDefault="00186983" w:rsidP="00E82986">
            <w:pPr>
              <w:jc w:val="center"/>
              <w:rPr>
                <w:rFonts w:ascii="Arial" w:hAnsi="Arial" w:cs="Arial"/>
                <w:sz w:val="18"/>
                <w:szCs w:val="18"/>
              </w:rPr>
            </w:pPr>
            <w:r w:rsidRPr="00186983">
              <w:rPr>
                <w:rFonts w:ascii="Arial" w:hAnsi="Arial" w:cs="Arial"/>
                <w:sz w:val="18"/>
                <w:szCs w:val="18"/>
              </w:rPr>
              <w:t>NC_071139.1</w:t>
            </w:r>
          </w:p>
        </w:tc>
        <w:tc>
          <w:tcPr>
            <w:tcW w:w="1503" w:type="dxa"/>
            <w:vAlign w:val="center"/>
          </w:tcPr>
          <w:p w14:paraId="543E59AA" w14:textId="7FD957D6" w:rsidR="00186983" w:rsidRPr="00686ED1" w:rsidRDefault="00000000" w:rsidP="00E82986">
            <w:pPr>
              <w:jc w:val="center"/>
              <w:rPr>
                <w:rFonts w:ascii="Arial" w:hAnsi="Arial" w:cs="Arial"/>
                <w:sz w:val="18"/>
                <w:szCs w:val="18"/>
              </w:rPr>
            </w:pPr>
            <w:hyperlink r:id="rId44" w:tgtFrame="_blank" w:history="1">
              <w:r w:rsidR="00186983">
                <w:rPr>
                  <w:rStyle w:val="Hyperlink"/>
                </w:rPr>
                <w:t>MT757392.1</w:t>
              </w:r>
            </w:hyperlink>
          </w:p>
        </w:tc>
        <w:tc>
          <w:tcPr>
            <w:tcW w:w="756" w:type="dxa"/>
            <w:vAlign w:val="center"/>
          </w:tcPr>
          <w:p w14:paraId="7702A0A7" w14:textId="445E470F" w:rsidR="00186983" w:rsidRPr="00686ED1" w:rsidRDefault="00186983" w:rsidP="00E82986">
            <w:pPr>
              <w:jc w:val="center"/>
              <w:rPr>
                <w:rFonts w:ascii="Arial" w:hAnsi="Arial" w:cs="Arial"/>
                <w:sz w:val="18"/>
                <w:szCs w:val="18"/>
                <w:lang w:val="en-GB"/>
              </w:rPr>
            </w:pPr>
            <w:r>
              <w:t>48.25</w:t>
            </w:r>
          </w:p>
        </w:tc>
        <w:tc>
          <w:tcPr>
            <w:tcW w:w="666" w:type="dxa"/>
            <w:vAlign w:val="center"/>
          </w:tcPr>
          <w:p w14:paraId="3ADA14F7" w14:textId="6FD8F080" w:rsidR="00186983" w:rsidRPr="00686ED1" w:rsidRDefault="00186983" w:rsidP="00E82986">
            <w:pPr>
              <w:jc w:val="center"/>
              <w:rPr>
                <w:rFonts w:ascii="Arial" w:hAnsi="Arial" w:cs="Arial"/>
                <w:sz w:val="18"/>
                <w:szCs w:val="18"/>
                <w:lang w:val="en-GB"/>
              </w:rPr>
            </w:pPr>
            <w:r>
              <w:t>48.9</w:t>
            </w:r>
          </w:p>
        </w:tc>
        <w:tc>
          <w:tcPr>
            <w:tcW w:w="813" w:type="dxa"/>
            <w:vAlign w:val="center"/>
          </w:tcPr>
          <w:p w14:paraId="0173D919" w14:textId="69227668" w:rsidR="00186983" w:rsidRPr="00686ED1" w:rsidRDefault="00186983" w:rsidP="00E82986">
            <w:pPr>
              <w:jc w:val="center"/>
              <w:rPr>
                <w:rFonts w:ascii="Arial" w:hAnsi="Arial" w:cs="Arial"/>
                <w:sz w:val="18"/>
                <w:szCs w:val="18"/>
              </w:rPr>
            </w:pPr>
            <w:r>
              <w:t xml:space="preserve">93 </w:t>
            </w:r>
            <w:hyperlink r:id="rId45" w:anchor="!/proteins/107229/1723939|Klebsiella phage vB_KleM_KB2/viral segment/" w:history="1">
              <w:r>
                <w:rPr>
                  <w:rStyle w:val="Hyperlink"/>
                  <w:color w:val="000080"/>
                </w:rPr>
                <w:t>(***)</w:t>
              </w:r>
            </w:hyperlink>
          </w:p>
        </w:tc>
        <w:tc>
          <w:tcPr>
            <w:tcW w:w="1032" w:type="dxa"/>
            <w:tcBorders>
              <w:top w:val="single" w:sz="4" w:space="0" w:color="auto"/>
              <w:left w:val="single" w:sz="4" w:space="0" w:color="auto"/>
              <w:bottom w:val="single" w:sz="4" w:space="0" w:color="auto"/>
              <w:right w:val="single" w:sz="4" w:space="0" w:color="auto"/>
            </w:tcBorders>
            <w:vAlign w:val="center"/>
          </w:tcPr>
          <w:p w14:paraId="545C557E" w14:textId="4F89E27D" w:rsidR="00186983" w:rsidRPr="00686ED1" w:rsidRDefault="00186983" w:rsidP="00E82986">
            <w:pPr>
              <w:jc w:val="center"/>
              <w:rPr>
                <w:rFonts w:ascii="Arial" w:hAnsi="Arial" w:cs="Arial"/>
                <w:sz w:val="18"/>
                <w:szCs w:val="18"/>
              </w:rPr>
            </w:pPr>
            <w:r>
              <w:rPr>
                <w:rFonts w:ascii="Arial" w:hAnsi="Arial" w:cs="Arial"/>
                <w:sz w:val="18"/>
                <w:szCs w:val="18"/>
              </w:rPr>
              <w:t>71.3</w:t>
            </w:r>
          </w:p>
        </w:tc>
        <w:tc>
          <w:tcPr>
            <w:tcW w:w="1241" w:type="dxa"/>
            <w:tcBorders>
              <w:top w:val="single" w:sz="4" w:space="0" w:color="auto"/>
              <w:left w:val="single" w:sz="4" w:space="0" w:color="auto"/>
              <w:bottom w:val="single" w:sz="4" w:space="0" w:color="auto"/>
              <w:right w:val="single" w:sz="4" w:space="0" w:color="auto"/>
            </w:tcBorders>
            <w:vAlign w:val="center"/>
          </w:tcPr>
          <w:p w14:paraId="7548B291" w14:textId="0BFB74F4" w:rsidR="00186983" w:rsidRPr="00686ED1" w:rsidRDefault="00E10DCA" w:rsidP="00E82986">
            <w:pPr>
              <w:jc w:val="center"/>
              <w:rPr>
                <w:rFonts w:ascii="Arial" w:hAnsi="Arial" w:cs="Arial"/>
                <w:sz w:val="18"/>
                <w:szCs w:val="18"/>
              </w:rPr>
            </w:pPr>
            <w:r>
              <w:rPr>
                <w:rFonts w:ascii="Arial" w:hAnsi="Arial" w:cs="Arial"/>
                <w:sz w:val="18"/>
                <w:szCs w:val="18"/>
              </w:rPr>
              <w:t>ND</w:t>
            </w:r>
          </w:p>
        </w:tc>
      </w:tr>
    </w:tbl>
    <w:p w14:paraId="36191C6B" w14:textId="77777777" w:rsidR="0072600E" w:rsidRDefault="0072600E" w:rsidP="0072600E">
      <w:pPr>
        <w:rPr>
          <w:rFonts w:ascii="Arial" w:hAnsi="Arial" w:cs="Arial"/>
          <w:b/>
          <w:bCs/>
          <w:sz w:val="22"/>
          <w:szCs w:val="22"/>
          <w:lang w:val="en-GB"/>
        </w:rPr>
      </w:pPr>
      <w:r>
        <w:rPr>
          <w:rFonts w:ascii="Arial" w:hAnsi="Arial" w:cs="Arial"/>
          <w:b/>
          <w:bCs/>
          <w:sz w:val="22"/>
          <w:szCs w:val="22"/>
          <w:lang w:val="en-GB"/>
        </w:rPr>
        <w:t>(*) determined using VIRIDIC [3]</w:t>
      </w:r>
    </w:p>
    <w:p w14:paraId="7C6407BD" w14:textId="77777777" w:rsidR="0072600E" w:rsidRDefault="0072600E" w:rsidP="0072600E">
      <w:pPr>
        <w:rPr>
          <w:rFonts w:ascii="Arial" w:hAnsi="Arial" w:cs="Arial"/>
          <w:b/>
          <w:bCs/>
          <w:sz w:val="22"/>
          <w:szCs w:val="22"/>
          <w:lang w:val="en-GB"/>
        </w:rPr>
      </w:pPr>
      <w:r>
        <w:rPr>
          <w:rFonts w:ascii="Arial" w:hAnsi="Arial" w:cs="Arial"/>
          <w:b/>
          <w:bCs/>
          <w:sz w:val="22"/>
          <w:szCs w:val="22"/>
          <w:lang w:val="en-GB"/>
        </w:rPr>
        <w:t>(**) determined using CoreGenes 3.5 [6]</w:t>
      </w:r>
    </w:p>
    <w:p w14:paraId="2489D9D1" w14:textId="1E1EDB5D" w:rsidR="0072600E" w:rsidRDefault="0072600E" w:rsidP="0072600E">
      <w:pPr>
        <w:rPr>
          <w:rFonts w:ascii="Arial" w:hAnsi="Arial" w:cs="Arial"/>
          <w:b/>
          <w:bCs/>
          <w:sz w:val="22"/>
          <w:szCs w:val="22"/>
          <w:lang w:val="en-GB"/>
        </w:rPr>
      </w:pPr>
      <w:r>
        <w:rPr>
          <w:rFonts w:ascii="Arial" w:hAnsi="Arial" w:cs="Arial"/>
          <w:b/>
          <w:bCs/>
          <w:sz w:val="22"/>
          <w:szCs w:val="22"/>
          <w:lang w:val="en-GB"/>
        </w:rPr>
        <w:t>(***)</w:t>
      </w:r>
      <w:r w:rsidR="00477DB2">
        <w:rPr>
          <w:rFonts w:ascii="Arial" w:hAnsi="Arial" w:cs="Arial"/>
          <w:b/>
          <w:bCs/>
          <w:sz w:val="22"/>
          <w:szCs w:val="22"/>
          <w:lang w:val="en-GB"/>
        </w:rPr>
        <w:t xml:space="preserve"> </w:t>
      </w:r>
      <w:r w:rsidR="00A17F75">
        <w:rPr>
          <w:rFonts w:ascii="Arial" w:hAnsi="Arial" w:cs="Arial"/>
          <w:b/>
          <w:bCs/>
          <w:sz w:val="22"/>
          <w:szCs w:val="22"/>
          <w:lang w:val="en-GB"/>
        </w:rPr>
        <w:t>underannotated</w:t>
      </w:r>
      <w:r w:rsidR="00186983">
        <w:rPr>
          <w:rFonts w:ascii="Arial" w:hAnsi="Arial" w:cs="Arial"/>
          <w:b/>
          <w:bCs/>
          <w:sz w:val="22"/>
          <w:szCs w:val="22"/>
          <w:lang w:val="en-GB"/>
        </w:rPr>
        <w:t>; values from RefSeq</w:t>
      </w:r>
    </w:p>
    <w:p w14:paraId="5E1A32A3" w14:textId="77777777" w:rsidR="00CD033C" w:rsidRDefault="00CD033C" w:rsidP="00CD033C">
      <w:pPr>
        <w:pStyle w:val="BodyTextIndent"/>
        <w:spacing w:before="120" w:after="120"/>
        <w:rPr>
          <w:rFonts w:ascii="Arial" w:hAnsi="Arial" w:cs="Arial"/>
          <w:b/>
          <w:color w:val="0000FF"/>
          <w:szCs w:val="24"/>
        </w:rPr>
      </w:pPr>
    </w:p>
    <w:p w14:paraId="083776FA" w14:textId="4B92E9A5" w:rsidR="00E00E19" w:rsidRDefault="00E00E19" w:rsidP="00E00E19">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 xml:space="preserve">Create a genus, </w:t>
      </w:r>
      <w:r w:rsidRPr="00D02CF6">
        <w:rPr>
          <w:rFonts w:ascii="Arial" w:hAnsi="Arial" w:cs="Arial"/>
          <w:b/>
          <w:i/>
          <w:iCs/>
          <w:color w:val="0000FF"/>
          <w:szCs w:val="24"/>
        </w:rPr>
        <w:t>Zewail</w:t>
      </w:r>
      <w:r w:rsidRPr="0001731C">
        <w:rPr>
          <w:rFonts w:ascii="Arial" w:hAnsi="Arial" w:cs="Arial"/>
          <w:b/>
          <w:i/>
          <w:iCs/>
          <w:color w:val="0000FF"/>
          <w:szCs w:val="24"/>
        </w:rPr>
        <w:t>virus</w:t>
      </w:r>
      <w:r>
        <w:rPr>
          <w:rFonts w:ascii="Arial" w:hAnsi="Arial" w:cs="Arial"/>
          <w:b/>
          <w:color w:val="0000FF"/>
          <w:szCs w:val="24"/>
        </w:rPr>
        <w:t>, with two species.</w:t>
      </w:r>
    </w:p>
    <w:p w14:paraId="7E0FC2AA" w14:textId="529E0245" w:rsidR="00E00E19" w:rsidRDefault="00E00E19" w:rsidP="00AF6E7C">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r w:rsidR="00AF6E7C">
        <w:rPr>
          <w:rFonts w:ascii="Arial" w:hAnsi="Arial" w:cs="Arial"/>
          <w:sz w:val="22"/>
          <w:szCs w:val="22"/>
          <w:lang w:val="en-GB"/>
        </w:rPr>
        <w:t xml:space="preserve">in honour of the </w:t>
      </w:r>
      <w:r w:rsidR="00AF6E7C" w:rsidRPr="00AF6E7C">
        <w:rPr>
          <w:rFonts w:ascii="Arial" w:hAnsi="Arial" w:cs="Arial"/>
          <w:sz w:val="22"/>
          <w:szCs w:val="22"/>
          <w:lang w:val="en-GB"/>
        </w:rPr>
        <w:t xml:space="preserve">Zewail City of Science and Technology </w:t>
      </w:r>
      <w:r w:rsidR="00AF6E7C">
        <w:rPr>
          <w:rFonts w:ascii="Arial" w:hAnsi="Arial" w:cs="Arial"/>
          <w:sz w:val="22"/>
          <w:szCs w:val="22"/>
          <w:lang w:val="en-GB"/>
        </w:rPr>
        <w:t>(</w:t>
      </w:r>
      <w:r w:rsidR="00AF6E7C" w:rsidRPr="00AF6E7C">
        <w:rPr>
          <w:rFonts w:ascii="Arial" w:hAnsi="Arial" w:cs="Arial"/>
          <w:sz w:val="22"/>
          <w:szCs w:val="22"/>
          <w:lang w:val="en-GB"/>
        </w:rPr>
        <w:t>6th of October City, Giza,</w:t>
      </w:r>
      <w:r w:rsidR="00AF6E7C">
        <w:rPr>
          <w:rFonts w:ascii="Arial" w:hAnsi="Arial" w:cs="Arial"/>
          <w:sz w:val="22"/>
          <w:szCs w:val="22"/>
          <w:lang w:val="en-GB"/>
        </w:rPr>
        <w:t xml:space="preserve"> </w:t>
      </w:r>
      <w:r w:rsidR="00AF6E7C" w:rsidRPr="00AF6E7C">
        <w:rPr>
          <w:rFonts w:ascii="Arial" w:hAnsi="Arial" w:cs="Arial"/>
          <w:sz w:val="22"/>
          <w:szCs w:val="22"/>
          <w:lang w:val="en-GB"/>
        </w:rPr>
        <w:t>Egypt</w:t>
      </w:r>
      <w:r w:rsidR="00AF6E7C">
        <w:rPr>
          <w:rFonts w:ascii="Arial" w:hAnsi="Arial" w:cs="Arial"/>
          <w:sz w:val="22"/>
          <w:szCs w:val="22"/>
          <w:lang w:val="en-GB"/>
        </w:rPr>
        <w:t xml:space="preserve">) </w:t>
      </w:r>
      <w:r>
        <w:rPr>
          <w:rFonts w:ascii="Arial" w:hAnsi="Arial" w:cs="Arial"/>
          <w:sz w:val="22"/>
          <w:szCs w:val="22"/>
          <w:lang w:val="en-GB"/>
        </w:rPr>
        <w:t>where the f</w:t>
      </w:r>
      <w:r w:rsidRPr="0019091C">
        <w:rPr>
          <w:rFonts w:ascii="Arial" w:hAnsi="Arial" w:cs="Arial"/>
          <w:sz w:val="22"/>
          <w:szCs w:val="22"/>
          <w:lang w:val="en-GB"/>
        </w:rPr>
        <w:t xml:space="preserve">irst virus of its type, </w:t>
      </w:r>
      <w:r w:rsidR="00AF6E7C" w:rsidRPr="00AF6E7C">
        <w:rPr>
          <w:rFonts w:ascii="Arial" w:hAnsi="Arial" w:cs="Arial"/>
          <w:sz w:val="22"/>
          <w:szCs w:val="22"/>
          <w:lang w:val="en-GB"/>
        </w:rPr>
        <w:t>Escherichia phage ZCEC13</w:t>
      </w:r>
      <w:r w:rsidR="00F05DB4">
        <w:rPr>
          <w:rFonts w:ascii="Arial" w:hAnsi="Arial" w:cs="Arial"/>
          <w:sz w:val="22"/>
          <w:szCs w:val="22"/>
          <w:lang w:val="en-GB"/>
        </w:rPr>
        <w:t>,</w:t>
      </w:r>
      <w:r w:rsidR="00AF6E7C" w:rsidRPr="00AF6E7C">
        <w:rPr>
          <w:rFonts w:ascii="Arial" w:hAnsi="Arial" w:cs="Arial"/>
          <w:sz w:val="22"/>
          <w:szCs w:val="22"/>
          <w:lang w:val="en-GB"/>
        </w:rPr>
        <w:t xml:space="preserve"> </w:t>
      </w:r>
      <w:r>
        <w:rPr>
          <w:rFonts w:ascii="Arial" w:hAnsi="Arial" w:cs="Arial"/>
          <w:sz w:val="22"/>
          <w:szCs w:val="22"/>
          <w:lang w:val="en-GB"/>
        </w:rPr>
        <w:t>was isolated</w:t>
      </w:r>
      <w:r w:rsidRPr="0019091C">
        <w:rPr>
          <w:rFonts w:ascii="Arial" w:hAnsi="Arial" w:cs="Arial"/>
          <w:sz w:val="22"/>
          <w:szCs w:val="22"/>
          <w:lang w:val="en-GB"/>
        </w:rPr>
        <w:t>.</w:t>
      </w:r>
    </w:p>
    <w:p w14:paraId="3DABEF51" w14:textId="77777777" w:rsidR="00E00E19" w:rsidRPr="007F6A64" w:rsidRDefault="00E00E19" w:rsidP="00E00E19">
      <w:pPr>
        <w:rPr>
          <w:rFonts w:ascii="Arial" w:hAnsi="Arial" w:cs="Arial"/>
          <w:b/>
          <w:bCs/>
          <w:color w:val="0000FF"/>
          <w:sz w:val="22"/>
          <w:szCs w:val="22"/>
          <w:lang w:val="en-GB"/>
        </w:rPr>
      </w:pPr>
    </w:p>
    <w:p w14:paraId="640C9654" w14:textId="12C9E032" w:rsidR="00AF6E7C" w:rsidRDefault="00E00E19" w:rsidP="00AF6E7C">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Lytic </w:t>
      </w:r>
      <w:r w:rsidR="00AF6E7C" w:rsidRPr="00AF6E7C">
        <w:rPr>
          <w:rFonts w:ascii="Arial" w:hAnsi="Arial" w:cs="Arial"/>
          <w:sz w:val="22"/>
          <w:szCs w:val="22"/>
          <w:lang w:val="en-GB"/>
        </w:rPr>
        <w:t xml:space="preserve">Escherichia </w:t>
      </w:r>
      <w:r w:rsidR="00AF6E7C">
        <w:rPr>
          <w:rFonts w:ascii="Arial" w:hAnsi="Arial" w:cs="Arial"/>
          <w:sz w:val="22"/>
          <w:szCs w:val="22"/>
          <w:lang w:val="en-GB"/>
        </w:rPr>
        <w:t>myo</w:t>
      </w:r>
      <w:r w:rsidR="00AF6E7C" w:rsidRPr="00AF6E7C">
        <w:rPr>
          <w:rFonts w:ascii="Arial" w:hAnsi="Arial" w:cs="Arial"/>
          <w:sz w:val="22"/>
          <w:szCs w:val="22"/>
          <w:lang w:val="en-GB"/>
        </w:rPr>
        <w:t xml:space="preserve">phage ZCEC13 </w:t>
      </w:r>
      <w:r>
        <w:rPr>
          <w:rFonts w:ascii="Arial" w:hAnsi="Arial" w:cs="Arial"/>
          <w:sz w:val="22"/>
          <w:szCs w:val="22"/>
          <w:lang w:val="en-GB"/>
        </w:rPr>
        <w:t xml:space="preserve">was isolated against </w:t>
      </w:r>
      <w:r w:rsidR="00AF6E7C">
        <w:rPr>
          <w:rFonts w:ascii="Arial" w:hAnsi="Arial" w:cs="Arial"/>
          <w:sz w:val="22"/>
          <w:szCs w:val="22"/>
          <w:lang w:val="en-GB"/>
        </w:rPr>
        <w:t>an Escherichia sp.</w:t>
      </w:r>
      <w:r>
        <w:rPr>
          <w:rFonts w:ascii="Arial" w:hAnsi="Arial" w:cs="Arial"/>
          <w:sz w:val="22"/>
          <w:szCs w:val="22"/>
          <w:lang w:val="en-GB"/>
        </w:rPr>
        <w:t xml:space="preserve"> by </w:t>
      </w:r>
      <w:r w:rsidR="00AF6E7C">
        <w:rPr>
          <w:rFonts w:ascii="Arial" w:hAnsi="Arial" w:cs="Arial"/>
          <w:sz w:val="22"/>
          <w:szCs w:val="22"/>
          <w:lang w:val="en-GB"/>
        </w:rPr>
        <w:t xml:space="preserve">S. </w:t>
      </w:r>
      <w:r w:rsidR="00AF6E7C" w:rsidRPr="00AF6E7C">
        <w:rPr>
          <w:rFonts w:ascii="Arial" w:hAnsi="Arial" w:cs="Arial"/>
          <w:sz w:val="22"/>
          <w:szCs w:val="22"/>
          <w:lang w:val="en-GB"/>
        </w:rPr>
        <w:t>Ragab</w:t>
      </w:r>
      <w:r w:rsidR="00AF6E7C">
        <w:rPr>
          <w:rFonts w:ascii="Arial" w:hAnsi="Arial" w:cs="Arial"/>
          <w:sz w:val="22"/>
          <w:szCs w:val="22"/>
          <w:lang w:val="en-GB"/>
        </w:rPr>
        <w:t xml:space="preserve"> et al. Bacterio</w:t>
      </w:r>
      <w:r w:rsidR="00AF6E7C" w:rsidRPr="00AF6E7C">
        <w:rPr>
          <w:rFonts w:ascii="Arial" w:hAnsi="Arial" w:cs="Arial"/>
          <w:sz w:val="22"/>
          <w:szCs w:val="22"/>
          <w:lang w:val="en-GB"/>
        </w:rPr>
        <w:t>phage SBP</w:t>
      </w:r>
      <w:r w:rsidR="00AF6E7C">
        <w:rPr>
          <w:rFonts w:ascii="Arial" w:hAnsi="Arial" w:cs="Arial"/>
          <w:sz w:val="22"/>
          <w:szCs w:val="22"/>
          <w:lang w:val="en-GB"/>
        </w:rPr>
        <w:t xml:space="preserve"> was isolated by M. Asif (</w:t>
      </w:r>
      <w:r w:rsidR="00AF6E7C" w:rsidRPr="00AF6E7C">
        <w:rPr>
          <w:rFonts w:ascii="Arial" w:hAnsi="Arial" w:cs="Arial"/>
          <w:sz w:val="22"/>
          <w:szCs w:val="22"/>
          <w:lang w:val="en-GB"/>
        </w:rPr>
        <w:t xml:space="preserve">University of the Punjab, Lahore, </w:t>
      </w:r>
      <w:r w:rsidR="00AF6E7C">
        <w:rPr>
          <w:rFonts w:ascii="Arial" w:hAnsi="Arial" w:cs="Arial"/>
          <w:sz w:val="22"/>
          <w:szCs w:val="22"/>
          <w:lang w:val="en-GB"/>
        </w:rPr>
        <w:t>Pakistan) from sewage against Klebsiella pneumoniae.</w:t>
      </w:r>
    </w:p>
    <w:p w14:paraId="1EAE2CBA" w14:textId="77777777" w:rsidR="00E00E19" w:rsidRDefault="00E00E19" w:rsidP="00E00E19">
      <w:pPr>
        <w:rPr>
          <w:rFonts w:ascii="Arial" w:hAnsi="Arial" w:cs="Arial"/>
          <w:sz w:val="22"/>
          <w:szCs w:val="22"/>
          <w:lang w:val="en-GB"/>
        </w:rPr>
      </w:pPr>
    </w:p>
    <w:p w14:paraId="1AF69BDD" w14:textId="77777777" w:rsidR="00E00E19" w:rsidRPr="007F6A64" w:rsidRDefault="00E00E19" w:rsidP="00E00E19">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01C61AEC" w14:textId="77777777" w:rsidR="00E00E19" w:rsidRDefault="00E00E19" w:rsidP="00E00E19">
      <w:pPr>
        <w:rPr>
          <w:rFonts w:ascii="Arial" w:eastAsiaTheme="minorHAnsi" w:hAnsi="Arial" w:cs="Arial"/>
          <w:color w:val="000000"/>
          <w:sz w:val="22"/>
          <w:szCs w:val="22"/>
          <w:lang w:val="en-CA"/>
        </w:rPr>
      </w:pPr>
    </w:p>
    <w:p w14:paraId="265480F1" w14:textId="77777777" w:rsidR="00CD033C" w:rsidRDefault="00CD033C" w:rsidP="00E00E19">
      <w:pPr>
        <w:rPr>
          <w:rFonts w:ascii="Arial" w:eastAsiaTheme="minorHAnsi" w:hAnsi="Arial" w:cs="Arial"/>
          <w:color w:val="000000"/>
          <w:sz w:val="22"/>
          <w:szCs w:val="22"/>
          <w:lang w:val="en-CA"/>
        </w:rPr>
      </w:pPr>
    </w:p>
    <w:p w14:paraId="38DE663A" w14:textId="77777777" w:rsidR="00CD033C" w:rsidRPr="007F6A64" w:rsidRDefault="00CD033C" w:rsidP="00E00E19">
      <w:pPr>
        <w:rPr>
          <w:rFonts w:ascii="Arial" w:eastAsiaTheme="minorHAnsi" w:hAnsi="Arial" w:cs="Arial"/>
          <w:color w:val="000000"/>
          <w:sz w:val="22"/>
          <w:szCs w:val="22"/>
          <w:lang w:val="en-CA"/>
        </w:rPr>
      </w:pPr>
    </w:p>
    <w:p w14:paraId="2803749A" w14:textId="77777777" w:rsidR="00E00E19" w:rsidRDefault="00E00E19" w:rsidP="00E00E19">
      <w:pPr>
        <w:rPr>
          <w:rFonts w:ascii="Arial" w:hAnsi="Arial" w:cs="Arial"/>
          <w:sz w:val="22"/>
          <w:szCs w:val="22"/>
          <w:lang w:val="en-GB"/>
        </w:rPr>
      </w:pPr>
      <w:r w:rsidRPr="009F391F">
        <w:rPr>
          <w:rFonts w:ascii="Arial" w:hAnsi="Arial" w:cs="Arial"/>
          <w:b/>
          <w:bCs/>
          <w:color w:val="0000FF"/>
          <w:sz w:val="22"/>
          <w:szCs w:val="22"/>
          <w:lang w:val="en-GB"/>
        </w:rPr>
        <w:lastRenderedPageBreak/>
        <w:t>Genome summary:</w:t>
      </w:r>
    </w:p>
    <w:tbl>
      <w:tblPr>
        <w:tblStyle w:val="TableGrid"/>
        <w:tblW w:w="9305" w:type="dxa"/>
        <w:tblInd w:w="-289" w:type="dxa"/>
        <w:tblLook w:val="04A0" w:firstRow="1" w:lastRow="0" w:firstColumn="1" w:lastColumn="0" w:noHBand="0" w:noVBand="1"/>
      </w:tblPr>
      <w:tblGrid>
        <w:gridCol w:w="1817"/>
        <w:gridCol w:w="1570"/>
        <w:gridCol w:w="1443"/>
        <w:gridCol w:w="736"/>
        <w:gridCol w:w="664"/>
        <w:gridCol w:w="810"/>
        <w:gridCol w:w="1029"/>
        <w:gridCol w:w="1236"/>
      </w:tblGrid>
      <w:tr w:rsidR="00186983" w14:paraId="1E681203" w14:textId="77777777" w:rsidTr="00186983">
        <w:tc>
          <w:tcPr>
            <w:tcW w:w="1932" w:type="dxa"/>
            <w:tcBorders>
              <w:top w:val="single" w:sz="4" w:space="0" w:color="auto"/>
              <w:left w:val="single" w:sz="4" w:space="0" w:color="auto"/>
              <w:bottom w:val="single" w:sz="4" w:space="0" w:color="auto"/>
              <w:right w:val="single" w:sz="4" w:space="0" w:color="auto"/>
            </w:tcBorders>
            <w:hideMark/>
          </w:tcPr>
          <w:p w14:paraId="279CF983" w14:textId="77777777" w:rsidR="00186983" w:rsidRPr="00686ED1" w:rsidRDefault="00186983" w:rsidP="007E7B50">
            <w:pPr>
              <w:rPr>
                <w:rFonts w:ascii="Arial" w:hAnsi="Arial" w:cs="Arial"/>
                <w:sz w:val="18"/>
                <w:szCs w:val="18"/>
                <w:lang w:val="en-GB"/>
              </w:rPr>
            </w:pPr>
            <w:r w:rsidRPr="00686ED1">
              <w:rPr>
                <w:rFonts w:ascii="Arial" w:hAnsi="Arial" w:cs="Arial"/>
                <w:sz w:val="18"/>
                <w:szCs w:val="18"/>
                <w:lang w:val="en-GB"/>
              </w:rPr>
              <w:t>Phage name</w:t>
            </w:r>
          </w:p>
        </w:tc>
        <w:tc>
          <w:tcPr>
            <w:tcW w:w="1388" w:type="dxa"/>
            <w:tcBorders>
              <w:top w:val="single" w:sz="4" w:space="0" w:color="auto"/>
              <w:left w:val="single" w:sz="4" w:space="0" w:color="auto"/>
              <w:bottom w:val="single" w:sz="4" w:space="0" w:color="auto"/>
              <w:right w:val="single" w:sz="4" w:space="0" w:color="auto"/>
            </w:tcBorders>
          </w:tcPr>
          <w:p w14:paraId="10AE5838" w14:textId="24B20446" w:rsidR="00186983" w:rsidRPr="00686ED1" w:rsidRDefault="00186983" w:rsidP="007E7B50">
            <w:pPr>
              <w:rPr>
                <w:rFonts w:ascii="Arial" w:hAnsi="Arial" w:cs="Arial"/>
                <w:sz w:val="18"/>
                <w:szCs w:val="18"/>
                <w:lang w:val="en-GB"/>
              </w:rPr>
            </w:pPr>
            <w:r>
              <w:rPr>
                <w:rFonts w:ascii="Arial" w:hAnsi="Arial" w:cs="Arial"/>
                <w:sz w:val="18"/>
                <w:szCs w:val="18"/>
                <w:lang w:val="en-GB"/>
              </w:rPr>
              <w:t>RefSeq</w:t>
            </w:r>
          </w:p>
        </w:tc>
        <w:tc>
          <w:tcPr>
            <w:tcW w:w="1479" w:type="dxa"/>
            <w:tcBorders>
              <w:top w:val="single" w:sz="4" w:space="0" w:color="auto"/>
              <w:left w:val="single" w:sz="4" w:space="0" w:color="auto"/>
              <w:bottom w:val="single" w:sz="4" w:space="0" w:color="auto"/>
              <w:right w:val="single" w:sz="4" w:space="0" w:color="auto"/>
            </w:tcBorders>
            <w:hideMark/>
          </w:tcPr>
          <w:p w14:paraId="4C1CDE98" w14:textId="1ED94810" w:rsidR="00186983" w:rsidRPr="00686ED1" w:rsidRDefault="00186983" w:rsidP="007E7B50">
            <w:pPr>
              <w:rPr>
                <w:rFonts w:ascii="Arial" w:hAnsi="Arial" w:cs="Arial"/>
                <w:sz w:val="18"/>
                <w:szCs w:val="18"/>
                <w:lang w:val="en-GB"/>
              </w:rPr>
            </w:pPr>
            <w:r w:rsidRPr="00686ED1">
              <w:rPr>
                <w:rFonts w:ascii="Arial" w:hAnsi="Arial" w:cs="Arial"/>
                <w:sz w:val="18"/>
                <w:szCs w:val="18"/>
                <w:lang w:val="en-GB"/>
              </w:rPr>
              <w:t xml:space="preserve">INSDC </w:t>
            </w:r>
          </w:p>
        </w:tc>
        <w:tc>
          <w:tcPr>
            <w:tcW w:w="748" w:type="dxa"/>
            <w:tcBorders>
              <w:top w:val="single" w:sz="4" w:space="0" w:color="auto"/>
              <w:left w:val="single" w:sz="4" w:space="0" w:color="auto"/>
              <w:bottom w:val="single" w:sz="4" w:space="0" w:color="auto"/>
              <w:right w:val="single" w:sz="4" w:space="0" w:color="auto"/>
            </w:tcBorders>
            <w:hideMark/>
          </w:tcPr>
          <w:p w14:paraId="0A945C6A" w14:textId="77777777" w:rsidR="00186983" w:rsidRPr="00686ED1" w:rsidRDefault="00186983" w:rsidP="007E7B50">
            <w:pPr>
              <w:rPr>
                <w:rFonts w:ascii="Arial" w:hAnsi="Arial" w:cs="Arial"/>
                <w:sz w:val="18"/>
                <w:szCs w:val="18"/>
                <w:lang w:val="en-GB"/>
              </w:rPr>
            </w:pPr>
            <w:r w:rsidRPr="00686ED1">
              <w:rPr>
                <w:rFonts w:ascii="Arial" w:hAnsi="Arial" w:cs="Arial"/>
                <w:sz w:val="18"/>
                <w:szCs w:val="18"/>
                <w:lang w:val="en-GB"/>
              </w:rPr>
              <w:t>Size (Kb)</w:t>
            </w:r>
          </w:p>
        </w:tc>
        <w:tc>
          <w:tcPr>
            <w:tcW w:w="667" w:type="dxa"/>
            <w:tcBorders>
              <w:top w:val="single" w:sz="4" w:space="0" w:color="auto"/>
              <w:left w:val="single" w:sz="4" w:space="0" w:color="auto"/>
              <w:bottom w:val="single" w:sz="4" w:space="0" w:color="auto"/>
              <w:right w:val="single" w:sz="4" w:space="0" w:color="auto"/>
            </w:tcBorders>
            <w:hideMark/>
          </w:tcPr>
          <w:p w14:paraId="78AA1743" w14:textId="77777777" w:rsidR="00186983" w:rsidRPr="00686ED1" w:rsidRDefault="00186983" w:rsidP="007E7B50">
            <w:pPr>
              <w:rPr>
                <w:rFonts w:ascii="Arial" w:hAnsi="Arial" w:cs="Arial"/>
                <w:sz w:val="18"/>
                <w:szCs w:val="18"/>
                <w:lang w:val="en-GB"/>
              </w:rPr>
            </w:pPr>
            <w:r w:rsidRPr="00686ED1">
              <w:rPr>
                <w:rFonts w:ascii="Arial" w:hAnsi="Arial" w:cs="Arial"/>
                <w:sz w:val="18"/>
                <w:szCs w:val="18"/>
                <w:lang w:val="en-GB"/>
              </w:rPr>
              <w:t xml:space="preserve">GC% </w:t>
            </w:r>
          </w:p>
        </w:tc>
        <w:tc>
          <w:tcPr>
            <w:tcW w:w="814" w:type="dxa"/>
            <w:tcBorders>
              <w:top w:val="single" w:sz="4" w:space="0" w:color="auto"/>
              <w:left w:val="single" w:sz="4" w:space="0" w:color="auto"/>
              <w:bottom w:val="single" w:sz="4" w:space="0" w:color="auto"/>
              <w:right w:val="single" w:sz="4" w:space="0" w:color="auto"/>
            </w:tcBorders>
            <w:hideMark/>
          </w:tcPr>
          <w:p w14:paraId="304B4D7E" w14:textId="77777777" w:rsidR="00186983" w:rsidRPr="00686ED1" w:rsidRDefault="00186983" w:rsidP="007E7B50">
            <w:pPr>
              <w:rPr>
                <w:rFonts w:ascii="Arial" w:hAnsi="Arial" w:cs="Arial"/>
                <w:sz w:val="18"/>
                <w:szCs w:val="18"/>
                <w:lang w:val="en-GB"/>
              </w:rPr>
            </w:pPr>
            <w:r w:rsidRPr="00686ED1">
              <w:rPr>
                <w:rFonts w:ascii="Arial" w:hAnsi="Arial" w:cs="Arial"/>
                <w:sz w:val="18"/>
                <w:szCs w:val="18"/>
                <w:lang w:val="en-GB"/>
              </w:rPr>
              <w:t xml:space="preserve">Protein </w:t>
            </w:r>
          </w:p>
        </w:tc>
        <w:tc>
          <w:tcPr>
            <w:tcW w:w="1034" w:type="dxa"/>
            <w:tcBorders>
              <w:top w:val="single" w:sz="4" w:space="0" w:color="auto"/>
              <w:left w:val="single" w:sz="4" w:space="0" w:color="auto"/>
              <w:bottom w:val="single" w:sz="4" w:space="0" w:color="auto"/>
              <w:right w:val="single" w:sz="4" w:space="0" w:color="auto"/>
            </w:tcBorders>
            <w:hideMark/>
          </w:tcPr>
          <w:p w14:paraId="53E8A0D5" w14:textId="77777777" w:rsidR="00186983" w:rsidRPr="00686ED1" w:rsidRDefault="00186983" w:rsidP="007E7B50">
            <w:pPr>
              <w:rPr>
                <w:rFonts w:ascii="Arial" w:hAnsi="Arial" w:cs="Arial"/>
                <w:sz w:val="18"/>
                <w:szCs w:val="18"/>
                <w:lang w:val="en-GB"/>
              </w:rPr>
            </w:pPr>
            <w:r w:rsidRPr="00686ED1">
              <w:rPr>
                <w:rFonts w:ascii="Arial" w:hAnsi="Arial" w:cs="Arial"/>
                <w:sz w:val="18"/>
                <w:szCs w:val="18"/>
                <w:lang w:val="en-GB"/>
              </w:rPr>
              <w:t>Overall % DNA sequence identity (*)</w:t>
            </w:r>
          </w:p>
        </w:tc>
        <w:tc>
          <w:tcPr>
            <w:tcW w:w="1243" w:type="dxa"/>
            <w:tcBorders>
              <w:top w:val="single" w:sz="4" w:space="0" w:color="auto"/>
              <w:left w:val="single" w:sz="4" w:space="0" w:color="auto"/>
              <w:bottom w:val="single" w:sz="4" w:space="0" w:color="auto"/>
              <w:right w:val="single" w:sz="4" w:space="0" w:color="auto"/>
            </w:tcBorders>
            <w:hideMark/>
          </w:tcPr>
          <w:p w14:paraId="1E6EDEDA" w14:textId="77777777" w:rsidR="00186983" w:rsidRPr="00686ED1" w:rsidRDefault="00186983" w:rsidP="007E7B50">
            <w:pPr>
              <w:rPr>
                <w:rFonts w:ascii="Arial" w:hAnsi="Arial" w:cs="Arial"/>
                <w:sz w:val="18"/>
                <w:szCs w:val="18"/>
                <w:lang w:val="en-GB"/>
              </w:rPr>
            </w:pPr>
            <w:r w:rsidRPr="00686ED1">
              <w:rPr>
                <w:rFonts w:ascii="Arial" w:hAnsi="Arial" w:cs="Arial"/>
                <w:sz w:val="18"/>
                <w:szCs w:val="18"/>
                <w:lang w:val="en-GB"/>
              </w:rPr>
              <w:t>Overall % homologous proteins (**)</w:t>
            </w:r>
          </w:p>
        </w:tc>
      </w:tr>
      <w:tr w:rsidR="00186983" w14:paraId="35CA9C9C" w14:textId="77777777" w:rsidTr="00186983">
        <w:tc>
          <w:tcPr>
            <w:tcW w:w="1932" w:type="dxa"/>
            <w:tcBorders>
              <w:top w:val="single" w:sz="4" w:space="0" w:color="auto"/>
              <w:left w:val="single" w:sz="4" w:space="0" w:color="auto"/>
              <w:bottom w:val="single" w:sz="4" w:space="0" w:color="auto"/>
              <w:right w:val="single" w:sz="4" w:space="0" w:color="auto"/>
            </w:tcBorders>
            <w:vAlign w:val="center"/>
          </w:tcPr>
          <w:p w14:paraId="1987B524" w14:textId="26DC27DF" w:rsidR="00186983" w:rsidRPr="00686ED1" w:rsidRDefault="00186983" w:rsidP="00AF6E7C">
            <w:pPr>
              <w:rPr>
                <w:rFonts w:ascii="Arial" w:hAnsi="Arial" w:cs="Arial"/>
                <w:sz w:val="18"/>
                <w:szCs w:val="18"/>
                <w:lang w:val="en-GB"/>
              </w:rPr>
            </w:pPr>
            <w:r w:rsidRPr="00AF6E7C">
              <w:rPr>
                <w:rFonts w:ascii="Arial" w:hAnsi="Arial" w:cs="Arial"/>
                <w:sz w:val="18"/>
                <w:szCs w:val="18"/>
                <w:lang w:val="en-GB"/>
              </w:rPr>
              <w:t>Escherichia phage ZCEC13</w:t>
            </w:r>
          </w:p>
        </w:tc>
        <w:tc>
          <w:tcPr>
            <w:tcW w:w="1388" w:type="dxa"/>
            <w:vAlign w:val="center"/>
          </w:tcPr>
          <w:p w14:paraId="0D3A0486" w14:textId="57D0E3CB" w:rsidR="00186983" w:rsidRDefault="00186983" w:rsidP="00AF6E7C">
            <w:pPr>
              <w:jc w:val="center"/>
            </w:pPr>
            <w:r w:rsidRPr="00186983">
              <w:t>NC_071140</w:t>
            </w:r>
            <w:r>
              <w:t>.1</w:t>
            </w:r>
          </w:p>
        </w:tc>
        <w:tc>
          <w:tcPr>
            <w:tcW w:w="1479" w:type="dxa"/>
            <w:vAlign w:val="center"/>
          </w:tcPr>
          <w:p w14:paraId="063CD476" w14:textId="0B7B1DFC" w:rsidR="00186983" w:rsidRPr="005D3724" w:rsidRDefault="00000000" w:rsidP="00AF6E7C">
            <w:pPr>
              <w:jc w:val="center"/>
              <w:rPr>
                <w:rFonts w:ascii="Arial" w:hAnsi="Arial" w:cs="Arial"/>
                <w:sz w:val="18"/>
                <w:szCs w:val="18"/>
              </w:rPr>
            </w:pPr>
            <w:hyperlink r:id="rId46" w:tgtFrame="_blank" w:history="1">
              <w:r w:rsidR="00186983" w:rsidRPr="005D3724">
                <w:rPr>
                  <w:rStyle w:val="Hyperlink"/>
                  <w:rFonts w:ascii="Arial" w:hAnsi="Arial" w:cs="Arial"/>
                  <w:sz w:val="18"/>
                  <w:szCs w:val="18"/>
                </w:rPr>
                <w:t>ON086804.1</w:t>
              </w:r>
            </w:hyperlink>
          </w:p>
        </w:tc>
        <w:tc>
          <w:tcPr>
            <w:tcW w:w="748" w:type="dxa"/>
            <w:vAlign w:val="center"/>
          </w:tcPr>
          <w:p w14:paraId="66AF770D" w14:textId="413FF1A8" w:rsidR="00186983" w:rsidRPr="005D3724" w:rsidRDefault="00186983" w:rsidP="00AF6E7C">
            <w:pPr>
              <w:jc w:val="center"/>
              <w:rPr>
                <w:rFonts w:ascii="Arial" w:hAnsi="Arial" w:cs="Arial"/>
                <w:sz w:val="18"/>
                <w:szCs w:val="18"/>
                <w:lang w:val="en-GB"/>
              </w:rPr>
            </w:pPr>
            <w:r w:rsidRPr="005D3724">
              <w:rPr>
                <w:rFonts w:ascii="Arial" w:hAnsi="Arial" w:cs="Arial"/>
                <w:sz w:val="18"/>
                <w:szCs w:val="18"/>
              </w:rPr>
              <w:t>48.02</w:t>
            </w:r>
          </w:p>
        </w:tc>
        <w:tc>
          <w:tcPr>
            <w:tcW w:w="667" w:type="dxa"/>
            <w:vAlign w:val="center"/>
          </w:tcPr>
          <w:p w14:paraId="747712CC" w14:textId="4D26899B" w:rsidR="00186983" w:rsidRPr="005D3724" w:rsidRDefault="00186983" w:rsidP="00AF6E7C">
            <w:pPr>
              <w:jc w:val="center"/>
              <w:rPr>
                <w:rFonts w:ascii="Arial" w:hAnsi="Arial" w:cs="Arial"/>
                <w:sz w:val="18"/>
                <w:szCs w:val="18"/>
                <w:lang w:val="en-GB"/>
              </w:rPr>
            </w:pPr>
            <w:r w:rsidRPr="005D3724">
              <w:rPr>
                <w:rFonts w:ascii="Arial" w:hAnsi="Arial" w:cs="Arial"/>
                <w:sz w:val="18"/>
                <w:szCs w:val="18"/>
              </w:rPr>
              <w:t>48.9</w:t>
            </w:r>
          </w:p>
        </w:tc>
        <w:tc>
          <w:tcPr>
            <w:tcW w:w="814" w:type="dxa"/>
            <w:vAlign w:val="center"/>
          </w:tcPr>
          <w:p w14:paraId="17191D97" w14:textId="4CC7D593" w:rsidR="00186983" w:rsidRPr="005D3724" w:rsidRDefault="00186983" w:rsidP="00AF6E7C">
            <w:pPr>
              <w:jc w:val="center"/>
              <w:rPr>
                <w:rFonts w:ascii="Arial" w:hAnsi="Arial" w:cs="Arial"/>
                <w:sz w:val="18"/>
                <w:szCs w:val="18"/>
              </w:rPr>
            </w:pPr>
            <w:r w:rsidRPr="00186983">
              <w:rPr>
                <w:rStyle w:val="Hyperlink"/>
                <w:rFonts w:ascii="Arial" w:hAnsi="Arial" w:cs="Arial"/>
                <w:color w:val="000080"/>
                <w:sz w:val="18"/>
                <w:szCs w:val="18"/>
              </w:rPr>
              <w:t>8</w:t>
            </w:r>
            <w:r w:rsidRPr="00186983">
              <w:rPr>
                <w:rStyle w:val="Hyperlink"/>
                <w:color w:val="000080"/>
                <w:sz w:val="18"/>
                <w:szCs w:val="18"/>
              </w:rPr>
              <w:t xml:space="preserve">8 </w:t>
            </w:r>
            <w:r>
              <w:rPr>
                <w:rStyle w:val="Hyperlink"/>
                <w:rFonts w:ascii="Arial" w:hAnsi="Arial" w:cs="Arial"/>
                <w:color w:val="000080"/>
                <w:sz w:val="18"/>
                <w:szCs w:val="18"/>
              </w:rPr>
              <w:t>(</w:t>
            </w:r>
            <w:r>
              <w:rPr>
                <w:rStyle w:val="Hyperlink"/>
                <w:color w:val="000080"/>
                <w:sz w:val="18"/>
                <w:szCs w:val="18"/>
              </w:rPr>
              <w:t>***)</w:t>
            </w:r>
          </w:p>
        </w:tc>
        <w:tc>
          <w:tcPr>
            <w:tcW w:w="1034" w:type="dxa"/>
            <w:tcBorders>
              <w:top w:val="single" w:sz="4" w:space="0" w:color="auto"/>
              <w:left w:val="single" w:sz="4" w:space="0" w:color="auto"/>
              <w:bottom w:val="single" w:sz="4" w:space="0" w:color="auto"/>
              <w:right w:val="single" w:sz="4" w:space="0" w:color="auto"/>
            </w:tcBorders>
            <w:vAlign w:val="center"/>
            <w:hideMark/>
          </w:tcPr>
          <w:p w14:paraId="3990D889" w14:textId="77777777" w:rsidR="00186983" w:rsidRPr="005D3724" w:rsidRDefault="00186983" w:rsidP="00AF6E7C">
            <w:pPr>
              <w:jc w:val="center"/>
              <w:rPr>
                <w:rFonts w:ascii="Arial" w:hAnsi="Arial" w:cs="Arial"/>
                <w:sz w:val="18"/>
                <w:szCs w:val="18"/>
              </w:rPr>
            </w:pPr>
            <w:r w:rsidRPr="005D3724">
              <w:rPr>
                <w:rFonts w:ascii="Arial" w:hAnsi="Arial" w:cs="Arial"/>
                <w:sz w:val="18"/>
                <w:szCs w:val="18"/>
              </w:rPr>
              <w:t>100</w:t>
            </w:r>
          </w:p>
        </w:tc>
        <w:tc>
          <w:tcPr>
            <w:tcW w:w="1243" w:type="dxa"/>
            <w:tcBorders>
              <w:top w:val="single" w:sz="4" w:space="0" w:color="auto"/>
              <w:left w:val="single" w:sz="4" w:space="0" w:color="auto"/>
              <w:bottom w:val="single" w:sz="4" w:space="0" w:color="auto"/>
              <w:right w:val="single" w:sz="4" w:space="0" w:color="auto"/>
            </w:tcBorders>
            <w:vAlign w:val="center"/>
            <w:hideMark/>
          </w:tcPr>
          <w:p w14:paraId="04CFDFD5" w14:textId="77777777" w:rsidR="00186983" w:rsidRPr="005D3724" w:rsidRDefault="00186983" w:rsidP="00AF6E7C">
            <w:pPr>
              <w:jc w:val="center"/>
              <w:rPr>
                <w:rFonts w:ascii="Arial" w:hAnsi="Arial" w:cs="Arial"/>
                <w:sz w:val="18"/>
                <w:szCs w:val="18"/>
              </w:rPr>
            </w:pPr>
            <w:r w:rsidRPr="005D3724">
              <w:rPr>
                <w:rFonts w:ascii="Arial" w:hAnsi="Arial" w:cs="Arial"/>
                <w:sz w:val="18"/>
                <w:szCs w:val="18"/>
              </w:rPr>
              <w:t>100</w:t>
            </w:r>
          </w:p>
        </w:tc>
      </w:tr>
      <w:tr w:rsidR="00186983" w14:paraId="4D5A3B67" w14:textId="77777777" w:rsidTr="00186983">
        <w:tc>
          <w:tcPr>
            <w:tcW w:w="1932" w:type="dxa"/>
            <w:tcBorders>
              <w:top w:val="single" w:sz="4" w:space="0" w:color="auto"/>
              <w:left w:val="single" w:sz="4" w:space="0" w:color="auto"/>
              <w:bottom w:val="single" w:sz="4" w:space="0" w:color="auto"/>
              <w:right w:val="single" w:sz="4" w:space="0" w:color="auto"/>
            </w:tcBorders>
            <w:vAlign w:val="center"/>
          </w:tcPr>
          <w:p w14:paraId="38E6E949" w14:textId="4775BD2A" w:rsidR="00186983" w:rsidRPr="00686ED1" w:rsidRDefault="00186983" w:rsidP="00AF6E7C">
            <w:pPr>
              <w:rPr>
                <w:rFonts w:ascii="Arial" w:hAnsi="Arial" w:cs="Arial"/>
                <w:sz w:val="18"/>
                <w:szCs w:val="18"/>
                <w:lang w:val="en-GB"/>
              </w:rPr>
            </w:pPr>
            <w:r w:rsidRPr="00F41FCF">
              <w:rPr>
                <w:rFonts w:ascii="Arial" w:hAnsi="Arial" w:cs="Arial"/>
                <w:sz w:val="18"/>
                <w:szCs w:val="18"/>
                <w:lang w:val="en-GB"/>
              </w:rPr>
              <w:t>Klebsiella phage SBP</w:t>
            </w:r>
          </w:p>
        </w:tc>
        <w:tc>
          <w:tcPr>
            <w:tcW w:w="1388" w:type="dxa"/>
          </w:tcPr>
          <w:p w14:paraId="055DD107" w14:textId="77777777" w:rsidR="00186983" w:rsidRPr="005D3724" w:rsidRDefault="00186983" w:rsidP="00AF6E7C">
            <w:pPr>
              <w:jc w:val="center"/>
              <w:rPr>
                <w:rFonts w:ascii="Arial" w:hAnsi="Arial" w:cs="Arial"/>
                <w:sz w:val="18"/>
                <w:szCs w:val="18"/>
              </w:rPr>
            </w:pPr>
          </w:p>
        </w:tc>
        <w:tc>
          <w:tcPr>
            <w:tcW w:w="1479" w:type="dxa"/>
            <w:vAlign w:val="center"/>
          </w:tcPr>
          <w:p w14:paraId="0D905C7B" w14:textId="05CC3019" w:rsidR="00186983" w:rsidRPr="005D3724" w:rsidRDefault="00186983" w:rsidP="00AF6E7C">
            <w:pPr>
              <w:jc w:val="center"/>
              <w:rPr>
                <w:rFonts w:ascii="Arial" w:hAnsi="Arial" w:cs="Arial"/>
                <w:sz w:val="18"/>
                <w:szCs w:val="18"/>
              </w:rPr>
            </w:pPr>
            <w:r w:rsidRPr="005D3724">
              <w:rPr>
                <w:rFonts w:ascii="Arial" w:hAnsi="Arial" w:cs="Arial"/>
                <w:sz w:val="18"/>
                <w:szCs w:val="18"/>
              </w:rPr>
              <w:t>OP114730.1</w:t>
            </w:r>
          </w:p>
        </w:tc>
        <w:tc>
          <w:tcPr>
            <w:tcW w:w="748" w:type="dxa"/>
            <w:vAlign w:val="center"/>
          </w:tcPr>
          <w:p w14:paraId="76388EAE" w14:textId="60BD7980" w:rsidR="00186983" w:rsidRPr="005D3724" w:rsidRDefault="00186983" w:rsidP="00AF6E7C">
            <w:pPr>
              <w:jc w:val="center"/>
              <w:rPr>
                <w:rFonts w:ascii="Arial" w:hAnsi="Arial" w:cs="Arial"/>
                <w:sz w:val="18"/>
                <w:szCs w:val="18"/>
                <w:lang w:val="en-GB"/>
              </w:rPr>
            </w:pPr>
            <w:r w:rsidRPr="005D3724">
              <w:rPr>
                <w:rFonts w:ascii="Arial" w:hAnsi="Arial" w:cs="Arial"/>
                <w:sz w:val="18"/>
                <w:szCs w:val="18"/>
                <w:lang w:val="en-GB"/>
              </w:rPr>
              <w:t>49.37</w:t>
            </w:r>
          </w:p>
        </w:tc>
        <w:tc>
          <w:tcPr>
            <w:tcW w:w="667" w:type="dxa"/>
            <w:vAlign w:val="center"/>
          </w:tcPr>
          <w:p w14:paraId="72C6ABA9" w14:textId="54354008" w:rsidR="00186983" w:rsidRPr="005D3724" w:rsidRDefault="00186983" w:rsidP="00AF6E7C">
            <w:pPr>
              <w:jc w:val="center"/>
              <w:rPr>
                <w:rFonts w:ascii="Arial" w:hAnsi="Arial" w:cs="Arial"/>
                <w:sz w:val="18"/>
                <w:szCs w:val="18"/>
                <w:lang w:val="en-GB"/>
              </w:rPr>
            </w:pPr>
            <w:r w:rsidRPr="005D3724">
              <w:rPr>
                <w:rFonts w:ascii="Arial" w:hAnsi="Arial" w:cs="Arial"/>
                <w:sz w:val="18"/>
                <w:szCs w:val="18"/>
                <w:lang w:val="en-GB"/>
              </w:rPr>
              <w:t>48.7</w:t>
            </w:r>
          </w:p>
        </w:tc>
        <w:tc>
          <w:tcPr>
            <w:tcW w:w="814" w:type="dxa"/>
            <w:vAlign w:val="center"/>
          </w:tcPr>
          <w:p w14:paraId="4AB45560" w14:textId="68C9C124" w:rsidR="00186983" w:rsidRPr="005D3724" w:rsidRDefault="00186983" w:rsidP="00AF6E7C">
            <w:pPr>
              <w:jc w:val="center"/>
              <w:rPr>
                <w:rFonts w:ascii="Arial" w:hAnsi="Arial" w:cs="Arial"/>
                <w:sz w:val="18"/>
                <w:szCs w:val="18"/>
              </w:rPr>
            </w:pPr>
            <w:r w:rsidRPr="005D3724">
              <w:rPr>
                <w:rFonts w:ascii="Arial" w:hAnsi="Arial" w:cs="Arial"/>
                <w:sz w:val="18"/>
                <w:szCs w:val="18"/>
              </w:rPr>
              <w:t>78</w:t>
            </w:r>
          </w:p>
        </w:tc>
        <w:tc>
          <w:tcPr>
            <w:tcW w:w="1034" w:type="dxa"/>
            <w:tcBorders>
              <w:top w:val="single" w:sz="4" w:space="0" w:color="auto"/>
              <w:left w:val="single" w:sz="4" w:space="0" w:color="auto"/>
              <w:bottom w:val="single" w:sz="4" w:space="0" w:color="auto"/>
              <w:right w:val="single" w:sz="4" w:space="0" w:color="auto"/>
            </w:tcBorders>
            <w:vAlign w:val="center"/>
          </w:tcPr>
          <w:p w14:paraId="033C1BC5" w14:textId="31FC3556" w:rsidR="00186983" w:rsidRPr="005D3724" w:rsidRDefault="00186983" w:rsidP="00AF6E7C">
            <w:pPr>
              <w:jc w:val="center"/>
              <w:rPr>
                <w:rFonts w:ascii="Arial" w:hAnsi="Arial" w:cs="Arial"/>
                <w:sz w:val="18"/>
                <w:szCs w:val="18"/>
              </w:rPr>
            </w:pPr>
            <w:r>
              <w:rPr>
                <w:rFonts w:ascii="Arial" w:hAnsi="Arial" w:cs="Arial"/>
                <w:sz w:val="18"/>
                <w:szCs w:val="18"/>
              </w:rPr>
              <w:t>70.9</w:t>
            </w:r>
          </w:p>
        </w:tc>
        <w:tc>
          <w:tcPr>
            <w:tcW w:w="1243" w:type="dxa"/>
            <w:tcBorders>
              <w:top w:val="single" w:sz="4" w:space="0" w:color="auto"/>
              <w:left w:val="single" w:sz="4" w:space="0" w:color="auto"/>
              <w:bottom w:val="single" w:sz="4" w:space="0" w:color="auto"/>
              <w:right w:val="single" w:sz="4" w:space="0" w:color="auto"/>
            </w:tcBorders>
            <w:vAlign w:val="center"/>
          </w:tcPr>
          <w:p w14:paraId="34020A84" w14:textId="43DB9CFF" w:rsidR="00186983" w:rsidRPr="005D3724" w:rsidRDefault="004B1467" w:rsidP="00AF6E7C">
            <w:pPr>
              <w:jc w:val="center"/>
              <w:rPr>
                <w:rFonts w:ascii="Arial" w:hAnsi="Arial" w:cs="Arial"/>
                <w:sz w:val="18"/>
                <w:szCs w:val="18"/>
              </w:rPr>
            </w:pPr>
            <w:r>
              <w:rPr>
                <w:rFonts w:ascii="Arial" w:hAnsi="Arial" w:cs="Arial"/>
                <w:sz w:val="18"/>
                <w:szCs w:val="18"/>
              </w:rPr>
              <w:t>ND</w:t>
            </w:r>
          </w:p>
        </w:tc>
      </w:tr>
    </w:tbl>
    <w:p w14:paraId="07A9157D" w14:textId="77777777" w:rsidR="00E00E19" w:rsidRDefault="00E00E19" w:rsidP="00E00E19">
      <w:pPr>
        <w:rPr>
          <w:rFonts w:ascii="Arial" w:hAnsi="Arial" w:cs="Arial"/>
          <w:b/>
          <w:bCs/>
          <w:sz w:val="22"/>
          <w:szCs w:val="22"/>
          <w:lang w:val="en-GB"/>
        </w:rPr>
      </w:pPr>
      <w:r>
        <w:rPr>
          <w:rFonts w:ascii="Arial" w:hAnsi="Arial" w:cs="Arial"/>
          <w:b/>
          <w:bCs/>
          <w:sz w:val="22"/>
          <w:szCs w:val="22"/>
          <w:lang w:val="en-GB"/>
        </w:rPr>
        <w:t>(*) determined using VIRIDIC [3]</w:t>
      </w:r>
    </w:p>
    <w:p w14:paraId="7CAA0F5C" w14:textId="77777777" w:rsidR="00E00E19" w:rsidRDefault="00E00E19" w:rsidP="00E00E19">
      <w:pPr>
        <w:rPr>
          <w:rFonts w:ascii="Arial" w:hAnsi="Arial" w:cs="Arial"/>
          <w:b/>
          <w:bCs/>
          <w:sz w:val="22"/>
          <w:szCs w:val="22"/>
          <w:lang w:val="en-GB"/>
        </w:rPr>
      </w:pPr>
      <w:r>
        <w:rPr>
          <w:rFonts w:ascii="Arial" w:hAnsi="Arial" w:cs="Arial"/>
          <w:b/>
          <w:bCs/>
          <w:sz w:val="22"/>
          <w:szCs w:val="22"/>
          <w:lang w:val="en-GB"/>
        </w:rPr>
        <w:t>(**) determined using CoreGenes 3.5 [6]</w:t>
      </w:r>
    </w:p>
    <w:p w14:paraId="231C2A0B" w14:textId="6CCCC01B" w:rsidR="00E00E19" w:rsidRDefault="00E00E19" w:rsidP="00E00E19">
      <w:pPr>
        <w:rPr>
          <w:rFonts w:ascii="Arial" w:hAnsi="Arial" w:cs="Arial"/>
          <w:b/>
          <w:bCs/>
          <w:sz w:val="22"/>
          <w:szCs w:val="22"/>
          <w:lang w:val="en-GB"/>
        </w:rPr>
      </w:pPr>
      <w:r>
        <w:rPr>
          <w:rFonts w:ascii="Arial" w:hAnsi="Arial" w:cs="Arial"/>
          <w:b/>
          <w:bCs/>
          <w:sz w:val="22"/>
          <w:szCs w:val="22"/>
          <w:lang w:val="en-GB"/>
        </w:rPr>
        <w:t xml:space="preserve">(***) </w:t>
      </w:r>
      <w:r w:rsidR="005D3724">
        <w:rPr>
          <w:rFonts w:ascii="Arial" w:hAnsi="Arial" w:cs="Arial"/>
          <w:b/>
          <w:bCs/>
          <w:sz w:val="22"/>
          <w:szCs w:val="22"/>
          <w:lang w:val="en-GB"/>
        </w:rPr>
        <w:t>over</w:t>
      </w:r>
      <w:r>
        <w:rPr>
          <w:rFonts w:ascii="Arial" w:hAnsi="Arial" w:cs="Arial"/>
          <w:b/>
          <w:bCs/>
          <w:sz w:val="22"/>
          <w:szCs w:val="22"/>
          <w:lang w:val="en-GB"/>
        </w:rPr>
        <w:t>annotated</w:t>
      </w:r>
      <w:r w:rsidR="00186983">
        <w:rPr>
          <w:rFonts w:ascii="Arial" w:hAnsi="Arial" w:cs="Arial"/>
          <w:b/>
          <w:bCs/>
          <w:sz w:val="22"/>
          <w:szCs w:val="22"/>
          <w:lang w:val="en-GB"/>
        </w:rPr>
        <w:t>; value from RefSeq</w:t>
      </w:r>
    </w:p>
    <w:p w14:paraId="148C0EB6" w14:textId="52DBFF27" w:rsidR="00DA1AB4" w:rsidRDefault="00DA1AB4" w:rsidP="009F391F">
      <w:pPr>
        <w:pStyle w:val="ListParagraph"/>
        <w:ind w:left="0"/>
        <w:rPr>
          <w:rFonts w:ascii="Arial" w:eastAsia="Times" w:hAnsi="Arial" w:cs="Arial"/>
          <w:b/>
          <w:color w:val="0000FF"/>
          <w:lang w:eastAsia="en-GB"/>
        </w:rPr>
      </w:pPr>
    </w:p>
    <w:p w14:paraId="6DB57A33" w14:textId="568786AB" w:rsidR="000901EE" w:rsidRPr="000901EE" w:rsidRDefault="00DA1AB4" w:rsidP="0072600E">
      <w:pPr>
        <w:pStyle w:val="ListParagraph"/>
        <w:numPr>
          <w:ilvl w:val="0"/>
          <w:numId w:val="5"/>
        </w:numPr>
        <w:rPr>
          <w:rFonts w:ascii="Arial" w:eastAsia="Times" w:hAnsi="Arial" w:cs="Arial"/>
          <w:b/>
          <w:color w:val="0000FF"/>
          <w:lang w:eastAsia="en-GB"/>
        </w:rPr>
      </w:pPr>
      <w:r>
        <w:rPr>
          <w:rFonts w:ascii="Arial" w:eastAsia="Times" w:hAnsi="Arial" w:cs="Arial"/>
          <w:b/>
          <w:color w:val="0000FF"/>
          <w:lang w:eastAsia="en-GB"/>
        </w:rPr>
        <w:t>C</w:t>
      </w:r>
      <w:r w:rsidR="000901EE" w:rsidRPr="000901EE">
        <w:rPr>
          <w:rFonts w:ascii="Arial" w:eastAsia="Times" w:hAnsi="Arial" w:cs="Arial"/>
          <w:b/>
          <w:color w:val="0000FF"/>
          <w:lang w:eastAsia="en-GB"/>
        </w:rPr>
        <w:t xml:space="preserve">reate a subfamily, </w:t>
      </w:r>
      <w:r w:rsidR="00BE5258">
        <w:rPr>
          <w:rFonts w:ascii="Arial" w:eastAsia="Times" w:hAnsi="Arial" w:cs="Arial"/>
          <w:b/>
          <w:i/>
          <w:iCs/>
          <w:color w:val="0000FF"/>
          <w:lang w:eastAsia="en-GB"/>
        </w:rPr>
        <w:t>Jamesh</w:t>
      </w:r>
      <w:r w:rsidR="00AD26EB">
        <w:rPr>
          <w:rFonts w:ascii="Arial" w:eastAsia="Times" w:hAnsi="Arial" w:cs="Arial"/>
          <w:b/>
          <w:i/>
          <w:iCs/>
          <w:color w:val="0000FF"/>
          <w:lang w:eastAsia="en-GB"/>
        </w:rPr>
        <w:t>umphries</w:t>
      </w:r>
      <w:r w:rsidR="000901EE" w:rsidRPr="000901EE">
        <w:rPr>
          <w:rFonts w:ascii="Arial" w:eastAsia="Times" w:hAnsi="Arial" w:cs="Arial"/>
          <w:b/>
          <w:i/>
          <w:iCs/>
          <w:color w:val="0000FF"/>
          <w:lang w:eastAsia="en-GB"/>
        </w:rPr>
        <w:t>virinae</w:t>
      </w:r>
      <w:r w:rsidR="000901EE" w:rsidRPr="000901EE">
        <w:rPr>
          <w:rFonts w:ascii="Arial" w:eastAsia="Times" w:hAnsi="Arial" w:cs="Arial"/>
          <w:b/>
          <w:color w:val="0000FF"/>
          <w:lang w:eastAsia="en-GB"/>
        </w:rPr>
        <w:t xml:space="preserve">, with </w:t>
      </w:r>
      <w:r w:rsidR="00AD26EB">
        <w:rPr>
          <w:rFonts w:ascii="Arial" w:eastAsia="Times" w:hAnsi="Arial" w:cs="Arial"/>
          <w:b/>
          <w:color w:val="0000FF"/>
          <w:lang w:eastAsia="en-GB"/>
        </w:rPr>
        <w:t>the above mentioned genera</w:t>
      </w:r>
      <w:r w:rsidR="000901EE" w:rsidRPr="000901EE">
        <w:rPr>
          <w:rFonts w:ascii="Arial" w:eastAsia="Times" w:hAnsi="Arial" w:cs="Arial"/>
          <w:b/>
          <w:color w:val="0000FF"/>
          <w:lang w:eastAsia="en-GB"/>
        </w:rPr>
        <w:t>.</w:t>
      </w:r>
    </w:p>
    <w:p w14:paraId="2747B32F" w14:textId="77777777" w:rsidR="00A174CC" w:rsidRDefault="00A174CC">
      <w:pPr>
        <w:rPr>
          <w:rFonts w:ascii="Arial" w:hAnsi="Arial" w:cs="Arial"/>
          <w:b/>
          <w:sz w:val="22"/>
          <w:szCs w:val="22"/>
        </w:rPr>
      </w:pPr>
    </w:p>
    <w:p w14:paraId="15FFED58" w14:textId="21085FF8" w:rsidR="003F4BB5" w:rsidRPr="003B0262" w:rsidRDefault="003F4BB5" w:rsidP="003F4BB5">
      <w:pPr>
        <w:rPr>
          <w:rFonts w:ascii="Arial" w:hAnsi="Arial" w:cs="Arial"/>
          <w:sz w:val="22"/>
          <w:szCs w:val="22"/>
          <w:lang w:val="en-GB"/>
        </w:rPr>
      </w:pPr>
      <w:bookmarkStart w:id="18" w:name="_Hlk125982429"/>
      <w:r w:rsidRPr="003B0262">
        <w:rPr>
          <w:rFonts w:ascii="Arial" w:hAnsi="Arial" w:cs="Arial"/>
          <w:b/>
          <w:bCs/>
          <w:color w:val="0000FF"/>
          <w:sz w:val="22"/>
          <w:szCs w:val="22"/>
          <w:lang w:val="en-GB"/>
        </w:rPr>
        <w:t xml:space="preserve">Origin of the name of this taxon:  </w:t>
      </w:r>
      <w:r w:rsidRPr="003B0262">
        <w:rPr>
          <w:rFonts w:ascii="Arial" w:hAnsi="Arial" w:cs="Arial"/>
          <w:sz w:val="22"/>
          <w:szCs w:val="22"/>
          <w:lang w:val="en-GB"/>
        </w:rPr>
        <w:t xml:space="preserve">This taxon is named </w:t>
      </w:r>
      <w:r w:rsidR="00AD26EB" w:rsidRPr="003B0262">
        <w:rPr>
          <w:rFonts w:ascii="Arial" w:hAnsi="Arial" w:cs="Arial"/>
          <w:sz w:val="22"/>
          <w:szCs w:val="22"/>
          <w:lang w:val="en-GB"/>
        </w:rPr>
        <w:t>in honour of James C. Humphries (b. 1913, Cadiz, Kentucky; d. 2002, Lexington, KY; data kindly provided by archivists of UK Libraries Special Collections Research Center)</w:t>
      </w:r>
      <w:r w:rsidR="00F01711" w:rsidRPr="003B0262">
        <w:rPr>
          <w:rFonts w:ascii="Arial" w:hAnsi="Arial" w:cs="Arial"/>
          <w:sz w:val="22"/>
          <w:szCs w:val="22"/>
          <w:lang w:val="en-GB"/>
        </w:rPr>
        <w:t xml:space="preserve">.  After obtaining his PhD from Yale University he joining the faculty of the University of Kentucky in 1944.  He retired in 1978.  He is honoured by this proposal because he  is one of the first scientists to isolate a Klebsiella bacteriophage and characterize its capsule depolymerase activity </w:t>
      </w:r>
      <w:r w:rsidR="000773E3" w:rsidRPr="003B0262">
        <w:rPr>
          <w:rFonts w:ascii="Arial" w:hAnsi="Arial" w:cs="Arial"/>
          <w:sz w:val="22"/>
          <w:szCs w:val="22"/>
          <w:lang w:val="en-GB"/>
        </w:rPr>
        <w:t>[12].</w:t>
      </w:r>
    </w:p>
    <w:p w14:paraId="5956660A" w14:textId="71680D40" w:rsidR="00B75C17" w:rsidRPr="003B0262" w:rsidRDefault="00B75C17" w:rsidP="003F4BB5">
      <w:pPr>
        <w:rPr>
          <w:rFonts w:ascii="Arial" w:hAnsi="Arial" w:cs="Arial"/>
          <w:sz w:val="22"/>
          <w:szCs w:val="22"/>
          <w:lang w:val="en-GB"/>
        </w:rPr>
      </w:pPr>
    </w:p>
    <w:p w14:paraId="3FD14DD5" w14:textId="5F9B6C8A" w:rsidR="00B75C17" w:rsidRPr="003B0262" w:rsidRDefault="00B75C17" w:rsidP="00A91543">
      <w:pPr>
        <w:rPr>
          <w:rFonts w:ascii="Arial" w:hAnsi="Arial" w:cs="Arial"/>
          <w:sz w:val="22"/>
          <w:szCs w:val="22"/>
          <w:lang w:val="en-GB"/>
        </w:rPr>
      </w:pPr>
      <w:r w:rsidRPr="003B0262">
        <w:rPr>
          <w:rFonts w:ascii="Arial" w:hAnsi="Arial" w:cs="Arial"/>
          <w:b/>
          <w:bCs/>
          <w:color w:val="0000FF"/>
          <w:sz w:val="22"/>
          <w:szCs w:val="22"/>
          <w:lang w:val="en-GB"/>
        </w:rPr>
        <w:t xml:space="preserve">Rationale: </w:t>
      </w:r>
      <w:r w:rsidRPr="003B0262">
        <w:rPr>
          <w:rFonts w:ascii="Arial" w:hAnsi="Arial" w:cs="Arial"/>
          <w:sz w:val="22"/>
          <w:szCs w:val="22"/>
          <w:lang w:val="en-GB"/>
        </w:rPr>
        <w:t>Based upon the criteria which we have defined [10] the above listed phages display</w:t>
      </w:r>
      <w:r w:rsidR="00CA1466" w:rsidRPr="003B0262">
        <w:rPr>
          <w:rFonts w:ascii="Arial" w:hAnsi="Arial" w:cs="Arial"/>
          <w:color w:val="0000FF"/>
          <w:sz w:val="22"/>
          <w:szCs w:val="22"/>
          <w:lang w:val="en-GB"/>
        </w:rPr>
        <w:t xml:space="preserve"> </w:t>
      </w:r>
      <w:r w:rsidR="00965190" w:rsidRPr="00965190">
        <w:rPr>
          <w:rFonts w:ascii="Arial" w:hAnsi="Arial" w:cs="Arial"/>
          <w:sz w:val="22"/>
          <w:szCs w:val="22"/>
          <w:lang w:val="en-GB"/>
        </w:rPr>
        <w:t>sufficient similar properties to be included in a single subfamily.</w:t>
      </w:r>
      <w:r w:rsidR="0087696D" w:rsidRPr="00965190">
        <w:rPr>
          <w:rFonts w:ascii="Arial" w:hAnsi="Arial" w:cs="Arial"/>
          <w:sz w:val="22"/>
          <w:szCs w:val="22"/>
          <w:lang w:val="en-GB"/>
        </w:rPr>
        <w:t xml:space="preserve"> </w:t>
      </w:r>
      <w:r w:rsidRPr="00965190">
        <w:rPr>
          <w:rFonts w:ascii="Arial" w:hAnsi="Arial" w:cs="Arial"/>
          <w:sz w:val="22"/>
          <w:szCs w:val="22"/>
          <w:lang w:val="en-GB"/>
        </w:rPr>
        <w:t xml:space="preserve"> </w:t>
      </w:r>
      <w:r w:rsidR="00A91543" w:rsidRPr="003B0262">
        <w:rPr>
          <w:rFonts w:ascii="Arial" w:hAnsi="Arial" w:cs="Arial"/>
          <w:sz w:val="22"/>
          <w:szCs w:val="22"/>
          <w:lang w:val="en-GB"/>
        </w:rPr>
        <w:t xml:space="preserve">  Taking one representative from each genus, </w:t>
      </w:r>
      <w:r w:rsidR="00CA1466" w:rsidRPr="003B0262">
        <w:rPr>
          <w:rFonts w:ascii="Arial" w:hAnsi="Arial" w:cs="Arial"/>
          <w:sz w:val="22"/>
          <w:szCs w:val="22"/>
          <w:lang w:val="en-GB"/>
        </w:rPr>
        <w:t xml:space="preserve">and using the default setting Bidirectional Best Hit algorithm of </w:t>
      </w:r>
      <w:r w:rsidR="00A91543" w:rsidRPr="003B0262">
        <w:rPr>
          <w:rFonts w:ascii="Arial" w:hAnsi="Arial" w:cs="Arial"/>
          <w:sz w:val="22"/>
          <w:szCs w:val="22"/>
          <w:lang w:val="en-GB"/>
        </w:rPr>
        <w:t xml:space="preserve">CoreGenes5.0 [7] reveals </w:t>
      </w:r>
      <w:r w:rsidR="00CA1466" w:rsidRPr="003B0262">
        <w:rPr>
          <w:rFonts w:ascii="Arial" w:hAnsi="Arial" w:cs="Arial"/>
          <w:sz w:val="22"/>
          <w:szCs w:val="22"/>
          <w:lang w:val="en-GB"/>
        </w:rPr>
        <w:t>that these viruses share 34 protein homologs</w:t>
      </w:r>
      <w:r w:rsidR="003B0262" w:rsidRPr="003B0262">
        <w:rPr>
          <w:rFonts w:ascii="Arial" w:hAnsi="Arial" w:cs="Arial"/>
          <w:sz w:val="22"/>
          <w:szCs w:val="22"/>
          <w:lang w:val="en-GB"/>
        </w:rPr>
        <w:t xml:space="preserve">. This value and the overall DNA sequence similarity </w:t>
      </w:r>
      <w:r w:rsidR="003B0262">
        <w:rPr>
          <w:rFonts w:ascii="Arial" w:hAnsi="Arial" w:cs="Arial"/>
          <w:sz w:val="22"/>
          <w:szCs w:val="22"/>
          <w:lang w:val="en-GB"/>
        </w:rPr>
        <w:t>(&gt;53.8%</w:t>
      </w:r>
      <w:r w:rsidR="005E1321">
        <w:rPr>
          <w:rFonts w:ascii="Arial" w:hAnsi="Arial" w:cs="Arial"/>
          <w:sz w:val="22"/>
          <w:szCs w:val="22"/>
          <w:lang w:val="en-GB"/>
        </w:rPr>
        <w:t>; Figure 1</w:t>
      </w:r>
      <w:r w:rsidR="003B0262">
        <w:rPr>
          <w:rFonts w:ascii="Arial" w:hAnsi="Arial" w:cs="Arial"/>
          <w:sz w:val="22"/>
          <w:szCs w:val="22"/>
          <w:lang w:val="en-GB"/>
        </w:rPr>
        <w:t>) confirm that these viruses cluster at the subfamily level.</w:t>
      </w:r>
    </w:p>
    <w:p w14:paraId="1641054A" w14:textId="77777777" w:rsidR="003F4BB5" w:rsidRPr="007F6A64" w:rsidRDefault="003F4BB5" w:rsidP="003F4BB5">
      <w:pPr>
        <w:rPr>
          <w:rFonts w:ascii="Arial" w:hAnsi="Arial" w:cs="Arial"/>
          <w:b/>
          <w:bCs/>
          <w:color w:val="0000FF"/>
          <w:sz w:val="22"/>
          <w:szCs w:val="22"/>
          <w:lang w:val="en-GB"/>
        </w:rPr>
      </w:pPr>
    </w:p>
    <w:bookmarkEnd w:id="18"/>
    <w:p w14:paraId="55A124F8" w14:textId="77777777" w:rsidR="0087696D" w:rsidRPr="0087696D" w:rsidRDefault="0087696D" w:rsidP="0087696D">
      <w:pPr>
        <w:pStyle w:val="ListParagraph"/>
        <w:numPr>
          <w:ilvl w:val="0"/>
          <w:numId w:val="5"/>
        </w:numPr>
        <w:rPr>
          <w:rFonts w:ascii="Arial" w:eastAsia="Times" w:hAnsi="Arial" w:cs="Arial"/>
          <w:b/>
          <w:color w:val="0000FF"/>
          <w:lang w:eastAsia="en-GB"/>
        </w:rPr>
      </w:pPr>
      <w:r w:rsidRPr="0087696D">
        <w:rPr>
          <w:rFonts w:ascii="Arial" w:eastAsia="Times" w:hAnsi="Arial" w:cs="Arial"/>
          <w:b/>
          <w:color w:val="0000FF"/>
          <w:lang w:eastAsia="en-GB"/>
        </w:rPr>
        <w:t xml:space="preserve">Transfer </w:t>
      </w:r>
      <w:r w:rsidRPr="0087696D">
        <w:rPr>
          <w:rFonts w:ascii="Arial" w:eastAsia="Times" w:hAnsi="Arial" w:cs="Arial"/>
          <w:b/>
          <w:i/>
          <w:iCs/>
          <w:color w:val="0000FF"/>
          <w:lang w:eastAsia="en-GB"/>
        </w:rPr>
        <w:t>Peatvirus</w:t>
      </w:r>
      <w:r w:rsidRPr="0087696D">
        <w:rPr>
          <w:rFonts w:ascii="Arial" w:eastAsia="Times" w:hAnsi="Arial" w:cs="Arial"/>
          <w:b/>
          <w:color w:val="0000FF"/>
          <w:lang w:eastAsia="en-GB"/>
        </w:rPr>
        <w:t xml:space="preserve"> and </w:t>
      </w:r>
      <w:r w:rsidRPr="0087696D">
        <w:rPr>
          <w:rFonts w:ascii="Arial" w:eastAsia="Times" w:hAnsi="Arial" w:cs="Arial"/>
          <w:b/>
          <w:i/>
          <w:iCs/>
          <w:color w:val="0000FF"/>
          <w:lang w:eastAsia="en-GB"/>
        </w:rPr>
        <w:t>Jedunavirus</w:t>
      </w:r>
      <w:r w:rsidRPr="0087696D">
        <w:rPr>
          <w:rFonts w:ascii="Arial" w:eastAsia="Times" w:hAnsi="Arial" w:cs="Arial"/>
          <w:b/>
          <w:color w:val="0000FF"/>
          <w:lang w:eastAsia="en-GB"/>
        </w:rPr>
        <w:t xml:space="preserve"> to this new subfamily.</w:t>
      </w:r>
    </w:p>
    <w:p w14:paraId="4985F4BE" w14:textId="77777777" w:rsidR="004F5C7A" w:rsidRDefault="004F5C7A">
      <w:pPr>
        <w:rPr>
          <w:rFonts w:ascii="Arial" w:hAnsi="Arial" w:cs="Arial"/>
          <w:b/>
          <w:color w:val="0000FF"/>
        </w:rPr>
      </w:pPr>
    </w:p>
    <w:p w14:paraId="3680DB07" w14:textId="5E08F70E" w:rsidR="00A174CC" w:rsidRDefault="0087696D">
      <w:pPr>
        <w:rPr>
          <w:rFonts w:ascii="Arial" w:hAnsi="Arial" w:cs="Arial"/>
          <w:bCs/>
          <w:sz w:val="22"/>
          <w:szCs w:val="22"/>
        </w:rPr>
      </w:pPr>
      <w:r w:rsidRPr="005E1321">
        <w:rPr>
          <w:rFonts w:ascii="Arial" w:hAnsi="Arial" w:cs="Arial"/>
          <w:b/>
          <w:color w:val="0000FF"/>
          <w:sz w:val="22"/>
          <w:szCs w:val="22"/>
        </w:rPr>
        <w:t xml:space="preserve">Rationale: </w:t>
      </w:r>
      <w:r w:rsidR="005E1321" w:rsidRPr="005E1321">
        <w:rPr>
          <w:rFonts w:ascii="Arial" w:hAnsi="Arial" w:cs="Arial"/>
          <w:bCs/>
          <w:sz w:val="22"/>
          <w:szCs w:val="22"/>
        </w:rPr>
        <w:t>As described above</w:t>
      </w:r>
      <w:r w:rsidR="005E1321">
        <w:rPr>
          <w:rFonts w:ascii="Arial" w:hAnsi="Arial" w:cs="Arial"/>
          <w:bCs/>
          <w:sz w:val="22"/>
          <w:szCs w:val="22"/>
        </w:rPr>
        <w:t xml:space="preserve">, these established genera are sufficiently similar to the </w:t>
      </w:r>
      <w:r w:rsidR="00215D42">
        <w:rPr>
          <w:rFonts w:ascii="Arial" w:hAnsi="Arial" w:cs="Arial"/>
          <w:bCs/>
          <w:sz w:val="22"/>
          <w:szCs w:val="22"/>
        </w:rPr>
        <w:t>above-described</w:t>
      </w:r>
      <w:r w:rsidR="005E1321">
        <w:rPr>
          <w:rFonts w:ascii="Arial" w:hAnsi="Arial" w:cs="Arial"/>
          <w:bCs/>
          <w:sz w:val="22"/>
          <w:szCs w:val="22"/>
        </w:rPr>
        <w:t xml:space="preserve"> new genera to be included in this subfamily.</w:t>
      </w:r>
      <w:bookmarkStart w:id="19" w:name="_Hlk126231701"/>
      <w:r w:rsidR="00965190" w:rsidRPr="00965190">
        <w:rPr>
          <w:rFonts w:ascii="Arial" w:hAnsi="Arial" w:cs="Arial"/>
          <w:i/>
          <w:iCs/>
          <w:sz w:val="22"/>
          <w:szCs w:val="22"/>
          <w:lang w:val="en-GB"/>
        </w:rPr>
        <w:t xml:space="preserve"> </w:t>
      </w:r>
      <w:r w:rsidR="00965190" w:rsidRPr="003B0262">
        <w:rPr>
          <w:rFonts w:ascii="Arial" w:hAnsi="Arial" w:cs="Arial"/>
          <w:i/>
          <w:iCs/>
          <w:sz w:val="22"/>
          <w:szCs w:val="22"/>
          <w:lang w:val="en-GB"/>
        </w:rPr>
        <w:t>Peatvirus</w:t>
      </w:r>
      <w:r w:rsidR="00965190" w:rsidRPr="003B0262">
        <w:rPr>
          <w:rFonts w:ascii="Arial" w:hAnsi="Arial" w:cs="Arial"/>
          <w:sz w:val="22"/>
          <w:szCs w:val="22"/>
          <w:lang w:val="en-GB"/>
        </w:rPr>
        <w:t xml:space="preserve"> was created through Taxonomy Proposal </w:t>
      </w:r>
      <w:bookmarkEnd w:id="19"/>
      <w:r w:rsidR="00965190" w:rsidRPr="003B0262">
        <w:rPr>
          <w:rFonts w:ascii="Arial" w:hAnsi="Arial" w:cs="Arial"/>
          <w:sz w:val="22"/>
          <w:szCs w:val="22"/>
          <w:lang w:val="en-GB"/>
        </w:rPr>
        <w:t xml:space="preserve">2018.084B, and contains a single species.  </w:t>
      </w:r>
      <w:r w:rsidR="00965190" w:rsidRPr="003B0262">
        <w:rPr>
          <w:rFonts w:ascii="Arial" w:hAnsi="Arial" w:cs="Arial"/>
          <w:i/>
          <w:iCs/>
          <w:sz w:val="22"/>
          <w:szCs w:val="22"/>
          <w:lang w:val="en-GB"/>
        </w:rPr>
        <w:t>Jedunavirus</w:t>
      </w:r>
      <w:r w:rsidR="00965190" w:rsidRPr="003B0262">
        <w:rPr>
          <w:rFonts w:ascii="Arial" w:hAnsi="Arial" w:cs="Arial"/>
          <w:sz w:val="22"/>
          <w:szCs w:val="22"/>
          <w:lang w:val="en-GB"/>
        </w:rPr>
        <w:t xml:space="preserve"> was created through Taxonomy Proposal 2018.076B with three species encompassing Klebsiella phages JD001</w:t>
      </w:r>
      <w:r w:rsidR="00965190">
        <w:rPr>
          <w:rFonts w:ascii="Arial" w:hAnsi="Arial" w:cs="Arial"/>
          <w:sz w:val="22"/>
          <w:szCs w:val="22"/>
          <w:lang w:val="en-GB"/>
        </w:rPr>
        <w:t xml:space="preserve">, </w:t>
      </w:r>
      <w:r w:rsidR="00965190" w:rsidRPr="003B0262">
        <w:rPr>
          <w:rFonts w:ascii="Arial" w:hAnsi="Arial" w:cs="Arial"/>
          <w:sz w:val="22"/>
          <w:szCs w:val="22"/>
          <w:lang w:val="en-GB"/>
        </w:rPr>
        <w:t>vB_KpnM_KpV79, and vB_KpnM_KpV52.  In NCBI KpV79 is listed as KpV80 which will be corrected by this proposal.</w:t>
      </w:r>
    </w:p>
    <w:p w14:paraId="39B5BC7D" w14:textId="77777777" w:rsidR="005E1321" w:rsidRPr="005E1321" w:rsidRDefault="005E1321">
      <w:pPr>
        <w:rPr>
          <w:rFonts w:ascii="Arial" w:hAnsi="Arial" w:cs="Arial"/>
          <w:bCs/>
          <w:sz w:val="22"/>
          <w:szCs w:val="22"/>
        </w:rPr>
      </w:pPr>
    </w:p>
    <w:p w14:paraId="3437A237" w14:textId="2A65E671" w:rsidR="00A174CC" w:rsidRDefault="008815EE">
      <w:pPr>
        <w:spacing w:before="120" w:after="120"/>
        <w:rPr>
          <w:rFonts w:ascii="Arial" w:hAnsi="Arial" w:cs="Arial"/>
          <w:b/>
        </w:rPr>
      </w:pPr>
      <w:r>
        <w:rPr>
          <w:rFonts w:ascii="Arial" w:hAnsi="Arial" w:cs="Arial"/>
          <w:b/>
        </w:rPr>
        <w:t>References</w:t>
      </w: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 xml:space="preserve">Moraru C, Varsani A, Kropinski AM. VIRIDIC-A Novel Tool to Calculate the Intergenomic Similarities of Prokaryote-Infecting Viruses. Viruses. 2020 Nov </w:t>
      </w:r>
      <w:r w:rsidRPr="005A6FDD">
        <w:rPr>
          <w:rFonts w:ascii="Arial" w:hAnsi="Arial" w:cs="Arial"/>
          <w:bCs/>
        </w:rPr>
        <w:lastRenderedPageBreak/>
        <w:t>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23772E90" w14:textId="276FB8E1" w:rsidR="005D5009"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p w14:paraId="425B4759" w14:textId="16016F16" w:rsidR="0060506C" w:rsidRDefault="006676E3" w:rsidP="00243D04">
      <w:pPr>
        <w:spacing w:before="120" w:after="120"/>
        <w:rPr>
          <w:rFonts w:ascii="Arial" w:hAnsi="Arial" w:cs="Arial"/>
          <w:bCs/>
        </w:rPr>
      </w:pPr>
      <w:r>
        <w:rPr>
          <w:rFonts w:ascii="Arial" w:hAnsi="Arial" w:cs="Arial"/>
          <w:bCs/>
        </w:rPr>
        <w:t xml:space="preserve">11.      </w:t>
      </w:r>
      <w:r w:rsidR="00243D04" w:rsidRPr="00243D04">
        <w:rPr>
          <w:rFonts w:ascii="Arial" w:hAnsi="Arial" w:cs="Arial"/>
          <w:bCs/>
        </w:rPr>
        <w:t>Loh B, Zhang L, Hua X, Yu Y, Ma L, Wang X, Manohar P, Nachimuthu R, Martins WMBS, Toleman MA, Leptihn S. Complete Genome Sequence of the Virulent Klebsiella pneumoniae Phage Geezett Infecting Multidrug-Resistant Clinical Strains. Microbiol Resour Announc. 2021 Dec 2;10(48):e0068521. doi: 10.1128/MRA.00685-21. Epub 2021 Dec 2. PMID: 34854706; PMCID: PMC8638582.</w:t>
      </w:r>
    </w:p>
    <w:p w14:paraId="716F7FBD" w14:textId="7B0D2F28" w:rsidR="00F01711" w:rsidRPr="005A6FDD" w:rsidRDefault="00F01711" w:rsidP="00243D04">
      <w:pPr>
        <w:spacing w:before="120" w:after="120"/>
        <w:rPr>
          <w:rFonts w:ascii="Arial" w:hAnsi="Arial" w:cs="Arial"/>
          <w:bCs/>
        </w:rPr>
      </w:pPr>
      <w:r>
        <w:rPr>
          <w:rFonts w:ascii="Arial" w:hAnsi="Arial" w:cs="Arial"/>
          <w:bCs/>
        </w:rPr>
        <w:t xml:space="preserve">12.       </w:t>
      </w:r>
      <w:r w:rsidRPr="00F01711">
        <w:rPr>
          <w:rFonts w:ascii="Arial" w:hAnsi="Arial" w:cs="Arial"/>
          <w:bCs/>
        </w:rPr>
        <w:t>Humphries JC. Enzymic Activity of Bacteriophage-Culture Lysates: I. A Capsule Lysin Active against Klebsiella pneumoniae Type A. J Bacteriol. 1948 Nov;56(5):683-93. PMID: 16561619; PMCID: PMC518636.</w:t>
      </w:r>
    </w:p>
    <w:p w14:paraId="3C2E804C" w14:textId="4E12DA8F" w:rsidR="00E90CA3" w:rsidRPr="00E90CA3" w:rsidRDefault="00E90CA3" w:rsidP="005D5009">
      <w:pPr>
        <w:spacing w:before="120" w:after="120"/>
        <w:rPr>
          <w:rFonts w:ascii="Arial" w:hAnsi="Arial" w:cs="Arial"/>
          <w:bCs/>
        </w:rPr>
      </w:pPr>
    </w:p>
    <w:sectPr w:rsidR="00E90CA3" w:rsidRPr="00E90CA3">
      <w:headerReference w:type="default" r:id="rId4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9FAD1" w14:textId="77777777" w:rsidR="00D24D9D" w:rsidRDefault="00D24D9D">
      <w:r>
        <w:separator/>
      </w:r>
    </w:p>
  </w:endnote>
  <w:endnote w:type="continuationSeparator" w:id="0">
    <w:p w14:paraId="6AEAEA39" w14:textId="77777777" w:rsidR="00D24D9D" w:rsidRDefault="00D24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06B44" w14:textId="77777777" w:rsidR="00D24D9D" w:rsidRDefault="00D24D9D">
      <w:r>
        <w:separator/>
      </w:r>
    </w:p>
  </w:footnote>
  <w:footnote w:type="continuationSeparator" w:id="0">
    <w:p w14:paraId="11F9A663" w14:textId="77777777" w:rsidR="00D24D9D" w:rsidRDefault="00D24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173375E1" w:rsidR="00A174CC" w:rsidRDefault="00BC3BF7">
    <w:pPr>
      <w:pStyle w:val="Header"/>
      <w:jc w:val="right"/>
    </w:pPr>
    <w:r>
      <w:t>April 2023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F203B"/>
    <w:multiLevelType w:val="hybridMultilevel"/>
    <w:tmpl w:val="A09046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9C6A33"/>
    <w:multiLevelType w:val="hybridMultilevel"/>
    <w:tmpl w:val="AC6AF3BE"/>
    <w:lvl w:ilvl="0" w:tplc="CF2AF66C">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209D4D77"/>
    <w:multiLevelType w:val="hybridMultilevel"/>
    <w:tmpl w:val="A09046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8874BE"/>
    <w:multiLevelType w:val="hybridMultilevel"/>
    <w:tmpl w:val="A09046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A268C8"/>
    <w:multiLevelType w:val="hybridMultilevel"/>
    <w:tmpl w:val="CFE0805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A21764A"/>
    <w:multiLevelType w:val="hybridMultilevel"/>
    <w:tmpl w:val="A09046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E964CCF"/>
    <w:multiLevelType w:val="hybridMultilevel"/>
    <w:tmpl w:val="AECC59E6"/>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47472E97"/>
    <w:multiLevelType w:val="hybridMultilevel"/>
    <w:tmpl w:val="A09046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A039E5"/>
    <w:multiLevelType w:val="hybridMultilevel"/>
    <w:tmpl w:val="E2B2751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9E469C"/>
    <w:multiLevelType w:val="hybridMultilevel"/>
    <w:tmpl w:val="A09046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09B0694"/>
    <w:multiLevelType w:val="hybridMultilevel"/>
    <w:tmpl w:val="38FC900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E7031C6"/>
    <w:multiLevelType w:val="hybridMultilevel"/>
    <w:tmpl w:val="A09046C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6369099A"/>
    <w:multiLevelType w:val="hybridMultilevel"/>
    <w:tmpl w:val="A09046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AB143AE"/>
    <w:multiLevelType w:val="hybridMultilevel"/>
    <w:tmpl w:val="A09046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A978FF"/>
    <w:multiLevelType w:val="hybridMultilevel"/>
    <w:tmpl w:val="E30491B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58659A0"/>
    <w:multiLevelType w:val="hybridMultilevel"/>
    <w:tmpl w:val="A09046C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62931924">
    <w:abstractNumId w:val="7"/>
  </w:num>
  <w:num w:numId="2" w16cid:durableId="1661540401">
    <w:abstractNumId w:val="17"/>
  </w:num>
  <w:num w:numId="3" w16cid:durableId="1513372941">
    <w:abstractNumId w:val="12"/>
  </w:num>
  <w:num w:numId="4" w16cid:durableId="960767281">
    <w:abstractNumId w:val="9"/>
  </w:num>
  <w:num w:numId="5" w16cid:durableId="273563197">
    <w:abstractNumId w:val="1"/>
  </w:num>
  <w:num w:numId="6" w16cid:durableId="235945543">
    <w:abstractNumId w:val="10"/>
  </w:num>
  <w:num w:numId="7" w16cid:durableId="1671449332">
    <w:abstractNumId w:val="3"/>
  </w:num>
  <w:num w:numId="8" w16cid:durableId="838616086">
    <w:abstractNumId w:val="14"/>
  </w:num>
  <w:num w:numId="9" w16cid:durableId="981468054">
    <w:abstractNumId w:val="0"/>
  </w:num>
  <w:num w:numId="10" w16cid:durableId="167255258">
    <w:abstractNumId w:val="16"/>
  </w:num>
  <w:num w:numId="11" w16cid:durableId="375859254">
    <w:abstractNumId w:val="11"/>
  </w:num>
  <w:num w:numId="12" w16cid:durableId="1794858005">
    <w:abstractNumId w:val="6"/>
  </w:num>
  <w:num w:numId="13" w16cid:durableId="273751296">
    <w:abstractNumId w:val="15"/>
  </w:num>
  <w:num w:numId="14" w16cid:durableId="1048602176">
    <w:abstractNumId w:val="5"/>
  </w:num>
  <w:num w:numId="15" w16cid:durableId="400836077">
    <w:abstractNumId w:val="8"/>
  </w:num>
  <w:num w:numId="16" w16cid:durableId="428502392">
    <w:abstractNumId w:val="4"/>
  </w:num>
  <w:num w:numId="17" w16cid:durableId="1994943030">
    <w:abstractNumId w:val="13"/>
  </w:num>
  <w:num w:numId="18" w16cid:durableId="296030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99C"/>
    <w:rsid w:val="00007A4A"/>
    <w:rsid w:val="0001731C"/>
    <w:rsid w:val="00035A87"/>
    <w:rsid w:val="00046CF5"/>
    <w:rsid w:val="000546FA"/>
    <w:rsid w:val="0006711B"/>
    <w:rsid w:val="000773E3"/>
    <w:rsid w:val="0008727F"/>
    <w:rsid w:val="000901EE"/>
    <w:rsid w:val="000A146A"/>
    <w:rsid w:val="000B351D"/>
    <w:rsid w:val="000F09F2"/>
    <w:rsid w:val="000F51F4"/>
    <w:rsid w:val="000F7067"/>
    <w:rsid w:val="001008B2"/>
    <w:rsid w:val="0010194D"/>
    <w:rsid w:val="0013113D"/>
    <w:rsid w:val="00132809"/>
    <w:rsid w:val="001413E7"/>
    <w:rsid w:val="00141969"/>
    <w:rsid w:val="00141F23"/>
    <w:rsid w:val="00144D00"/>
    <w:rsid w:val="00156999"/>
    <w:rsid w:val="00185425"/>
    <w:rsid w:val="00186983"/>
    <w:rsid w:val="0019091C"/>
    <w:rsid w:val="001B1B12"/>
    <w:rsid w:val="001D2EC7"/>
    <w:rsid w:val="001E7838"/>
    <w:rsid w:val="002055A9"/>
    <w:rsid w:val="00215D42"/>
    <w:rsid w:val="00216D62"/>
    <w:rsid w:val="00233A37"/>
    <w:rsid w:val="002358D7"/>
    <w:rsid w:val="00243D04"/>
    <w:rsid w:val="002500C0"/>
    <w:rsid w:val="00263425"/>
    <w:rsid w:val="002C3747"/>
    <w:rsid w:val="002D78D5"/>
    <w:rsid w:val="00322FF3"/>
    <w:rsid w:val="00353E97"/>
    <w:rsid w:val="0037243A"/>
    <w:rsid w:val="0038579C"/>
    <w:rsid w:val="003B0262"/>
    <w:rsid w:val="003F375A"/>
    <w:rsid w:val="003F4BB5"/>
    <w:rsid w:val="00411269"/>
    <w:rsid w:val="00417012"/>
    <w:rsid w:val="00427CE4"/>
    <w:rsid w:val="0043110C"/>
    <w:rsid w:val="00444A48"/>
    <w:rsid w:val="00467F34"/>
    <w:rsid w:val="00470E80"/>
    <w:rsid w:val="00477DB2"/>
    <w:rsid w:val="00482561"/>
    <w:rsid w:val="004915D5"/>
    <w:rsid w:val="004A06DC"/>
    <w:rsid w:val="004B1467"/>
    <w:rsid w:val="004B3D0A"/>
    <w:rsid w:val="004D510A"/>
    <w:rsid w:val="004F3196"/>
    <w:rsid w:val="004F5C7A"/>
    <w:rsid w:val="00525BC1"/>
    <w:rsid w:val="00531938"/>
    <w:rsid w:val="00537684"/>
    <w:rsid w:val="00543F86"/>
    <w:rsid w:val="00576D66"/>
    <w:rsid w:val="005A3C12"/>
    <w:rsid w:val="005A54C3"/>
    <w:rsid w:val="005D3724"/>
    <w:rsid w:val="005D5009"/>
    <w:rsid w:val="005E1321"/>
    <w:rsid w:val="005E578A"/>
    <w:rsid w:val="0060506C"/>
    <w:rsid w:val="0066335D"/>
    <w:rsid w:val="0066525A"/>
    <w:rsid w:val="0066597D"/>
    <w:rsid w:val="006660B5"/>
    <w:rsid w:val="006676E3"/>
    <w:rsid w:val="00681EB8"/>
    <w:rsid w:val="00686ED1"/>
    <w:rsid w:val="006C628A"/>
    <w:rsid w:val="006E70C8"/>
    <w:rsid w:val="0072600E"/>
    <w:rsid w:val="007412BD"/>
    <w:rsid w:val="00760DAA"/>
    <w:rsid w:val="00761F60"/>
    <w:rsid w:val="007720AA"/>
    <w:rsid w:val="007832DB"/>
    <w:rsid w:val="0079282C"/>
    <w:rsid w:val="007B0084"/>
    <w:rsid w:val="007D67D3"/>
    <w:rsid w:val="00807959"/>
    <w:rsid w:val="00840168"/>
    <w:rsid w:val="0087696D"/>
    <w:rsid w:val="008815EE"/>
    <w:rsid w:val="00892329"/>
    <w:rsid w:val="008A2E23"/>
    <w:rsid w:val="008C06AC"/>
    <w:rsid w:val="008D1CE8"/>
    <w:rsid w:val="00903B2B"/>
    <w:rsid w:val="00906C6D"/>
    <w:rsid w:val="00941033"/>
    <w:rsid w:val="00965190"/>
    <w:rsid w:val="00971758"/>
    <w:rsid w:val="00995AFC"/>
    <w:rsid w:val="009A5462"/>
    <w:rsid w:val="009B0276"/>
    <w:rsid w:val="009F0CE0"/>
    <w:rsid w:val="009F391F"/>
    <w:rsid w:val="00A057D2"/>
    <w:rsid w:val="00A174CC"/>
    <w:rsid w:val="00A17F75"/>
    <w:rsid w:val="00A23197"/>
    <w:rsid w:val="00A2357C"/>
    <w:rsid w:val="00A27D24"/>
    <w:rsid w:val="00A303B2"/>
    <w:rsid w:val="00A7272F"/>
    <w:rsid w:val="00A8535E"/>
    <w:rsid w:val="00A91543"/>
    <w:rsid w:val="00A97F4D"/>
    <w:rsid w:val="00AA6513"/>
    <w:rsid w:val="00AB7B7B"/>
    <w:rsid w:val="00AD26EB"/>
    <w:rsid w:val="00AD759B"/>
    <w:rsid w:val="00AF668E"/>
    <w:rsid w:val="00AF6E7C"/>
    <w:rsid w:val="00B2446B"/>
    <w:rsid w:val="00B26BF8"/>
    <w:rsid w:val="00B35CC8"/>
    <w:rsid w:val="00B42582"/>
    <w:rsid w:val="00B47589"/>
    <w:rsid w:val="00B75C17"/>
    <w:rsid w:val="00B85FE1"/>
    <w:rsid w:val="00B922E6"/>
    <w:rsid w:val="00BB35A3"/>
    <w:rsid w:val="00BC3BF7"/>
    <w:rsid w:val="00BE498D"/>
    <w:rsid w:val="00BE5258"/>
    <w:rsid w:val="00C95829"/>
    <w:rsid w:val="00C9615F"/>
    <w:rsid w:val="00CA1466"/>
    <w:rsid w:val="00CD033C"/>
    <w:rsid w:val="00CE1BCB"/>
    <w:rsid w:val="00D02CF6"/>
    <w:rsid w:val="00D07B18"/>
    <w:rsid w:val="00D24D9D"/>
    <w:rsid w:val="00D559A2"/>
    <w:rsid w:val="00D67C3C"/>
    <w:rsid w:val="00D71E29"/>
    <w:rsid w:val="00D90F56"/>
    <w:rsid w:val="00D9508D"/>
    <w:rsid w:val="00DA1AB4"/>
    <w:rsid w:val="00DB5415"/>
    <w:rsid w:val="00DC1C9A"/>
    <w:rsid w:val="00DC69F2"/>
    <w:rsid w:val="00DD66C3"/>
    <w:rsid w:val="00E00E19"/>
    <w:rsid w:val="00E06BAE"/>
    <w:rsid w:val="00E079C9"/>
    <w:rsid w:val="00E10DCA"/>
    <w:rsid w:val="00E20668"/>
    <w:rsid w:val="00E471A5"/>
    <w:rsid w:val="00E82986"/>
    <w:rsid w:val="00E90CA3"/>
    <w:rsid w:val="00E94FFF"/>
    <w:rsid w:val="00EF08BA"/>
    <w:rsid w:val="00F00861"/>
    <w:rsid w:val="00F01711"/>
    <w:rsid w:val="00F05DB4"/>
    <w:rsid w:val="00F24534"/>
    <w:rsid w:val="00F3095B"/>
    <w:rsid w:val="00F41FCF"/>
    <w:rsid w:val="00F44A10"/>
    <w:rsid w:val="00FA3BC4"/>
    <w:rsid w:val="00FC06AB"/>
    <w:rsid w:val="00FF38D8"/>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76D66"/>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paragraph" w:styleId="ListParagraph">
    <w:name w:val="List Paragraph"/>
    <w:basedOn w:val="Normal"/>
    <w:uiPriority w:val="34"/>
    <w:qFormat/>
    <w:rsid w:val="004170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1094">
      <w:bodyDiv w:val="1"/>
      <w:marLeft w:val="0"/>
      <w:marRight w:val="0"/>
      <w:marTop w:val="0"/>
      <w:marBottom w:val="0"/>
      <w:divBdr>
        <w:top w:val="none" w:sz="0" w:space="0" w:color="auto"/>
        <w:left w:val="none" w:sz="0" w:space="0" w:color="auto"/>
        <w:bottom w:val="none" w:sz="0" w:space="0" w:color="auto"/>
        <w:right w:val="none" w:sz="0" w:space="0" w:color="auto"/>
      </w:divBdr>
    </w:div>
    <w:div w:id="394478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hyperlink" Target="about:blank" TargetMode="External"/><Relationship Id="rId26" Type="http://schemas.openxmlformats.org/officeDocument/2006/relationships/hyperlink" Target="about:blank" TargetMode="External"/><Relationship Id="rId39"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2.tiff"/><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about:blank" TargetMode="External"/><Relationship Id="rId29" Type="http://schemas.openxmlformats.org/officeDocument/2006/relationships/hyperlink" Target="about:blank" TargetMode="External"/><Relationship Id="rId41"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theme" Target="theme/theme1.xm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image" Target="media/image4.tiff"/><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fontTable" Target="fontTable.xml"/><Relationship Id="rId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1303</TotalTime>
  <Pages>10</Pages>
  <Words>2864</Words>
  <Characters>16331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Andrew Kropinski</cp:lastModifiedBy>
  <cp:revision>4</cp:revision>
  <dcterms:created xsi:type="dcterms:W3CDTF">2023-09-11T16:51:00Z</dcterms:created>
  <dcterms:modified xsi:type="dcterms:W3CDTF">2023-09-12T14:28:00Z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