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24341CF7" w:rsidR="00A174CC" w:rsidRPr="00AE7040" w:rsidRDefault="00AE7040">
            <w:pPr>
              <w:pStyle w:val="BodyTextIndent"/>
              <w:ind w:left="0" w:firstLine="0"/>
              <w:jc w:val="center"/>
              <w:rPr>
                <w:rFonts w:ascii="Arial" w:hAnsi="Arial" w:cs="Arial"/>
                <w:b/>
                <w:bCs/>
                <w:i/>
                <w:iCs/>
                <w:sz w:val="28"/>
                <w:szCs w:val="28"/>
              </w:rPr>
            </w:pPr>
            <w:r w:rsidRPr="00AE7040">
              <w:rPr>
                <w:rFonts w:ascii="Arial" w:hAnsi="Arial" w:cs="Arial"/>
                <w:b/>
                <w:bCs/>
                <w:i/>
                <w:iCs/>
                <w:color w:val="000000" w:themeColor="text1"/>
                <w:sz w:val="28"/>
                <w:szCs w:val="28"/>
              </w:rPr>
              <w:t>2022.081B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42F684C6" w:rsidR="00A174CC" w:rsidRPr="002D3060"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4455ED" w:rsidRPr="00AE7040">
              <w:rPr>
                <w:rFonts w:ascii="Arial" w:hAnsi="Arial" w:cs="Arial"/>
                <w:bCs/>
                <w:sz w:val="22"/>
                <w:szCs w:val="22"/>
              </w:rPr>
              <w:t>Create</w:t>
            </w:r>
            <w:r w:rsidR="00EE6BD3" w:rsidRPr="00AE7040">
              <w:rPr>
                <w:rFonts w:ascii="Arial" w:hAnsi="Arial" w:cs="Arial"/>
                <w:bCs/>
                <w:sz w:val="22"/>
                <w:szCs w:val="22"/>
              </w:rPr>
              <w:t xml:space="preserve"> </w:t>
            </w:r>
            <w:r w:rsidR="0059558E" w:rsidRPr="00AE7040">
              <w:rPr>
                <w:rFonts w:ascii="Arial" w:hAnsi="Arial" w:cs="Arial"/>
                <w:bCs/>
                <w:sz w:val="22"/>
                <w:szCs w:val="22"/>
              </w:rPr>
              <w:t>six</w:t>
            </w:r>
            <w:r w:rsidR="00740196" w:rsidRPr="00AE7040">
              <w:rPr>
                <w:rFonts w:ascii="Arial" w:hAnsi="Arial" w:cs="Arial"/>
                <w:bCs/>
                <w:sz w:val="22"/>
                <w:szCs w:val="22"/>
              </w:rPr>
              <w:t xml:space="preserve"> new</w:t>
            </w:r>
            <w:r w:rsidR="00EE6BD3" w:rsidRPr="00AE7040">
              <w:rPr>
                <w:rFonts w:ascii="Arial" w:hAnsi="Arial" w:cs="Arial"/>
                <w:bCs/>
                <w:sz w:val="22"/>
                <w:szCs w:val="22"/>
              </w:rPr>
              <w:t xml:space="preserve"> gen</w:t>
            </w:r>
            <w:r w:rsidR="008B21C1" w:rsidRPr="00AE7040">
              <w:rPr>
                <w:rFonts w:ascii="Arial" w:hAnsi="Arial" w:cs="Arial"/>
                <w:bCs/>
                <w:sz w:val="22"/>
                <w:szCs w:val="22"/>
              </w:rPr>
              <w:t>era</w:t>
            </w:r>
            <w:r w:rsidR="00740196" w:rsidRPr="00AE7040">
              <w:rPr>
                <w:rFonts w:ascii="Arial" w:hAnsi="Arial" w:cs="Arial"/>
                <w:bCs/>
                <w:sz w:val="22"/>
                <w:szCs w:val="22"/>
              </w:rPr>
              <w:t xml:space="preserve"> of </w:t>
            </w:r>
            <w:r w:rsidR="0059558E" w:rsidRPr="00AE7040">
              <w:rPr>
                <w:rFonts w:ascii="Arial" w:hAnsi="Arial" w:cs="Arial"/>
                <w:bCs/>
                <w:sz w:val="22"/>
                <w:szCs w:val="22"/>
              </w:rPr>
              <w:t>Streptomyces</w:t>
            </w:r>
            <w:r w:rsidR="00740196" w:rsidRPr="00AE7040">
              <w:rPr>
                <w:rFonts w:ascii="Arial" w:hAnsi="Arial" w:cs="Arial"/>
                <w:bCs/>
                <w:sz w:val="22"/>
                <w:szCs w:val="22"/>
              </w:rPr>
              <w:t xml:space="preserve"> phages</w:t>
            </w:r>
            <w:r w:rsidR="002D3060" w:rsidRPr="00AE7040">
              <w:rPr>
                <w:rFonts w:ascii="Arial" w:hAnsi="Arial" w:cs="Arial"/>
                <w:bCs/>
                <w:sz w:val="22"/>
                <w:szCs w:val="22"/>
              </w:rPr>
              <w:t xml:space="preserve"> (</w:t>
            </w:r>
            <w:r w:rsidR="002D3060" w:rsidRPr="00AE7040">
              <w:rPr>
                <w:rFonts w:ascii="Arial" w:hAnsi="Arial" w:cs="Arial"/>
                <w:bCs/>
                <w:i/>
                <w:iCs/>
                <w:sz w:val="22"/>
                <w:szCs w:val="22"/>
              </w:rPr>
              <w:t>Caudoviricetes</w:t>
            </w:r>
            <w:r w:rsidR="002D3060" w:rsidRPr="00AE7040">
              <w:rPr>
                <w:rFonts w:ascii="Arial" w:hAnsi="Arial" w:cs="Arial"/>
                <w:bCs/>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361D442A" w:rsidR="00A174CC" w:rsidRDefault="00A174CC"/>
        </w:tc>
        <w:tc>
          <w:tcPr>
            <w:tcW w:w="4703" w:type="dxa"/>
            <w:shd w:val="clear" w:color="auto" w:fill="auto"/>
          </w:tcPr>
          <w:p w14:paraId="56A09FFF" w14:textId="1BCCC3AB" w:rsidR="00A174CC" w:rsidRDefault="00A174CC"/>
        </w:tc>
      </w:tr>
      <w:tr w:rsidR="00A174CC" w14:paraId="67E4419A" w14:textId="77777777">
        <w:tc>
          <w:tcPr>
            <w:tcW w:w="4368" w:type="dxa"/>
            <w:shd w:val="clear" w:color="auto" w:fill="auto"/>
          </w:tcPr>
          <w:p w14:paraId="4C7A5642" w14:textId="30970CDA" w:rsidR="00A174CC" w:rsidRDefault="008B21C1">
            <w:pPr>
              <w:rPr>
                <w:rFonts w:ascii="Arial" w:hAnsi="Arial" w:cs="Arial"/>
                <w:sz w:val="22"/>
                <w:szCs w:val="22"/>
              </w:rPr>
            </w:pPr>
            <w:r w:rsidRPr="008B21C1">
              <w:rPr>
                <w:rFonts w:ascii="Arial" w:hAnsi="Arial" w:cs="Arial"/>
                <w:sz w:val="22"/>
                <w:szCs w:val="22"/>
              </w:rPr>
              <w:t>Kurtböke I,</w:t>
            </w:r>
            <w:r w:rsidR="008A753A" w:rsidRPr="008A753A">
              <w:rPr>
                <w:rFonts w:ascii="Arial" w:hAnsi="Arial" w:cs="Arial"/>
                <w:sz w:val="22"/>
                <w:szCs w:val="22"/>
              </w:rPr>
              <w:t>Turner D, Moraru C, Kropinski AM</w:t>
            </w:r>
          </w:p>
          <w:p w14:paraId="0C4BFEAB"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3" w:type="dxa"/>
            <w:shd w:val="clear" w:color="auto" w:fill="auto"/>
          </w:tcPr>
          <w:p w14:paraId="4C0145EC" w14:textId="7E47EFDE" w:rsidR="00A174CC" w:rsidRDefault="008B21C1" w:rsidP="008A753A">
            <w:pPr>
              <w:rPr>
                <w:rFonts w:ascii="Arial" w:hAnsi="Arial" w:cs="Arial"/>
                <w:sz w:val="22"/>
                <w:szCs w:val="22"/>
              </w:rPr>
            </w:pPr>
            <w:r w:rsidRPr="008B21C1">
              <w:rPr>
                <w:rFonts w:ascii="Arial" w:hAnsi="Arial" w:cs="Arial"/>
                <w:sz w:val="22"/>
                <w:szCs w:val="22"/>
              </w:rPr>
              <w:t>ikurtbok@usc.edu.au</w:t>
            </w:r>
            <w:r>
              <w:rPr>
                <w:rFonts w:ascii="Arial" w:hAnsi="Arial" w:cs="Arial"/>
                <w:sz w:val="22"/>
                <w:szCs w:val="22"/>
              </w:rPr>
              <w:t xml:space="preserve">; </w:t>
            </w:r>
            <w:r w:rsidR="008A753A" w:rsidRPr="008A753A">
              <w:rPr>
                <w:rFonts w:ascii="Arial" w:hAnsi="Arial" w:cs="Arial"/>
                <w:sz w:val="22"/>
                <w:szCs w:val="22"/>
              </w:rPr>
              <w:t>Dann2.Turner@uwe.ac.uk;</w:t>
            </w:r>
            <w:r w:rsidR="00AE7040">
              <w:rPr>
                <w:rFonts w:ascii="Arial" w:hAnsi="Arial" w:cs="Arial"/>
                <w:sz w:val="22"/>
                <w:szCs w:val="22"/>
              </w:rPr>
              <w:t xml:space="preserve"> </w:t>
            </w:r>
            <w:r w:rsidR="008A753A" w:rsidRPr="008A753A">
              <w:rPr>
                <w:rFonts w:ascii="Arial" w:hAnsi="Arial" w:cs="Arial"/>
                <w:sz w:val="22"/>
                <w:szCs w:val="22"/>
              </w:rPr>
              <w:t>liliana.cristina.moraru@uol.de; Phage.Canada@gmail.com</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1DF5DEFC" w14:textId="106F5187" w:rsidR="008B21C1" w:rsidRDefault="008B21C1" w:rsidP="008A753A">
            <w:pPr>
              <w:rPr>
                <w:rFonts w:ascii="Arial" w:hAnsi="Arial" w:cs="Arial"/>
                <w:sz w:val="22"/>
                <w:szCs w:val="22"/>
              </w:rPr>
            </w:pPr>
            <w:r w:rsidRPr="00B84D8C">
              <w:rPr>
                <w:rFonts w:ascii="Arial" w:hAnsi="Arial" w:cs="Arial"/>
                <w:sz w:val="22"/>
                <w:szCs w:val="22"/>
              </w:rPr>
              <w:t>University of the Sunshine Coast, Australia [IK]</w:t>
            </w:r>
          </w:p>
          <w:p w14:paraId="39B53E6D" w14:textId="37F71BE5" w:rsidR="008A753A" w:rsidRPr="008A753A" w:rsidRDefault="008A753A" w:rsidP="008A753A">
            <w:pPr>
              <w:rPr>
                <w:rFonts w:ascii="Arial" w:hAnsi="Arial" w:cs="Arial"/>
                <w:sz w:val="22"/>
                <w:szCs w:val="22"/>
              </w:rPr>
            </w:pPr>
            <w:r w:rsidRPr="008A753A">
              <w:rPr>
                <w:rFonts w:ascii="Arial" w:hAnsi="Arial" w:cs="Arial"/>
                <w:sz w:val="22"/>
                <w:szCs w:val="22"/>
              </w:rPr>
              <w:t>University of the West of England, Bristol, UK [DT]</w:t>
            </w:r>
          </w:p>
          <w:p w14:paraId="7928B98E" w14:textId="77777777" w:rsidR="008A753A" w:rsidRPr="008A753A" w:rsidRDefault="008A753A" w:rsidP="008A753A">
            <w:pPr>
              <w:rPr>
                <w:rFonts w:ascii="Arial" w:hAnsi="Arial" w:cs="Arial"/>
                <w:sz w:val="22"/>
                <w:szCs w:val="22"/>
              </w:rPr>
            </w:pPr>
            <w:r w:rsidRPr="008A753A">
              <w:rPr>
                <w:rFonts w:ascii="Arial" w:hAnsi="Arial" w:cs="Arial"/>
                <w:sz w:val="22"/>
                <w:szCs w:val="22"/>
              </w:rPr>
              <w:t>Carl von Ossietzky Universität Oldenburg, Germany [CM]</w:t>
            </w:r>
          </w:p>
          <w:p w14:paraId="1033F5C1" w14:textId="2C652E52" w:rsidR="00A174CC" w:rsidRDefault="008A753A" w:rsidP="008A753A">
            <w:pPr>
              <w:rPr>
                <w:rFonts w:ascii="Arial" w:hAnsi="Arial" w:cs="Arial"/>
                <w:sz w:val="22"/>
                <w:szCs w:val="22"/>
              </w:rPr>
            </w:pPr>
            <w:r w:rsidRPr="008A753A">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1B85E903"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023D7A77" w:rsidR="00A174CC" w:rsidRDefault="008A753A">
            <w:pPr>
              <w:rPr>
                <w:rFonts w:ascii="Arial" w:hAnsi="Arial" w:cs="Arial"/>
                <w:sz w:val="22"/>
                <w:szCs w:val="22"/>
              </w:rPr>
            </w:pPr>
            <w:r w:rsidRPr="008A753A">
              <w:rPr>
                <w:rFonts w:ascii="Arial" w:hAnsi="Arial" w:cs="Arial"/>
                <w:sz w:val="22"/>
                <w:szCs w:val="22"/>
              </w:rPr>
              <w:t>Bacterial Viruses Subcommittee, Caudoviricetes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5108E044" w:rsidR="00A174CC" w:rsidRDefault="002D3060">
            <w:pPr>
              <w:rPr>
                <w:rFonts w:ascii="Arial" w:hAnsi="Arial" w:cs="Arial"/>
                <w:sz w:val="22"/>
                <w:szCs w:val="22"/>
              </w:rPr>
            </w:pPr>
            <w:r>
              <w:rPr>
                <w:rFonts w:ascii="Arial" w:hAnsi="Arial" w:cs="Arial"/>
                <w:sz w:val="22"/>
                <w:szCs w:val="22"/>
              </w:rPr>
              <w:t>May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A3244">
        <w:trPr>
          <w:trHeight w:val="914"/>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1743F28A"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6519BC70" w:rsidR="00A174CC" w:rsidRPr="00AE7040" w:rsidRDefault="00AE7040">
            <w:pPr>
              <w:spacing w:before="120" w:after="120"/>
              <w:rPr>
                <w:rFonts w:ascii="Arial" w:hAnsi="Arial" w:cs="Arial"/>
                <w:bCs/>
                <w:sz w:val="22"/>
                <w:szCs w:val="22"/>
              </w:rPr>
            </w:pPr>
            <w:r w:rsidRPr="00AE7040">
              <w:rPr>
                <w:rFonts w:ascii="Arial" w:hAnsi="Arial" w:cs="Arial"/>
                <w:bCs/>
                <w:sz w:val="22"/>
                <w:szCs w:val="22"/>
              </w:rPr>
              <w:t>2022.081B.N.v1.Caudoviricestes_6ng</w:t>
            </w:r>
            <w:r w:rsidR="00712BFE">
              <w:rPr>
                <w:rFonts w:ascii="Arial" w:hAnsi="Arial" w:cs="Arial"/>
                <w:bCs/>
                <w:sz w:val="22"/>
                <w:szCs w:val="22"/>
              </w:rPr>
              <w:t>_s</w:t>
            </w:r>
            <w:r w:rsidR="00712BFE" w:rsidRPr="00AE7040">
              <w:rPr>
                <w:rFonts w:ascii="Arial" w:hAnsi="Arial" w:cs="Arial"/>
                <w:bCs/>
                <w:sz w:val="22"/>
                <w:szCs w:val="22"/>
              </w:rPr>
              <w:t>treptomyces</w:t>
            </w:r>
            <w:r>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935B182"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82EBE94" w14:textId="1904A026" w:rsidR="00A174CC" w:rsidRDefault="000B2423">
            <w:pPr>
              <w:rPr>
                <w:rFonts w:ascii="Arial" w:hAnsi="Arial" w:cs="Arial"/>
                <w:bCs/>
                <w:sz w:val="22"/>
                <w:szCs w:val="22"/>
              </w:rPr>
            </w:pPr>
            <w:r>
              <w:rPr>
                <w:rFonts w:ascii="Arial" w:hAnsi="Arial" w:cs="Arial"/>
                <w:bCs/>
                <w:sz w:val="22"/>
                <w:szCs w:val="22"/>
              </w:rPr>
              <w:t xml:space="preserve">We have classified phages belonging to the Actinobacteriophage Database Clusters </w:t>
            </w:r>
            <w:r w:rsidR="00435A84">
              <w:rPr>
                <w:rFonts w:ascii="Arial" w:hAnsi="Arial" w:cs="Arial"/>
                <w:bCs/>
                <w:sz w:val="22"/>
                <w:szCs w:val="22"/>
              </w:rPr>
              <w:t>DO</w:t>
            </w:r>
            <w:r>
              <w:rPr>
                <w:rFonts w:ascii="Arial" w:hAnsi="Arial" w:cs="Arial"/>
                <w:bCs/>
                <w:sz w:val="22"/>
                <w:szCs w:val="22"/>
              </w:rPr>
              <w:t xml:space="preserve"> and D</w:t>
            </w:r>
            <w:r w:rsidR="00435A84">
              <w:rPr>
                <w:rFonts w:ascii="Arial" w:hAnsi="Arial" w:cs="Arial"/>
                <w:bCs/>
                <w:sz w:val="22"/>
                <w:szCs w:val="22"/>
              </w:rPr>
              <w:t>S</w:t>
            </w:r>
            <w:r>
              <w:rPr>
                <w:rFonts w:ascii="Arial" w:hAnsi="Arial" w:cs="Arial"/>
                <w:bCs/>
                <w:sz w:val="22"/>
                <w:szCs w:val="22"/>
              </w:rPr>
              <w:t xml:space="preserve"> to </w:t>
            </w:r>
            <w:r w:rsidR="00191701">
              <w:rPr>
                <w:rFonts w:ascii="Arial" w:hAnsi="Arial" w:cs="Arial"/>
                <w:bCs/>
                <w:sz w:val="22"/>
                <w:szCs w:val="22"/>
              </w:rPr>
              <w:t>six</w:t>
            </w:r>
            <w:r>
              <w:rPr>
                <w:rFonts w:ascii="Arial" w:hAnsi="Arial" w:cs="Arial"/>
                <w:bCs/>
                <w:sz w:val="22"/>
                <w:szCs w:val="22"/>
              </w:rPr>
              <w:t xml:space="preserve"> new genera.</w:t>
            </w:r>
          </w:p>
          <w:p w14:paraId="464D9DF8" w14:textId="77777777" w:rsidR="00A174CC" w:rsidRDefault="00A174CC">
            <w:pPr>
              <w:rPr>
                <w:rFonts w:ascii="Arial" w:hAnsi="Arial" w:cs="Arial"/>
                <w:b/>
                <w:sz w:val="22"/>
                <w:szCs w:val="22"/>
              </w:rPr>
            </w:pP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1C2784C0" w14:textId="77777777" w:rsidR="007F6DED" w:rsidRDefault="007F6DED" w:rsidP="007F6DED">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331C70D3" w14:textId="77777777" w:rsidR="007F6DED" w:rsidRDefault="007F6DED" w:rsidP="007F6DED">
                  <w:pPr>
                    <w:rPr>
                      <w:rFonts w:ascii="Arial" w:hAnsi="Arial" w:cs="Arial"/>
                      <w:sz w:val="22"/>
                      <w:szCs w:val="22"/>
                      <w:lang w:val="en-GB"/>
                    </w:rPr>
                  </w:pPr>
                  <w:r>
                    <w:rPr>
                      <w:rFonts w:ascii="Arial" w:hAnsi="Arial" w:cs="Arial"/>
                      <w:sz w:val="22"/>
                      <w:szCs w:val="22"/>
                      <w:lang w:val="en-GB"/>
                    </w:rPr>
                    <w:t>These values can be calculated by a number of tools, such as BLASTn [1] – usually calculated using intergenomic distance calculator VIRIDIC [2].</w:t>
                  </w:r>
                </w:p>
                <w:p w14:paraId="65211588" w14:textId="77777777" w:rsidR="007F6DED" w:rsidRDefault="007F6DED" w:rsidP="007F6DED">
                  <w:pPr>
                    <w:rPr>
                      <w:rFonts w:ascii="Arial" w:hAnsi="Arial" w:cs="Arial"/>
                      <w:color w:val="0000FF"/>
                      <w:sz w:val="22"/>
                      <w:szCs w:val="22"/>
                    </w:rPr>
                  </w:pPr>
                </w:p>
                <w:p w14:paraId="65917C70" w14:textId="33203F45" w:rsidR="00A174CC" w:rsidRDefault="007F6DED" w:rsidP="00EF56D0">
                  <w:pPr>
                    <w:rPr>
                      <w:rFonts w:ascii="Arial" w:hAnsi="Arial" w:cs="Arial"/>
                      <w:color w:val="0000FF"/>
                      <w:sz w:val="22"/>
                      <w:szCs w:val="22"/>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tc>
            </w:tr>
          </w:tbl>
          <w:p w14:paraId="09E79DFD" w14:textId="77777777" w:rsidR="00A174CC" w:rsidRDefault="00A174CC">
            <w:pPr>
              <w:rPr>
                <w:rFonts w:ascii="Arial" w:hAnsi="Arial" w:cs="Arial"/>
                <w:color w:val="0000FF"/>
                <w:sz w:val="20"/>
              </w:rPr>
            </w:pPr>
          </w:p>
        </w:tc>
      </w:tr>
    </w:tbl>
    <w:p w14:paraId="0112B380" w14:textId="77777777" w:rsidR="00AE7040" w:rsidRDefault="00AE7040">
      <w:pPr>
        <w:pStyle w:val="BodyTextIndent"/>
        <w:spacing w:before="120" w:after="120"/>
        <w:ind w:left="0" w:firstLine="0"/>
        <w:rPr>
          <w:rFonts w:ascii="Arial" w:hAnsi="Arial" w:cs="Arial"/>
          <w:b/>
          <w:color w:val="000000"/>
          <w:szCs w:val="24"/>
        </w:rPr>
      </w:pPr>
    </w:p>
    <w:p w14:paraId="6B5315D2" w14:textId="29216454"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r w:rsidR="00781755">
        <w:rPr>
          <w:rFonts w:ascii="Arial" w:hAnsi="Arial" w:cs="Arial"/>
          <w:b/>
          <w:color w:val="000000"/>
          <w:szCs w:val="24"/>
        </w:rPr>
        <w:t xml:space="preserve"> – common molecular data</w:t>
      </w:r>
    </w:p>
    <w:p w14:paraId="56DCB7C6" w14:textId="77777777" w:rsidR="00781755" w:rsidRDefault="00781755" w:rsidP="00781755">
      <w:pPr>
        <w:rPr>
          <w:rFonts w:ascii="Arial" w:hAnsi="Arial" w:cs="Arial"/>
          <w:sz w:val="22"/>
          <w:szCs w:val="22"/>
          <w:lang w:val="en-GB"/>
        </w:rPr>
      </w:pPr>
      <w:r w:rsidRPr="007F6A64">
        <w:rPr>
          <w:rFonts w:ascii="Arial" w:hAnsi="Arial" w:cs="Arial"/>
          <w:b/>
          <w:bCs/>
          <w:color w:val="0000FF"/>
          <w:sz w:val="22"/>
          <w:szCs w:val="22"/>
          <w:lang w:val="en-GB"/>
        </w:rPr>
        <w:t xml:space="preserve">VIRIDIC heat map:  </w:t>
      </w:r>
      <w:r w:rsidRPr="007F6A64">
        <w:rPr>
          <w:rFonts w:ascii="Arial" w:hAnsi="Arial" w:cs="Arial"/>
          <w:sz w:val="22"/>
          <w:szCs w:val="22"/>
          <w:lang w:val="en-GB"/>
        </w:rPr>
        <w:t>VIRIDIC (Virus Intergenomic Distance Calculator; VIRIDIC (Virus Intergenomic Distance Calculator; [</w:t>
      </w:r>
      <w:r>
        <w:rPr>
          <w:rFonts w:ascii="Arial" w:hAnsi="Arial" w:cs="Arial"/>
          <w:sz w:val="22"/>
          <w:szCs w:val="22"/>
          <w:lang w:val="en-GB"/>
        </w:rPr>
        <w:t>2</w:t>
      </w:r>
      <w:r w:rsidRPr="007F6A64">
        <w:rPr>
          <w:rFonts w:ascii="Arial" w:hAnsi="Arial" w:cs="Arial"/>
          <w:sz w:val="22"/>
          <w:szCs w:val="22"/>
          <w:lang w:val="en-GB"/>
        </w:rPr>
        <w:t>]; http://rhea.icbm.uni-oldenburg.de/VIRIDIC/) computes pairwise intergenomic distances/similarities amongst phage genomes</w:t>
      </w:r>
      <w:r>
        <w:rPr>
          <w:rFonts w:ascii="Arial" w:hAnsi="Arial" w:cs="Arial"/>
          <w:sz w:val="22"/>
          <w:szCs w:val="22"/>
          <w:lang w:val="en-GB"/>
        </w:rPr>
        <w:t xml:space="preserve">. </w:t>
      </w:r>
      <w:r w:rsidRPr="007F6A64">
        <w:rPr>
          <w:rFonts w:ascii="Arial" w:hAnsi="Arial" w:cs="Arial"/>
          <w:sz w:val="22"/>
          <w:szCs w:val="22"/>
          <w:lang w:val="en-GB"/>
        </w:rPr>
        <w:t>The black box delineates strains.</w:t>
      </w:r>
      <w:r>
        <w:rPr>
          <w:rFonts w:ascii="Arial" w:hAnsi="Arial" w:cs="Arial"/>
          <w:sz w:val="22"/>
          <w:szCs w:val="22"/>
          <w:lang w:val="en-GB"/>
        </w:rPr>
        <w:t xml:space="preserve">  </w:t>
      </w:r>
    </w:p>
    <w:p w14:paraId="6C831BAA" w14:textId="77777777" w:rsidR="00781755" w:rsidRDefault="00781755" w:rsidP="00781755">
      <w:pPr>
        <w:rPr>
          <w:rFonts w:ascii="Arial" w:hAnsi="Arial" w:cs="Arial"/>
          <w:sz w:val="22"/>
          <w:szCs w:val="22"/>
          <w:lang w:val="en-GB"/>
        </w:rPr>
      </w:pPr>
    </w:p>
    <w:p w14:paraId="7CC948CF" w14:textId="77777777" w:rsidR="00781755" w:rsidRPr="007F6A64" w:rsidRDefault="00781755" w:rsidP="00781755">
      <w:pP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0768AB14" wp14:editId="5577BFFB">
            <wp:extent cx="5731510" cy="2826385"/>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5731510" cy="2826385"/>
                    </a:xfrm>
                    <a:prstGeom prst="rect">
                      <a:avLst/>
                    </a:prstGeom>
                  </pic:spPr>
                </pic:pic>
              </a:graphicData>
            </a:graphic>
          </wp:inline>
        </w:drawing>
      </w:r>
    </w:p>
    <w:p w14:paraId="50FB175F" w14:textId="77777777" w:rsidR="00781755" w:rsidRPr="007F6A64" w:rsidRDefault="00781755" w:rsidP="00781755">
      <w:pPr>
        <w:jc w:val="center"/>
        <w:rPr>
          <w:rFonts w:ascii="Arial" w:hAnsi="Arial" w:cs="Arial"/>
          <w:b/>
          <w:bCs/>
          <w:color w:val="0000FF"/>
          <w:sz w:val="22"/>
          <w:szCs w:val="22"/>
          <w:lang w:val="en-GB"/>
        </w:rPr>
      </w:pPr>
    </w:p>
    <w:p w14:paraId="4BBC8030" w14:textId="77777777" w:rsidR="00781755" w:rsidRPr="007F6A64" w:rsidRDefault="00781755" w:rsidP="00781755">
      <w:pPr>
        <w:rPr>
          <w:rFonts w:ascii="Arial" w:hAnsi="Arial" w:cs="Arial"/>
          <w:b/>
          <w:bCs/>
          <w:color w:val="0000FF"/>
          <w:sz w:val="22"/>
          <w:szCs w:val="22"/>
          <w:lang w:val="en-GB"/>
        </w:rPr>
      </w:pPr>
    </w:p>
    <w:p w14:paraId="198E81C3" w14:textId="77777777" w:rsidR="00781755" w:rsidRDefault="00781755" w:rsidP="00781755">
      <w:pPr>
        <w:rPr>
          <w:rFonts w:ascii="Arial" w:hAnsi="Arial" w:cs="Arial"/>
          <w:sz w:val="22"/>
          <w:szCs w:val="22"/>
        </w:rPr>
      </w:pPr>
      <w:r w:rsidRPr="007F6A64">
        <w:rPr>
          <w:rFonts w:ascii="Arial" w:hAnsi="Arial" w:cs="Arial"/>
          <w:b/>
          <w:color w:val="120AB6"/>
          <w:sz w:val="22"/>
          <w:szCs w:val="22"/>
        </w:rPr>
        <w:t xml:space="preserve">ViPTree analysis:  </w:t>
      </w:r>
      <w:r w:rsidRPr="007F6A64">
        <w:rPr>
          <w:rFonts w:ascii="Arial" w:hAnsi="Arial" w:cs="Arial"/>
          <w:bCs/>
          <w:sz w:val="22"/>
          <w:szCs w:val="22"/>
        </w:rPr>
        <w:t>ViPTree analysis</w:t>
      </w:r>
      <w:r w:rsidRPr="007F6A64">
        <w:rPr>
          <w:rFonts w:ascii="Arial" w:hAnsi="Arial" w:cs="Arial"/>
          <w:sz w:val="22"/>
          <w:szCs w:val="22"/>
          <w:lang w:val="en-GB"/>
        </w:rPr>
        <w:t xml:space="preserve"> (</w:t>
      </w:r>
      <w:hyperlink r:id="rId9" w:history="1">
        <w:r w:rsidRPr="007F6A64">
          <w:rPr>
            <w:rStyle w:val="Hyperlink"/>
            <w:rFonts w:ascii="Arial" w:eastAsia="Times" w:hAnsi="Arial" w:cs="Arial"/>
            <w:sz w:val="22"/>
            <w:szCs w:val="22"/>
            <w:lang w:val="en-GB"/>
          </w:rPr>
          <w:t>https://www.genome.jp/viptree/</w:t>
        </w:r>
      </w:hyperlink>
      <w:r w:rsidRPr="007F6A64">
        <w:rPr>
          <w:rFonts w:ascii="Arial" w:hAnsi="Arial" w:cs="Arial"/>
          <w:sz w:val="22"/>
          <w:szCs w:val="22"/>
          <w:lang w:val="en-GB"/>
        </w:rPr>
        <w:t>; [</w:t>
      </w:r>
      <w:r>
        <w:rPr>
          <w:rFonts w:ascii="Arial" w:hAnsi="Arial" w:cs="Arial"/>
          <w:sz w:val="22"/>
          <w:szCs w:val="22"/>
          <w:lang w:val="en-GB"/>
        </w:rPr>
        <w:t>3</w:t>
      </w:r>
      <w:r w:rsidRPr="007F6A64">
        <w:rPr>
          <w:rFonts w:ascii="Arial" w:hAnsi="Arial" w:cs="Arial"/>
          <w:sz w:val="22"/>
          <w:szCs w:val="22"/>
          <w:lang w:val="en-GB"/>
        </w:rPr>
        <w:t>]) is based upon Rohwer and Edwards (2002) famous Phage Proteomic Tree [</w:t>
      </w:r>
      <w:r>
        <w:rPr>
          <w:rFonts w:ascii="Arial" w:hAnsi="Arial" w:cs="Arial"/>
          <w:sz w:val="22"/>
          <w:szCs w:val="22"/>
          <w:lang w:val="en-GB"/>
        </w:rPr>
        <w:t>4</w:t>
      </w:r>
      <w:r w:rsidRPr="007F6A64">
        <w:rPr>
          <w:rFonts w:ascii="Arial" w:hAnsi="Arial" w:cs="Arial"/>
          <w:sz w:val="22"/>
          <w:szCs w:val="22"/>
          <w:lang w:val="en-GB"/>
        </w:rPr>
        <w:t xml:space="preserve">].  The phages of interest are </w:t>
      </w:r>
      <w:r w:rsidRPr="007F6A64">
        <w:rPr>
          <w:rFonts w:ascii="Arial" w:hAnsi="Arial" w:cs="Arial"/>
          <w:sz w:val="22"/>
          <w:szCs w:val="22"/>
        </w:rPr>
        <w:t xml:space="preserve"> indicated with </w:t>
      </w:r>
      <w:r w:rsidRPr="007F6A64">
        <w:rPr>
          <w:rFonts w:ascii="Arial" w:hAnsi="Arial" w:cs="Arial"/>
          <w:b/>
          <w:bCs/>
          <w:color w:val="FF0000"/>
          <w:sz w:val="22"/>
          <w:szCs w:val="22"/>
        </w:rPr>
        <w:t xml:space="preserve">red </w:t>
      </w:r>
      <w:r>
        <w:rPr>
          <w:rFonts w:ascii="Arial" w:hAnsi="Arial" w:cs="Arial"/>
          <w:b/>
          <w:bCs/>
          <w:color w:val="FF0000"/>
          <w:sz w:val="22"/>
          <w:szCs w:val="22"/>
        </w:rPr>
        <w:t>stars</w:t>
      </w:r>
      <w:r w:rsidRPr="007F6A64">
        <w:rPr>
          <w:rFonts w:ascii="Arial" w:hAnsi="Arial" w:cs="Arial"/>
          <w:sz w:val="22"/>
          <w:szCs w:val="22"/>
        </w:rPr>
        <w:t xml:space="preserve">.  </w:t>
      </w:r>
      <w:r>
        <w:rPr>
          <w:rFonts w:ascii="Arial" w:hAnsi="Arial" w:cs="Arial"/>
          <w:sz w:val="22"/>
          <w:szCs w:val="22"/>
        </w:rPr>
        <w:t xml:space="preserve"> </w:t>
      </w:r>
    </w:p>
    <w:p w14:paraId="0B14E4E5" w14:textId="77777777" w:rsidR="00781755" w:rsidRDefault="00781755" w:rsidP="00781755">
      <w:pPr>
        <w:rPr>
          <w:rFonts w:ascii="Arial" w:hAnsi="Arial" w:cs="Arial"/>
          <w:sz w:val="22"/>
          <w:szCs w:val="22"/>
        </w:rPr>
      </w:pPr>
      <w:r>
        <w:rPr>
          <w:rFonts w:ascii="Arial" w:hAnsi="Arial" w:cs="Arial"/>
          <w:noProof/>
          <w:sz w:val="22"/>
          <w:szCs w:val="22"/>
        </w:rPr>
        <w:drawing>
          <wp:inline distT="0" distB="0" distL="0" distR="0" wp14:anchorId="6E0CF658" wp14:editId="025378F8">
            <wp:extent cx="5731510" cy="1221105"/>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1221105"/>
                    </a:xfrm>
                    <a:prstGeom prst="rect">
                      <a:avLst/>
                    </a:prstGeom>
                  </pic:spPr>
                </pic:pic>
              </a:graphicData>
            </a:graphic>
          </wp:inline>
        </w:drawing>
      </w:r>
    </w:p>
    <w:p w14:paraId="3B9DCA82" w14:textId="77777777" w:rsidR="00781755" w:rsidRDefault="00781755" w:rsidP="00781755">
      <w:pPr>
        <w:rPr>
          <w:rFonts w:ascii="Arial" w:hAnsi="Arial" w:cs="Arial"/>
          <w:sz w:val="22"/>
          <w:szCs w:val="22"/>
        </w:rPr>
      </w:pPr>
      <w:r>
        <w:rPr>
          <w:rFonts w:ascii="Arial" w:hAnsi="Arial" w:cs="Arial"/>
          <w:noProof/>
          <w:sz w:val="22"/>
          <w:szCs w:val="22"/>
        </w:rPr>
        <w:drawing>
          <wp:inline distT="0" distB="0" distL="0" distR="0" wp14:anchorId="57548441" wp14:editId="60629A5D">
            <wp:extent cx="5731510" cy="357505"/>
            <wp:effectExtent l="0" t="0" r="254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357505"/>
                    </a:xfrm>
                    <a:prstGeom prst="rect">
                      <a:avLst/>
                    </a:prstGeom>
                  </pic:spPr>
                </pic:pic>
              </a:graphicData>
            </a:graphic>
          </wp:inline>
        </w:drawing>
      </w:r>
    </w:p>
    <w:p w14:paraId="2F6EA23D" w14:textId="77777777" w:rsidR="00781755" w:rsidRPr="007F6A64" w:rsidRDefault="00781755" w:rsidP="00781755">
      <w:pPr>
        <w:rPr>
          <w:rFonts w:ascii="Arial" w:hAnsi="Arial" w:cs="Arial"/>
          <w:bCs/>
          <w:sz w:val="22"/>
          <w:szCs w:val="22"/>
        </w:rPr>
      </w:pPr>
      <w:r>
        <w:rPr>
          <w:rFonts w:ascii="Arial" w:hAnsi="Arial" w:cs="Arial"/>
          <w:bCs/>
          <w:noProof/>
          <w:sz w:val="22"/>
          <w:szCs w:val="22"/>
        </w:rPr>
        <w:drawing>
          <wp:inline distT="0" distB="0" distL="0" distR="0" wp14:anchorId="41C8D014" wp14:editId="4FE3777D">
            <wp:extent cx="5731510" cy="985520"/>
            <wp:effectExtent l="0" t="0" r="254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985520"/>
                    </a:xfrm>
                    <a:prstGeom prst="rect">
                      <a:avLst/>
                    </a:prstGeom>
                  </pic:spPr>
                </pic:pic>
              </a:graphicData>
            </a:graphic>
          </wp:inline>
        </w:drawing>
      </w:r>
    </w:p>
    <w:p w14:paraId="4252BCCD" w14:textId="77777777" w:rsidR="00781755" w:rsidRDefault="00781755" w:rsidP="00781755">
      <w:pP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646BE9A6" wp14:editId="1AEF6D15">
            <wp:extent cx="5731510" cy="1974215"/>
            <wp:effectExtent l="0" t="0" r="254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1974215"/>
                    </a:xfrm>
                    <a:prstGeom prst="rect">
                      <a:avLst/>
                    </a:prstGeom>
                  </pic:spPr>
                </pic:pic>
              </a:graphicData>
            </a:graphic>
          </wp:inline>
        </w:drawing>
      </w:r>
    </w:p>
    <w:p w14:paraId="7B21D89D" w14:textId="77777777" w:rsidR="00781755" w:rsidRDefault="00781755" w:rsidP="00781755">
      <w:pP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6E38880E" wp14:editId="09C88197">
            <wp:extent cx="5731510" cy="1771015"/>
            <wp:effectExtent l="0" t="0" r="254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1771015"/>
                    </a:xfrm>
                    <a:prstGeom prst="rect">
                      <a:avLst/>
                    </a:prstGeom>
                  </pic:spPr>
                </pic:pic>
              </a:graphicData>
            </a:graphic>
          </wp:inline>
        </w:drawing>
      </w:r>
    </w:p>
    <w:p w14:paraId="5C7FFE90" w14:textId="77777777" w:rsidR="00781755" w:rsidRPr="007F6A64" w:rsidRDefault="00781755" w:rsidP="00781755">
      <w:pP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6C20451C" wp14:editId="2D083969">
            <wp:extent cx="5731510" cy="923925"/>
            <wp:effectExtent l="0" t="0" r="254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923925"/>
                    </a:xfrm>
                    <a:prstGeom prst="rect">
                      <a:avLst/>
                    </a:prstGeom>
                  </pic:spPr>
                </pic:pic>
              </a:graphicData>
            </a:graphic>
          </wp:inline>
        </w:drawing>
      </w:r>
    </w:p>
    <w:p w14:paraId="6389D5EC" w14:textId="77777777" w:rsidR="00AE7040" w:rsidRDefault="00AE7040" w:rsidP="00781755">
      <w:pPr>
        <w:rPr>
          <w:rFonts w:ascii="Arial" w:hAnsi="Arial" w:cs="Arial"/>
          <w:b/>
          <w:color w:val="0000FF"/>
          <w:sz w:val="22"/>
          <w:szCs w:val="22"/>
          <w:lang w:val="en-GB"/>
        </w:rPr>
      </w:pPr>
    </w:p>
    <w:p w14:paraId="7CE1BC2D" w14:textId="77777777" w:rsidR="00AE7040" w:rsidRDefault="00AE7040" w:rsidP="00781755">
      <w:pPr>
        <w:rPr>
          <w:rFonts w:ascii="Arial" w:hAnsi="Arial" w:cs="Arial"/>
          <w:b/>
          <w:color w:val="0000FF"/>
          <w:sz w:val="22"/>
          <w:szCs w:val="22"/>
          <w:lang w:val="en-GB"/>
        </w:rPr>
      </w:pPr>
    </w:p>
    <w:p w14:paraId="58D8318D" w14:textId="77777777" w:rsidR="00AE7040" w:rsidRDefault="00AE7040" w:rsidP="00781755">
      <w:pPr>
        <w:rPr>
          <w:rFonts w:ascii="Arial" w:hAnsi="Arial" w:cs="Arial"/>
          <w:b/>
          <w:color w:val="0000FF"/>
          <w:sz w:val="22"/>
          <w:szCs w:val="22"/>
          <w:lang w:val="en-GB"/>
        </w:rPr>
      </w:pPr>
    </w:p>
    <w:p w14:paraId="712FC17A" w14:textId="77777777" w:rsidR="00AE7040" w:rsidRDefault="00AE7040" w:rsidP="00781755">
      <w:pPr>
        <w:rPr>
          <w:rFonts w:ascii="Arial" w:hAnsi="Arial" w:cs="Arial"/>
          <w:b/>
          <w:color w:val="0000FF"/>
          <w:sz w:val="22"/>
          <w:szCs w:val="22"/>
          <w:lang w:val="en-GB"/>
        </w:rPr>
      </w:pPr>
    </w:p>
    <w:p w14:paraId="399112C5" w14:textId="77777777" w:rsidR="00AE7040" w:rsidRDefault="00AE7040" w:rsidP="00781755">
      <w:pPr>
        <w:rPr>
          <w:rFonts w:ascii="Arial" w:hAnsi="Arial" w:cs="Arial"/>
          <w:b/>
          <w:color w:val="0000FF"/>
          <w:sz w:val="22"/>
          <w:szCs w:val="22"/>
          <w:lang w:val="en-GB"/>
        </w:rPr>
      </w:pPr>
    </w:p>
    <w:p w14:paraId="3555BA26" w14:textId="18249A10" w:rsidR="00781755" w:rsidRDefault="00781755" w:rsidP="00781755">
      <w:pPr>
        <w:rPr>
          <w:rFonts w:ascii="Arial" w:hAnsi="Arial" w:cs="Arial"/>
          <w:sz w:val="22"/>
          <w:szCs w:val="22"/>
          <w:lang w:val="en-GB"/>
        </w:rPr>
      </w:pPr>
      <w:r w:rsidRPr="007F6A64">
        <w:rPr>
          <w:rFonts w:ascii="Arial" w:hAnsi="Arial" w:cs="Arial"/>
          <w:b/>
          <w:color w:val="0000FF"/>
          <w:sz w:val="22"/>
          <w:szCs w:val="22"/>
          <w:lang w:val="en-GB"/>
        </w:rPr>
        <w:lastRenderedPageBreak/>
        <w:t xml:space="preserve">Phylogeny: </w:t>
      </w:r>
      <w:r w:rsidRPr="007F6A64">
        <w:rPr>
          <w:rFonts w:ascii="Arial" w:hAnsi="Arial" w:cs="Arial"/>
          <w:sz w:val="22"/>
          <w:szCs w:val="22"/>
          <w:lang w:val="en-GB"/>
        </w:rPr>
        <w:t xml:space="preserve">The phylogenetic tree was constructed using the </w:t>
      </w:r>
      <w:r>
        <w:rPr>
          <w:rFonts w:ascii="Arial" w:hAnsi="Arial" w:cs="Arial"/>
          <w:sz w:val="22"/>
          <w:szCs w:val="22"/>
          <w:lang w:val="en-GB"/>
        </w:rPr>
        <w:t xml:space="preserve">TerL proteins from </w:t>
      </w:r>
      <w:r w:rsidR="00B929D8">
        <w:rPr>
          <w:rFonts w:ascii="Arial" w:hAnsi="Arial" w:cs="Arial"/>
          <w:sz w:val="22"/>
          <w:szCs w:val="22"/>
          <w:lang w:val="en-GB"/>
        </w:rPr>
        <w:t>these</w:t>
      </w:r>
      <w:r w:rsidRPr="007F6A64">
        <w:rPr>
          <w:rFonts w:ascii="Arial" w:hAnsi="Arial" w:cs="Arial"/>
          <w:sz w:val="22"/>
          <w:szCs w:val="22"/>
          <w:lang w:val="en-GB"/>
        </w:rPr>
        <w:t xml:space="preserve"> and related phages with phylogeny.fr in “one click” mode [</w:t>
      </w:r>
      <w:r>
        <w:rPr>
          <w:rFonts w:ascii="Arial" w:hAnsi="Arial" w:cs="Arial"/>
          <w:sz w:val="22"/>
          <w:szCs w:val="22"/>
          <w:lang w:val="en-GB"/>
        </w:rPr>
        <w:t>6</w:t>
      </w:r>
      <w:r w:rsidRPr="007F6A64">
        <w:rPr>
          <w:rFonts w:ascii="Arial" w:hAnsi="Arial" w:cs="Arial"/>
          <w:sz w:val="22"/>
          <w:szCs w:val="22"/>
          <w:lang w:val="en-GB"/>
        </w:rPr>
        <w:t>].  The usual bootstrapping procedure is replaced by a new confidence index that is much faster to compute. See: Anisimova M., Gascuel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w:t>
      </w:r>
    </w:p>
    <w:p w14:paraId="4F372643" w14:textId="77777777" w:rsidR="00AE7040" w:rsidRPr="007F6A64" w:rsidRDefault="00AE7040" w:rsidP="00781755">
      <w:pPr>
        <w:rPr>
          <w:rFonts w:ascii="Arial" w:hAnsi="Arial" w:cs="Arial"/>
          <w:sz w:val="22"/>
          <w:szCs w:val="22"/>
          <w:lang w:val="en-GB"/>
        </w:rPr>
      </w:pPr>
    </w:p>
    <w:p w14:paraId="34D3037F" w14:textId="1DEBA3D3" w:rsidR="00781755" w:rsidRDefault="00E3411F" w:rsidP="00781755">
      <w:pPr>
        <w:rPr>
          <w:rFonts w:ascii="Arial" w:hAnsi="Arial" w:cs="Arial"/>
          <w:b/>
          <w:sz w:val="22"/>
          <w:szCs w:val="22"/>
        </w:rPr>
      </w:pPr>
      <w:r>
        <w:rPr>
          <w:rFonts w:ascii="Arial" w:hAnsi="Arial" w:cs="Arial"/>
          <w:b/>
          <w:bCs/>
          <w:noProof/>
          <w:color w:val="0000FF"/>
          <w:sz w:val="22"/>
          <w:szCs w:val="22"/>
          <w:lang w:val="en-GB"/>
        </w:rPr>
        <mc:AlternateContent>
          <mc:Choice Requires="wps">
            <w:drawing>
              <wp:anchor distT="0" distB="0" distL="114300" distR="114300" simplePos="0" relativeHeight="251681792" behindDoc="0" locked="0" layoutInCell="1" allowOverlap="1" wp14:anchorId="7A213560" wp14:editId="73F88B39">
                <wp:simplePos x="0" y="0"/>
                <wp:positionH relativeFrom="rightMargin">
                  <wp:align>left</wp:align>
                </wp:positionH>
                <wp:positionV relativeFrom="paragraph">
                  <wp:posOffset>2433003</wp:posOffset>
                </wp:positionV>
                <wp:extent cx="401637" cy="277812"/>
                <wp:effectExtent l="4762" t="14288" r="22543" b="41592"/>
                <wp:wrapNone/>
                <wp:docPr id="9" name="Isosceles Triangle 9"/>
                <wp:cNvGraphicFramePr/>
                <a:graphic xmlns:a="http://schemas.openxmlformats.org/drawingml/2006/main">
                  <a:graphicData uri="http://schemas.microsoft.com/office/word/2010/wordprocessingShape">
                    <wps:wsp>
                      <wps:cNvSpPr/>
                      <wps:spPr>
                        <a:xfrm rot="16200000">
                          <a:off x="0" y="0"/>
                          <a:ext cx="401637" cy="277812"/>
                        </a:xfrm>
                        <a:prstGeom prst="triangle">
                          <a:avLst/>
                        </a:prstGeom>
                        <a:solidFill>
                          <a:srgbClr val="FFC000"/>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E2B368"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9" o:spid="_x0000_s1026" type="#_x0000_t5" style="position:absolute;margin-left:0;margin-top:191.6pt;width:31.6pt;height:21.85pt;rotation:-90;z-index:25168179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" fillcolor="#ffc000" strokecolor="#ffc000" strokeweight="1pt">
                <w10:wrap anchorx="margin"/>
              </v:shape>
            </w:pict>
          </mc:Fallback>
        </mc:AlternateContent>
      </w:r>
      <w:r w:rsidR="00A63289">
        <w:rPr>
          <w:rFonts w:ascii="Arial" w:hAnsi="Arial" w:cs="Arial"/>
          <w:b/>
          <w:bCs/>
          <w:noProof/>
          <w:color w:val="0000FF"/>
          <w:sz w:val="22"/>
          <w:szCs w:val="22"/>
          <w:lang w:val="en-GB"/>
        </w:rPr>
        <mc:AlternateContent>
          <mc:Choice Requires="wps">
            <w:drawing>
              <wp:anchor distT="0" distB="0" distL="114300" distR="114300" simplePos="0" relativeHeight="251677696" behindDoc="0" locked="0" layoutInCell="1" allowOverlap="1" wp14:anchorId="6464C47C" wp14:editId="437D4B81">
                <wp:simplePos x="0" y="0"/>
                <wp:positionH relativeFrom="margin">
                  <wp:posOffset>5062538</wp:posOffset>
                </wp:positionH>
                <wp:positionV relativeFrom="paragraph">
                  <wp:posOffset>2266632</wp:posOffset>
                </wp:positionV>
                <wp:extent cx="401637" cy="277812"/>
                <wp:effectExtent l="4762" t="14288" r="22543" b="41592"/>
                <wp:wrapNone/>
                <wp:docPr id="28" name="Isosceles Triangle 28"/>
                <wp:cNvGraphicFramePr/>
                <a:graphic xmlns:a="http://schemas.openxmlformats.org/drawingml/2006/main">
                  <a:graphicData uri="http://schemas.microsoft.com/office/word/2010/wordprocessingShape">
                    <wps:wsp>
                      <wps:cNvSpPr/>
                      <wps:spPr>
                        <a:xfrm rot="16200000">
                          <a:off x="0" y="0"/>
                          <a:ext cx="401637" cy="277812"/>
                        </a:xfrm>
                        <a:prstGeom prst="triangle">
                          <a:avLst/>
                        </a:prstGeom>
                        <a:solidFill>
                          <a:srgbClr val="00B050"/>
                        </a:solid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FE6AF3" id="Isosceles Triangle 28" o:spid="_x0000_s1026" type="#_x0000_t5" style="position:absolute;margin-left:398.65pt;margin-top:178.45pt;width:31.6pt;height:21.85pt;rotation:-90;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" fillcolor="#00b050" strokecolor="#00b050" strokeweight="1pt">
                <w10:wrap anchorx="margin"/>
              </v:shape>
            </w:pict>
          </mc:Fallback>
        </mc:AlternateContent>
      </w:r>
      <w:r w:rsidR="00CC22F9">
        <w:rPr>
          <w:rFonts w:ascii="Arial" w:hAnsi="Arial" w:cs="Arial"/>
          <w:b/>
          <w:bCs/>
          <w:noProof/>
          <w:color w:val="0000FF"/>
          <w:sz w:val="22"/>
          <w:szCs w:val="22"/>
          <w:lang w:val="en-GB"/>
        </w:rPr>
        <mc:AlternateContent>
          <mc:Choice Requires="wps">
            <w:drawing>
              <wp:anchor distT="0" distB="0" distL="114300" distR="114300" simplePos="0" relativeHeight="251673600" behindDoc="0" locked="0" layoutInCell="1" allowOverlap="1" wp14:anchorId="51AFA5B1" wp14:editId="53E7D9B0">
                <wp:simplePos x="0" y="0"/>
                <wp:positionH relativeFrom="margin">
                  <wp:posOffset>5545138</wp:posOffset>
                </wp:positionH>
                <wp:positionV relativeFrom="paragraph">
                  <wp:posOffset>406082</wp:posOffset>
                </wp:positionV>
                <wp:extent cx="401637" cy="277812"/>
                <wp:effectExtent l="4762" t="14288" r="22543" b="41592"/>
                <wp:wrapNone/>
                <wp:docPr id="26" name="Isosceles Triangle 26"/>
                <wp:cNvGraphicFramePr/>
                <a:graphic xmlns:a="http://schemas.openxmlformats.org/drawingml/2006/main">
                  <a:graphicData uri="http://schemas.microsoft.com/office/word/2010/wordprocessingShape">
                    <wps:wsp>
                      <wps:cNvSpPr/>
                      <wps:spPr>
                        <a:xfrm rot="16200000">
                          <a:off x="0" y="0"/>
                          <a:ext cx="401637" cy="277812"/>
                        </a:xfrm>
                        <a:prstGeom prst="triangl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ED3F8B" id="Isosceles Triangle 26" o:spid="_x0000_s1026" type="#_x0000_t5" style="position:absolute;margin-left:436.65pt;margin-top:31.95pt;width:31.6pt;height:21.85pt;rotation:-90;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" fillcolor="windowText" strokecolor="windowText" strokeweight="1pt">
                <w10:wrap anchorx="margin"/>
              </v:shape>
            </w:pict>
          </mc:Fallback>
        </mc:AlternateContent>
      </w:r>
      <w:r w:rsidR="00B5014C">
        <w:rPr>
          <w:rFonts w:ascii="Arial" w:hAnsi="Arial" w:cs="Arial"/>
          <w:b/>
          <w:bCs/>
          <w:noProof/>
          <w:color w:val="0000FF"/>
          <w:sz w:val="22"/>
          <w:szCs w:val="22"/>
          <w:lang w:val="en-GB"/>
        </w:rPr>
        <mc:AlternateContent>
          <mc:Choice Requires="wps">
            <w:drawing>
              <wp:anchor distT="0" distB="0" distL="114300" distR="114300" simplePos="0" relativeHeight="251669504" behindDoc="0" locked="0" layoutInCell="1" allowOverlap="1" wp14:anchorId="33F6A782" wp14:editId="545AEADA">
                <wp:simplePos x="0" y="0"/>
                <wp:positionH relativeFrom="rightMargin">
                  <wp:posOffset>-961706</wp:posOffset>
                </wp:positionH>
                <wp:positionV relativeFrom="paragraph">
                  <wp:posOffset>2571432</wp:posOffset>
                </wp:positionV>
                <wp:extent cx="401637" cy="277812"/>
                <wp:effectExtent l="4762" t="14288" r="22543" b="41592"/>
                <wp:wrapNone/>
                <wp:docPr id="24" name="Isosceles Triangle 24"/>
                <wp:cNvGraphicFramePr/>
                <a:graphic xmlns:a="http://schemas.openxmlformats.org/drawingml/2006/main">
                  <a:graphicData uri="http://schemas.microsoft.com/office/word/2010/wordprocessingShape">
                    <wps:wsp>
                      <wps:cNvSpPr/>
                      <wps:spPr>
                        <a:xfrm rot="16200000">
                          <a:off x="0" y="0"/>
                          <a:ext cx="401637" cy="277812"/>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9CC3B9" id="Isosceles Triangle 24" o:spid="_x0000_s1026" type="#_x0000_t5" style="position:absolute;margin-left:-75.7pt;margin-top:202.45pt;width:31.6pt;height:21.85pt;rotation:-90;z-index:2516695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" fillcolor="red" strokecolor="red" strokeweight="1pt">
                <w10:wrap anchorx="margin"/>
              </v:shape>
            </w:pict>
          </mc:Fallback>
        </mc:AlternateContent>
      </w:r>
      <w:r w:rsidR="00222535">
        <w:rPr>
          <w:rFonts w:ascii="Arial" w:hAnsi="Arial" w:cs="Arial"/>
          <w:b/>
          <w:bCs/>
          <w:noProof/>
          <w:color w:val="0000FF"/>
          <w:sz w:val="22"/>
          <w:szCs w:val="22"/>
          <w:lang w:val="en-GB"/>
        </w:rPr>
        <mc:AlternateContent>
          <mc:Choice Requires="wps">
            <w:drawing>
              <wp:anchor distT="0" distB="0" distL="114300" distR="114300" simplePos="0" relativeHeight="251665408" behindDoc="0" locked="0" layoutInCell="1" allowOverlap="1" wp14:anchorId="47F0099F" wp14:editId="64FD1C12">
                <wp:simplePos x="0" y="0"/>
                <wp:positionH relativeFrom="column">
                  <wp:posOffset>5340034</wp:posOffset>
                </wp:positionH>
                <wp:positionV relativeFrom="paragraph">
                  <wp:posOffset>2710497</wp:posOffset>
                </wp:positionV>
                <wp:extent cx="401637" cy="277812"/>
                <wp:effectExtent l="4762" t="14288" r="22543" b="41592"/>
                <wp:wrapNone/>
                <wp:docPr id="22" name="Isosceles Triangle 22"/>
                <wp:cNvGraphicFramePr/>
                <a:graphic xmlns:a="http://schemas.openxmlformats.org/drawingml/2006/main">
                  <a:graphicData uri="http://schemas.microsoft.com/office/word/2010/wordprocessingShape">
                    <wps:wsp>
                      <wps:cNvSpPr/>
                      <wps:spPr>
                        <a:xfrm rot="16200000">
                          <a:off x="0" y="0"/>
                          <a:ext cx="401637" cy="277812"/>
                        </a:xfrm>
                        <a:prstGeom prst="triangle">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A64F92" id="Isosceles Triangle 22" o:spid="_x0000_s1026" type="#_x0000_t5" style="position:absolute;margin-left:420.5pt;margin-top:213.4pt;width:31.6pt;height:21.85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" fillcolor="#c00000" strokecolor="#c00000" strokeweight="1pt"/>
            </w:pict>
          </mc:Fallback>
        </mc:AlternateContent>
      </w:r>
      <w:r w:rsidR="00203EF8">
        <w:rPr>
          <w:rFonts w:ascii="Arial" w:hAnsi="Arial" w:cs="Arial"/>
          <w:b/>
          <w:bCs/>
          <w:noProof/>
          <w:color w:val="0000FF"/>
          <w:sz w:val="22"/>
          <w:szCs w:val="22"/>
          <w:lang w:val="en-GB"/>
        </w:rPr>
        <mc:AlternateContent>
          <mc:Choice Requires="wps">
            <w:drawing>
              <wp:anchor distT="0" distB="0" distL="114300" distR="114300" simplePos="0" relativeHeight="251661312" behindDoc="0" locked="0" layoutInCell="1" allowOverlap="1" wp14:anchorId="62E4D593" wp14:editId="306E8B13">
                <wp:simplePos x="0" y="0"/>
                <wp:positionH relativeFrom="rightMargin">
                  <wp:align>left</wp:align>
                </wp:positionH>
                <wp:positionV relativeFrom="paragraph">
                  <wp:posOffset>2869882</wp:posOffset>
                </wp:positionV>
                <wp:extent cx="401637" cy="277812"/>
                <wp:effectExtent l="4762" t="14288" r="22543" b="41592"/>
                <wp:wrapNone/>
                <wp:docPr id="20" name="Isosceles Triangle 20"/>
                <wp:cNvGraphicFramePr/>
                <a:graphic xmlns:a="http://schemas.openxmlformats.org/drawingml/2006/main">
                  <a:graphicData uri="http://schemas.microsoft.com/office/word/2010/wordprocessingShape">
                    <wps:wsp>
                      <wps:cNvSpPr/>
                      <wps:spPr>
                        <a:xfrm rot="16200000">
                          <a:off x="0" y="0"/>
                          <a:ext cx="401637" cy="277812"/>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D87938" id="Isosceles Triangle 20" o:spid="_x0000_s1026" type="#_x0000_t5" style="position:absolute;margin-left:0;margin-top:225.95pt;width:31.6pt;height:21.85pt;rotation:-90;z-index:25166131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" fillcolor="#4472c4 [3204]" strokecolor="#1f3763 [1604]" strokeweight="1pt">
                <w10:wrap anchorx="margin"/>
              </v:shape>
            </w:pict>
          </mc:Fallback>
        </mc:AlternateContent>
      </w:r>
      <w:r w:rsidR="00781755">
        <w:rPr>
          <w:rFonts w:ascii="Arial" w:hAnsi="Arial" w:cs="Arial"/>
          <w:b/>
          <w:noProof/>
          <w:sz w:val="22"/>
          <w:szCs w:val="22"/>
        </w:rPr>
        <w:drawing>
          <wp:inline distT="0" distB="0" distL="0" distR="0" wp14:anchorId="2F8F3CE6" wp14:editId="32901E99">
            <wp:extent cx="5731510" cy="4554855"/>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6">
                      <a:extLst>
                        <a:ext uri="{28A0092B-C50C-407E-A947-70E740481C1C}">
                          <a14:useLocalDpi xmlns:a14="http://schemas.microsoft.com/office/drawing/2010/main" val="0"/>
                        </a:ext>
                      </a:extLst>
                    </a:blip>
                    <a:stretch>
                      <a:fillRect/>
                    </a:stretch>
                  </pic:blipFill>
                  <pic:spPr>
                    <a:xfrm>
                      <a:off x="0" y="0"/>
                      <a:ext cx="5731510" cy="4554855"/>
                    </a:xfrm>
                    <a:prstGeom prst="rect">
                      <a:avLst/>
                    </a:prstGeom>
                  </pic:spPr>
                </pic:pic>
              </a:graphicData>
            </a:graphic>
          </wp:inline>
        </w:drawing>
      </w:r>
    </w:p>
    <w:p w14:paraId="1C9CF49E" w14:textId="77777777" w:rsidR="00AE7040" w:rsidRDefault="00AE7040" w:rsidP="00781755">
      <w:pPr>
        <w:rPr>
          <w:rFonts w:ascii="Arial" w:hAnsi="Arial" w:cs="Arial"/>
          <w:b/>
          <w:color w:val="FF0000"/>
          <w:sz w:val="22"/>
          <w:szCs w:val="22"/>
        </w:rPr>
      </w:pPr>
    </w:p>
    <w:p w14:paraId="423E28F3" w14:textId="77777777" w:rsidR="00AE7040" w:rsidRDefault="00AE7040" w:rsidP="00781755">
      <w:pPr>
        <w:rPr>
          <w:rFonts w:ascii="Arial" w:hAnsi="Arial" w:cs="Arial"/>
          <w:b/>
          <w:color w:val="FF0000"/>
          <w:sz w:val="22"/>
          <w:szCs w:val="22"/>
        </w:rPr>
      </w:pPr>
    </w:p>
    <w:p w14:paraId="0BFF7A15" w14:textId="77777777" w:rsidR="00AE7040" w:rsidRDefault="00AE7040" w:rsidP="00781755">
      <w:pPr>
        <w:rPr>
          <w:rFonts w:ascii="Arial" w:hAnsi="Arial" w:cs="Arial"/>
          <w:b/>
          <w:color w:val="FF0000"/>
          <w:sz w:val="22"/>
          <w:szCs w:val="22"/>
        </w:rPr>
      </w:pPr>
    </w:p>
    <w:p w14:paraId="568C752E" w14:textId="77777777" w:rsidR="00AE7040" w:rsidRDefault="00AE7040" w:rsidP="00781755">
      <w:pPr>
        <w:rPr>
          <w:rFonts w:ascii="Arial" w:hAnsi="Arial" w:cs="Arial"/>
          <w:b/>
          <w:color w:val="FF0000"/>
          <w:sz w:val="22"/>
          <w:szCs w:val="22"/>
        </w:rPr>
      </w:pPr>
    </w:p>
    <w:p w14:paraId="1E39E1C0" w14:textId="657852F4" w:rsidR="00781755" w:rsidRPr="00231B61" w:rsidRDefault="009600C8" w:rsidP="00781755">
      <w:pPr>
        <w:rPr>
          <w:rFonts w:ascii="Arial" w:hAnsi="Arial" w:cs="Arial"/>
          <w:b/>
          <w:color w:val="FF0000"/>
          <w:sz w:val="22"/>
          <w:szCs w:val="22"/>
        </w:rPr>
      </w:pPr>
      <w:r w:rsidRPr="00231B61">
        <w:rPr>
          <w:rFonts w:ascii="Arial" w:hAnsi="Arial" w:cs="Arial"/>
          <w:b/>
          <w:color w:val="FF0000"/>
          <w:sz w:val="22"/>
          <w:szCs w:val="22"/>
        </w:rPr>
        <w:t xml:space="preserve">Proposal A. Create a new genus, </w:t>
      </w:r>
      <w:r w:rsidR="0059558E" w:rsidRPr="0059558E">
        <w:rPr>
          <w:rFonts w:ascii="Arial" w:hAnsi="Arial" w:cs="Arial"/>
          <w:b/>
          <w:i/>
          <w:iCs/>
          <w:color w:val="FF0000"/>
          <w:sz w:val="22"/>
          <w:szCs w:val="22"/>
        </w:rPr>
        <w:t>Sasdunavirus</w:t>
      </w:r>
      <w:r w:rsidRPr="00231B61">
        <w:rPr>
          <w:rFonts w:ascii="Arial" w:hAnsi="Arial" w:cs="Arial"/>
          <w:b/>
          <w:color w:val="FF0000"/>
          <w:sz w:val="22"/>
          <w:szCs w:val="22"/>
        </w:rPr>
        <w:t xml:space="preserve">, with </w:t>
      </w:r>
      <w:r w:rsidR="007B0F18">
        <w:rPr>
          <w:rFonts w:ascii="Arial" w:hAnsi="Arial" w:cs="Arial"/>
          <w:b/>
          <w:color w:val="FF0000"/>
          <w:sz w:val="22"/>
          <w:szCs w:val="22"/>
        </w:rPr>
        <w:t>a single</w:t>
      </w:r>
      <w:r w:rsidRPr="00231B61">
        <w:rPr>
          <w:rFonts w:ascii="Arial" w:hAnsi="Arial" w:cs="Arial"/>
          <w:b/>
          <w:color w:val="FF0000"/>
          <w:sz w:val="22"/>
          <w:szCs w:val="22"/>
        </w:rPr>
        <w:t xml:space="preserve"> species</w:t>
      </w:r>
    </w:p>
    <w:p w14:paraId="45D60D46" w14:textId="77777777" w:rsidR="00B929D8" w:rsidRDefault="00B929D8" w:rsidP="00781755">
      <w:pPr>
        <w:rPr>
          <w:rFonts w:ascii="Arial" w:hAnsi="Arial" w:cs="Arial"/>
          <w:b/>
          <w:sz w:val="22"/>
          <w:szCs w:val="22"/>
        </w:rPr>
      </w:pPr>
    </w:p>
    <w:p w14:paraId="690F7D33" w14:textId="0496E172" w:rsidR="00B929D8" w:rsidRPr="007F6A64" w:rsidRDefault="00B929D8" w:rsidP="00B929D8">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Th</w:t>
      </w:r>
      <w:r w:rsidR="009600C8">
        <w:rPr>
          <w:rFonts w:ascii="Arial" w:hAnsi="Arial" w:cs="Arial"/>
          <w:sz w:val="22"/>
          <w:szCs w:val="22"/>
          <w:lang w:val="en-GB"/>
        </w:rPr>
        <w:t xml:space="preserve">e name of this taxon is derived from </w:t>
      </w:r>
      <w:r w:rsidR="0059558E">
        <w:rPr>
          <w:rFonts w:ascii="Arial" w:hAnsi="Arial" w:cs="Arial"/>
          <w:sz w:val="22"/>
          <w:szCs w:val="22"/>
          <w:lang w:val="en-GB"/>
        </w:rPr>
        <w:t>Streptomyces</w:t>
      </w:r>
      <w:r w:rsidR="009600C8">
        <w:rPr>
          <w:rFonts w:ascii="Arial" w:hAnsi="Arial" w:cs="Arial"/>
          <w:sz w:val="22"/>
          <w:szCs w:val="22"/>
          <w:lang w:val="en-GB"/>
        </w:rPr>
        <w:t xml:space="preserve"> phage </w:t>
      </w:r>
      <w:r w:rsidR="0059558E" w:rsidRPr="0059558E">
        <w:rPr>
          <w:rFonts w:ascii="Arial" w:hAnsi="Arial" w:cs="Arial"/>
          <w:sz w:val="22"/>
          <w:szCs w:val="22"/>
          <w:lang w:val="en-GB"/>
        </w:rPr>
        <w:t>phiSASD1</w:t>
      </w:r>
      <w:r w:rsidR="009600C8">
        <w:rPr>
          <w:rFonts w:ascii="Arial" w:hAnsi="Arial" w:cs="Arial"/>
          <w:sz w:val="22"/>
          <w:szCs w:val="22"/>
          <w:lang w:val="en-GB"/>
        </w:rPr>
        <w:t>.</w:t>
      </w:r>
    </w:p>
    <w:p w14:paraId="12430A96" w14:textId="77777777" w:rsidR="00B929D8" w:rsidRPr="007F6A64" w:rsidRDefault="00B929D8" w:rsidP="00B929D8">
      <w:pPr>
        <w:rPr>
          <w:rFonts w:ascii="Arial" w:hAnsi="Arial" w:cs="Arial"/>
          <w:b/>
          <w:bCs/>
          <w:color w:val="0000FF"/>
          <w:sz w:val="22"/>
          <w:szCs w:val="22"/>
          <w:lang w:val="en-GB"/>
        </w:rPr>
      </w:pPr>
    </w:p>
    <w:p w14:paraId="30F9D60A" w14:textId="72984ED7" w:rsidR="00B929D8" w:rsidRDefault="00231B61" w:rsidP="00B929D8">
      <w:pPr>
        <w:rPr>
          <w:rFonts w:ascii="Arial" w:hAnsi="Arial" w:cs="Arial"/>
          <w:sz w:val="22"/>
          <w:szCs w:val="22"/>
          <w:lang w:val="en-GB"/>
        </w:rPr>
      </w:pPr>
      <w:r>
        <w:rPr>
          <w:rFonts w:ascii="Arial" w:hAnsi="Arial" w:cs="Arial"/>
          <w:b/>
          <w:bCs/>
          <w:noProof/>
          <w:color w:val="0000FF"/>
          <w:sz w:val="22"/>
          <w:szCs w:val="22"/>
          <w:lang w:val="en-GB"/>
        </w:rPr>
        <mc:AlternateContent>
          <mc:Choice Requires="wps">
            <w:drawing>
              <wp:anchor distT="0" distB="0" distL="114300" distR="114300" simplePos="0" relativeHeight="251659264" behindDoc="0" locked="0" layoutInCell="1" allowOverlap="1" wp14:anchorId="131F7738" wp14:editId="0E40AE76">
                <wp:simplePos x="0" y="0"/>
                <wp:positionH relativeFrom="column">
                  <wp:posOffset>1201738</wp:posOffset>
                </wp:positionH>
                <wp:positionV relativeFrom="paragraph">
                  <wp:posOffset>855001</wp:posOffset>
                </wp:positionV>
                <wp:extent cx="401637" cy="277812"/>
                <wp:effectExtent l="4762" t="14288" r="22543" b="41592"/>
                <wp:wrapNone/>
                <wp:docPr id="19" name="Isosceles Triangle 19"/>
                <wp:cNvGraphicFramePr/>
                <a:graphic xmlns:a="http://schemas.openxmlformats.org/drawingml/2006/main">
                  <a:graphicData uri="http://schemas.microsoft.com/office/word/2010/wordprocessingShape">
                    <wps:wsp>
                      <wps:cNvSpPr/>
                      <wps:spPr>
                        <a:xfrm rot="16200000">
                          <a:off x="0" y="0"/>
                          <a:ext cx="401637" cy="277812"/>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C94BE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9" o:spid="_x0000_s1026" type="#_x0000_t5" style="position:absolute;margin-left:94.65pt;margin-top:67.3pt;width:31.6pt;height:21.8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" fillcolor="#4472c4 [3204]" strokecolor="#1f3763 [1604]" strokeweight="1pt"/>
            </w:pict>
          </mc:Fallback>
        </mc:AlternateContent>
      </w:r>
      <w:r w:rsidR="00B929D8" w:rsidRPr="007F6A64">
        <w:rPr>
          <w:rFonts w:ascii="Arial" w:hAnsi="Arial" w:cs="Arial"/>
          <w:b/>
          <w:bCs/>
          <w:color w:val="0000FF"/>
          <w:sz w:val="22"/>
          <w:szCs w:val="22"/>
          <w:lang w:val="en-GB"/>
        </w:rPr>
        <w:t xml:space="preserve">Historical aspects: </w:t>
      </w:r>
      <w:r w:rsidR="0059558E">
        <w:rPr>
          <w:rFonts w:ascii="Arial" w:hAnsi="Arial" w:cs="Arial"/>
          <w:sz w:val="22"/>
          <w:szCs w:val="22"/>
          <w:lang w:val="en-GB"/>
        </w:rPr>
        <w:t>Temperate sipho</w:t>
      </w:r>
      <w:r w:rsidR="00B929D8" w:rsidRPr="002B2392">
        <w:rPr>
          <w:rFonts w:ascii="Arial" w:hAnsi="Arial" w:cs="Arial"/>
          <w:sz w:val="22"/>
          <w:szCs w:val="22"/>
          <w:lang w:val="en-GB"/>
        </w:rPr>
        <w:t xml:space="preserve">phage </w:t>
      </w:r>
      <w:r w:rsidR="0059558E" w:rsidRPr="0059558E">
        <w:rPr>
          <w:rFonts w:ascii="Arial" w:hAnsi="Arial" w:cs="Arial"/>
          <w:sz w:val="22"/>
          <w:szCs w:val="22"/>
          <w:lang w:val="en-GB"/>
        </w:rPr>
        <w:t>phiSASD1</w:t>
      </w:r>
      <w:r w:rsidR="00B929D8">
        <w:rPr>
          <w:rFonts w:ascii="Arial" w:hAnsi="Arial" w:cs="Arial"/>
          <w:sz w:val="22"/>
          <w:szCs w:val="22"/>
          <w:lang w:val="en-GB"/>
        </w:rPr>
        <w:t xml:space="preserve"> </w:t>
      </w:r>
      <w:r w:rsidR="00B929D8" w:rsidRPr="002B2392">
        <w:rPr>
          <w:rFonts w:ascii="Arial" w:hAnsi="Arial" w:cs="Arial"/>
          <w:sz w:val="22"/>
          <w:szCs w:val="22"/>
          <w:lang w:val="en-GB"/>
        </w:rPr>
        <w:t xml:space="preserve">was isolated </w:t>
      </w:r>
      <w:r w:rsidR="004B5D49">
        <w:rPr>
          <w:rFonts w:ascii="Arial" w:hAnsi="Arial" w:cs="Arial"/>
          <w:sz w:val="22"/>
          <w:szCs w:val="22"/>
          <w:lang w:val="en-GB"/>
        </w:rPr>
        <w:t xml:space="preserve">in 2009 </w:t>
      </w:r>
      <w:r w:rsidR="004B5D49" w:rsidRPr="004B5D49">
        <w:rPr>
          <w:rFonts w:ascii="Arial" w:hAnsi="Arial" w:cs="Arial"/>
          <w:sz w:val="22"/>
          <w:szCs w:val="22"/>
          <w:lang w:val="en-GB"/>
        </w:rPr>
        <w:t>from a failed industrial avermectin fermentation</w:t>
      </w:r>
      <w:r w:rsidR="004B5D49">
        <w:rPr>
          <w:rFonts w:ascii="Arial" w:hAnsi="Arial" w:cs="Arial"/>
          <w:sz w:val="22"/>
          <w:szCs w:val="22"/>
          <w:lang w:val="en-GB"/>
        </w:rPr>
        <w:t xml:space="preserve"> </w:t>
      </w:r>
      <w:r w:rsidR="00B929D8" w:rsidRPr="002B2392">
        <w:rPr>
          <w:rFonts w:ascii="Arial" w:hAnsi="Arial" w:cs="Arial"/>
          <w:sz w:val="22"/>
          <w:szCs w:val="22"/>
          <w:lang w:val="en-GB"/>
        </w:rPr>
        <w:t>against</w:t>
      </w:r>
      <w:bookmarkStart w:id="0" w:name="_Hlk101514936"/>
      <w:r w:rsidR="004B5D49">
        <w:rPr>
          <w:rFonts w:ascii="Arial" w:hAnsi="Arial" w:cs="Arial"/>
          <w:sz w:val="22"/>
          <w:szCs w:val="22"/>
          <w:lang w:val="en-GB"/>
        </w:rPr>
        <w:t xml:space="preserve"> </w:t>
      </w:r>
      <w:r w:rsidR="004B5D49" w:rsidRPr="004B5D49">
        <w:rPr>
          <w:rFonts w:ascii="Arial" w:hAnsi="Arial" w:cs="Arial"/>
          <w:sz w:val="22"/>
          <w:szCs w:val="22"/>
          <w:lang w:val="en-GB"/>
        </w:rPr>
        <w:t>Streptomyces avermitilis NRRL 8165</w:t>
      </w:r>
      <w:r w:rsidR="004B5D49">
        <w:rPr>
          <w:rFonts w:ascii="Arial" w:hAnsi="Arial" w:cs="Arial"/>
          <w:sz w:val="22"/>
          <w:szCs w:val="22"/>
          <w:lang w:val="en-GB"/>
        </w:rPr>
        <w:t xml:space="preserve">. It </w:t>
      </w:r>
      <w:r w:rsidR="004B5D49" w:rsidRPr="004B5D49">
        <w:rPr>
          <w:rFonts w:ascii="Arial" w:hAnsi="Arial" w:cs="Arial"/>
          <w:sz w:val="22"/>
          <w:szCs w:val="22"/>
          <w:lang w:val="en-GB"/>
        </w:rPr>
        <w:t>has an isometric head (diameter approximately 52 nm) and a long, non-contractile tail (approximately 102 nm)</w:t>
      </w:r>
      <w:r w:rsidR="004B5D49">
        <w:rPr>
          <w:rFonts w:ascii="Arial" w:hAnsi="Arial" w:cs="Arial"/>
          <w:sz w:val="22"/>
          <w:szCs w:val="22"/>
          <w:lang w:val="en-GB"/>
        </w:rPr>
        <w:t xml:space="preserve"> [10]</w:t>
      </w:r>
      <w:r w:rsidR="006103FB">
        <w:rPr>
          <w:rFonts w:ascii="Arial" w:hAnsi="Arial" w:cs="Arial"/>
          <w:sz w:val="22"/>
          <w:szCs w:val="22"/>
          <w:lang w:val="en-GB"/>
        </w:rPr>
        <w:t xml:space="preserve">. </w:t>
      </w:r>
      <w:r w:rsidR="00203EF8">
        <w:rPr>
          <w:rFonts w:ascii="Arial" w:hAnsi="Arial" w:cs="Arial"/>
          <w:sz w:val="22"/>
          <w:szCs w:val="22"/>
          <w:lang w:val="en-GB"/>
        </w:rPr>
        <w:t xml:space="preserve">The genome’s </w:t>
      </w:r>
      <w:r w:rsidR="00203EF8" w:rsidRPr="00203EF8">
        <w:rPr>
          <w:rFonts w:ascii="Arial" w:hAnsi="Arial" w:cs="Arial"/>
          <w:sz w:val="22"/>
          <w:szCs w:val="22"/>
          <w:lang w:val="en-GB"/>
        </w:rPr>
        <w:t xml:space="preserve">cos site </w:t>
      </w:r>
      <w:r w:rsidR="00203EF8">
        <w:rPr>
          <w:rFonts w:ascii="Arial" w:hAnsi="Arial" w:cs="Arial"/>
          <w:sz w:val="22"/>
          <w:szCs w:val="22"/>
          <w:lang w:val="en-GB"/>
        </w:rPr>
        <w:t>is a</w:t>
      </w:r>
      <w:r w:rsidR="00203EF8" w:rsidRPr="00203EF8">
        <w:rPr>
          <w:rFonts w:ascii="Arial" w:hAnsi="Arial" w:cs="Arial"/>
          <w:sz w:val="22"/>
          <w:szCs w:val="22"/>
          <w:lang w:val="en-GB"/>
        </w:rPr>
        <w:t xml:space="preserve"> 9 </w:t>
      </w:r>
      <w:r w:rsidR="00203EF8">
        <w:rPr>
          <w:rFonts w:ascii="Arial" w:hAnsi="Arial" w:cs="Arial"/>
          <w:sz w:val="22"/>
          <w:szCs w:val="22"/>
          <w:lang w:val="en-GB"/>
        </w:rPr>
        <w:t>nt</w:t>
      </w:r>
      <w:r w:rsidR="00203EF8" w:rsidRPr="00203EF8">
        <w:rPr>
          <w:rFonts w:ascii="Arial" w:hAnsi="Arial" w:cs="Arial"/>
          <w:sz w:val="22"/>
          <w:szCs w:val="22"/>
          <w:lang w:val="en-GB"/>
        </w:rPr>
        <w:t xml:space="preserve"> sequence </w:t>
      </w:r>
      <w:r w:rsidR="00203EF8">
        <w:rPr>
          <w:rFonts w:ascii="Arial" w:hAnsi="Arial" w:cs="Arial"/>
          <w:sz w:val="22"/>
          <w:szCs w:val="22"/>
          <w:lang w:val="en-GB"/>
        </w:rPr>
        <w:t>(</w:t>
      </w:r>
      <w:r w:rsidR="00203EF8" w:rsidRPr="00203EF8">
        <w:rPr>
          <w:rFonts w:ascii="Arial" w:hAnsi="Arial" w:cs="Arial"/>
          <w:sz w:val="22"/>
          <w:szCs w:val="22"/>
          <w:lang w:val="en-GB"/>
        </w:rPr>
        <w:t>3'-GCGCCCCCT</w:t>
      </w:r>
      <w:r w:rsidR="00B929D8" w:rsidRPr="002B2392">
        <w:rPr>
          <w:rFonts w:ascii="Arial" w:hAnsi="Arial" w:cs="Arial"/>
          <w:sz w:val="22"/>
          <w:szCs w:val="22"/>
          <w:lang w:val="en-GB"/>
        </w:rPr>
        <w:t>T</w:t>
      </w:r>
      <w:r w:rsidR="00203EF8">
        <w:rPr>
          <w:rFonts w:ascii="Arial" w:hAnsi="Arial" w:cs="Arial"/>
          <w:sz w:val="22"/>
          <w:szCs w:val="22"/>
          <w:lang w:val="en-GB"/>
        </w:rPr>
        <w:t xml:space="preserve">). </w:t>
      </w:r>
      <w:r w:rsidR="00B929D8" w:rsidRPr="002B2392">
        <w:rPr>
          <w:rFonts w:ascii="Arial" w:hAnsi="Arial" w:cs="Arial"/>
          <w:sz w:val="22"/>
          <w:szCs w:val="22"/>
          <w:lang w:val="en-GB"/>
        </w:rPr>
        <w:t xml:space="preserve">he Actinobacteriophage Database classified </w:t>
      </w:r>
      <w:r w:rsidR="00222535">
        <w:rPr>
          <w:rFonts w:ascii="Arial" w:hAnsi="Arial" w:cs="Arial"/>
          <w:sz w:val="22"/>
          <w:szCs w:val="22"/>
          <w:lang w:val="en-GB"/>
        </w:rPr>
        <w:t>phiSASD1</w:t>
      </w:r>
      <w:r w:rsidR="009600C8">
        <w:rPr>
          <w:rFonts w:ascii="Arial" w:hAnsi="Arial" w:cs="Arial"/>
          <w:sz w:val="22"/>
          <w:szCs w:val="22"/>
          <w:lang w:val="en-GB"/>
        </w:rPr>
        <w:t xml:space="preserve"> </w:t>
      </w:r>
      <w:r w:rsidR="00B929D8" w:rsidRPr="002B2392">
        <w:rPr>
          <w:rFonts w:ascii="Arial" w:hAnsi="Arial" w:cs="Arial"/>
          <w:sz w:val="22"/>
          <w:szCs w:val="22"/>
          <w:lang w:val="en-GB"/>
        </w:rPr>
        <w:t xml:space="preserve">to Cluster </w:t>
      </w:r>
      <w:r w:rsidR="00203EF8">
        <w:rPr>
          <w:rFonts w:ascii="Arial" w:hAnsi="Arial" w:cs="Arial"/>
          <w:sz w:val="22"/>
          <w:szCs w:val="22"/>
          <w:lang w:val="en-GB"/>
        </w:rPr>
        <w:t>BJ</w:t>
      </w:r>
      <w:r w:rsidR="00B929D8">
        <w:rPr>
          <w:rFonts w:ascii="Arial" w:hAnsi="Arial" w:cs="Arial"/>
          <w:sz w:val="22"/>
          <w:szCs w:val="22"/>
          <w:lang w:val="en-GB"/>
        </w:rPr>
        <w:t>.</w:t>
      </w:r>
      <w:bookmarkEnd w:id="0"/>
      <w:r>
        <w:rPr>
          <w:rFonts w:ascii="Arial" w:hAnsi="Arial" w:cs="Arial"/>
          <w:sz w:val="22"/>
          <w:szCs w:val="22"/>
          <w:lang w:val="en-GB"/>
        </w:rPr>
        <w:t xml:space="preserve">  Indicated in phylogenetic tree by </w:t>
      </w:r>
    </w:p>
    <w:p w14:paraId="7B950449" w14:textId="19AF0083" w:rsidR="00B929D8" w:rsidRDefault="00B929D8" w:rsidP="00B929D8">
      <w:pPr>
        <w:rPr>
          <w:rFonts w:ascii="Arial" w:hAnsi="Arial" w:cs="Arial"/>
          <w:sz w:val="22"/>
          <w:szCs w:val="22"/>
          <w:lang w:val="en-GB"/>
        </w:rPr>
      </w:pPr>
    </w:p>
    <w:p w14:paraId="307DF097" w14:textId="77777777" w:rsidR="00AE7040" w:rsidRDefault="00AE7040" w:rsidP="00B929D8">
      <w:pPr>
        <w:rPr>
          <w:rFonts w:ascii="Arial" w:hAnsi="Arial" w:cs="Arial"/>
          <w:b/>
          <w:color w:val="0000FF"/>
          <w:sz w:val="22"/>
          <w:szCs w:val="22"/>
          <w:lang w:val="en-GB"/>
        </w:rPr>
      </w:pPr>
    </w:p>
    <w:p w14:paraId="1ED26FBD" w14:textId="6314D00A" w:rsidR="00B929D8" w:rsidRDefault="00B929D8" w:rsidP="00B929D8">
      <w:pPr>
        <w:rPr>
          <w:rFonts w:ascii="Arial" w:hAnsi="Arial" w:cs="Arial"/>
          <w:bCs/>
          <w:sz w:val="22"/>
          <w:szCs w:val="22"/>
          <w:lang w:val="en-GB"/>
        </w:rPr>
      </w:pPr>
      <w:r w:rsidRPr="007F6A64">
        <w:rPr>
          <w:rFonts w:ascii="Arial" w:hAnsi="Arial" w:cs="Arial"/>
          <w:b/>
          <w:color w:val="0000FF"/>
          <w:sz w:val="22"/>
          <w:szCs w:val="22"/>
          <w:lang w:val="en-GB"/>
        </w:rPr>
        <w:t xml:space="preserve">Electron micrograph: </w:t>
      </w:r>
      <w:bookmarkStart w:id="1" w:name="_Hlk101526752"/>
      <w:r w:rsidR="00203EF8">
        <w:rPr>
          <w:rFonts w:ascii="Arial" w:hAnsi="Arial" w:cs="Arial"/>
          <w:bCs/>
          <w:sz w:val="22"/>
          <w:szCs w:val="22"/>
          <w:lang w:val="en-GB"/>
        </w:rPr>
        <w:t>N/A</w:t>
      </w:r>
      <w:r w:rsidR="006103FB" w:rsidRPr="006103FB">
        <w:rPr>
          <w:rFonts w:ascii="Arial" w:hAnsi="Arial" w:cs="Arial"/>
          <w:bCs/>
          <w:sz w:val="22"/>
          <w:szCs w:val="22"/>
          <w:lang w:val="en-GB"/>
        </w:rPr>
        <w:t xml:space="preserve">  </w:t>
      </w:r>
      <w:bookmarkEnd w:id="1"/>
    </w:p>
    <w:p w14:paraId="0A156C05" w14:textId="1D7FEC61" w:rsidR="00B929D8" w:rsidRPr="007F6A64" w:rsidRDefault="00B929D8" w:rsidP="00B929D8">
      <w:pPr>
        <w:jc w:val="center"/>
        <w:rPr>
          <w:rFonts w:ascii="Arial" w:hAnsi="Arial" w:cs="Arial"/>
          <w:b/>
          <w:color w:val="0000FF"/>
          <w:sz w:val="22"/>
          <w:szCs w:val="22"/>
          <w:lang w:val="en-GB"/>
        </w:rPr>
      </w:pPr>
    </w:p>
    <w:p w14:paraId="72DDC4CB" w14:textId="338896D9" w:rsidR="00B929D8" w:rsidRPr="007F6A64" w:rsidRDefault="00B929D8" w:rsidP="00B929D8">
      <w:pPr>
        <w:jc w:val="center"/>
        <w:rPr>
          <w:rFonts w:ascii="Arial" w:eastAsiaTheme="minorHAnsi" w:hAnsi="Arial" w:cs="Arial"/>
          <w:color w:val="000000"/>
          <w:sz w:val="22"/>
          <w:szCs w:val="22"/>
          <w:lang w:val="en-CA"/>
        </w:rPr>
      </w:pPr>
    </w:p>
    <w:p w14:paraId="40D39CCD" w14:textId="34D02964" w:rsidR="00B929D8" w:rsidRPr="001970D7" w:rsidRDefault="00B929D8" w:rsidP="00B929D8">
      <w:pPr>
        <w:rPr>
          <w:rFonts w:ascii="Arial" w:hAnsi="Arial" w:cs="Arial"/>
          <w:sz w:val="22"/>
          <w:szCs w:val="22"/>
          <w:lang w:val="en-GB"/>
        </w:rPr>
      </w:pPr>
      <w:r w:rsidRPr="007F6A64">
        <w:rPr>
          <w:rFonts w:ascii="Arial" w:hAnsi="Arial" w:cs="Arial"/>
          <w:b/>
          <w:bCs/>
          <w:color w:val="0000FF"/>
          <w:sz w:val="22"/>
          <w:szCs w:val="22"/>
          <w:lang w:val="en-GB"/>
        </w:rPr>
        <w:lastRenderedPageBreak/>
        <w:t>Genome summary:</w:t>
      </w:r>
      <w:r>
        <w:rPr>
          <w:rFonts w:ascii="Arial" w:hAnsi="Arial" w:cs="Arial"/>
          <w:b/>
          <w:bCs/>
          <w:color w:val="0000FF"/>
          <w:sz w:val="22"/>
          <w:szCs w:val="22"/>
          <w:lang w:val="en-GB"/>
        </w:rPr>
        <w:t xml:space="preserve"> </w:t>
      </w:r>
    </w:p>
    <w:p w14:paraId="11334475" w14:textId="77777777" w:rsidR="00B929D8" w:rsidRPr="007F6A64" w:rsidRDefault="00B929D8" w:rsidP="00B929D8">
      <w:pPr>
        <w:rPr>
          <w:rFonts w:ascii="Arial" w:hAnsi="Arial" w:cs="Arial"/>
          <w:sz w:val="22"/>
          <w:szCs w:val="22"/>
          <w:lang w:val="en-GB"/>
        </w:rPr>
      </w:pPr>
    </w:p>
    <w:tbl>
      <w:tblPr>
        <w:tblStyle w:val="TableGrid"/>
        <w:tblW w:w="9016" w:type="dxa"/>
        <w:tblLook w:val="04A0" w:firstRow="1" w:lastRow="0" w:firstColumn="1" w:lastColumn="0" w:noHBand="0" w:noVBand="1"/>
      </w:tblPr>
      <w:tblGrid>
        <w:gridCol w:w="1711"/>
        <w:gridCol w:w="1503"/>
        <w:gridCol w:w="756"/>
        <w:gridCol w:w="742"/>
        <w:gridCol w:w="914"/>
        <w:gridCol w:w="804"/>
        <w:gridCol w:w="1171"/>
        <w:gridCol w:w="1415"/>
      </w:tblGrid>
      <w:tr w:rsidR="00B929D8" w:rsidRPr="007F6A64" w14:paraId="320F80E1" w14:textId="77777777" w:rsidTr="00C31ED2">
        <w:tc>
          <w:tcPr>
            <w:tcW w:w="1711" w:type="dxa"/>
            <w:tcBorders>
              <w:top w:val="single" w:sz="4" w:space="0" w:color="auto"/>
              <w:left w:val="single" w:sz="4" w:space="0" w:color="auto"/>
              <w:bottom w:val="single" w:sz="4" w:space="0" w:color="auto"/>
              <w:right w:val="single" w:sz="4" w:space="0" w:color="auto"/>
            </w:tcBorders>
            <w:hideMark/>
          </w:tcPr>
          <w:p w14:paraId="76D60A20" w14:textId="77777777" w:rsidR="00B929D8" w:rsidRPr="007F6A64" w:rsidRDefault="00B929D8" w:rsidP="00C31ED2">
            <w:pPr>
              <w:rPr>
                <w:rFonts w:ascii="Arial" w:hAnsi="Arial" w:cs="Arial"/>
                <w:sz w:val="22"/>
                <w:szCs w:val="22"/>
                <w:lang w:val="en-GB"/>
              </w:rPr>
            </w:pPr>
            <w:r w:rsidRPr="007F6A64">
              <w:rPr>
                <w:rFonts w:ascii="Arial" w:hAnsi="Arial" w:cs="Arial"/>
                <w:sz w:val="22"/>
                <w:szCs w:val="22"/>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0C4F74B9" w14:textId="77777777" w:rsidR="00B929D8" w:rsidRPr="007F6A64" w:rsidRDefault="00B929D8" w:rsidP="00C31ED2">
            <w:pPr>
              <w:rPr>
                <w:rFonts w:ascii="Arial" w:hAnsi="Arial" w:cs="Arial"/>
                <w:sz w:val="22"/>
                <w:szCs w:val="22"/>
                <w:lang w:val="en-GB"/>
              </w:rPr>
            </w:pPr>
            <w:r w:rsidRPr="007F6A64">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5F3DA3DD" w14:textId="77777777" w:rsidR="00B929D8" w:rsidRPr="007F6A64" w:rsidRDefault="00B929D8" w:rsidP="00C31ED2">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5AC43A23" w14:textId="77777777" w:rsidR="00B929D8" w:rsidRPr="007F6A64" w:rsidRDefault="00B929D8" w:rsidP="00C31ED2">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34F73D49" w14:textId="77777777" w:rsidR="00B929D8" w:rsidRPr="007F6A64" w:rsidRDefault="00B929D8" w:rsidP="00C31ED2">
            <w:pPr>
              <w:rPr>
                <w:rFonts w:ascii="Arial" w:hAnsi="Arial" w:cs="Arial"/>
                <w:sz w:val="22"/>
                <w:szCs w:val="22"/>
                <w:lang w:val="en-GB"/>
              </w:rPr>
            </w:pPr>
            <w:r w:rsidRPr="007F6A64">
              <w:rPr>
                <w:rFonts w:ascii="Arial" w:hAnsi="Arial" w:cs="Arial"/>
                <w:sz w:val="22"/>
                <w:szCs w:val="22"/>
                <w:lang w:val="en-GB"/>
              </w:rPr>
              <w:t xml:space="preserve">Protein </w:t>
            </w:r>
          </w:p>
        </w:tc>
        <w:tc>
          <w:tcPr>
            <w:tcW w:w="804" w:type="dxa"/>
            <w:tcBorders>
              <w:top w:val="single" w:sz="4" w:space="0" w:color="auto"/>
              <w:left w:val="single" w:sz="4" w:space="0" w:color="auto"/>
              <w:bottom w:val="single" w:sz="4" w:space="0" w:color="auto"/>
              <w:right w:val="single" w:sz="4" w:space="0" w:color="auto"/>
            </w:tcBorders>
          </w:tcPr>
          <w:p w14:paraId="0BF6FAEE" w14:textId="77777777" w:rsidR="00B929D8" w:rsidRPr="007F6A64" w:rsidRDefault="00B929D8" w:rsidP="00C31ED2">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1D053509" w14:textId="77777777" w:rsidR="00B929D8" w:rsidRPr="007F6A64" w:rsidRDefault="00B929D8" w:rsidP="00C31ED2">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6BD05310" w14:textId="77777777" w:rsidR="00B929D8" w:rsidRPr="007F6A64" w:rsidRDefault="00B929D8" w:rsidP="00C31ED2">
            <w:pPr>
              <w:rPr>
                <w:rFonts w:ascii="Arial" w:hAnsi="Arial" w:cs="Arial"/>
                <w:sz w:val="22"/>
                <w:szCs w:val="22"/>
                <w:lang w:val="en-GB"/>
              </w:rPr>
            </w:pPr>
            <w:r w:rsidRPr="007F6A64">
              <w:rPr>
                <w:rFonts w:ascii="Arial" w:hAnsi="Arial" w:cs="Arial"/>
                <w:sz w:val="22"/>
                <w:szCs w:val="22"/>
                <w:lang w:val="en-GB"/>
              </w:rPr>
              <w:t>Overall % homologous proteins (**)</w:t>
            </w:r>
          </w:p>
        </w:tc>
      </w:tr>
      <w:tr w:rsidR="00203EF8" w:rsidRPr="007F6A64" w14:paraId="78E21068" w14:textId="77777777" w:rsidTr="00C31ED2">
        <w:tc>
          <w:tcPr>
            <w:tcW w:w="1711" w:type="dxa"/>
            <w:tcBorders>
              <w:top w:val="single" w:sz="4" w:space="0" w:color="auto"/>
              <w:left w:val="single" w:sz="4" w:space="0" w:color="auto"/>
              <w:bottom w:val="single" w:sz="4" w:space="0" w:color="auto"/>
              <w:right w:val="single" w:sz="4" w:space="0" w:color="auto"/>
            </w:tcBorders>
            <w:vAlign w:val="center"/>
          </w:tcPr>
          <w:p w14:paraId="17CFF927" w14:textId="39470823" w:rsidR="00203EF8" w:rsidRPr="000D31AB" w:rsidRDefault="00203EF8" w:rsidP="00203EF8">
            <w:pPr>
              <w:rPr>
                <w:rFonts w:ascii="Arial" w:hAnsi="Arial" w:cs="Arial"/>
                <w:sz w:val="22"/>
                <w:szCs w:val="22"/>
                <w:lang w:val="en-GB"/>
              </w:rPr>
            </w:pPr>
            <w:r w:rsidRPr="00203EF8">
              <w:rPr>
                <w:rFonts w:ascii="Arial" w:hAnsi="Arial" w:cs="Arial"/>
                <w:sz w:val="22"/>
                <w:szCs w:val="22"/>
                <w:lang w:val="en-GB"/>
              </w:rPr>
              <w:t>Streptomyces phage phiSASD1</w:t>
            </w:r>
          </w:p>
        </w:tc>
        <w:tc>
          <w:tcPr>
            <w:tcW w:w="1503" w:type="dxa"/>
            <w:vAlign w:val="center"/>
          </w:tcPr>
          <w:p w14:paraId="2096169A" w14:textId="4FC43D0C" w:rsidR="00203EF8" w:rsidRPr="001970D7" w:rsidRDefault="00000000" w:rsidP="00203EF8">
            <w:pPr>
              <w:rPr>
                <w:rFonts w:ascii="Arial" w:hAnsi="Arial" w:cs="Arial"/>
                <w:sz w:val="20"/>
                <w:szCs w:val="20"/>
              </w:rPr>
            </w:pPr>
            <w:hyperlink r:id="rId17" w:tgtFrame="_blank" w:history="1">
              <w:r w:rsidR="00203EF8">
                <w:rPr>
                  <w:rStyle w:val="Hyperlink"/>
                </w:rPr>
                <w:t>GQ379227.1</w:t>
              </w:r>
            </w:hyperlink>
          </w:p>
        </w:tc>
        <w:tc>
          <w:tcPr>
            <w:tcW w:w="756" w:type="dxa"/>
            <w:vAlign w:val="center"/>
          </w:tcPr>
          <w:p w14:paraId="38EDC5B9" w14:textId="3666CBE7" w:rsidR="00203EF8" w:rsidRPr="001970D7" w:rsidRDefault="00203EF8" w:rsidP="00203EF8">
            <w:pPr>
              <w:rPr>
                <w:rFonts w:ascii="Arial" w:hAnsi="Arial" w:cs="Arial"/>
                <w:sz w:val="20"/>
                <w:szCs w:val="20"/>
                <w:lang w:val="en-GB"/>
              </w:rPr>
            </w:pPr>
            <w:r>
              <w:t>37.07</w:t>
            </w:r>
          </w:p>
        </w:tc>
        <w:tc>
          <w:tcPr>
            <w:tcW w:w="742" w:type="dxa"/>
            <w:vAlign w:val="center"/>
          </w:tcPr>
          <w:p w14:paraId="14C71164" w14:textId="20A92EE4" w:rsidR="00203EF8" w:rsidRPr="001970D7" w:rsidRDefault="00203EF8" w:rsidP="00203EF8">
            <w:pPr>
              <w:rPr>
                <w:rFonts w:ascii="Arial" w:hAnsi="Arial" w:cs="Arial"/>
                <w:sz w:val="20"/>
                <w:szCs w:val="20"/>
                <w:lang w:val="en-GB"/>
              </w:rPr>
            </w:pPr>
            <w:r>
              <w:t>66.3</w:t>
            </w:r>
          </w:p>
        </w:tc>
        <w:tc>
          <w:tcPr>
            <w:tcW w:w="914" w:type="dxa"/>
            <w:vAlign w:val="center"/>
          </w:tcPr>
          <w:p w14:paraId="33F2F23C" w14:textId="1578AFBB" w:rsidR="00203EF8" w:rsidRPr="001970D7" w:rsidRDefault="00000000" w:rsidP="00203EF8">
            <w:pPr>
              <w:rPr>
                <w:rFonts w:ascii="Arial" w:hAnsi="Arial" w:cs="Arial"/>
                <w:sz w:val="20"/>
                <w:szCs w:val="20"/>
              </w:rPr>
            </w:pPr>
            <w:hyperlink r:id="rId18" w:anchor="!/proteins/4001/455894|Streptomyces phage phiSASD1/viral segment Unknown/" w:history="1">
              <w:r w:rsidR="00203EF8">
                <w:rPr>
                  <w:rStyle w:val="Hyperlink"/>
                  <w:color w:val="000080"/>
                </w:rPr>
                <w:t>43</w:t>
              </w:r>
            </w:hyperlink>
          </w:p>
        </w:tc>
        <w:tc>
          <w:tcPr>
            <w:tcW w:w="804" w:type="dxa"/>
            <w:vAlign w:val="center"/>
          </w:tcPr>
          <w:p w14:paraId="0A43B786" w14:textId="2B72F41C" w:rsidR="00203EF8" w:rsidRPr="001970D7" w:rsidRDefault="00203EF8" w:rsidP="00203EF8">
            <w:pPr>
              <w:rPr>
                <w:rFonts w:ascii="Arial" w:hAnsi="Arial" w:cs="Arial"/>
                <w:sz w:val="20"/>
                <w:szCs w:val="20"/>
              </w:rPr>
            </w:pPr>
            <w:r>
              <w:rPr>
                <w:rFonts w:ascii="Arial" w:hAnsi="Arial" w:cs="Arial"/>
                <w:sz w:val="20"/>
                <w:szCs w:val="20"/>
              </w:rPr>
              <w:t>0</w:t>
            </w:r>
          </w:p>
        </w:tc>
        <w:tc>
          <w:tcPr>
            <w:tcW w:w="1171" w:type="dxa"/>
            <w:tcBorders>
              <w:top w:val="single" w:sz="4" w:space="0" w:color="auto"/>
              <w:left w:val="single" w:sz="4" w:space="0" w:color="auto"/>
              <w:bottom w:val="single" w:sz="4" w:space="0" w:color="auto"/>
              <w:right w:val="single" w:sz="4" w:space="0" w:color="auto"/>
            </w:tcBorders>
            <w:vAlign w:val="center"/>
          </w:tcPr>
          <w:p w14:paraId="62E44D58" w14:textId="77777777" w:rsidR="00203EF8" w:rsidRPr="001970D7" w:rsidRDefault="00203EF8" w:rsidP="00203EF8">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6B78159D" w14:textId="77777777" w:rsidR="00203EF8" w:rsidRPr="001970D7" w:rsidRDefault="00203EF8" w:rsidP="00203EF8">
            <w:pPr>
              <w:rPr>
                <w:rFonts w:ascii="Arial" w:hAnsi="Arial" w:cs="Arial"/>
                <w:sz w:val="20"/>
                <w:szCs w:val="20"/>
              </w:rPr>
            </w:pPr>
            <w:r w:rsidRPr="001970D7">
              <w:rPr>
                <w:rFonts w:ascii="Arial" w:hAnsi="Arial" w:cs="Arial"/>
                <w:sz w:val="20"/>
                <w:szCs w:val="20"/>
              </w:rPr>
              <w:t>100</w:t>
            </w:r>
          </w:p>
        </w:tc>
      </w:tr>
    </w:tbl>
    <w:p w14:paraId="2742B50C" w14:textId="77777777" w:rsidR="00B929D8" w:rsidRPr="007F6A64" w:rsidRDefault="00B929D8" w:rsidP="00B929D8">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52867A6" w14:textId="77777777" w:rsidR="00B929D8" w:rsidRPr="007F6A64" w:rsidRDefault="00B929D8" w:rsidP="00B929D8">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3FECDC94" w14:textId="77777777" w:rsidR="00B87A46" w:rsidRPr="007F6A64" w:rsidRDefault="00B87A46" w:rsidP="00B87A46">
      <w:pPr>
        <w:rPr>
          <w:rFonts w:ascii="Arial" w:hAnsi="Arial" w:cs="Arial"/>
          <w:b/>
          <w:bCs/>
          <w:color w:val="0000FF"/>
          <w:sz w:val="22"/>
          <w:szCs w:val="22"/>
          <w:lang w:val="en-GB"/>
        </w:rPr>
      </w:pPr>
    </w:p>
    <w:p w14:paraId="338C29AC" w14:textId="5D3FF024" w:rsidR="00D35466" w:rsidRPr="00231B61" w:rsidRDefault="00231B61" w:rsidP="00D35466">
      <w:pPr>
        <w:rPr>
          <w:rFonts w:ascii="Arial" w:hAnsi="Arial" w:cs="Arial"/>
          <w:b/>
          <w:bCs/>
          <w:color w:val="FF0000"/>
          <w:sz w:val="22"/>
          <w:szCs w:val="22"/>
          <w:lang w:val="en-GB"/>
        </w:rPr>
      </w:pPr>
      <w:bookmarkStart w:id="2" w:name="_Hlk101512497"/>
      <w:r>
        <w:rPr>
          <w:rFonts w:ascii="Arial" w:hAnsi="Arial" w:cs="Arial"/>
          <w:b/>
          <w:bCs/>
          <w:color w:val="FF0000"/>
          <w:sz w:val="22"/>
          <w:szCs w:val="22"/>
          <w:lang w:val="en-GB"/>
        </w:rPr>
        <w:t xml:space="preserve">Proposal </w:t>
      </w:r>
      <w:r w:rsidR="00D35466" w:rsidRPr="00231B61">
        <w:rPr>
          <w:rFonts w:ascii="Arial" w:hAnsi="Arial" w:cs="Arial"/>
          <w:b/>
          <w:bCs/>
          <w:color w:val="FF0000"/>
          <w:sz w:val="22"/>
          <w:szCs w:val="22"/>
          <w:lang w:val="en-GB"/>
        </w:rPr>
        <w:t xml:space="preserve">B. Create a new genus, </w:t>
      </w:r>
      <w:r w:rsidR="00975A13" w:rsidRPr="00975A13">
        <w:rPr>
          <w:rFonts w:ascii="Arial" w:hAnsi="Arial" w:cs="Arial"/>
          <w:b/>
          <w:bCs/>
          <w:i/>
          <w:iCs/>
          <w:color w:val="FF0000"/>
          <w:sz w:val="22"/>
          <w:szCs w:val="22"/>
          <w:lang w:val="en-GB"/>
        </w:rPr>
        <w:t>Dubuvirus</w:t>
      </w:r>
      <w:r w:rsidR="00EF51D6">
        <w:rPr>
          <w:rFonts w:ascii="Arial" w:hAnsi="Arial" w:cs="Arial"/>
          <w:b/>
          <w:bCs/>
          <w:i/>
          <w:iCs/>
          <w:color w:val="FF0000"/>
          <w:sz w:val="22"/>
          <w:szCs w:val="22"/>
          <w:lang w:val="en-GB"/>
        </w:rPr>
        <w:t>,</w:t>
      </w:r>
      <w:r w:rsidR="00D35466" w:rsidRPr="00231B61">
        <w:rPr>
          <w:rFonts w:ascii="Arial" w:hAnsi="Arial" w:cs="Arial"/>
          <w:b/>
          <w:bCs/>
          <w:color w:val="FF0000"/>
          <w:sz w:val="22"/>
          <w:szCs w:val="22"/>
          <w:lang w:val="en-GB"/>
        </w:rPr>
        <w:t xml:space="preserve"> with a single species</w:t>
      </w:r>
    </w:p>
    <w:p w14:paraId="3A921C99" w14:textId="77777777" w:rsidR="00D35466" w:rsidRDefault="00D35466" w:rsidP="00D35466">
      <w:pPr>
        <w:rPr>
          <w:rFonts w:ascii="Arial" w:hAnsi="Arial" w:cs="Arial"/>
          <w:b/>
          <w:bCs/>
          <w:color w:val="0000FF"/>
          <w:sz w:val="22"/>
          <w:szCs w:val="22"/>
          <w:lang w:val="en-GB"/>
        </w:rPr>
      </w:pPr>
    </w:p>
    <w:p w14:paraId="79312E5B" w14:textId="6CFE2C5E" w:rsidR="00D35466" w:rsidRPr="007F6A64" w:rsidRDefault="00D35466" w:rsidP="00D35466">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bookmarkStart w:id="3" w:name="_Hlk40354317"/>
      <w:bookmarkEnd w:id="3"/>
      <w:r>
        <w:rPr>
          <w:rFonts w:ascii="Arial" w:hAnsi="Arial" w:cs="Arial"/>
          <w:sz w:val="22"/>
          <w:szCs w:val="22"/>
          <w:lang w:val="en-GB"/>
        </w:rPr>
        <w:t xml:space="preserve">after the </w:t>
      </w:r>
      <w:r w:rsidR="00231B61">
        <w:rPr>
          <w:rFonts w:ascii="Arial" w:hAnsi="Arial" w:cs="Arial"/>
          <w:sz w:val="22"/>
          <w:szCs w:val="22"/>
          <w:lang w:val="en-GB"/>
        </w:rPr>
        <w:t xml:space="preserve">first virus of its type, </w:t>
      </w:r>
      <w:r w:rsidR="00975A13">
        <w:rPr>
          <w:rFonts w:ascii="Arial" w:hAnsi="Arial" w:cs="Arial"/>
          <w:sz w:val="22"/>
          <w:szCs w:val="22"/>
          <w:lang w:val="en-GB"/>
        </w:rPr>
        <w:t>Streptomyces</w:t>
      </w:r>
      <w:r w:rsidR="00231B61">
        <w:rPr>
          <w:rFonts w:ascii="Arial" w:hAnsi="Arial" w:cs="Arial"/>
          <w:sz w:val="22"/>
          <w:szCs w:val="22"/>
          <w:lang w:val="en-GB"/>
        </w:rPr>
        <w:t xml:space="preserve"> phage </w:t>
      </w:r>
      <w:r w:rsidR="00975A13">
        <w:rPr>
          <w:rFonts w:ascii="Arial" w:hAnsi="Arial" w:cs="Arial"/>
          <w:sz w:val="22"/>
          <w:szCs w:val="22"/>
          <w:lang w:val="en-GB"/>
        </w:rPr>
        <w:t>Dubu</w:t>
      </w:r>
      <w:r w:rsidR="00231B61">
        <w:rPr>
          <w:rFonts w:ascii="Arial" w:hAnsi="Arial" w:cs="Arial"/>
          <w:sz w:val="22"/>
          <w:szCs w:val="22"/>
          <w:lang w:val="en-GB"/>
        </w:rPr>
        <w:t>.</w:t>
      </w:r>
    </w:p>
    <w:p w14:paraId="6ECC4BFF" w14:textId="77777777" w:rsidR="00D35466" w:rsidRPr="007F6A64" w:rsidRDefault="00D35466" w:rsidP="00D35466">
      <w:pPr>
        <w:rPr>
          <w:rFonts w:ascii="Arial" w:hAnsi="Arial" w:cs="Arial"/>
          <w:b/>
          <w:bCs/>
          <w:color w:val="0000FF"/>
          <w:sz w:val="22"/>
          <w:szCs w:val="22"/>
          <w:lang w:val="en-GB"/>
        </w:rPr>
      </w:pPr>
    </w:p>
    <w:p w14:paraId="2E544D8C" w14:textId="53C42AD7" w:rsidR="004F51CB" w:rsidRPr="004F51CB" w:rsidRDefault="00D35466" w:rsidP="004F51CB">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975A13">
        <w:rPr>
          <w:rFonts w:ascii="Arial" w:hAnsi="Arial" w:cs="Arial"/>
          <w:sz w:val="22"/>
          <w:szCs w:val="22"/>
          <w:lang w:val="en-GB"/>
        </w:rPr>
        <w:t>Temperate sipho</w:t>
      </w:r>
      <w:r w:rsidRPr="002B2392">
        <w:rPr>
          <w:rFonts w:ascii="Arial" w:hAnsi="Arial" w:cs="Arial"/>
          <w:sz w:val="22"/>
          <w:szCs w:val="22"/>
          <w:lang w:val="en-GB"/>
        </w:rPr>
        <w:t xml:space="preserve">phage </w:t>
      </w:r>
      <w:r w:rsidR="00222535">
        <w:rPr>
          <w:rFonts w:ascii="Arial" w:hAnsi="Arial" w:cs="Arial"/>
          <w:sz w:val="22"/>
          <w:szCs w:val="22"/>
          <w:lang w:val="en-GB"/>
        </w:rPr>
        <w:t>Dubu</w:t>
      </w:r>
      <w:r>
        <w:rPr>
          <w:rFonts w:ascii="Arial" w:hAnsi="Arial" w:cs="Arial"/>
          <w:sz w:val="22"/>
          <w:szCs w:val="22"/>
          <w:lang w:val="en-GB"/>
        </w:rPr>
        <w:t xml:space="preserve"> </w:t>
      </w:r>
      <w:r w:rsidRPr="002B2392">
        <w:rPr>
          <w:rFonts w:ascii="Arial" w:hAnsi="Arial" w:cs="Arial"/>
          <w:sz w:val="22"/>
          <w:szCs w:val="22"/>
          <w:lang w:val="en-GB"/>
        </w:rPr>
        <w:t>was isolated in 201</w:t>
      </w:r>
      <w:r w:rsidR="00231B61">
        <w:rPr>
          <w:rFonts w:ascii="Arial" w:hAnsi="Arial" w:cs="Arial"/>
          <w:sz w:val="22"/>
          <w:szCs w:val="22"/>
          <w:lang w:val="en-GB"/>
        </w:rPr>
        <w:t>6</w:t>
      </w:r>
      <w:r w:rsidRPr="002B2392">
        <w:rPr>
          <w:rFonts w:ascii="Arial" w:hAnsi="Arial" w:cs="Arial"/>
          <w:sz w:val="22"/>
          <w:szCs w:val="22"/>
          <w:lang w:val="en-GB"/>
        </w:rPr>
        <w:t xml:space="preserve"> by </w:t>
      </w:r>
      <w:r w:rsidR="00222535" w:rsidRPr="00222535">
        <w:rPr>
          <w:rFonts w:ascii="Arial" w:hAnsi="Arial" w:cs="Arial"/>
          <w:sz w:val="22"/>
          <w:szCs w:val="22"/>
          <w:lang w:val="en-GB"/>
        </w:rPr>
        <w:t xml:space="preserve">Monica Jeung </w:t>
      </w:r>
      <w:r w:rsidRPr="002B2392">
        <w:rPr>
          <w:rFonts w:ascii="Arial" w:hAnsi="Arial" w:cs="Arial"/>
          <w:sz w:val="22"/>
          <w:szCs w:val="22"/>
          <w:lang w:val="en-GB"/>
        </w:rPr>
        <w:t>(</w:t>
      </w:r>
      <w:r w:rsidR="00222535" w:rsidRPr="00222535">
        <w:rPr>
          <w:rFonts w:ascii="Arial" w:hAnsi="Arial" w:cs="Arial"/>
          <w:sz w:val="22"/>
          <w:szCs w:val="22"/>
          <w:lang w:val="en-GB"/>
        </w:rPr>
        <w:t>University of California, San Diego</w:t>
      </w:r>
      <w:r w:rsidR="00EF51D6">
        <w:rPr>
          <w:rFonts w:ascii="Arial" w:hAnsi="Arial" w:cs="Arial"/>
          <w:sz w:val="22"/>
          <w:szCs w:val="22"/>
          <w:lang w:val="en-GB"/>
        </w:rPr>
        <w:t>,</w:t>
      </w:r>
      <w:r>
        <w:rPr>
          <w:rFonts w:ascii="Arial" w:hAnsi="Arial" w:cs="Arial"/>
          <w:sz w:val="22"/>
          <w:szCs w:val="22"/>
          <w:lang w:val="en-GB"/>
        </w:rPr>
        <w:t xml:space="preserve"> </w:t>
      </w:r>
      <w:r w:rsidRPr="002B2392">
        <w:rPr>
          <w:rFonts w:ascii="Arial" w:hAnsi="Arial" w:cs="Arial"/>
          <w:sz w:val="22"/>
          <w:szCs w:val="22"/>
          <w:lang w:val="en-GB"/>
        </w:rPr>
        <w:t xml:space="preserve">USA) against </w:t>
      </w:r>
      <w:r w:rsidR="00222535" w:rsidRPr="00222535">
        <w:rPr>
          <w:rFonts w:ascii="Arial" w:hAnsi="Arial" w:cs="Arial"/>
          <w:sz w:val="22"/>
          <w:szCs w:val="22"/>
          <w:lang w:val="en-GB"/>
        </w:rPr>
        <w:t>Streptomyces platensis MJ1A1</w:t>
      </w:r>
      <w:r w:rsidR="00222535">
        <w:rPr>
          <w:rFonts w:ascii="Arial" w:hAnsi="Arial" w:cs="Arial"/>
          <w:sz w:val="22"/>
          <w:szCs w:val="22"/>
          <w:lang w:val="en-GB"/>
        </w:rPr>
        <w:t xml:space="preserve"> </w:t>
      </w:r>
      <w:r w:rsidRPr="002B2392">
        <w:rPr>
          <w:rFonts w:ascii="Arial" w:hAnsi="Arial" w:cs="Arial"/>
          <w:sz w:val="22"/>
          <w:szCs w:val="22"/>
          <w:lang w:val="en-GB"/>
        </w:rPr>
        <w:t xml:space="preserve">from </w:t>
      </w:r>
      <w:r w:rsidR="00222535">
        <w:rPr>
          <w:rFonts w:ascii="Arial" w:hAnsi="Arial" w:cs="Arial"/>
          <w:sz w:val="22"/>
          <w:szCs w:val="22"/>
          <w:lang w:val="en-GB"/>
        </w:rPr>
        <w:t>moist</w:t>
      </w:r>
      <w:r w:rsidR="00121FEA">
        <w:rPr>
          <w:rFonts w:ascii="Arial" w:hAnsi="Arial" w:cs="Arial"/>
          <w:sz w:val="22"/>
          <w:szCs w:val="22"/>
          <w:lang w:val="en-GB"/>
        </w:rPr>
        <w:t xml:space="preserve"> soil</w:t>
      </w:r>
      <w:r w:rsidRPr="002B2392">
        <w:rPr>
          <w:rFonts w:ascii="Arial" w:hAnsi="Arial" w:cs="Arial"/>
          <w:sz w:val="22"/>
          <w:szCs w:val="22"/>
          <w:lang w:val="en-GB"/>
        </w:rPr>
        <w:t xml:space="preserve"> as part of the Science Education Alliance-Phage Hunters Advancing Genomics and Evolutionary Science program.  </w:t>
      </w:r>
      <w:r w:rsidR="004F51CB" w:rsidRPr="004F51CB">
        <w:rPr>
          <w:rFonts w:ascii="Arial" w:hAnsi="Arial" w:cs="Arial"/>
          <w:sz w:val="22"/>
          <w:szCs w:val="22"/>
          <w:lang w:val="en-GB"/>
        </w:rPr>
        <w:t>Average of tail length was 112.</w:t>
      </w:r>
      <w:r w:rsidR="004F51CB">
        <w:rPr>
          <w:rFonts w:ascii="Arial" w:hAnsi="Arial" w:cs="Arial"/>
          <w:sz w:val="22"/>
          <w:szCs w:val="22"/>
          <w:lang w:val="en-GB"/>
        </w:rPr>
        <w:t>5</w:t>
      </w:r>
      <w:r w:rsidR="004F51CB" w:rsidRPr="004F51CB">
        <w:rPr>
          <w:rFonts w:ascii="Arial" w:hAnsi="Arial" w:cs="Arial"/>
          <w:sz w:val="22"/>
          <w:szCs w:val="22"/>
          <w:lang w:val="en-GB"/>
        </w:rPr>
        <w:t xml:space="preserve"> nm</w:t>
      </w:r>
      <w:r w:rsidR="004F51CB">
        <w:rPr>
          <w:rFonts w:ascii="Arial" w:hAnsi="Arial" w:cs="Arial"/>
          <w:sz w:val="22"/>
          <w:szCs w:val="22"/>
          <w:lang w:val="en-GB"/>
        </w:rPr>
        <w:t xml:space="preserve"> and the capsid was </w:t>
      </w:r>
    </w:p>
    <w:p w14:paraId="2E8C680E" w14:textId="27AC5A77" w:rsidR="00D35466" w:rsidRDefault="009E3FC4" w:rsidP="004F51CB">
      <w:pPr>
        <w:rPr>
          <w:rFonts w:ascii="Arial" w:hAnsi="Arial" w:cs="Arial"/>
          <w:sz w:val="22"/>
          <w:szCs w:val="22"/>
          <w:lang w:val="en-GB"/>
        </w:rPr>
      </w:pPr>
      <w:r>
        <w:rPr>
          <w:rFonts w:ascii="Arial" w:hAnsi="Arial" w:cs="Arial"/>
          <w:b/>
          <w:bCs/>
          <w:noProof/>
          <w:color w:val="0000FF"/>
          <w:sz w:val="22"/>
          <w:szCs w:val="22"/>
          <w:lang w:val="en-GB"/>
        </w:rPr>
        <mc:AlternateContent>
          <mc:Choice Requires="wps">
            <w:drawing>
              <wp:anchor distT="0" distB="0" distL="114300" distR="114300" simplePos="0" relativeHeight="251663360" behindDoc="0" locked="0" layoutInCell="1" allowOverlap="1" wp14:anchorId="70523D4E" wp14:editId="5C9BEA07">
                <wp:simplePos x="0" y="0"/>
                <wp:positionH relativeFrom="rightMargin">
                  <wp:posOffset>-5560337</wp:posOffset>
                </wp:positionH>
                <wp:positionV relativeFrom="paragraph">
                  <wp:posOffset>557199</wp:posOffset>
                </wp:positionV>
                <wp:extent cx="401637" cy="277812"/>
                <wp:effectExtent l="4762" t="14288" r="22543" b="41592"/>
                <wp:wrapNone/>
                <wp:docPr id="21" name="Isosceles Triangle 21"/>
                <wp:cNvGraphicFramePr/>
                <a:graphic xmlns:a="http://schemas.openxmlformats.org/drawingml/2006/main">
                  <a:graphicData uri="http://schemas.microsoft.com/office/word/2010/wordprocessingShape">
                    <wps:wsp>
                      <wps:cNvSpPr/>
                      <wps:spPr>
                        <a:xfrm rot="16200000">
                          <a:off x="0" y="0"/>
                          <a:ext cx="401637" cy="277812"/>
                        </a:xfrm>
                        <a:prstGeom prst="triangle">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E56788" id="Isosceles Triangle 21" o:spid="_x0000_s1026" type="#_x0000_t5" style="position:absolute;margin-left:-437.8pt;margin-top:43.85pt;width:31.6pt;height:21.85pt;rotation:-90;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" fillcolor="#c00000" strokecolor="#c00000" strokeweight="1pt">
                <w10:wrap anchorx="margin"/>
              </v:shape>
            </w:pict>
          </mc:Fallback>
        </mc:AlternateContent>
      </w:r>
      <w:r w:rsidR="004F51CB" w:rsidRPr="004F51CB">
        <w:rPr>
          <w:rFonts w:ascii="Arial" w:hAnsi="Arial" w:cs="Arial"/>
          <w:sz w:val="22"/>
          <w:szCs w:val="22"/>
          <w:lang w:val="en-GB"/>
        </w:rPr>
        <w:t>58.</w:t>
      </w:r>
      <w:r w:rsidR="004F51CB">
        <w:rPr>
          <w:rFonts w:ascii="Arial" w:hAnsi="Arial" w:cs="Arial"/>
          <w:sz w:val="22"/>
          <w:szCs w:val="22"/>
          <w:lang w:val="en-GB"/>
        </w:rPr>
        <w:t xml:space="preserve">1 x </w:t>
      </w:r>
      <w:r w:rsidR="004F51CB" w:rsidRPr="004F51CB">
        <w:rPr>
          <w:rFonts w:ascii="Arial" w:hAnsi="Arial" w:cs="Arial"/>
          <w:sz w:val="22"/>
          <w:szCs w:val="22"/>
          <w:lang w:val="en-GB"/>
        </w:rPr>
        <w:t xml:space="preserve"> 59.7 nm</w:t>
      </w:r>
      <w:r>
        <w:rPr>
          <w:rFonts w:ascii="Arial" w:hAnsi="Arial" w:cs="Arial"/>
          <w:sz w:val="22"/>
          <w:szCs w:val="22"/>
          <w:lang w:val="en-GB"/>
        </w:rPr>
        <w:t xml:space="preserve">. </w:t>
      </w:r>
      <w:r w:rsidR="00EF51D6">
        <w:rPr>
          <w:rFonts w:ascii="Arial" w:hAnsi="Arial" w:cs="Arial"/>
          <w:sz w:val="22"/>
          <w:szCs w:val="22"/>
          <w:lang w:val="en-GB"/>
        </w:rPr>
        <w:t xml:space="preserve">The genome </w:t>
      </w:r>
      <w:r w:rsidR="00222535">
        <w:rPr>
          <w:rFonts w:ascii="Arial" w:hAnsi="Arial" w:cs="Arial"/>
          <w:sz w:val="22"/>
          <w:szCs w:val="22"/>
          <w:lang w:val="en-GB"/>
        </w:rPr>
        <w:t>has 9 nt 3’-cohesive termini (</w:t>
      </w:r>
      <w:r w:rsidR="00222535" w:rsidRPr="00222535">
        <w:rPr>
          <w:rFonts w:ascii="Arial" w:hAnsi="Arial" w:cs="Arial"/>
          <w:sz w:val="22"/>
          <w:szCs w:val="22"/>
          <w:lang w:val="en-GB"/>
        </w:rPr>
        <w:t>CGCGGGGGA</w:t>
      </w:r>
      <w:r w:rsidR="00222535">
        <w:rPr>
          <w:rFonts w:ascii="Arial" w:hAnsi="Arial" w:cs="Arial"/>
          <w:sz w:val="22"/>
          <w:szCs w:val="22"/>
          <w:lang w:val="en-GB"/>
        </w:rPr>
        <w:t>)</w:t>
      </w:r>
      <w:r w:rsidR="00121FEA">
        <w:rPr>
          <w:rFonts w:ascii="Arial" w:hAnsi="Arial" w:cs="Arial"/>
          <w:sz w:val="22"/>
          <w:szCs w:val="22"/>
          <w:lang w:val="en-GB"/>
        </w:rPr>
        <w:t xml:space="preserve">. </w:t>
      </w:r>
      <w:r w:rsidR="00EF51D6" w:rsidRPr="00EF51D6">
        <w:rPr>
          <w:rFonts w:ascii="Arial" w:hAnsi="Arial" w:cs="Arial"/>
          <w:sz w:val="22"/>
          <w:szCs w:val="22"/>
          <w:lang w:val="en-GB"/>
        </w:rPr>
        <w:t xml:space="preserve">The Actinobacteriophage Database classified </w:t>
      </w:r>
      <w:r w:rsidR="00222535">
        <w:rPr>
          <w:rFonts w:ascii="Arial" w:hAnsi="Arial" w:cs="Arial"/>
          <w:sz w:val="22"/>
          <w:szCs w:val="22"/>
          <w:lang w:val="en-GB"/>
        </w:rPr>
        <w:t>Dubu</w:t>
      </w:r>
      <w:r w:rsidR="00121FEA">
        <w:rPr>
          <w:rFonts w:ascii="Arial" w:hAnsi="Arial" w:cs="Arial"/>
          <w:sz w:val="22"/>
          <w:szCs w:val="22"/>
          <w:lang w:val="en-GB"/>
        </w:rPr>
        <w:t xml:space="preserve"> </w:t>
      </w:r>
      <w:r w:rsidR="00EF51D6" w:rsidRPr="00EF51D6">
        <w:rPr>
          <w:rFonts w:ascii="Arial" w:hAnsi="Arial" w:cs="Arial"/>
          <w:sz w:val="22"/>
          <w:szCs w:val="22"/>
          <w:lang w:val="en-GB"/>
        </w:rPr>
        <w:t xml:space="preserve">to Cluster </w:t>
      </w:r>
      <w:r w:rsidR="00222535">
        <w:rPr>
          <w:rFonts w:ascii="Arial" w:hAnsi="Arial" w:cs="Arial"/>
          <w:sz w:val="22"/>
          <w:szCs w:val="22"/>
          <w:lang w:val="en-GB"/>
        </w:rPr>
        <w:t>BJ</w:t>
      </w:r>
      <w:r w:rsidR="00EF51D6">
        <w:rPr>
          <w:rFonts w:ascii="Arial" w:hAnsi="Arial" w:cs="Arial"/>
          <w:sz w:val="22"/>
          <w:szCs w:val="22"/>
          <w:lang w:val="en-GB"/>
        </w:rPr>
        <w:t xml:space="preserve">, but we think that it is sufficiently different to deserve classification to a new genus. </w:t>
      </w:r>
      <w:r w:rsidR="00231B61">
        <w:rPr>
          <w:rFonts w:ascii="Arial" w:hAnsi="Arial" w:cs="Arial"/>
          <w:sz w:val="22"/>
          <w:szCs w:val="22"/>
          <w:lang w:val="en-GB"/>
        </w:rPr>
        <w:t xml:space="preserve">Indicated in phylogenetic tree by </w:t>
      </w:r>
    </w:p>
    <w:p w14:paraId="5B80A2A6" w14:textId="6F98C164" w:rsidR="00D35466" w:rsidRDefault="00D35466" w:rsidP="00D35466">
      <w:pPr>
        <w:rPr>
          <w:rFonts w:ascii="Arial" w:hAnsi="Arial" w:cs="Arial"/>
          <w:sz w:val="22"/>
          <w:szCs w:val="22"/>
          <w:lang w:val="en-GB"/>
        </w:rPr>
      </w:pPr>
    </w:p>
    <w:p w14:paraId="2C720594" w14:textId="77777777" w:rsidR="00231B61" w:rsidRDefault="00231B61" w:rsidP="00D35466">
      <w:pPr>
        <w:rPr>
          <w:rFonts w:ascii="Arial" w:hAnsi="Arial" w:cs="Arial"/>
          <w:b/>
          <w:color w:val="0000FF"/>
          <w:sz w:val="22"/>
          <w:szCs w:val="22"/>
          <w:lang w:val="en-GB"/>
        </w:rPr>
      </w:pPr>
    </w:p>
    <w:p w14:paraId="70EC91AB" w14:textId="646DF92A" w:rsidR="00D35466" w:rsidRDefault="00D35466" w:rsidP="00D35466">
      <w:pPr>
        <w:rPr>
          <w:rFonts w:ascii="Arial" w:hAnsi="Arial" w:cs="Arial"/>
          <w:bCs/>
          <w:sz w:val="22"/>
          <w:szCs w:val="22"/>
          <w:lang w:val="en-GB"/>
        </w:rPr>
      </w:pPr>
      <w:r w:rsidRPr="007F6A64">
        <w:rPr>
          <w:rFonts w:ascii="Arial" w:hAnsi="Arial" w:cs="Arial"/>
          <w:b/>
          <w:color w:val="0000FF"/>
          <w:sz w:val="22"/>
          <w:szCs w:val="22"/>
          <w:lang w:val="en-GB"/>
        </w:rPr>
        <w:t xml:space="preserve">Electron micrograph: </w:t>
      </w:r>
      <w:bookmarkStart w:id="4" w:name="_Hlk101528165"/>
      <w:r w:rsidR="00B606F0" w:rsidRPr="00B606F0">
        <w:rPr>
          <w:rFonts w:ascii="Arial" w:hAnsi="Arial" w:cs="Arial"/>
          <w:bCs/>
          <w:sz w:val="22"/>
          <w:szCs w:val="22"/>
          <w:lang w:val="en-GB"/>
        </w:rPr>
        <w:t xml:space="preserve">Electron micrographs of negatively stained </w:t>
      </w:r>
      <w:r w:rsidR="009E3FC4">
        <w:rPr>
          <w:rFonts w:ascii="Arial" w:hAnsi="Arial" w:cs="Arial"/>
          <w:bCs/>
          <w:sz w:val="22"/>
          <w:szCs w:val="22"/>
          <w:lang w:val="en-GB"/>
        </w:rPr>
        <w:t>Streptomyces phage Dubu</w:t>
      </w:r>
      <w:r w:rsidR="00B606F0" w:rsidRPr="00B606F0">
        <w:rPr>
          <w:rFonts w:ascii="Arial" w:hAnsi="Arial" w:cs="Arial"/>
          <w:bCs/>
          <w:sz w:val="22"/>
          <w:szCs w:val="22"/>
          <w:lang w:val="en-GB"/>
        </w:rPr>
        <w:t xml:space="preserve"> (https://phagesdb.org/phages/</w:t>
      </w:r>
      <w:r w:rsidR="009E3FC4">
        <w:rPr>
          <w:rFonts w:ascii="Arial" w:hAnsi="Arial" w:cs="Arial"/>
          <w:bCs/>
          <w:sz w:val="22"/>
          <w:szCs w:val="22"/>
          <w:lang w:val="en-GB"/>
        </w:rPr>
        <w:t>Dubu</w:t>
      </w:r>
      <w:r w:rsidR="00B606F0" w:rsidRPr="00B606F0">
        <w:rPr>
          <w:rFonts w:ascii="Arial" w:hAnsi="Arial" w:cs="Arial"/>
          <w:bCs/>
          <w:sz w:val="22"/>
          <w:szCs w:val="22"/>
          <w:lang w:val="en-GB"/>
        </w:rPr>
        <w:t xml:space="preserve">/).  Limited permission was granted by The Actinobacteriophages Database (https://phagesdb.org/), funded by the Howard Hughes Medical Institute, to use this electron micrograph for this taxonomy proposal; it cannot be reused without permission of The Actinobacteriophages Database.  </w:t>
      </w:r>
      <w:bookmarkEnd w:id="4"/>
    </w:p>
    <w:p w14:paraId="69FCAC4D" w14:textId="77777777" w:rsidR="00AE7040" w:rsidRDefault="00AE7040" w:rsidP="00D35466">
      <w:pPr>
        <w:rPr>
          <w:rFonts w:ascii="Arial" w:hAnsi="Arial" w:cs="Arial"/>
          <w:bCs/>
          <w:sz w:val="22"/>
          <w:szCs w:val="22"/>
          <w:lang w:val="en-GB"/>
        </w:rPr>
      </w:pPr>
    </w:p>
    <w:p w14:paraId="3E9D4562" w14:textId="0BECD107" w:rsidR="00D35466" w:rsidRPr="007F6A64" w:rsidRDefault="009E3FC4" w:rsidP="00D35466">
      <w:pPr>
        <w:jc w:val="center"/>
        <w:rPr>
          <w:rFonts w:ascii="Arial" w:hAnsi="Arial" w:cs="Arial"/>
          <w:b/>
          <w:color w:val="0000FF"/>
          <w:sz w:val="22"/>
          <w:szCs w:val="22"/>
          <w:lang w:val="en-GB"/>
        </w:rPr>
      </w:pPr>
      <w:r>
        <w:rPr>
          <w:rFonts w:ascii="Arial" w:hAnsi="Arial" w:cs="Arial"/>
          <w:b/>
          <w:noProof/>
          <w:color w:val="0000FF"/>
          <w:sz w:val="22"/>
          <w:szCs w:val="22"/>
          <w:lang w:val="en-GB"/>
        </w:rPr>
        <w:drawing>
          <wp:inline distT="0" distB="0" distL="0" distR="0" wp14:anchorId="171BB2F1" wp14:editId="08BEB39E">
            <wp:extent cx="3543300" cy="189334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56738" cy="1900526"/>
                    </a:xfrm>
                    <a:prstGeom prst="rect">
                      <a:avLst/>
                    </a:prstGeom>
                  </pic:spPr>
                </pic:pic>
              </a:graphicData>
            </a:graphic>
          </wp:inline>
        </w:drawing>
      </w:r>
    </w:p>
    <w:p w14:paraId="327B889C" w14:textId="4B634AB9" w:rsidR="00D35466" w:rsidRPr="007F6A64" w:rsidRDefault="00D35466" w:rsidP="00D35466">
      <w:pPr>
        <w:jc w:val="center"/>
        <w:rPr>
          <w:rFonts w:ascii="Arial" w:eastAsiaTheme="minorHAnsi" w:hAnsi="Arial" w:cs="Arial"/>
          <w:color w:val="000000"/>
          <w:sz w:val="22"/>
          <w:szCs w:val="22"/>
          <w:lang w:val="en-CA"/>
        </w:rPr>
      </w:pPr>
    </w:p>
    <w:p w14:paraId="2D6B82EF" w14:textId="77777777" w:rsidR="00AE7040" w:rsidRDefault="00AE7040" w:rsidP="00D35466">
      <w:pPr>
        <w:rPr>
          <w:rFonts w:ascii="Arial" w:hAnsi="Arial" w:cs="Arial"/>
          <w:b/>
          <w:bCs/>
          <w:color w:val="0000FF"/>
          <w:sz w:val="22"/>
          <w:szCs w:val="22"/>
          <w:lang w:val="en-GB"/>
        </w:rPr>
      </w:pPr>
    </w:p>
    <w:p w14:paraId="3BDA9AC6" w14:textId="77777777" w:rsidR="00AE7040" w:rsidRDefault="00AE7040" w:rsidP="00D35466">
      <w:pPr>
        <w:rPr>
          <w:rFonts w:ascii="Arial" w:hAnsi="Arial" w:cs="Arial"/>
          <w:b/>
          <w:bCs/>
          <w:color w:val="0000FF"/>
          <w:sz w:val="22"/>
          <w:szCs w:val="22"/>
          <w:lang w:val="en-GB"/>
        </w:rPr>
      </w:pPr>
    </w:p>
    <w:p w14:paraId="1261CA39" w14:textId="77777777" w:rsidR="00AE7040" w:rsidRDefault="00AE7040" w:rsidP="00D35466">
      <w:pPr>
        <w:rPr>
          <w:rFonts w:ascii="Arial" w:hAnsi="Arial" w:cs="Arial"/>
          <w:b/>
          <w:bCs/>
          <w:color w:val="0000FF"/>
          <w:sz w:val="22"/>
          <w:szCs w:val="22"/>
          <w:lang w:val="en-GB"/>
        </w:rPr>
      </w:pPr>
    </w:p>
    <w:p w14:paraId="71CBE704" w14:textId="77777777" w:rsidR="00AE7040" w:rsidRDefault="00AE7040" w:rsidP="00D35466">
      <w:pPr>
        <w:rPr>
          <w:rFonts w:ascii="Arial" w:hAnsi="Arial" w:cs="Arial"/>
          <w:b/>
          <w:bCs/>
          <w:color w:val="0000FF"/>
          <w:sz w:val="22"/>
          <w:szCs w:val="22"/>
          <w:lang w:val="en-GB"/>
        </w:rPr>
      </w:pPr>
    </w:p>
    <w:p w14:paraId="2F19B6A9" w14:textId="77777777" w:rsidR="00AE7040" w:rsidRDefault="00AE7040" w:rsidP="00D35466">
      <w:pPr>
        <w:rPr>
          <w:rFonts w:ascii="Arial" w:hAnsi="Arial" w:cs="Arial"/>
          <w:b/>
          <w:bCs/>
          <w:color w:val="0000FF"/>
          <w:sz w:val="22"/>
          <w:szCs w:val="22"/>
          <w:lang w:val="en-GB"/>
        </w:rPr>
      </w:pPr>
    </w:p>
    <w:p w14:paraId="5FB216B0" w14:textId="77777777" w:rsidR="00AE7040" w:rsidRDefault="00AE7040" w:rsidP="00D35466">
      <w:pPr>
        <w:rPr>
          <w:rFonts w:ascii="Arial" w:hAnsi="Arial" w:cs="Arial"/>
          <w:b/>
          <w:bCs/>
          <w:color w:val="0000FF"/>
          <w:sz w:val="22"/>
          <w:szCs w:val="22"/>
          <w:lang w:val="en-GB"/>
        </w:rPr>
      </w:pPr>
    </w:p>
    <w:p w14:paraId="543924B6" w14:textId="77777777" w:rsidR="00AE7040" w:rsidRDefault="00AE7040" w:rsidP="00D35466">
      <w:pPr>
        <w:rPr>
          <w:rFonts w:ascii="Arial" w:hAnsi="Arial" w:cs="Arial"/>
          <w:b/>
          <w:bCs/>
          <w:color w:val="0000FF"/>
          <w:sz w:val="22"/>
          <w:szCs w:val="22"/>
          <w:lang w:val="en-GB"/>
        </w:rPr>
      </w:pPr>
    </w:p>
    <w:p w14:paraId="1ADB63A7" w14:textId="77777777" w:rsidR="00AE7040" w:rsidRDefault="00AE7040" w:rsidP="00D35466">
      <w:pPr>
        <w:rPr>
          <w:rFonts w:ascii="Arial" w:hAnsi="Arial" w:cs="Arial"/>
          <w:b/>
          <w:bCs/>
          <w:color w:val="0000FF"/>
          <w:sz w:val="22"/>
          <w:szCs w:val="22"/>
          <w:lang w:val="en-GB"/>
        </w:rPr>
      </w:pPr>
    </w:p>
    <w:p w14:paraId="48349181" w14:textId="2F423AED" w:rsidR="00D35466" w:rsidRPr="001970D7" w:rsidRDefault="00D35466" w:rsidP="00D35466">
      <w:pPr>
        <w:rPr>
          <w:rFonts w:ascii="Arial" w:hAnsi="Arial" w:cs="Arial"/>
          <w:sz w:val="22"/>
          <w:szCs w:val="22"/>
          <w:lang w:val="en-GB"/>
        </w:rPr>
      </w:pPr>
      <w:r w:rsidRPr="007F6A64">
        <w:rPr>
          <w:rFonts w:ascii="Arial" w:hAnsi="Arial" w:cs="Arial"/>
          <w:b/>
          <w:bCs/>
          <w:color w:val="0000FF"/>
          <w:sz w:val="22"/>
          <w:szCs w:val="22"/>
          <w:lang w:val="en-GB"/>
        </w:rPr>
        <w:lastRenderedPageBreak/>
        <w:t>Genome summary:</w:t>
      </w:r>
      <w:r>
        <w:rPr>
          <w:rFonts w:ascii="Arial" w:hAnsi="Arial" w:cs="Arial"/>
          <w:b/>
          <w:bCs/>
          <w:color w:val="0000FF"/>
          <w:sz w:val="22"/>
          <w:szCs w:val="22"/>
          <w:lang w:val="en-GB"/>
        </w:rPr>
        <w:t xml:space="preserve"> </w:t>
      </w:r>
    </w:p>
    <w:p w14:paraId="23BECA9F" w14:textId="77777777" w:rsidR="00D35466" w:rsidRPr="007F6A64" w:rsidRDefault="00D35466" w:rsidP="00D35466">
      <w:pPr>
        <w:rPr>
          <w:rFonts w:ascii="Arial" w:hAnsi="Arial" w:cs="Arial"/>
          <w:sz w:val="22"/>
          <w:szCs w:val="22"/>
          <w:lang w:val="en-GB"/>
        </w:rPr>
      </w:pPr>
    </w:p>
    <w:tbl>
      <w:tblPr>
        <w:tblStyle w:val="TableGrid"/>
        <w:tblW w:w="9016" w:type="dxa"/>
        <w:tblLook w:val="04A0" w:firstRow="1" w:lastRow="0" w:firstColumn="1" w:lastColumn="0" w:noHBand="0" w:noVBand="1"/>
      </w:tblPr>
      <w:tblGrid>
        <w:gridCol w:w="1711"/>
        <w:gridCol w:w="1503"/>
        <w:gridCol w:w="756"/>
        <w:gridCol w:w="742"/>
        <w:gridCol w:w="914"/>
        <w:gridCol w:w="804"/>
        <w:gridCol w:w="1171"/>
        <w:gridCol w:w="1415"/>
      </w:tblGrid>
      <w:tr w:rsidR="00D35466" w:rsidRPr="007F6A64" w14:paraId="50BC5F2D" w14:textId="77777777" w:rsidTr="00C31ED2">
        <w:tc>
          <w:tcPr>
            <w:tcW w:w="1711" w:type="dxa"/>
            <w:tcBorders>
              <w:top w:val="single" w:sz="4" w:space="0" w:color="auto"/>
              <w:left w:val="single" w:sz="4" w:space="0" w:color="auto"/>
              <w:bottom w:val="single" w:sz="4" w:space="0" w:color="auto"/>
              <w:right w:val="single" w:sz="4" w:space="0" w:color="auto"/>
            </w:tcBorders>
            <w:hideMark/>
          </w:tcPr>
          <w:p w14:paraId="696FF78C" w14:textId="77777777" w:rsidR="00D35466" w:rsidRPr="007F6A64" w:rsidRDefault="00D35466" w:rsidP="00C31ED2">
            <w:pPr>
              <w:rPr>
                <w:rFonts w:ascii="Arial" w:hAnsi="Arial" w:cs="Arial"/>
                <w:sz w:val="22"/>
                <w:szCs w:val="22"/>
                <w:lang w:val="en-GB"/>
              </w:rPr>
            </w:pPr>
            <w:r w:rsidRPr="007F6A64">
              <w:rPr>
                <w:rFonts w:ascii="Arial" w:hAnsi="Arial" w:cs="Arial"/>
                <w:sz w:val="22"/>
                <w:szCs w:val="22"/>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0778A222" w14:textId="77777777" w:rsidR="00D35466" w:rsidRPr="007F6A64" w:rsidRDefault="00D35466" w:rsidP="00C31ED2">
            <w:pPr>
              <w:rPr>
                <w:rFonts w:ascii="Arial" w:hAnsi="Arial" w:cs="Arial"/>
                <w:sz w:val="22"/>
                <w:szCs w:val="22"/>
                <w:lang w:val="en-GB"/>
              </w:rPr>
            </w:pPr>
            <w:r w:rsidRPr="007F6A64">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39F0B7E3" w14:textId="77777777" w:rsidR="00D35466" w:rsidRPr="007F6A64" w:rsidRDefault="00D35466" w:rsidP="00C31ED2">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62CB4885" w14:textId="77777777" w:rsidR="00D35466" w:rsidRPr="007F6A64" w:rsidRDefault="00D35466" w:rsidP="00C31ED2">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2BA9F3FA" w14:textId="77777777" w:rsidR="00D35466" w:rsidRPr="007F6A64" w:rsidRDefault="00D35466" w:rsidP="00C31ED2">
            <w:pPr>
              <w:rPr>
                <w:rFonts w:ascii="Arial" w:hAnsi="Arial" w:cs="Arial"/>
                <w:sz w:val="22"/>
                <w:szCs w:val="22"/>
                <w:lang w:val="en-GB"/>
              </w:rPr>
            </w:pPr>
            <w:r w:rsidRPr="007F6A64">
              <w:rPr>
                <w:rFonts w:ascii="Arial" w:hAnsi="Arial" w:cs="Arial"/>
                <w:sz w:val="22"/>
                <w:szCs w:val="22"/>
                <w:lang w:val="en-GB"/>
              </w:rPr>
              <w:t xml:space="preserve">Protein </w:t>
            </w:r>
          </w:p>
        </w:tc>
        <w:tc>
          <w:tcPr>
            <w:tcW w:w="804" w:type="dxa"/>
            <w:tcBorders>
              <w:top w:val="single" w:sz="4" w:space="0" w:color="auto"/>
              <w:left w:val="single" w:sz="4" w:space="0" w:color="auto"/>
              <w:bottom w:val="single" w:sz="4" w:space="0" w:color="auto"/>
              <w:right w:val="single" w:sz="4" w:space="0" w:color="auto"/>
            </w:tcBorders>
          </w:tcPr>
          <w:p w14:paraId="3201999C" w14:textId="77777777" w:rsidR="00D35466" w:rsidRPr="007F6A64" w:rsidRDefault="00D35466" w:rsidP="00C31ED2">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026EBCB5" w14:textId="77777777" w:rsidR="00D35466" w:rsidRPr="007F6A64" w:rsidRDefault="00D35466" w:rsidP="00C31ED2">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6D4A26B8" w14:textId="77777777" w:rsidR="00D35466" w:rsidRPr="007F6A64" w:rsidRDefault="00D35466" w:rsidP="00C31ED2">
            <w:pPr>
              <w:rPr>
                <w:rFonts w:ascii="Arial" w:hAnsi="Arial" w:cs="Arial"/>
                <w:sz w:val="22"/>
                <w:szCs w:val="22"/>
                <w:lang w:val="en-GB"/>
              </w:rPr>
            </w:pPr>
            <w:r w:rsidRPr="007F6A64">
              <w:rPr>
                <w:rFonts w:ascii="Arial" w:hAnsi="Arial" w:cs="Arial"/>
                <w:sz w:val="22"/>
                <w:szCs w:val="22"/>
                <w:lang w:val="en-GB"/>
              </w:rPr>
              <w:t>Overall % homologous proteins (**)</w:t>
            </w:r>
          </w:p>
        </w:tc>
      </w:tr>
      <w:tr w:rsidR="009E3FC4" w:rsidRPr="007F6A64" w14:paraId="74185852" w14:textId="77777777" w:rsidTr="00C31ED2">
        <w:tc>
          <w:tcPr>
            <w:tcW w:w="1711" w:type="dxa"/>
            <w:tcBorders>
              <w:top w:val="single" w:sz="4" w:space="0" w:color="auto"/>
              <w:left w:val="single" w:sz="4" w:space="0" w:color="auto"/>
              <w:bottom w:val="single" w:sz="4" w:space="0" w:color="auto"/>
              <w:right w:val="single" w:sz="4" w:space="0" w:color="auto"/>
            </w:tcBorders>
            <w:vAlign w:val="center"/>
          </w:tcPr>
          <w:p w14:paraId="659C1557" w14:textId="1E7DD7CB" w:rsidR="009E3FC4" w:rsidRPr="000D31AB" w:rsidRDefault="009E3FC4" w:rsidP="009E3FC4">
            <w:pPr>
              <w:rPr>
                <w:rFonts w:ascii="Arial" w:hAnsi="Arial" w:cs="Arial"/>
                <w:sz w:val="22"/>
                <w:szCs w:val="22"/>
                <w:lang w:val="en-GB"/>
              </w:rPr>
            </w:pPr>
            <w:r w:rsidRPr="009E3FC4">
              <w:rPr>
                <w:rFonts w:ascii="Arial" w:hAnsi="Arial" w:cs="Arial"/>
                <w:sz w:val="22"/>
                <w:szCs w:val="22"/>
                <w:lang w:val="en-GB"/>
              </w:rPr>
              <w:t>Streptomyces phage Dubu</w:t>
            </w:r>
          </w:p>
        </w:tc>
        <w:tc>
          <w:tcPr>
            <w:tcW w:w="1503" w:type="dxa"/>
            <w:vAlign w:val="center"/>
          </w:tcPr>
          <w:p w14:paraId="2FEB9C33" w14:textId="7C16ADC0" w:rsidR="009E3FC4" w:rsidRPr="001970D7" w:rsidRDefault="00000000" w:rsidP="009E3FC4">
            <w:pPr>
              <w:rPr>
                <w:rFonts w:ascii="Arial" w:hAnsi="Arial" w:cs="Arial"/>
                <w:sz w:val="20"/>
                <w:szCs w:val="20"/>
              </w:rPr>
            </w:pPr>
            <w:hyperlink r:id="rId20" w:tgtFrame="_blank" w:history="1">
              <w:r w:rsidR="009E3FC4">
                <w:rPr>
                  <w:rStyle w:val="Hyperlink"/>
                </w:rPr>
                <w:t>MK937595.1</w:t>
              </w:r>
            </w:hyperlink>
          </w:p>
        </w:tc>
        <w:tc>
          <w:tcPr>
            <w:tcW w:w="756" w:type="dxa"/>
            <w:vAlign w:val="center"/>
          </w:tcPr>
          <w:p w14:paraId="7CD41216" w14:textId="0D14930B" w:rsidR="009E3FC4" w:rsidRPr="001970D7" w:rsidRDefault="009E3FC4" w:rsidP="009E3FC4">
            <w:pPr>
              <w:rPr>
                <w:rFonts w:ascii="Arial" w:hAnsi="Arial" w:cs="Arial"/>
                <w:sz w:val="20"/>
                <w:szCs w:val="20"/>
                <w:lang w:val="en-GB"/>
              </w:rPr>
            </w:pPr>
            <w:r>
              <w:t>39.54</w:t>
            </w:r>
          </w:p>
        </w:tc>
        <w:tc>
          <w:tcPr>
            <w:tcW w:w="742" w:type="dxa"/>
            <w:vAlign w:val="center"/>
          </w:tcPr>
          <w:p w14:paraId="6EC6D3B8" w14:textId="6959BCE0" w:rsidR="009E3FC4" w:rsidRPr="001970D7" w:rsidRDefault="009E3FC4" w:rsidP="009E3FC4">
            <w:pPr>
              <w:rPr>
                <w:rFonts w:ascii="Arial" w:hAnsi="Arial" w:cs="Arial"/>
                <w:sz w:val="20"/>
                <w:szCs w:val="20"/>
                <w:lang w:val="en-GB"/>
              </w:rPr>
            </w:pPr>
            <w:r>
              <w:t>68.7</w:t>
            </w:r>
          </w:p>
        </w:tc>
        <w:tc>
          <w:tcPr>
            <w:tcW w:w="914" w:type="dxa"/>
            <w:vAlign w:val="center"/>
          </w:tcPr>
          <w:p w14:paraId="5CB53241" w14:textId="32AFB9D6" w:rsidR="009E3FC4" w:rsidRPr="001970D7" w:rsidRDefault="00000000" w:rsidP="009E3FC4">
            <w:pPr>
              <w:rPr>
                <w:rFonts w:ascii="Arial" w:hAnsi="Arial" w:cs="Arial"/>
                <w:sz w:val="20"/>
                <w:szCs w:val="20"/>
              </w:rPr>
            </w:pPr>
            <w:hyperlink r:id="rId21" w:anchor="!/proteins/82576/609644|Streptomyces phage Dubu/viral segment/" w:history="1">
              <w:r w:rsidR="009E3FC4">
                <w:rPr>
                  <w:rStyle w:val="Hyperlink"/>
                  <w:color w:val="000080"/>
                </w:rPr>
                <w:t>47</w:t>
              </w:r>
            </w:hyperlink>
          </w:p>
        </w:tc>
        <w:tc>
          <w:tcPr>
            <w:tcW w:w="804" w:type="dxa"/>
            <w:vAlign w:val="center"/>
          </w:tcPr>
          <w:p w14:paraId="2E55BD8F" w14:textId="49230FC7" w:rsidR="009E3FC4" w:rsidRPr="001970D7" w:rsidRDefault="009E3FC4" w:rsidP="009E3FC4">
            <w:pPr>
              <w:rPr>
                <w:rFonts w:ascii="Arial" w:hAnsi="Arial" w:cs="Arial"/>
                <w:sz w:val="20"/>
                <w:szCs w:val="20"/>
              </w:rPr>
            </w:pPr>
            <w:r>
              <w:rPr>
                <w:rFonts w:ascii="Arial" w:hAnsi="Arial" w:cs="Arial"/>
                <w:sz w:val="20"/>
                <w:szCs w:val="20"/>
              </w:rPr>
              <w:t>0</w:t>
            </w:r>
          </w:p>
        </w:tc>
        <w:tc>
          <w:tcPr>
            <w:tcW w:w="1171" w:type="dxa"/>
            <w:tcBorders>
              <w:top w:val="single" w:sz="4" w:space="0" w:color="auto"/>
              <w:left w:val="single" w:sz="4" w:space="0" w:color="auto"/>
              <w:bottom w:val="single" w:sz="4" w:space="0" w:color="auto"/>
              <w:right w:val="single" w:sz="4" w:space="0" w:color="auto"/>
            </w:tcBorders>
            <w:vAlign w:val="center"/>
          </w:tcPr>
          <w:p w14:paraId="2A55D78A" w14:textId="77777777" w:rsidR="009E3FC4" w:rsidRPr="001970D7" w:rsidRDefault="009E3FC4" w:rsidP="009E3FC4">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3A3A92A3" w14:textId="77777777" w:rsidR="009E3FC4" w:rsidRPr="001970D7" w:rsidRDefault="009E3FC4" w:rsidP="009E3FC4">
            <w:pPr>
              <w:rPr>
                <w:rFonts w:ascii="Arial" w:hAnsi="Arial" w:cs="Arial"/>
                <w:sz w:val="20"/>
                <w:szCs w:val="20"/>
              </w:rPr>
            </w:pPr>
            <w:r w:rsidRPr="001970D7">
              <w:rPr>
                <w:rFonts w:ascii="Arial" w:hAnsi="Arial" w:cs="Arial"/>
                <w:sz w:val="20"/>
                <w:szCs w:val="20"/>
              </w:rPr>
              <w:t>100</w:t>
            </w:r>
          </w:p>
        </w:tc>
      </w:tr>
    </w:tbl>
    <w:p w14:paraId="1AD7F349" w14:textId="77777777" w:rsidR="00D35466" w:rsidRPr="007F6A64" w:rsidRDefault="00D35466" w:rsidP="00D35466">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699CEA78" w14:textId="77777777" w:rsidR="00D35466" w:rsidRPr="007F6A64" w:rsidRDefault="00D35466" w:rsidP="00D35466">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1B5558AD" w14:textId="77777777" w:rsidR="00A174CC" w:rsidRDefault="00A174CC">
      <w:pPr>
        <w:rPr>
          <w:rFonts w:ascii="Arial" w:hAnsi="Arial" w:cs="Arial"/>
          <w:b/>
        </w:rPr>
      </w:pPr>
    </w:p>
    <w:bookmarkEnd w:id="2"/>
    <w:p w14:paraId="43D575BA" w14:textId="2C256F41" w:rsidR="00763736" w:rsidRPr="00231B61" w:rsidRDefault="00763736" w:rsidP="00763736">
      <w:pPr>
        <w:rPr>
          <w:rFonts w:ascii="Arial" w:hAnsi="Arial" w:cs="Arial"/>
          <w:b/>
          <w:bCs/>
          <w:color w:val="FF0000"/>
          <w:sz w:val="22"/>
          <w:szCs w:val="22"/>
          <w:lang w:val="en-GB"/>
        </w:rPr>
      </w:pPr>
      <w:r>
        <w:rPr>
          <w:rFonts w:ascii="Arial" w:hAnsi="Arial" w:cs="Arial"/>
          <w:b/>
          <w:bCs/>
          <w:color w:val="FF0000"/>
          <w:sz w:val="22"/>
          <w:szCs w:val="22"/>
          <w:lang w:val="en-GB"/>
        </w:rPr>
        <w:t>Proposal C</w:t>
      </w:r>
      <w:r w:rsidRPr="00231B61">
        <w:rPr>
          <w:rFonts w:ascii="Arial" w:hAnsi="Arial" w:cs="Arial"/>
          <w:b/>
          <w:bCs/>
          <w:color w:val="FF0000"/>
          <w:sz w:val="22"/>
          <w:szCs w:val="22"/>
          <w:lang w:val="en-GB"/>
        </w:rPr>
        <w:t xml:space="preserve">. Create a new genus, </w:t>
      </w:r>
      <w:r w:rsidR="00DC39F6">
        <w:rPr>
          <w:rFonts w:ascii="Arial" w:hAnsi="Arial" w:cs="Arial"/>
          <w:b/>
          <w:bCs/>
          <w:i/>
          <w:iCs/>
          <w:color w:val="FF0000"/>
          <w:sz w:val="22"/>
          <w:szCs w:val="22"/>
          <w:lang w:val="en-GB"/>
        </w:rPr>
        <w:t>Veeweb</w:t>
      </w:r>
      <w:r w:rsidRPr="00231B61">
        <w:rPr>
          <w:rFonts w:ascii="Arial" w:hAnsi="Arial" w:cs="Arial"/>
          <w:b/>
          <w:bCs/>
          <w:i/>
          <w:iCs/>
          <w:color w:val="FF0000"/>
          <w:sz w:val="22"/>
          <w:szCs w:val="22"/>
          <w:lang w:val="en-GB"/>
        </w:rPr>
        <w:t>virus</w:t>
      </w:r>
      <w:r>
        <w:rPr>
          <w:rFonts w:ascii="Arial" w:hAnsi="Arial" w:cs="Arial"/>
          <w:b/>
          <w:bCs/>
          <w:i/>
          <w:iCs/>
          <w:color w:val="FF0000"/>
          <w:sz w:val="22"/>
          <w:szCs w:val="22"/>
          <w:lang w:val="en-GB"/>
        </w:rPr>
        <w:t>,</w:t>
      </w:r>
      <w:r w:rsidRPr="00231B61">
        <w:rPr>
          <w:rFonts w:ascii="Arial" w:hAnsi="Arial" w:cs="Arial"/>
          <w:b/>
          <w:bCs/>
          <w:color w:val="FF0000"/>
          <w:sz w:val="22"/>
          <w:szCs w:val="22"/>
          <w:lang w:val="en-GB"/>
        </w:rPr>
        <w:t xml:space="preserve"> with </w:t>
      </w:r>
      <w:r w:rsidR="00271E26">
        <w:rPr>
          <w:rFonts w:ascii="Arial" w:hAnsi="Arial" w:cs="Arial"/>
          <w:b/>
          <w:bCs/>
          <w:color w:val="FF0000"/>
          <w:sz w:val="22"/>
          <w:szCs w:val="22"/>
          <w:lang w:val="en-GB"/>
        </w:rPr>
        <w:t>a single</w:t>
      </w:r>
      <w:r w:rsidRPr="00231B61">
        <w:rPr>
          <w:rFonts w:ascii="Arial" w:hAnsi="Arial" w:cs="Arial"/>
          <w:b/>
          <w:bCs/>
          <w:color w:val="FF0000"/>
          <w:sz w:val="22"/>
          <w:szCs w:val="22"/>
          <w:lang w:val="en-GB"/>
        </w:rPr>
        <w:t xml:space="preserve"> species</w:t>
      </w:r>
    </w:p>
    <w:p w14:paraId="6F124486" w14:textId="77777777" w:rsidR="00763736" w:rsidRDefault="00763736" w:rsidP="00763736">
      <w:pPr>
        <w:rPr>
          <w:rFonts w:ascii="Arial" w:hAnsi="Arial" w:cs="Arial"/>
          <w:b/>
          <w:bCs/>
          <w:color w:val="0000FF"/>
          <w:sz w:val="22"/>
          <w:szCs w:val="22"/>
          <w:lang w:val="en-GB"/>
        </w:rPr>
      </w:pPr>
    </w:p>
    <w:p w14:paraId="48BCC5A1" w14:textId="2703DDF9" w:rsidR="00763736" w:rsidRDefault="00763736" w:rsidP="00763736">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Th</w:t>
      </w:r>
      <w:r w:rsidR="00271E26">
        <w:rPr>
          <w:rFonts w:ascii="Arial" w:hAnsi="Arial" w:cs="Arial"/>
          <w:sz w:val="22"/>
          <w:szCs w:val="22"/>
          <w:lang w:val="en-GB"/>
        </w:rPr>
        <w:t>e name of this</w:t>
      </w:r>
      <w:r w:rsidRPr="007F6A64">
        <w:rPr>
          <w:rFonts w:ascii="Arial" w:hAnsi="Arial" w:cs="Arial"/>
          <w:sz w:val="22"/>
          <w:szCs w:val="22"/>
          <w:lang w:val="en-GB"/>
        </w:rPr>
        <w:t xml:space="preserve"> taxon is </w:t>
      </w:r>
      <w:r w:rsidR="00271E26">
        <w:rPr>
          <w:rFonts w:ascii="Arial" w:hAnsi="Arial" w:cs="Arial"/>
          <w:sz w:val="22"/>
          <w:szCs w:val="22"/>
          <w:lang w:val="en-GB"/>
        </w:rPr>
        <w:t>derived from</w:t>
      </w:r>
      <w:r>
        <w:rPr>
          <w:rFonts w:ascii="Arial" w:hAnsi="Arial" w:cs="Arial"/>
          <w:sz w:val="22"/>
          <w:szCs w:val="22"/>
          <w:lang w:val="en-GB"/>
        </w:rPr>
        <w:t xml:space="preserve"> </w:t>
      </w:r>
      <w:r w:rsidR="00DC39F6" w:rsidRPr="00DC39F6">
        <w:rPr>
          <w:rFonts w:ascii="Arial" w:hAnsi="Arial" w:cs="Arial"/>
          <w:sz w:val="22"/>
          <w:szCs w:val="22"/>
          <w:lang w:val="en-GB"/>
        </w:rPr>
        <w:t>Streptomyces phage VWB</w:t>
      </w:r>
    </w:p>
    <w:p w14:paraId="5A676AE7" w14:textId="77777777" w:rsidR="00DC39F6" w:rsidRPr="007F6A64" w:rsidRDefault="00DC39F6" w:rsidP="00763736">
      <w:pPr>
        <w:rPr>
          <w:rFonts w:ascii="Arial" w:hAnsi="Arial" w:cs="Arial"/>
          <w:b/>
          <w:bCs/>
          <w:color w:val="0000FF"/>
          <w:sz w:val="22"/>
          <w:szCs w:val="22"/>
          <w:lang w:val="en-GB"/>
        </w:rPr>
      </w:pPr>
    </w:p>
    <w:p w14:paraId="0CF692E6" w14:textId="054104E4" w:rsidR="00763736" w:rsidRDefault="00DF1835" w:rsidP="00763736">
      <w:pPr>
        <w:rPr>
          <w:rFonts w:ascii="Arial" w:hAnsi="Arial" w:cs="Arial"/>
          <w:sz w:val="22"/>
          <w:szCs w:val="22"/>
          <w:lang w:val="en-GB"/>
        </w:rPr>
      </w:pPr>
      <w:r>
        <w:rPr>
          <w:rFonts w:ascii="Arial" w:hAnsi="Arial" w:cs="Arial"/>
          <w:b/>
          <w:bCs/>
          <w:noProof/>
          <w:color w:val="0000FF"/>
          <w:sz w:val="22"/>
          <w:szCs w:val="22"/>
          <w:lang w:val="en-GB"/>
        </w:rPr>
        <mc:AlternateContent>
          <mc:Choice Requires="wps">
            <w:drawing>
              <wp:anchor distT="0" distB="0" distL="114300" distR="114300" simplePos="0" relativeHeight="251667456" behindDoc="0" locked="0" layoutInCell="1" allowOverlap="1" wp14:anchorId="17F557B0" wp14:editId="2EFFA37B">
                <wp:simplePos x="0" y="0"/>
                <wp:positionH relativeFrom="rightMargin">
                  <wp:posOffset>-5301583</wp:posOffset>
                </wp:positionH>
                <wp:positionV relativeFrom="paragraph">
                  <wp:posOffset>542568</wp:posOffset>
                </wp:positionV>
                <wp:extent cx="401637" cy="277812"/>
                <wp:effectExtent l="4762" t="14288" r="22543" b="41592"/>
                <wp:wrapNone/>
                <wp:docPr id="23" name="Isosceles Triangle 23"/>
                <wp:cNvGraphicFramePr/>
                <a:graphic xmlns:a="http://schemas.openxmlformats.org/drawingml/2006/main">
                  <a:graphicData uri="http://schemas.microsoft.com/office/word/2010/wordprocessingShape">
                    <wps:wsp>
                      <wps:cNvSpPr/>
                      <wps:spPr>
                        <a:xfrm rot="16200000">
                          <a:off x="0" y="0"/>
                          <a:ext cx="401637" cy="277812"/>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82EB8E" id="Isosceles Triangle 23" o:spid="_x0000_s1026" type="#_x0000_t5" style="position:absolute;margin-left:-417.45pt;margin-top:42.7pt;width:31.6pt;height:21.85pt;rotation:-90;z-index:2516674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" fillcolor="red" strokecolor="red" strokeweight="1pt">
                <w10:wrap anchorx="margin"/>
              </v:shape>
            </w:pict>
          </mc:Fallback>
        </mc:AlternateContent>
      </w:r>
      <w:r w:rsidR="00763736" w:rsidRPr="007F6A64">
        <w:rPr>
          <w:rFonts w:ascii="Arial" w:hAnsi="Arial" w:cs="Arial"/>
          <w:b/>
          <w:bCs/>
          <w:color w:val="0000FF"/>
          <w:sz w:val="22"/>
          <w:szCs w:val="22"/>
          <w:lang w:val="en-GB"/>
        </w:rPr>
        <w:t xml:space="preserve">Historical aspects: </w:t>
      </w:r>
      <w:r w:rsidR="00B5014C">
        <w:rPr>
          <w:rFonts w:ascii="Arial" w:hAnsi="Arial" w:cs="Arial"/>
          <w:sz w:val="22"/>
          <w:szCs w:val="22"/>
          <w:lang w:val="en-GB"/>
        </w:rPr>
        <w:t>Temperate</w:t>
      </w:r>
      <w:r w:rsidR="00763736" w:rsidRPr="002B2392">
        <w:rPr>
          <w:rFonts w:ascii="Arial" w:hAnsi="Arial" w:cs="Arial"/>
          <w:sz w:val="22"/>
          <w:szCs w:val="22"/>
          <w:lang w:val="en-GB"/>
        </w:rPr>
        <w:t xml:space="preserve"> siphophage </w:t>
      </w:r>
      <w:r w:rsidR="00B5014C">
        <w:rPr>
          <w:rFonts w:ascii="Arial" w:hAnsi="Arial" w:cs="Arial"/>
          <w:sz w:val="22"/>
          <w:szCs w:val="22"/>
          <w:lang w:val="en-GB"/>
        </w:rPr>
        <w:t>VWB</w:t>
      </w:r>
      <w:r w:rsidR="00763736">
        <w:rPr>
          <w:rFonts w:ascii="Arial" w:hAnsi="Arial" w:cs="Arial"/>
          <w:sz w:val="22"/>
          <w:szCs w:val="22"/>
          <w:lang w:val="en-GB"/>
        </w:rPr>
        <w:t xml:space="preserve"> </w:t>
      </w:r>
      <w:r w:rsidR="00763736" w:rsidRPr="002B2392">
        <w:rPr>
          <w:rFonts w:ascii="Arial" w:hAnsi="Arial" w:cs="Arial"/>
          <w:sz w:val="22"/>
          <w:szCs w:val="22"/>
          <w:lang w:val="en-GB"/>
        </w:rPr>
        <w:t xml:space="preserve">was </w:t>
      </w:r>
      <w:r w:rsidR="00C906BB">
        <w:rPr>
          <w:rFonts w:ascii="Arial" w:hAnsi="Arial" w:cs="Arial"/>
          <w:sz w:val="22"/>
          <w:szCs w:val="22"/>
          <w:lang w:val="en-GB"/>
        </w:rPr>
        <w:t>i</w:t>
      </w:r>
      <w:r w:rsidR="00156A97">
        <w:rPr>
          <w:rFonts w:ascii="Arial" w:hAnsi="Arial" w:cs="Arial"/>
          <w:sz w:val="22"/>
          <w:szCs w:val="22"/>
          <w:lang w:val="en-GB"/>
        </w:rPr>
        <w:t xml:space="preserve">solated </w:t>
      </w:r>
      <w:r w:rsidR="00DC39F6">
        <w:rPr>
          <w:rFonts w:ascii="Arial" w:hAnsi="Arial" w:cs="Arial"/>
          <w:sz w:val="22"/>
          <w:szCs w:val="22"/>
          <w:lang w:val="en-GB"/>
        </w:rPr>
        <w:t xml:space="preserve">in 1993 </w:t>
      </w:r>
      <w:r w:rsidR="00DC39F6" w:rsidRPr="00DC39F6">
        <w:rPr>
          <w:rFonts w:ascii="Arial" w:hAnsi="Arial" w:cs="Arial"/>
          <w:sz w:val="22"/>
          <w:szCs w:val="22"/>
          <w:lang w:val="en-GB"/>
        </w:rPr>
        <w:t xml:space="preserve">J. F. C. Anne </w:t>
      </w:r>
      <w:r w:rsidR="00763736" w:rsidRPr="002B2392">
        <w:rPr>
          <w:rFonts w:ascii="Arial" w:hAnsi="Arial" w:cs="Arial"/>
          <w:sz w:val="22"/>
          <w:szCs w:val="22"/>
          <w:lang w:val="en-GB"/>
        </w:rPr>
        <w:t>(</w:t>
      </w:r>
      <w:r w:rsidR="00DC39F6">
        <w:rPr>
          <w:rFonts w:ascii="Arial" w:hAnsi="Arial" w:cs="Arial"/>
          <w:sz w:val="22"/>
          <w:szCs w:val="22"/>
          <w:lang w:val="en-GB"/>
        </w:rPr>
        <w:t>Leuven, Belgium</w:t>
      </w:r>
      <w:r w:rsidR="00763736" w:rsidRPr="002B2392">
        <w:rPr>
          <w:rFonts w:ascii="Arial" w:hAnsi="Arial" w:cs="Arial"/>
          <w:sz w:val="22"/>
          <w:szCs w:val="22"/>
          <w:lang w:val="en-GB"/>
        </w:rPr>
        <w:t>)</w:t>
      </w:r>
      <w:r>
        <w:rPr>
          <w:rFonts w:ascii="Arial" w:hAnsi="Arial" w:cs="Arial"/>
          <w:sz w:val="22"/>
          <w:szCs w:val="22"/>
          <w:lang w:val="en-GB"/>
        </w:rPr>
        <w:t xml:space="preserve"> using </w:t>
      </w:r>
      <w:r w:rsidR="00B5014C" w:rsidRPr="00B5014C">
        <w:rPr>
          <w:rFonts w:ascii="Arial" w:hAnsi="Arial" w:cs="Arial"/>
          <w:sz w:val="22"/>
          <w:szCs w:val="22"/>
          <w:lang w:val="en-GB"/>
        </w:rPr>
        <w:t xml:space="preserve">Streptomyces venezuelae ETH14630 </w:t>
      </w:r>
      <w:r>
        <w:rPr>
          <w:rFonts w:ascii="Arial" w:hAnsi="Arial" w:cs="Arial"/>
          <w:sz w:val="22"/>
          <w:szCs w:val="22"/>
          <w:lang w:val="en-GB"/>
        </w:rPr>
        <w:t>as the host bacterium [1</w:t>
      </w:r>
      <w:r w:rsidR="00B5014C">
        <w:rPr>
          <w:rFonts w:ascii="Arial" w:hAnsi="Arial" w:cs="Arial"/>
          <w:sz w:val="22"/>
          <w:szCs w:val="22"/>
          <w:lang w:val="en-GB"/>
        </w:rPr>
        <w:t>1</w:t>
      </w:r>
      <w:r>
        <w:rPr>
          <w:rFonts w:ascii="Arial" w:hAnsi="Arial" w:cs="Arial"/>
          <w:sz w:val="22"/>
          <w:szCs w:val="22"/>
          <w:lang w:val="en-GB"/>
        </w:rPr>
        <w:t xml:space="preserve">]. </w:t>
      </w:r>
      <w:r w:rsidR="00763736" w:rsidRPr="00EF51D6">
        <w:rPr>
          <w:rFonts w:ascii="Arial" w:hAnsi="Arial" w:cs="Arial"/>
          <w:sz w:val="22"/>
          <w:szCs w:val="22"/>
          <w:lang w:val="en-GB"/>
        </w:rPr>
        <w:t xml:space="preserve">The Actinobacteriophage Database classified </w:t>
      </w:r>
      <w:r w:rsidR="00B5014C">
        <w:rPr>
          <w:rFonts w:ascii="Arial" w:hAnsi="Arial" w:cs="Arial"/>
          <w:sz w:val="22"/>
          <w:szCs w:val="22"/>
          <w:lang w:val="en-GB"/>
        </w:rPr>
        <w:t>VWB</w:t>
      </w:r>
      <w:r w:rsidR="00763736" w:rsidRPr="00EF51D6">
        <w:rPr>
          <w:rFonts w:ascii="Arial" w:hAnsi="Arial" w:cs="Arial"/>
          <w:sz w:val="22"/>
          <w:szCs w:val="22"/>
          <w:lang w:val="en-GB"/>
        </w:rPr>
        <w:t xml:space="preserve"> to Cluster </w:t>
      </w:r>
      <w:r w:rsidR="00B5014C">
        <w:rPr>
          <w:rFonts w:ascii="Arial" w:hAnsi="Arial" w:cs="Arial"/>
          <w:sz w:val="22"/>
          <w:szCs w:val="22"/>
          <w:lang w:val="en-GB"/>
        </w:rPr>
        <w:t>BA</w:t>
      </w:r>
      <w:r w:rsidR="00763736">
        <w:rPr>
          <w:rFonts w:ascii="Arial" w:hAnsi="Arial" w:cs="Arial"/>
          <w:sz w:val="22"/>
          <w:szCs w:val="22"/>
          <w:lang w:val="en-GB"/>
        </w:rPr>
        <w:t xml:space="preserve">. Indicated in phylogenetic tree by </w:t>
      </w:r>
    </w:p>
    <w:p w14:paraId="6A6E3A20" w14:textId="2F8C6BBB" w:rsidR="00763736" w:rsidRDefault="00763736" w:rsidP="00763736">
      <w:pPr>
        <w:rPr>
          <w:rFonts w:ascii="Arial" w:hAnsi="Arial" w:cs="Arial"/>
          <w:sz w:val="22"/>
          <w:szCs w:val="22"/>
          <w:lang w:val="en-GB"/>
        </w:rPr>
      </w:pPr>
    </w:p>
    <w:p w14:paraId="21B8BCC9" w14:textId="2C970213" w:rsidR="00763736" w:rsidRDefault="00763736" w:rsidP="00763736">
      <w:pPr>
        <w:rPr>
          <w:rFonts w:ascii="Arial" w:hAnsi="Arial" w:cs="Arial"/>
          <w:b/>
          <w:color w:val="0000FF"/>
          <w:sz w:val="22"/>
          <w:szCs w:val="22"/>
          <w:lang w:val="en-GB"/>
        </w:rPr>
      </w:pPr>
    </w:p>
    <w:p w14:paraId="472F38B8" w14:textId="762BB81F" w:rsidR="00763736" w:rsidRDefault="00763736" w:rsidP="00763736">
      <w:pPr>
        <w:rPr>
          <w:rFonts w:ascii="Arial" w:hAnsi="Arial" w:cs="Arial"/>
          <w:bCs/>
          <w:sz w:val="22"/>
          <w:szCs w:val="22"/>
          <w:lang w:val="en-GB"/>
        </w:rPr>
      </w:pPr>
      <w:r w:rsidRPr="007F6A64">
        <w:rPr>
          <w:rFonts w:ascii="Arial" w:hAnsi="Arial" w:cs="Arial"/>
          <w:b/>
          <w:color w:val="0000FF"/>
          <w:sz w:val="22"/>
          <w:szCs w:val="22"/>
          <w:lang w:val="en-GB"/>
        </w:rPr>
        <w:t xml:space="preserve">Electron micrograph: </w:t>
      </w:r>
      <w:r>
        <w:rPr>
          <w:rFonts w:ascii="Arial" w:hAnsi="Arial" w:cs="Arial"/>
          <w:bCs/>
          <w:sz w:val="22"/>
          <w:szCs w:val="22"/>
          <w:lang w:val="en-GB"/>
        </w:rPr>
        <w:t>N/A</w:t>
      </w:r>
      <w:r w:rsidRPr="002B2392">
        <w:rPr>
          <w:rFonts w:ascii="Arial" w:hAnsi="Arial" w:cs="Arial"/>
          <w:bCs/>
          <w:sz w:val="22"/>
          <w:szCs w:val="22"/>
          <w:lang w:val="en-GB"/>
        </w:rPr>
        <w:t xml:space="preserve"> </w:t>
      </w:r>
    </w:p>
    <w:p w14:paraId="799FD28B" w14:textId="2EA19EF0" w:rsidR="00763736" w:rsidRPr="007F6A64" w:rsidRDefault="00763736" w:rsidP="00763736">
      <w:pPr>
        <w:jc w:val="center"/>
        <w:rPr>
          <w:rFonts w:ascii="Arial" w:hAnsi="Arial" w:cs="Arial"/>
          <w:b/>
          <w:color w:val="0000FF"/>
          <w:sz w:val="22"/>
          <w:szCs w:val="22"/>
          <w:lang w:val="en-GB"/>
        </w:rPr>
      </w:pPr>
    </w:p>
    <w:p w14:paraId="035D0753" w14:textId="77777777" w:rsidR="00763736" w:rsidRPr="007F6A64" w:rsidRDefault="00763736" w:rsidP="00763736">
      <w:pPr>
        <w:jc w:val="center"/>
        <w:rPr>
          <w:rFonts w:ascii="Arial" w:eastAsiaTheme="minorHAnsi" w:hAnsi="Arial" w:cs="Arial"/>
          <w:color w:val="000000"/>
          <w:sz w:val="22"/>
          <w:szCs w:val="22"/>
          <w:lang w:val="en-CA"/>
        </w:rPr>
      </w:pPr>
    </w:p>
    <w:p w14:paraId="22EEB320" w14:textId="77777777" w:rsidR="00763736" w:rsidRPr="001970D7" w:rsidRDefault="00763736" w:rsidP="00763736">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3A5AA067" w14:textId="77777777" w:rsidR="00763736" w:rsidRPr="007F6A64" w:rsidRDefault="00763736" w:rsidP="00763736">
      <w:pPr>
        <w:rPr>
          <w:rFonts w:ascii="Arial" w:hAnsi="Arial" w:cs="Arial"/>
          <w:sz w:val="22"/>
          <w:szCs w:val="22"/>
          <w:lang w:val="en-GB"/>
        </w:rPr>
      </w:pPr>
    </w:p>
    <w:tbl>
      <w:tblPr>
        <w:tblStyle w:val="TableGrid"/>
        <w:tblW w:w="9016" w:type="dxa"/>
        <w:tblLook w:val="04A0" w:firstRow="1" w:lastRow="0" w:firstColumn="1" w:lastColumn="0" w:noHBand="0" w:noVBand="1"/>
      </w:tblPr>
      <w:tblGrid>
        <w:gridCol w:w="1711"/>
        <w:gridCol w:w="1503"/>
        <w:gridCol w:w="756"/>
        <w:gridCol w:w="742"/>
        <w:gridCol w:w="914"/>
        <w:gridCol w:w="804"/>
        <w:gridCol w:w="1171"/>
        <w:gridCol w:w="1415"/>
      </w:tblGrid>
      <w:tr w:rsidR="00763736" w:rsidRPr="007F6A64" w14:paraId="442E48FA" w14:textId="77777777" w:rsidTr="00C31ED2">
        <w:tc>
          <w:tcPr>
            <w:tcW w:w="1711" w:type="dxa"/>
            <w:tcBorders>
              <w:top w:val="single" w:sz="4" w:space="0" w:color="auto"/>
              <w:left w:val="single" w:sz="4" w:space="0" w:color="auto"/>
              <w:bottom w:val="single" w:sz="4" w:space="0" w:color="auto"/>
              <w:right w:val="single" w:sz="4" w:space="0" w:color="auto"/>
            </w:tcBorders>
            <w:hideMark/>
          </w:tcPr>
          <w:p w14:paraId="41C857B9" w14:textId="77777777" w:rsidR="00763736" w:rsidRPr="007F6A64" w:rsidRDefault="00763736" w:rsidP="00C31ED2">
            <w:pPr>
              <w:rPr>
                <w:rFonts w:ascii="Arial" w:hAnsi="Arial" w:cs="Arial"/>
                <w:sz w:val="22"/>
                <w:szCs w:val="22"/>
                <w:lang w:val="en-GB"/>
              </w:rPr>
            </w:pPr>
            <w:r w:rsidRPr="007F6A64">
              <w:rPr>
                <w:rFonts w:ascii="Arial" w:hAnsi="Arial" w:cs="Arial"/>
                <w:sz w:val="22"/>
                <w:szCs w:val="22"/>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3DDA38E9" w14:textId="77777777" w:rsidR="00763736" w:rsidRPr="007F6A64" w:rsidRDefault="00763736" w:rsidP="00C31ED2">
            <w:pPr>
              <w:rPr>
                <w:rFonts w:ascii="Arial" w:hAnsi="Arial" w:cs="Arial"/>
                <w:sz w:val="22"/>
                <w:szCs w:val="22"/>
                <w:lang w:val="en-GB"/>
              </w:rPr>
            </w:pPr>
            <w:r w:rsidRPr="007F6A64">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77C62147" w14:textId="77777777" w:rsidR="00763736" w:rsidRPr="007F6A64" w:rsidRDefault="00763736" w:rsidP="00C31ED2">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06F78A72" w14:textId="77777777" w:rsidR="00763736" w:rsidRPr="007F6A64" w:rsidRDefault="00763736" w:rsidP="00C31ED2">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6186EF62" w14:textId="77777777" w:rsidR="00763736" w:rsidRPr="007F6A64" w:rsidRDefault="00763736" w:rsidP="00C31ED2">
            <w:pPr>
              <w:rPr>
                <w:rFonts w:ascii="Arial" w:hAnsi="Arial" w:cs="Arial"/>
                <w:sz w:val="22"/>
                <w:szCs w:val="22"/>
                <w:lang w:val="en-GB"/>
              </w:rPr>
            </w:pPr>
            <w:r w:rsidRPr="007F6A64">
              <w:rPr>
                <w:rFonts w:ascii="Arial" w:hAnsi="Arial" w:cs="Arial"/>
                <w:sz w:val="22"/>
                <w:szCs w:val="22"/>
                <w:lang w:val="en-GB"/>
              </w:rPr>
              <w:t xml:space="preserve">Protein </w:t>
            </w:r>
          </w:p>
        </w:tc>
        <w:tc>
          <w:tcPr>
            <w:tcW w:w="804" w:type="dxa"/>
            <w:tcBorders>
              <w:top w:val="single" w:sz="4" w:space="0" w:color="auto"/>
              <w:left w:val="single" w:sz="4" w:space="0" w:color="auto"/>
              <w:bottom w:val="single" w:sz="4" w:space="0" w:color="auto"/>
              <w:right w:val="single" w:sz="4" w:space="0" w:color="auto"/>
            </w:tcBorders>
          </w:tcPr>
          <w:p w14:paraId="109A76BE" w14:textId="77777777" w:rsidR="00763736" w:rsidRPr="007F6A64" w:rsidRDefault="00763736" w:rsidP="00C31ED2">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10CA1F55" w14:textId="77777777" w:rsidR="00763736" w:rsidRPr="007F6A64" w:rsidRDefault="00763736" w:rsidP="00C31ED2">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3520BE38" w14:textId="77777777" w:rsidR="00763736" w:rsidRPr="007F6A64" w:rsidRDefault="00763736" w:rsidP="00C31ED2">
            <w:pPr>
              <w:rPr>
                <w:rFonts w:ascii="Arial" w:hAnsi="Arial" w:cs="Arial"/>
                <w:sz w:val="22"/>
                <w:szCs w:val="22"/>
                <w:lang w:val="en-GB"/>
              </w:rPr>
            </w:pPr>
            <w:r w:rsidRPr="007F6A64">
              <w:rPr>
                <w:rFonts w:ascii="Arial" w:hAnsi="Arial" w:cs="Arial"/>
                <w:sz w:val="22"/>
                <w:szCs w:val="22"/>
                <w:lang w:val="en-GB"/>
              </w:rPr>
              <w:t>Overall % homologous proteins (**)</w:t>
            </w:r>
          </w:p>
        </w:tc>
      </w:tr>
      <w:tr w:rsidR="00DC39F6" w:rsidRPr="007F6A64" w14:paraId="7069A60C" w14:textId="77777777" w:rsidTr="00C31ED2">
        <w:tc>
          <w:tcPr>
            <w:tcW w:w="1711" w:type="dxa"/>
            <w:tcBorders>
              <w:top w:val="single" w:sz="4" w:space="0" w:color="auto"/>
              <w:left w:val="single" w:sz="4" w:space="0" w:color="auto"/>
              <w:bottom w:val="single" w:sz="4" w:space="0" w:color="auto"/>
              <w:right w:val="single" w:sz="4" w:space="0" w:color="auto"/>
            </w:tcBorders>
            <w:vAlign w:val="center"/>
          </w:tcPr>
          <w:p w14:paraId="3EB28878" w14:textId="6CCDDA8F" w:rsidR="00DC39F6" w:rsidRPr="000D31AB" w:rsidRDefault="00DC39F6" w:rsidP="00DC39F6">
            <w:pPr>
              <w:rPr>
                <w:rFonts w:ascii="Arial" w:hAnsi="Arial" w:cs="Arial"/>
                <w:sz w:val="22"/>
                <w:szCs w:val="22"/>
                <w:lang w:val="en-GB"/>
              </w:rPr>
            </w:pPr>
            <w:r>
              <w:rPr>
                <w:rFonts w:ascii="Arial" w:hAnsi="Arial" w:cs="Arial"/>
                <w:sz w:val="22"/>
                <w:szCs w:val="22"/>
                <w:lang w:val="en-GB"/>
              </w:rPr>
              <w:t>Streptomyces phage VWB</w:t>
            </w:r>
          </w:p>
        </w:tc>
        <w:tc>
          <w:tcPr>
            <w:tcW w:w="1503" w:type="dxa"/>
            <w:vAlign w:val="center"/>
          </w:tcPr>
          <w:p w14:paraId="622A41C7" w14:textId="1F64863B" w:rsidR="00DC39F6" w:rsidRPr="001970D7" w:rsidRDefault="00000000" w:rsidP="00DC39F6">
            <w:pPr>
              <w:rPr>
                <w:rFonts w:ascii="Arial" w:hAnsi="Arial" w:cs="Arial"/>
                <w:sz w:val="20"/>
                <w:szCs w:val="20"/>
              </w:rPr>
            </w:pPr>
            <w:hyperlink r:id="rId22" w:tgtFrame="_blank" w:history="1">
              <w:r w:rsidR="00DC39F6">
                <w:rPr>
                  <w:rStyle w:val="Hyperlink"/>
                </w:rPr>
                <w:t>AY320035.2</w:t>
              </w:r>
            </w:hyperlink>
          </w:p>
        </w:tc>
        <w:tc>
          <w:tcPr>
            <w:tcW w:w="756" w:type="dxa"/>
            <w:vAlign w:val="center"/>
          </w:tcPr>
          <w:p w14:paraId="0A2A5580" w14:textId="6E7E4D36" w:rsidR="00DC39F6" w:rsidRPr="001970D7" w:rsidRDefault="00DC39F6" w:rsidP="00DC39F6">
            <w:pPr>
              <w:rPr>
                <w:rFonts w:ascii="Arial" w:hAnsi="Arial" w:cs="Arial"/>
                <w:sz w:val="20"/>
                <w:szCs w:val="20"/>
                <w:lang w:val="en-GB"/>
              </w:rPr>
            </w:pPr>
            <w:r>
              <w:t>49.22</w:t>
            </w:r>
          </w:p>
        </w:tc>
        <w:tc>
          <w:tcPr>
            <w:tcW w:w="742" w:type="dxa"/>
            <w:vAlign w:val="center"/>
          </w:tcPr>
          <w:p w14:paraId="151EB9B0" w14:textId="7E651144" w:rsidR="00DC39F6" w:rsidRPr="001970D7" w:rsidRDefault="00DC39F6" w:rsidP="00DC39F6">
            <w:pPr>
              <w:rPr>
                <w:rFonts w:ascii="Arial" w:hAnsi="Arial" w:cs="Arial"/>
                <w:sz w:val="20"/>
                <w:szCs w:val="20"/>
                <w:lang w:val="en-GB"/>
              </w:rPr>
            </w:pPr>
            <w:r>
              <w:t>71.1</w:t>
            </w:r>
          </w:p>
        </w:tc>
        <w:tc>
          <w:tcPr>
            <w:tcW w:w="914" w:type="dxa"/>
            <w:vAlign w:val="center"/>
          </w:tcPr>
          <w:p w14:paraId="56C65287" w14:textId="06545944" w:rsidR="00DC39F6" w:rsidRPr="001970D7" w:rsidRDefault="00000000" w:rsidP="00DC39F6">
            <w:pPr>
              <w:rPr>
                <w:rFonts w:ascii="Arial" w:hAnsi="Arial" w:cs="Arial"/>
                <w:sz w:val="20"/>
                <w:szCs w:val="20"/>
              </w:rPr>
            </w:pPr>
            <w:hyperlink r:id="rId23" w:anchor="!/proteins/4691/892653|Streptomyces phage VWB/viral segment Unknown/" w:history="1">
              <w:r w:rsidR="00DC39F6">
                <w:rPr>
                  <w:rStyle w:val="Hyperlink"/>
                  <w:color w:val="000080"/>
                </w:rPr>
                <w:t>61</w:t>
              </w:r>
            </w:hyperlink>
          </w:p>
        </w:tc>
        <w:tc>
          <w:tcPr>
            <w:tcW w:w="804" w:type="dxa"/>
            <w:vAlign w:val="center"/>
          </w:tcPr>
          <w:p w14:paraId="1158EAB9" w14:textId="7EACD87E" w:rsidR="00DC39F6" w:rsidRPr="001970D7" w:rsidRDefault="00DC39F6" w:rsidP="00DC39F6">
            <w:pPr>
              <w:rPr>
                <w:rFonts w:ascii="Arial" w:hAnsi="Arial" w:cs="Arial"/>
                <w:sz w:val="20"/>
                <w:szCs w:val="20"/>
              </w:rPr>
            </w:pPr>
            <w:r>
              <w:rPr>
                <w:rFonts w:ascii="Arial" w:hAnsi="Arial" w:cs="Arial"/>
                <w:sz w:val="20"/>
                <w:szCs w:val="20"/>
              </w:rPr>
              <w:t>0</w:t>
            </w:r>
          </w:p>
        </w:tc>
        <w:tc>
          <w:tcPr>
            <w:tcW w:w="1171" w:type="dxa"/>
            <w:tcBorders>
              <w:top w:val="single" w:sz="4" w:space="0" w:color="auto"/>
              <w:left w:val="single" w:sz="4" w:space="0" w:color="auto"/>
              <w:bottom w:val="single" w:sz="4" w:space="0" w:color="auto"/>
              <w:right w:val="single" w:sz="4" w:space="0" w:color="auto"/>
            </w:tcBorders>
            <w:vAlign w:val="center"/>
          </w:tcPr>
          <w:p w14:paraId="1B318158" w14:textId="77777777" w:rsidR="00DC39F6" w:rsidRPr="001970D7" w:rsidRDefault="00DC39F6" w:rsidP="00DC39F6">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553BC10B" w14:textId="77777777" w:rsidR="00DC39F6" w:rsidRPr="001970D7" w:rsidRDefault="00DC39F6" w:rsidP="00DC39F6">
            <w:pPr>
              <w:rPr>
                <w:rFonts w:ascii="Arial" w:hAnsi="Arial" w:cs="Arial"/>
                <w:sz w:val="20"/>
                <w:szCs w:val="20"/>
              </w:rPr>
            </w:pPr>
            <w:r w:rsidRPr="001970D7">
              <w:rPr>
                <w:rFonts w:ascii="Arial" w:hAnsi="Arial" w:cs="Arial"/>
                <w:sz w:val="20"/>
                <w:szCs w:val="20"/>
              </w:rPr>
              <w:t>100</w:t>
            </w:r>
          </w:p>
        </w:tc>
      </w:tr>
    </w:tbl>
    <w:p w14:paraId="20141F82" w14:textId="77777777" w:rsidR="00763736" w:rsidRPr="007F6A64" w:rsidRDefault="00763736" w:rsidP="00763736">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3F098F86" w14:textId="77777777" w:rsidR="00763736" w:rsidRPr="007F6A64" w:rsidRDefault="00763736" w:rsidP="00763736">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6CD3E497" w14:textId="77777777" w:rsidR="00763736" w:rsidRDefault="00763736" w:rsidP="00763736">
      <w:pPr>
        <w:rPr>
          <w:rFonts w:ascii="Arial" w:hAnsi="Arial" w:cs="Arial"/>
          <w:b/>
        </w:rPr>
      </w:pPr>
    </w:p>
    <w:p w14:paraId="09A128D9" w14:textId="1D18A13C" w:rsidR="00A209D5" w:rsidRDefault="00A209D5" w:rsidP="00A209D5">
      <w:pPr>
        <w:rPr>
          <w:rFonts w:ascii="Arial" w:hAnsi="Arial" w:cs="Arial"/>
          <w:b/>
          <w:bCs/>
          <w:color w:val="FF0000"/>
          <w:sz w:val="22"/>
          <w:szCs w:val="22"/>
          <w:lang w:val="en-GB"/>
        </w:rPr>
      </w:pPr>
      <w:r>
        <w:rPr>
          <w:rFonts w:ascii="Arial" w:hAnsi="Arial" w:cs="Arial"/>
          <w:b/>
          <w:bCs/>
          <w:color w:val="FF0000"/>
          <w:sz w:val="22"/>
          <w:szCs w:val="22"/>
          <w:lang w:val="en-GB"/>
        </w:rPr>
        <w:t>Proposal D</w:t>
      </w:r>
      <w:r w:rsidRPr="00231B61">
        <w:rPr>
          <w:rFonts w:ascii="Arial" w:hAnsi="Arial" w:cs="Arial"/>
          <w:b/>
          <w:bCs/>
          <w:color w:val="FF0000"/>
          <w:sz w:val="22"/>
          <w:szCs w:val="22"/>
          <w:lang w:val="en-GB"/>
        </w:rPr>
        <w:t xml:space="preserve">. Create a new genus, </w:t>
      </w:r>
      <w:r w:rsidR="00B5014C">
        <w:rPr>
          <w:rFonts w:ascii="Arial" w:hAnsi="Arial" w:cs="Arial"/>
          <w:b/>
          <w:bCs/>
          <w:i/>
          <w:iCs/>
          <w:color w:val="FF0000"/>
          <w:sz w:val="22"/>
          <w:szCs w:val="22"/>
          <w:lang w:val="en-GB"/>
        </w:rPr>
        <w:t>Zuko</w:t>
      </w:r>
      <w:r w:rsidR="00566B5C">
        <w:rPr>
          <w:rFonts w:ascii="Arial" w:hAnsi="Arial" w:cs="Arial"/>
          <w:b/>
          <w:bCs/>
          <w:i/>
          <w:iCs/>
          <w:color w:val="FF0000"/>
          <w:sz w:val="22"/>
          <w:szCs w:val="22"/>
          <w:lang w:val="en-GB"/>
        </w:rPr>
        <w:t xml:space="preserve">virus, </w:t>
      </w:r>
      <w:r w:rsidR="00566B5C">
        <w:rPr>
          <w:rFonts w:ascii="Arial" w:hAnsi="Arial" w:cs="Arial"/>
          <w:b/>
          <w:bCs/>
          <w:color w:val="FF0000"/>
          <w:sz w:val="22"/>
          <w:szCs w:val="22"/>
          <w:lang w:val="en-GB"/>
        </w:rPr>
        <w:t xml:space="preserve">with </w:t>
      </w:r>
      <w:r w:rsidR="00D00559">
        <w:rPr>
          <w:rFonts w:ascii="Arial" w:hAnsi="Arial" w:cs="Arial"/>
          <w:b/>
          <w:bCs/>
          <w:color w:val="FF0000"/>
          <w:sz w:val="22"/>
          <w:szCs w:val="22"/>
          <w:lang w:val="en-GB"/>
        </w:rPr>
        <w:t>two</w:t>
      </w:r>
      <w:r w:rsidR="00566B5C">
        <w:rPr>
          <w:rFonts w:ascii="Arial" w:hAnsi="Arial" w:cs="Arial"/>
          <w:b/>
          <w:bCs/>
          <w:color w:val="FF0000"/>
          <w:sz w:val="22"/>
          <w:szCs w:val="22"/>
          <w:lang w:val="en-GB"/>
        </w:rPr>
        <w:t xml:space="preserve"> species</w:t>
      </w:r>
    </w:p>
    <w:p w14:paraId="4617F764" w14:textId="77777777" w:rsidR="00566B5C" w:rsidRPr="00566B5C" w:rsidRDefault="00566B5C" w:rsidP="00A209D5">
      <w:pPr>
        <w:rPr>
          <w:rFonts w:ascii="Arial" w:hAnsi="Arial" w:cs="Arial"/>
          <w:b/>
          <w:bCs/>
          <w:color w:val="0000FF"/>
          <w:sz w:val="22"/>
          <w:szCs w:val="22"/>
          <w:lang w:val="en-GB"/>
        </w:rPr>
      </w:pPr>
    </w:p>
    <w:p w14:paraId="06A8C136" w14:textId="4FA67607" w:rsidR="00A209D5" w:rsidRPr="007F6A64" w:rsidRDefault="00A209D5" w:rsidP="00A209D5">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r>
        <w:rPr>
          <w:rFonts w:ascii="Arial" w:hAnsi="Arial" w:cs="Arial"/>
          <w:sz w:val="22"/>
          <w:szCs w:val="22"/>
          <w:lang w:val="en-GB"/>
        </w:rPr>
        <w:t xml:space="preserve">after </w:t>
      </w:r>
      <w:r w:rsidR="00B5014C">
        <w:rPr>
          <w:rFonts w:ascii="Arial" w:hAnsi="Arial" w:cs="Arial"/>
          <w:sz w:val="22"/>
          <w:szCs w:val="22"/>
          <w:lang w:val="en-GB"/>
        </w:rPr>
        <w:t>Streptomyces phage Zuko</w:t>
      </w:r>
      <w:r>
        <w:rPr>
          <w:rFonts w:ascii="Arial" w:hAnsi="Arial" w:cs="Arial"/>
          <w:sz w:val="22"/>
          <w:szCs w:val="22"/>
          <w:lang w:val="en-GB"/>
        </w:rPr>
        <w:t>.</w:t>
      </w:r>
    </w:p>
    <w:p w14:paraId="1308E6D2" w14:textId="77777777" w:rsidR="00A209D5" w:rsidRPr="007F6A64" w:rsidRDefault="00A209D5" w:rsidP="00A209D5">
      <w:pPr>
        <w:rPr>
          <w:rFonts w:ascii="Arial" w:hAnsi="Arial" w:cs="Arial"/>
          <w:b/>
          <w:bCs/>
          <w:color w:val="0000FF"/>
          <w:sz w:val="22"/>
          <w:szCs w:val="22"/>
          <w:lang w:val="en-GB"/>
        </w:rPr>
      </w:pPr>
    </w:p>
    <w:p w14:paraId="578BD497" w14:textId="3D6B2AC8" w:rsidR="00A209D5" w:rsidRDefault="00A009BB" w:rsidP="00A209D5">
      <w:pPr>
        <w:rPr>
          <w:rFonts w:ascii="Arial" w:hAnsi="Arial" w:cs="Arial"/>
          <w:sz w:val="22"/>
          <w:szCs w:val="22"/>
          <w:lang w:val="en-GB"/>
        </w:rPr>
      </w:pPr>
      <w:r>
        <w:rPr>
          <w:rFonts w:ascii="Arial" w:hAnsi="Arial" w:cs="Arial"/>
          <w:b/>
          <w:bCs/>
          <w:noProof/>
          <w:color w:val="0000FF"/>
          <w:sz w:val="22"/>
          <w:szCs w:val="22"/>
          <w:lang w:val="en-GB"/>
        </w:rPr>
        <mc:AlternateContent>
          <mc:Choice Requires="wps">
            <w:drawing>
              <wp:anchor distT="0" distB="0" distL="114300" distR="114300" simplePos="0" relativeHeight="251671552" behindDoc="0" locked="0" layoutInCell="1" allowOverlap="1" wp14:anchorId="733FF13D" wp14:editId="15B1357C">
                <wp:simplePos x="0" y="0"/>
                <wp:positionH relativeFrom="margin">
                  <wp:posOffset>1979757</wp:posOffset>
                </wp:positionH>
                <wp:positionV relativeFrom="paragraph">
                  <wp:posOffset>855001</wp:posOffset>
                </wp:positionV>
                <wp:extent cx="401637" cy="277812"/>
                <wp:effectExtent l="4762" t="14288" r="22543" b="41592"/>
                <wp:wrapNone/>
                <wp:docPr id="25" name="Isosceles Triangle 25"/>
                <wp:cNvGraphicFramePr/>
                <a:graphic xmlns:a="http://schemas.openxmlformats.org/drawingml/2006/main">
                  <a:graphicData uri="http://schemas.microsoft.com/office/word/2010/wordprocessingShape">
                    <wps:wsp>
                      <wps:cNvSpPr/>
                      <wps:spPr>
                        <a:xfrm rot="16200000">
                          <a:off x="0" y="0"/>
                          <a:ext cx="401637" cy="277812"/>
                        </a:xfrm>
                        <a:prstGeom prst="triangle">
                          <a:avLst/>
                        </a:prstGeom>
                        <a:solidFill>
                          <a:schemeClr val="tx1"/>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4DD61" id="Isosceles Triangle 25" o:spid="_x0000_s1026" type="#_x0000_t5" style="position:absolute;margin-left:155.9pt;margin-top:67.3pt;width:31.6pt;height:21.85pt;rotation:-90;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" fillcolor="black [3213]" strokecolor="black [3213]" strokeweight="1pt">
                <w10:wrap anchorx="margin"/>
              </v:shape>
            </w:pict>
          </mc:Fallback>
        </mc:AlternateContent>
      </w:r>
      <w:r w:rsidR="00A209D5" w:rsidRPr="007F6A64">
        <w:rPr>
          <w:rFonts w:ascii="Arial" w:hAnsi="Arial" w:cs="Arial"/>
          <w:b/>
          <w:bCs/>
          <w:color w:val="0000FF"/>
          <w:sz w:val="22"/>
          <w:szCs w:val="22"/>
          <w:lang w:val="en-GB"/>
        </w:rPr>
        <w:t xml:space="preserve">Historical aspects: </w:t>
      </w:r>
      <w:r w:rsidR="005B114B">
        <w:rPr>
          <w:rFonts w:ascii="Arial" w:hAnsi="Arial" w:cs="Arial"/>
          <w:sz w:val="22"/>
          <w:szCs w:val="22"/>
          <w:lang w:val="en-GB"/>
        </w:rPr>
        <w:t>Probably l</w:t>
      </w:r>
      <w:r w:rsidR="00597A11">
        <w:rPr>
          <w:rFonts w:ascii="Arial" w:hAnsi="Arial" w:cs="Arial"/>
          <w:sz w:val="22"/>
          <w:szCs w:val="22"/>
          <w:lang w:val="en-GB"/>
        </w:rPr>
        <w:t>ytic</w:t>
      </w:r>
      <w:r w:rsidR="00A209D5" w:rsidRPr="002B2392">
        <w:rPr>
          <w:rFonts w:ascii="Arial" w:hAnsi="Arial" w:cs="Arial"/>
          <w:sz w:val="22"/>
          <w:szCs w:val="22"/>
          <w:lang w:val="en-GB"/>
        </w:rPr>
        <w:t xml:space="preserve"> siphophage </w:t>
      </w:r>
      <w:r w:rsidR="005B114B">
        <w:rPr>
          <w:rFonts w:ascii="Arial" w:hAnsi="Arial" w:cs="Arial"/>
          <w:sz w:val="22"/>
          <w:szCs w:val="22"/>
          <w:lang w:val="en-GB"/>
        </w:rPr>
        <w:t>Zuko</w:t>
      </w:r>
      <w:r w:rsidR="00A209D5">
        <w:rPr>
          <w:rFonts w:ascii="Arial" w:hAnsi="Arial" w:cs="Arial"/>
          <w:sz w:val="22"/>
          <w:szCs w:val="22"/>
          <w:lang w:val="en-GB"/>
        </w:rPr>
        <w:t xml:space="preserve"> </w:t>
      </w:r>
      <w:r w:rsidR="00A209D5" w:rsidRPr="002B2392">
        <w:rPr>
          <w:rFonts w:ascii="Arial" w:hAnsi="Arial" w:cs="Arial"/>
          <w:sz w:val="22"/>
          <w:szCs w:val="22"/>
          <w:lang w:val="en-GB"/>
        </w:rPr>
        <w:t xml:space="preserve">was </w:t>
      </w:r>
      <w:r w:rsidR="00C736A1">
        <w:rPr>
          <w:rFonts w:ascii="Arial" w:hAnsi="Arial" w:cs="Arial"/>
          <w:sz w:val="22"/>
          <w:szCs w:val="22"/>
          <w:lang w:val="en-GB"/>
        </w:rPr>
        <w:t>i</w:t>
      </w:r>
      <w:r w:rsidR="00A209D5">
        <w:rPr>
          <w:rFonts w:ascii="Arial" w:hAnsi="Arial" w:cs="Arial"/>
          <w:sz w:val="22"/>
          <w:szCs w:val="22"/>
          <w:lang w:val="en-GB"/>
        </w:rPr>
        <w:t xml:space="preserve">solated </w:t>
      </w:r>
      <w:r w:rsidR="00C736A1">
        <w:rPr>
          <w:rFonts w:ascii="Arial" w:hAnsi="Arial" w:cs="Arial"/>
          <w:sz w:val="22"/>
          <w:szCs w:val="22"/>
          <w:lang w:val="en-GB"/>
        </w:rPr>
        <w:t xml:space="preserve">in 2018 </w:t>
      </w:r>
      <w:r w:rsidR="00A209D5">
        <w:rPr>
          <w:rFonts w:ascii="Arial" w:hAnsi="Arial" w:cs="Arial"/>
          <w:sz w:val="22"/>
          <w:szCs w:val="22"/>
          <w:lang w:val="en-GB"/>
        </w:rPr>
        <w:t xml:space="preserve">by </w:t>
      </w:r>
      <w:r w:rsidR="00CC22F9" w:rsidRPr="00CC22F9">
        <w:rPr>
          <w:rFonts w:ascii="Arial" w:hAnsi="Arial" w:cs="Arial"/>
          <w:sz w:val="22"/>
          <w:szCs w:val="22"/>
          <w:lang w:val="en-GB"/>
        </w:rPr>
        <w:t xml:space="preserve">Jennifer Ferry and Michelle Hajdenberg </w:t>
      </w:r>
      <w:r w:rsidR="00A209D5" w:rsidRPr="002B2392">
        <w:rPr>
          <w:rFonts w:ascii="Arial" w:hAnsi="Arial" w:cs="Arial"/>
          <w:sz w:val="22"/>
          <w:szCs w:val="22"/>
          <w:lang w:val="en-GB"/>
        </w:rPr>
        <w:t>(</w:t>
      </w:r>
      <w:r w:rsidR="00CC22F9" w:rsidRPr="00CC22F9">
        <w:rPr>
          <w:rFonts w:ascii="Arial" w:hAnsi="Arial" w:cs="Arial"/>
          <w:sz w:val="22"/>
          <w:szCs w:val="22"/>
          <w:lang w:val="en-GB"/>
        </w:rPr>
        <w:t>Washington University in St. Louis</w:t>
      </w:r>
      <w:r w:rsidR="00597A11">
        <w:rPr>
          <w:rFonts w:ascii="Arial" w:hAnsi="Arial" w:cs="Arial"/>
          <w:sz w:val="22"/>
          <w:szCs w:val="22"/>
          <w:lang w:val="en-GB"/>
        </w:rPr>
        <w:t xml:space="preserve">, </w:t>
      </w:r>
      <w:r w:rsidR="00CC22F9">
        <w:rPr>
          <w:rFonts w:ascii="Arial" w:hAnsi="Arial" w:cs="Arial"/>
          <w:sz w:val="22"/>
          <w:szCs w:val="22"/>
          <w:lang w:val="en-GB"/>
        </w:rPr>
        <w:t>MO</w:t>
      </w:r>
      <w:r w:rsidR="00597A11">
        <w:rPr>
          <w:rFonts w:ascii="Arial" w:hAnsi="Arial" w:cs="Arial"/>
          <w:sz w:val="22"/>
          <w:szCs w:val="22"/>
          <w:lang w:val="en-GB"/>
        </w:rPr>
        <w:t xml:space="preserve">, </w:t>
      </w:r>
      <w:r w:rsidR="00A209D5" w:rsidRPr="002B2392">
        <w:rPr>
          <w:rFonts w:ascii="Arial" w:hAnsi="Arial" w:cs="Arial"/>
          <w:sz w:val="22"/>
          <w:szCs w:val="22"/>
          <w:lang w:val="en-GB"/>
        </w:rPr>
        <w:t xml:space="preserve">USA) </w:t>
      </w:r>
      <w:r w:rsidR="00C736A1">
        <w:rPr>
          <w:rFonts w:ascii="Arial" w:hAnsi="Arial" w:cs="Arial"/>
          <w:sz w:val="22"/>
          <w:szCs w:val="22"/>
          <w:lang w:val="en-GB"/>
        </w:rPr>
        <w:t xml:space="preserve">using </w:t>
      </w:r>
      <w:r w:rsidR="00CC22F9" w:rsidRPr="00CC22F9">
        <w:rPr>
          <w:rFonts w:ascii="Arial" w:hAnsi="Arial" w:cs="Arial"/>
          <w:sz w:val="22"/>
          <w:szCs w:val="22"/>
          <w:lang w:val="en-GB"/>
        </w:rPr>
        <w:t>Streptomyces griseofuscus ATCC 23916</w:t>
      </w:r>
      <w:r w:rsidR="00C736A1">
        <w:rPr>
          <w:rFonts w:ascii="Arial" w:hAnsi="Arial" w:cs="Arial"/>
          <w:sz w:val="22"/>
          <w:szCs w:val="22"/>
          <w:lang w:val="en-GB"/>
        </w:rPr>
        <w:t xml:space="preserve"> as the host bacterium </w:t>
      </w:r>
      <w:r w:rsidR="00A209D5" w:rsidRPr="002B2392">
        <w:rPr>
          <w:rFonts w:ascii="Arial" w:hAnsi="Arial" w:cs="Arial"/>
          <w:sz w:val="22"/>
          <w:szCs w:val="22"/>
          <w:lang w:val="en-GB"/>
        </w:rPr>
        <w:t xml:space="preserve">as part of the Science Education Alliance-Phage Hunters Advancing Genomics and Evolutionary Science program.  </w:t>
      </w:r>
      <w:r w:rsidR="00A209D5">
        <w:rPr>
          <w:rFonts w:ascii="Arial" w:hAnsi="Arial" w:cs="Arial"/>
          <w:sz w:val="22"/>
          <w:szCs w:val="22"/>
          <w:lang w:val="en-GB"/>
        </w:rPr>
        <w:t xml:space="preserve">The genome </w:t>
      </w:r>
      <w:r w:rsidR="00CC22F9">
        <w:rPr>
          <w:rFonts w:ascii="Arial" w:hAnsi="Arial" w:cs="Arial"/>
          <w:sz w:val="22"/>
          <w:szCs w:val="22"/>
          <w:lang w:val="en-GB"/>
        </w:rPr>
        <w:t xml:space="preserve">is </w:t>
      </w:r>
      <w:r w:rsidR="00A209D5">
        <w:rPr>
          <w:rFonts w:ascii="Arial" w:hAnsi="Arial" w:cs="Arial"/>
          <w:sz w:val="22"/>
          <w:szCs w:val="22"/>
          <w:lang w:val="en-GB"/>
        </w:rPr>
        <w:t xml:space="preserve">. </w:t>
      </w:r>
      <w:r w:rsidR="00CC22F9" w:rsidRPr="00CC22F9">
        <w:rPr>
          <w:rFonts w:ascii="Arial" w:hAnsi="Arial" w:cs="Arial"/>
          <w:sz w:val="22"/>
          <w:szCs w:val="22"/>
          <w:lang w:val="en-GB"/>
        </w:rPr>
        <w:t xml:space="preserve">ircularly Permuted </w:t>
      </w:r>
      <w:r w:rsidR="00A209D5" w:rsidRPr="00EF51D6">
        <w:rPr>
          <w:rFonts w:ascii="Arial" w:hAnsi="Arial" w:cs="Arial"/>
          <w:sz w:val="22"/>
          <w:szCs w:val="22"/>
          <w:lang w:val="en-GB"/>
        </w:rPr>
        <w:t xml:space="preserve">The Actinobacteriophage Database classified </w:t>
      </w:r>
      <w:r w:rsidR="00CC22F9">
        <w:rPr>
          <w:rFonts w:ascii="Arial" w:hAnsi="Arial" w:cs="Arial"/>
          <w:sz w:val="22"/>
          <w:szCs w:val="22"/>
          <w:lang w:val="en-GB"/>
        </w:rPr>
        <w:t>Zuko</w:t>
      </w:r>
      <w:r w:rsidR="00A209D5" w:rsidRPr="00EF51D6">
        <w:rPr>
          <w:rFonts w:ascii="Arial" w:hAnsi="Arial" w:cs="Arial"/>
          <w:sz w:val="22"/>
          <w:szCs w:val="22"/>
          <w:lang w:val="en-GB"/>
        </w:rPr>
        <w:t xml:space="preserve"> to Cluster </w:t>
      </w:r>
      <w:r w:rsidR="00CC22F9">
        <w:rPr>
          <w:rFonts w:ascii="Arial" w:hAnsi="Arial" w:cs="Arial"/>
          <w:sz w:val="22"/>
          <w:szCs w:val="22"/>
          <w:lang w:val="en-GB"/>
        </w:rPr>
        <w:t xml:space="preserve">BR. </w:t>
      </w:r>
      <w:r w:rsidR="00A209D5">
        <w:rPr>
          <w:rFonts w:ascii="Arial" w:hAnsi="Arial" w:cs="Arial"/>
          <w:sz w:val="22"/>
          <w:szCs w:val="22"/>
          <w:lang w:val="en-GB"/>
        </w:rPr>
        <w:t xml:space="preserve">Indicated in phylogenetic tree by </w:t>
      </w:r>
    </w:p>
    <w:p w14:paraId="2A677794" w14:textId="57422392" w:rsidR="00A209D5" w:rsidRDefault="00A209D5" w:rsidP="00A209D5">
      <w:pPr>
        <w:rPr>
          <w:rFonts w:ascii="Arial" w:hAnsi="Arial" w:cs="Arial"/>
          <w:sz w:val="22"/>
          <w:szCs w:val="22"/>
          <w:lang w:val="en-GB"/>
        </w:rPr>
      </w:pPr>
    </w:p>
    <w:p w14:paraId="5E63309F" w14:textId="77777777" w:rsidR="00A209D5" w:rsidRDefault="00A209D5" w:rsidP="00A209D5">
      <w:pPr>
        <w:rPr>
          <w:rFonts w:ascii="Arial" w:hAnsi="Arial" w:cs="Arial"/>
          <w:b/>
          <w:color w:val="0000FF"/>
          <w:sz w:val="22"/>
          <w:szCs w:val="22"/>
          <w:lang w:val="en-GB"/>
        </w:rPr>
      </w:pPr>
    </w:p>
    <w:p w14:paraId="1E4D2505" w14:textId="4A5D91EA" w:rsidR="00A209D5" w:rsidRDefault="00A209D5" w:rsidP="00A209D5">
      <w:pPr>
        <w:rPr>
          <w:rFonts w:ascii="Arial" w:hAnsi="Arial" w:cs="Arial"/>
          <w:bCs/>
          <w:sz w:val="22"/>
          <w:szCs w:val="22"/>
          <w:lang w:val="en-GB"/>
        </w:rPr>
      </w:pPr>
      <w:r w:rsidRPr="007F6A64">
        <w:rPr>
          <w:rFonts w:ascii="Arial" w:hAnsi="Arial" w:cs="Arial"/>
          <w:b/>
          <w:color w:val="0000FF"/>
          <w:sz w:val="22"/>
          <w:szCs w:val="22"/>
          <w:lang w:val="en-GB"/>
        </w:rPr>
        <w:t xml:space="preserve">Electron micrograph: </w:t>
      </w:r>
      <w:r w:rsidR="009B7F61" w:rsidRPr="009B7F61">
        <w:rPr>
          <w:rFonts w:ascii="Arial" w:hAnsi="Arial" w:cs="Arial"/>
          <w:bCs/>
          <w:sz w:val="22"/>
          <w:szCs w:val="22"/>
          <w:lang w:val="en-GB"/>
        </w:rPr>
        <w:t xml:space="preserve">Electron micrographs of negatively stained </w:t>
      </w:r>
      <w:r w:rsidR="00D00559">
        <w:rPr>
          <w:rFonts w:ascii="Arial" w:hAnsi="Arial" w:cs="Arial"/>
          <w:bCs/>
          <w:sz w:val="22"/>
          <w:szCs w:val="22"/>
          <w:lang w:val="en-GB"/>
        </w:rPr>
        <w:t>Streptomyces phage Zuko</w:t>
      </w:r>
      <w:r w:rsidR="009B7F61" w:rsidRPr="009B7F61">
        <w:rPr>
          <w:rFonts w:ascii="Arial" w:hAnsi="Arial" w:cs="Arial"/>
          <w:bCs/>
          <w:sz w:val="22"/>
          <w:szCs w:val="22"/>
          <w:lang w:val="en-GB"/>
        </w:rPr>
        <w:t xml:space="preserve"> (https://phagesdb.org/phages/</w:t>
      </w:r>
      <w:r w:rsidR="00275F61">
        <w:rPr>
          <w:rFonts w:ascii="Arial" w:hAnsi="Arial" w:cs="Arial"/>
          <w:bCs/>
          <w:sz w:val="22"/>
          <w:szCs w:val="22"/>
          <w:lang w:val="en-GB"/>
        </w:rPr>
        <w:t>Zuko</w:t>
      </w:r>
      <w:r w:rsidR="009B7F61" w:rsidRPr="009B7F61">
        <w:rPr>
          <w:rFonts w:ascii="Arial" w:hAnsi="Arial" w:cs="Arial"/>
          <w:bCs/>
          <w:sz w:val="22"/>
          <w:szCs w:val="22"/>
          <w:lang w:val="en-GB"/>
        </w:rPr>
        <w:t xml:space="preserve">/).  Limited permission was granted by The Actinobacteriophages Database (https://phagesdb.org/), funded by the Howard Hughes </w:t>
      </w:r>
      <w:r w:rsidR="009B7F61" w:rsidRPr="009B7F61">
        <w:rPr>
          <w:rFonts w:ascii="Arial" w:hAnsi="Arial" w:cs="Arial"/>
          <w:bCs/>
          <w:sz w:val="22"/>
          <w:szCs w:val="22"/>
          <w:lang w:val="en-GB"/>
        </w:rPr>
        <w:lastRenderedPageBreak/>
        <w:t xml:space="preserve">Medical Institute, to use this electron micrograph for this taxonomy proposal; it cannot be reused without permission of The Actinobacteriophages Database.  </w:t>
      </w:r>
    </w:p>
    <w:p w14:paraId="02B39CDF" w14:textId="77777777" w:rsidR="00AE7040" w:rsidRDefault="00AE7040" w:rsidP="00A209D5">
      <w:pPr>
        <w:rPr>
          <w:rFonts w:ascii="Arial" w:hAnsi="Arial" w:cs="Arial"/>
          <w:bCs/>
          <w:sz w:val="22"/>
          <w:szCs w:val="22"/>
          <w:lang w:val="en-GB"/>
        </w:rPr>
      </w:pPr>
    </w:p>
    <w:p w14:paraId="109201D1" w14:textId="5BE505A2" w:rsidR="00A209D5" w:rsidRPr="007F6A64" w:rsidRDefault="00275F61" w:rsidP="00A209D5">
      <w:pPr>
        <w:jc w:val="center"/>
        <w:rPr>
          <w:rFonts w:ascii="Arial" w:hAnsi="Arial" w:cs="Arial"/>
          <w:b/>
          <w:color w:val="0000FF"/>
          <w:sz w:val="22"/>
          <w:szCs w:val="22"/>
          <w:lang w:val="en-GB"/>
        </w:rPr>
      </w:pPr>
      <w:r>
        <w:rPr>
          <w:rFonts w:ascii="Arial" w:hAnsi="Arial" w:cs="Arial"/>
          <w:b/>
          <w:noProof/>
          <w:color w:val="0000FF"/>
          <w:sz w:val="22"/>
          <w:szCs w:val="22"/>
          <w:lang w:val="en-GB"/>
        </w:rPr>
        <w:drawing>
          <wp:inline distT="0" distB="0" distL="0" distR="0" wp14:anchorId="7C160C36" wp14:editId="3EBBF136">
            <wp:extent cx="2446486" cy="207264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4">
                      <a:extLst>
                        <a:ext uri="{28A0092B-C50C-407E-A947-70E740481C1C}">
                          <a14:useLocalDpi xmlns:a14="http://schemas.microsoft.com/office/drawing/2010/main" val="0"/>
                        </a:ext>
                      </a:extLst>
                    </a:blip>
                    <a:stretch>
                      <a:fillRect/>
                    </a:stretch>
                  </pic:blipFill>
                  <pic:spPr>
                    <a:xfrm>
                      <a:off x="0" y="0"/>
                      <a:ext cx="2458906" cy="2083162"/>
                    </a:xfrm>
                    <a:prstGeom prst="rect">
                      <a:avLst/>
                    </a:prstGeom>
                  </pic:spPr>
                </pic:pic>
              </a:graphicData>
            </a:graphic>
          </wp:inline>
        </w:drawing>
      </w:r>
    </w:p>
    <w:p w14:paraId="4C5C6FF7" w14:textId="77777777" w:rsidR="00A209D5" w:rsidRPr="007F6A64" w:rsidRDefault="00A209D5" w:rsidP="00A209D5">
      <w:pPr>
        <w:jc w:val="center"/>
        <w:rPr>
          <w:rFonts w:ascii="Arial" w:eastAsiaTheme="minorHAnsi" w:hAnsi="Arial" w:cs="Arial"/>
          <w:color w:val="000000"/>
          <w:sz w:val="22"/>
          <w:szCs w:val="22"/>
          <w:lang w:val="en-CA"/>
        </w:rPr>
      </w:pPr>
    </w:p>
    <w:p w14:paraId="114023AF" w14:textId="77777777" w:rsidR="00A209D5" w:rsidRPr="001970D7" w:rsidRDefault="00A209D5" w:rsidP="00A209D5">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64A5B8F4" w14:textId="77777777" w:rsidR="00A209D5" w:rsidRPr="007F6A64" w:rsidRDefault="00A209D5" w:rsidP="00A209D5">
      <w:pPr>
        <w:rPr>
          <w:rFonts w:ascii="Arial" w:hAnsi="Arial" w:cs="Arial"/>
          <w:sz w:val="22"/>
          <w:szCs w:val="22"/>
          <w:lang w:val="en-GB"/>
        </w:rPr>
      </w:pPr>
    </w:p>
    <w:tbl>
      <w:tblPr>
        <w:tblStyle w:val="TableGrid"/>
        <w:tblW w:w="9016" w:type="dxa"/>
        <w:tblLook w:val="04A0" w:firstRow="1" w:lastRow="0" w:firstColumn="1" w:lastColumn="0" w:noHBand="0" w:noVBand="1"/>
      </w:tblPr>
      <w:tblGrid>
        <w:gridCol w:w="1674"/>
        <w:gridCol w:w="1556"/>
        <w:gridCol w:w="756"/>
        <w:gridCol w:w="742"/>
        <w:gridCol w:w="914"/>
        <w:gridCol w:w="788"/>
        <w:gridCol w:w="1171"/>
        <w:gridCol w:w="1415"/>
      </w:tblGrid>
      <w:tr w:rsidR="00A209D5" w:rsidRPr="007F6A64" w14:paraId="04A84293" w14:textId="77777777" w:rsidTr="00C31ED2">
        <w:tc>
          <w:tcPr>
            <w:tcW w:w="1711" w:type="dxa"/>
            <w:tcBorders>
              <w:top w:val="single" w:sz="4" w:space="0" w:color="auto"/>
              <w:left w:val="single" w:sz="4" w:space="0" w:color="auto"/>
              <w:bottom w:val="single" w:sz="4" w:space="0" w:color="auto"/>
              <w:right w:val="single" w:sz="4" w:space="0" w:color="auto"/>
            </w:tcBorders>
            <w:hideMark/>
          </w:tcPr>
          <w:p w14:paraId="44B55450" w14:textId="77777777" w:rsidR="00A209D5" w:rsidRPr="007F6A64" w:rsidRDefault="00A209D5" w:rsidP="00C31ED2">
            <w:pPr>
              <w:rPr>
                <w:rFonts w:ascii="Arial" w:hAnsi="Arial" w:cs="Arial"/>
                <w:sz w:val="22"/>
                <w:szCs w:val="22"/>
                <w:lang w:val="en-GB"/>
              </w:rPr>
            </w:pPr>
            <w:r w:rsidRPr="007F6A64">
              <w:rPr>
                <w:rFonts w:ascii="Arial" w:hAnsi="Arial" w:cs="Arial"/>
                <w:sz w:val="22"/>
                <w:szCs w:val="22"/>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7B705B93" w14:textId="77777777" w:rsidR="00A209D5" w:rsidRPr="007F6A64" w:rsidRDefault="00A209D5" w:rsidP="00C31ED2">
            <w:pPr>
              <w:rPr>
                <w:rFonts w:ascii="Arial" w:hAnsi="Arial" w:cs="Arial"/>
                <w:sz w:val="22"/>
                <w:szCs w:val="22"/>
                <w:lang w:val="en-GB"/>
              </w:rPr>
            </w:pPr>
            <w:r w:rsidRPr="007F6A64">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2076006E" w14:textId="77777777" w:rsidR="00A209D5" w:rsidRPr="007F6A64" w:rsidRDefault="00A209D5" w:rsidP="00C31ED2">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69FB3055" w14:textId="77777777" w:rsidR="00A209D5" w:rsidRPr="007F6A64" w:rsidRDefault="00A209D5" w:rsidP="00C31ED2">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647A2BCE" w14:textId="77777777" w:rsidR="00A209D5" w:rsidRPr="007F6A64" w:rsidRDefault="00A209D5" w:rsidP="00C31ED2">
            <w:pPr>
              <w:rPr>
                <w:rFonts w:ascii="Arial" w:hAnsi="Arial" w:cs="Arial"/>
                <w:sz w:val="22"/>
                <w:szCs w:val="22"/>
                <w:lang w:val="en-GB"/>
              </w:rPr>
            </w:pPr>
            <w:r w:rsidRPr="007F6A64">
              <w:rPr>
                <w:rFonts w:ascii="Arial" w:hAnsi="Arial" w:cs="Arial"/>
                <w:sz w:val="22"/>
                <w:szCs w:val="22"/>
                <w:lang w:val="en-GB"/>
              </w:rPr>
              <w:t xml:space="preserve">Protein </w:t>
            </w:r>
          </w:p>
        </w:tc>
        <w:tc>
          <w:tcPr>
            <w:tcW w:w="804" w:type="dxa"/>
            <w:tcBorders>
              <w:top w:val="single" w:sz="4" w:space="0" w:color="auto"/>
              <w:left w:val="single" w:sz="4" w:space="0" w:color="auto"/>
              <w:bottom w:val="single" w:sz="4" w:space="0" w:color="auto"/>
              <w:right w:val="single" w:sz="4" w:space="0" w:color="auto"/>
            </w:tcBorders>
          </w:tcPr>
          <w:p w14:paraId="3DEF7280" w14:textId="77777777" w:rsidR="00A209D5" w:rsidRPr="007F6A64" w:rsidRDefault="00A209D5" w:rsidP="00C31ED2">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26086B39" w14:textId="77777777" w:rsidR="00A209D5" w:rsidRPr="007F6A64" w:rsidRDefault="00A209D5" w:rsidP="00C31ED2">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2C063191" w14:textId="77777777" w:rsidR="00A209D5" w:rsidRPr="007F6A64" w:rsidRDefault="00A209D5" w:rsidP="00C31ED2">
            <w:pPr>
              <w:rPr>
                <w:rFonts w:ascii="Arial" w:hAnsi="Arial" w:cs="Arial"/>
                <w:sz w:val="22"/>
                <w:szCs w:val="22"/>
                <w:lang w:val="en-GB"/>
              </w:rPr>
            </w:pPr>
            <w:r w:rsidRPr="007F6A64">
              <w:rPr>
                <w:rFonts w:ascii="Arial" w:hAnsi="Arial" w:cs="Arial"/>
                <w:sz w:val="22"/>
                <w:szCs w:val="22"/>
                <w:lang w:val="en-GB"/>
              </w:rPr>
              <w:t>Overall % homologous proteins (**)</w:t>
            </w:r>
          </w:p>
        </w:tc>
      </w:tr>
      <w:tr w:rsidR="00275F61" w:rsidRPr="007F6A64" w14:paraId="4C4F71EF" w14:textId="77777777" w:rsidTr="00C31ED2">
        <w:tc>
          <w:tcPr>
            <w:tcW w:w="1711" w:type="dxa"/>
            <w:tcBorders>
              <w:top w:val="single" w:sz="4" w:space="0" w:color="auto"/>
              <w:left w:val="single" w:sz="4" w:space="0" w:color="auto"/>
              <w:bottom w:val="single" w:sz="4" w:space="0" w:color="auto"/>
              <w:right w:val="single" w:sz="4" w:space="0" w:color="auto"/>
            </w:tcBorders>
            <w:vAlign w:val="center"/>
          </w:tcPr>
          <w:p w14:paraId="460EAC09" w14:textId="1449DE80" w:rsidR="00275F61" w:rsidRPr="000D31AB" w:rsidRDefault="00275F61" w:rsidP="00275F61">
            <w:pPr>
              <w:rPr>
                <w:rFonts w:ascii="Arial" w:hAnsi="Arial" w:cs="Arial"/>
                <w:sz w:val="22"/>
                <w:szCs w:val="22"/>
                <w:lang w:val="en-GB"/>
              </w:rPr>
            </w:pPr>
            <w:r>
              <w:rPr>
                <w:rFonts w:ascii="Arial" w:hAnsi="Arial" w:cs="Arial"/>
                <w:sz w:val="22"/>
                <w:szCs w:val="22"/>
                <w:lang w:val="en-GB"/>
              </w:rPr>
              <w:t>Streptomyces phage Zuko</w:t>
            </w:r>
          </w:p>
        </w:tc>
        <w:tc>
          <w:tcPr>
            <w:tcW w:w="1503" w:type="dxa"/>
            <w:vAlign w:val="center"/>
          </w:tcPr>
          <w:p w14:paraId="3BEABCAC" w14:textId="7CA718AB" w:rsidR="00275F61" w:rsidRPr="001970D7" w:rsidRDefault="00000000" w:rsidP="00275F61">
            <w:pPr>
              <w:rPr>
                <w:rFonts w:ascii="Arial" w:hAnsi="Arial" w:cs="Arial"/>
                <w:sz w:val="20"/>
                <w:szCs w:val="20"/>
              </w:rPr>
            </w:pPr>
            <w:hyperlink r:id="rId25" w:tgtFrame="_blank" w:history="1">
              <w:r w:rsidR="00275F61">
                <w:rPr>
                  <w:rStyle w:val="Hyperlink"/>
                </w:rPr>
                <w:t>MN204493.1</w:t>
              </w:r>
            </w:hyperlink>
          </w:p>
        </w:tc>
        <w:tc>
          <w:tcPr>
            <w:tcW w:w="756" w:type="dxa"/>
            <w:vAlign w:val="center"/>
          </w:tcPr>
          <w:p w14:paraId="3754DF70" w14:textId="316A5361" w:rsidR="00275F61" w:rsidRPr="001970D7" w:rsidRDefault="00275F61" w:rsidP="00275F61">
            <w:pPr>
              <w:rPr>
                <w:rFonts w:ascii="Arial" w:hAnsi="Arial" w:cs="Arial"/>
                <w:sz w:val="20"/>
                <w:szCs w:val="20"/>
                <w:lang w:val="en-GB"/>
              </w:rPr>
            </w:pPr>
            <w:r>
              <w:t>82.3</w:t>
            </w:r>
          </w:p>
        </w:tc>
        <w:tc>
          <w:tcPr>
            <w:tcW w:w="742" w:type="dxa"/>
            <w:vAlign w:val="center"/>
          </w:tcPr>
          <w:p w14:paraId="4E0C9411" w14:textId="570D826F" w:rsidR="00275F61" w:rsidRPr="001970D7" w:rsidRDefault="00275F61" w:rsidP="00275F61">
            <w:pPr>
              <w:rPr>
                <w:rFonts w:ascii="Arial" w:hAnsi="Arial" w:cs="Arial"/>
                <w:sz w:val="20"/>
                <w:szCs w:val="20"/>
                <w:lang w:val="en-GB"/>
              </w:rPr>
            </w:pPr>
            <w:r>
              <w:t>63.7</w:t>
            </w:r>
          </w:p>
        </w:tc>
        <w:tc>
          <w:tcPr>
            <w:tcW w:w="914" w:type="dxa"/>
            <w:vAlign w:val="center"/>
          </w:tcPr>
          <w:p w14:paraId="53993BD9" w14:textId="3C51C021" w:rsidR="00275F61" w:rsidRPr="001970D7" w:rsidRDefault="00000000" w:rsidP="00275F61">
            <w:pPr>
              <w:rPr>
                <w:rFonts w:ascii="Arial" w:hAnsi="Arial" w:cs="Arial"/>
                <w:sz w:val="20"/>
                <w:szCs w:val="20"/>
              </w:rPr>
            </w:pPr>
            <w:hyperlink r:id="rId26" w:anchor="!/proteins/84628/697038|Streptomyces phage Zuko/viral segment/" w:history="1">
              <w:r w:rsidR="00275F61">
                <w:rPr>
                  <w:rStyle w:val="Hyperlink"/>
                  <w:color w:val="000080"/>
                </w:rPr>
                <w:t>115</w:t>
              </w:r>
            </w:hyperlink>
          </w:p>
        </w:tc>
        <w:tc>
          <w:tcPr>
            <w:tcW w:w="804" w:type="dxa"/>
            <w:vAlign w:val="center"/>
          </w:tcPr>
          <w:p w14:paraId="3899CE59" w14:textId="274489BB" w:rsidR="00275F61" w:rsidRPr="001970D7" w:rsidRDefault="00275F61" w:rsidP="00275F61">
            <w:pPr>
              <w:rPr>
                <w:rFonts w:ascii="Arial" w:hAnsi="Arial" w:cs="Arial"/>
                <w:sz w:val="20"/>
                <w:szCs w:val="20"/>
              </w:rPr>
            </w:pPr>
            <w:r>
              <w:t>2</w:t>
            </w:r>
          </w:p>
        </w:tc>
        <w:tc>
          <w:tcPr>
            <w:tcW w:w="1171" w:type="dxa"/>
            <w:tcBorders>
              <w:top w:val="single" w:sz="4" w:space="0" w:color="auto"/>
              <w:left w:val="single" w:sz="4" w:space="0" w:color="auto"/>
              <w:bottom w:val="single" w:sz="4" w:space="0" w:color="auto"/>
              <w:right w:val="single" w:sz="4" w:space="0" w:color="auto"/>
            </w:tcBorders>
            <w:vAlign w:val="center"/>
          </w:tcPr>
          <w:p w14:paraId="7F8DEFFD" w14:textId="77777777" w:rsidR="00275F61" w:rsidRPr="001970D7" w:rsidRDefault="00275F61" w:rsidP="00275F61">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033CBDF1" w14:textId="77777777" w:rsidR="00275F61" w:rsidRPr="001970D7" w:rsidRDefault="00275F61" w:rsidP="00275F61">
            <w:pPr>
              <w:rPr>
                <w:rFonts w:ascii="Arial" w:hAnsi="Arial" w:cs="Arial"/>
                <w:sz w:val="20"/>
                <w:szCs w:val="20"/>
              </w:rPr>
            </w:pPr>
            <w:r w:rsidRPr="001970D7">
              <w:rPr>
                <w:rFonts w:ascii="Arial" w:hAnsi="Arial" w:cs="Arial"/>
                <w:sz w:val="20"/>
                <w:szCs w:val="20"/>
              </w:rPr>
              <w:t>100</w:t>
            </w:r>
          </w:p>
        </w:tc>
      </w:tr>
      <w:tr w:rsidR="00275F61" w:rsidRPr="007F6A64" w14:paraId="7D52FBA2" w14:textId="77777777" w:rsidTr="00C31ED2">
        <w:tc>
          <w:tcPr>
            <w:tcW w:w="1711" w:type="dxa"/>
            <w:tcBorders>
              <w:top w:val="single" w:sz="4" w:space="0" w:color="auto"/>
              <w:left w:val="single" w:sz="4" w:space="0" w:color="auto"/>
              <w:bottom w:val="single" w:sz="4" w:space="0" w:color="auto"/>
              <w:right w:val="single" w:sz="4" w:space="0" w:color="auto"/>
            </w:tcBorders>
            <w:vAlign w:val="center"/>
          </w:tcPr>
          <w:p w14:paraId="26784F1E" w14:textId="126B08D7" w:rsidR="00275F61" w:rsidRPr="000D31AB" w:rsidRDefault="00275F61" w:rsidP="00275F61">
            <w:pPr>
              <w:rPr>
                <w:rFonts w:ascii="Arial" w:hAnsi="Arial" w:cs="Arial"/>
                <w:sz w:val="22"/>
                <w:szCs w:val="22"/>
                <w:lang w:val="en-GB"/>
              </w:rPr>
            </w:pPr>
            <w:r>
              <w:rPr>
                <w:rFonts w:ascii="Arial" w:hAnsi="Arial" w:cs="Arial"/>
                <w:sz w:val="22"/>
                <w:szCs w:val="22"/>
                <w:lang w:val="en-GB"/>
              </w:rPr>
              <w:t>S</w:t>
            </w:r>
            <w:r w:rsidRPr="00275F61">
              <w:rPr>
                <w:rFonts w:ascii="Arial" w:hAnsi="Arial" w:cs="Arial"/>
                <w:sz w:val="22"/>
                <w:szCs w:val="22"/>
                <w:lang w:val="en-GB"/>
              </w:rPr>
              <w:t>treptomyces phage KimJongPhill</w:t>
            </w:r>
          </w:p>
        </w:tc>
        <w:tc>
          <w:tcPr>
            <w:tcW w:w="1503" w:type="dxa"/>
            <w:vAlign w:val="center"/>
          </w:tcPr>
          <w:p w14:paraId="707FF2EF" w14:textId="65323645" w:rsidR="00275F61" w:rsidRPr="001970D7" w:rsidRDefault="00000000" w:rsidP="00275F61">
            <w:pPr>
              <w:rPr>
                <w:rFonts w:ascii="Arial" w:hAnsi="Arial" w:cs="Arial"/>
                <w:sz w:val="20"/>
                <w:szCs w:val="20"/>
              </w:rPr>
            </w:pPr>
            <w:hyperlink r:id="rId27" w:tgtFrame="_blank" w:history="1">
              <w:r w:rsidR="00275F61">
                <w:rPr>
                  <w:rStyle w:val="Hyperlink"/>
                </w:rPr>
                <w:t>MW822144.1</w:t>
              </w:r>
            </w:hyperlink>
          </w:p>
        </w:tc>
        <w:tc>
          <w:tcPr>
            <w:tcW w:w="756" w:type="dxa"/>
            <w:vAlign w:val="center"/>
          </w:tcPr>
          <w:p w14:paraId="7797AE23" w14:textId="5258DFFD" w:rsidR="00275F61" w:rsidRPr="001970D7" w:rsidRDefault="00275F61" w:rsidP="00275F61">
            <w:pPr>
              <w:rPr>
                <w:rFonts w:ascii="Arial" w:hAnsi="Arial" w:cs="Arial"/>
                <w:sz w:val="20"/>
                <w:szCs w:val="20"/>
                <w:lang w:val="en-GB"/>
              </w:rPr>
            </w:pPr>
            <w:r>
              <w:t>82.52</w:t>
            </w:r>
          </w:p>
        </w:tc>
        <w:tc>
          <w:tcPr>
            <w:tcW w:w="742" w:type="dxa"/>
            <w:vAlign w:val="center"/>
          </w:tcPr>
          <w:p w14:paraId="11006389" w14:textId="3695CE78" w:rsidR="00275F61" w:rsidRPr="001970D7" w:rsidRDefault="00275F61" w:rsidP="00275F61">
            <w:pPr>
              <w:rPr>
                <w:rFonts w:ascii="Arial" w:hAnsi="Arial" w:cs="Arial"/>
                <w:sz w:val="20"/>
                <w:szCs w:val="20"/>
                <w:lang w:val="en-GB"/>
              </w:rPr>
            </w:pPr>
            <w:r>
              <w:t>64.0</w:t>
            </w:r>
          </w:p>
        </w:tc>
        <w:tc>
          <w:tcPr>
            <w:tcW w:w="914" w:type="dxa"/>
            <w:vAlign w:val="center"/>
          </w:tcPr>
          <w:p w14:paraId="56F74B1F" w14:textId="2C1E981A" w:rsidR="00275F61" w:rsidRPr="001970D7" w:rsidRDefault="00000000" w:rsidP="00275F61">
            <w:pPr>
              <w:rPr>
                <w:rFonts w:ascii="Arial" w:hAnsi="Arial" w:cs="Arial"/>
                <w:sz w:val="20"/>
                <w:szCs w:val="20"/>
              </w:rPr>
            </w:pPr>
            <w:hyperlink r:id="rId28" w:anchor="!/proteins/103860/1646692|Streptomyces phage KimJongPhill/viral segment/" w:history="1">
              <w:r w:rsidR="00275F61">
                <w:rPr>
                  <w:rStyle w:val="Hyperlink"/>
                  <w:color w:val="000080"/>
                </w:rPr>
                <w:t>115</w:t>
              </w:r>
            </w:hyperlink>
          </w:p>
        </w:tc>
        <w:tc>
          <w:tcPr>
            <w:tcW w:w="804" w:type="dxa"/>
            <w:vAlign w:val="center"/>
          </w:tcPr>
          <w:p w14:paraId="6809C19F" w14:textId="2CBDF45D" w:rsidR="00275F61" w:rsidRPr="001970D7" w:rsidRDefault="00275F61" w:rsidP="00275F61">
            <w:pPr>
              <w:rPr>
                <w:rFonts w:ascii="Arial" w:hAnsi="Arial" w:cs="Arial"/>
                <w:sz w:val="20"/>
                <w:szCs w:val="20"/>
              </w:rPr>
            </w:pPr>
            <w:r>
              <w:t>3</w:t>
            </w:r>
          </w:p>
        </w:tc>
        <w:tc>
          <w:tcPr>
            <w:tcW w:w="1171" w:type="dxa"/>
            <w:tcBorders>
              <w:top w:val="single" w:sz="4" w:space="0" w:color="auto"/>
              <w:left w:val="single" w:sz="4" w:space="0" w:color="auto"/>
              <w:bottom w:val="single" w:sz="4" w:space="0" w:color="auto"/>
              <w:right w:val="single" w:sz="4" w:space="0" w:color="auto"/>
            </w:tcBorders>
            <w:vAlign w:val="center"/>
          </w:tcPr>
          <w:p w14:paraId="5955D70A" w14:textId="431D252E" w:rsidR="00275F61" w:rsidRPr="001970D7" w:rsidRDefault="00275F61" w:rsidP="00275F61">
            <w:pPr>
              <w:rPr>
                <w:rFonts w:ascii="Arial" w:hAnsi="Arial" w:cs="Arial"/>
                <w:sz w:val="20"/>
                <w:szCs w:val="20"/>
              </w:rPr>
            </w:pPr>
            <w:r>
              <w:rPr>
                <w:rFonts w:ascii="Arial" w:hAnsi="Arial" w:cs="Arial"/>
                <w:sz w:val="20"/>
                <w:szCs w:val="20"/>
              </w:rPr>
              <w:t>70.3</w:t>
            </w:r>
          </w:p>
        </w:tc>
        <w:tc>
          <w:tcPr>
            <w:tcW w:w="1415" w:type="dxa"/>
            <w:tcBorders>
              <w:top w:val="single" w:sz="4" w:space="0" w:color="auto"/>
              <w:left w:val="single" w:sz="4" w:space="0" w:color="auto"/>
              <w:bottom w:val="single" w:sz="4" w:space="0" w:color="auto"/>
              <w:right w:val="single" w:sz="4" w:space="0" w:color="auto"/>
            </w:tcBorders>
            <w:vAlign w:val="center"/>
          </w:tcPr>
          <w:p w14:paraId="4D277226" w14:textId="08E6406C" w:rsidR="00275F61" w:rsidRPr="001970D7" w:rsidRDefault="00D82C70" w:rsidP="00275F61">
            <w:pPr>
              <w:rPr>
                <w:rFonts w:ascii="Arial" w:hAnsi="Arial" w:cs="Arial"/>
                <w:sz w:val="20"/>
                <w:szCs w:val="20"/>
              </w:rPr>
            </w:pPr>
            <w:r>
              <w:rPr>
                <w:rFonts w:ascii="Arial" w:hAnsi="Arial" w:cs="Arial"/>
                <w:sz w:val="20"/>
                <w:szCs w:val="20"/>
              </w:rPr>
              <w:t>90.4</w:t>
            </w:r>
          </w:p>
        </w:tc>
      </w:tr>
    </w:tbl>
    <w:p w14:paraId="0C34863A" w14:textId="5D6DA277" w:rsidR="00A209D5" w:rsidRPr="007F6A64" w:rsidRDefault="00A209D5" w:rsidP="00A209D5">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w:t>
      </w:r>
    </w:p>
    <w:p w14:paraId="560E219B" w14:textId="77777777" w:rsidR="00A209D5" w:rsidRPr="007F6A64" w:rsidRDefault="00A209D5" w:rsidP="00A209D5">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772C1C89" w14:textId="77777777" w:rsidR="00A209D5" w:rsidRDefault="00A209D5" w:rsidP="00A209D5">
      <w:pPr>
        <w:rPr>
          <w:rFonts w:ascii="Arial" w:hAnsi="Arial" w:cs="Arial"/>
          <w:b/>
        </w:rPr>
      </w:pPr>
    </w:p>
    <w:p w14:paraId="02E10BD6" w14:textId="77777777" w:rsidR="00AE7040" w:rsidRDefault="00AE7040" w:rsidP="00A74A9A">
      <w:pPr>
        <w:rPr>
          <w:rFonts w:ascii="Arial" w:hAnsi="Arial" w:cs="Arial"/>
          <w:b/>
          <w:bCs/>
          <w:color w:val="FF0000"/>
          <w:sz w:val="22"/>
          <w:szCs w:val="22"/>
          <w:lang w:val="en-GB"/>
        </w:rPr>
      </w:pPr>
    </w:p>
    <w:p w14:paraId="170F087F" w14:textId="1B1800BD" w:rsidR="00A74A9A" w:rsidRDefault="00A74A9A" w:rsidP="00A74A9A">
      <w:pPr>
        <w:rPr>
          <w:rFonts w:ascii="Arial" w:hAnsi="Arial" w:cs="Arial"/>
          <w:b/>
          <w:bCs/>
          <w:color w:val="FF0000"/>
          <w:sz w:val="22"/>
          <w:szCs w:val="22"/>
          <w:lang w:val="en-GB"/>
        </w:rPr>
      </w:pPr>
      <w:r>
        <w:rPr>
          <w:rFonts w:ascii="Arial" w:hAnsi="Arial" w:cs="Arial"/>
          <w:b/>
          <w:bCs/>
          <w:color w:val="FF0000"/>
          <w:sz w:val="22"/>
          <w:szCs w:val="22"/>
          <w:lang w:val="en-GB"/>
        </w:rPr>
        <w:t>Proposal E</w:t>
      </w:r>
      <w:r w:rsidRPr="00231B61">
        <w:rPr>
          <w:rFonts w:ascii="Arial" w:hAnsi="Arial" w:cs="Arial"/>
          <w:b/>
          <w:bCs/>
          <w:color w:val="FF0000"/>
          <w:sz w:val="22"/>
          <w:szCs w:val="22"/>
          <w:lang w:val="en-GB"/>
        </w:rPr>
        <w:t xml:space="preserve">. Create a new genus, </w:t>
      </w:r>
      <w:r w:rsidR="00730EAE">
        <w:rPr>
          <w:rFonts w:ascii="Arial" w:hAnsi="Arial" w:cs="Arial"/>
          <w:b/>
          <w:bCs/>
          <w:i/>
          <w:iCs/>
          <w:color w:val="FF0000"/>
          <w:sz w:val="22"/>
          <w:szCs w:val="22"/>
          <w:lang w:val="en-GB"/>
        </w:rPr>
        <w:t>Sfuna</w:t>
      </w:r>
      <w:r>
        <w:rPr>
          <w:rFonts w:ascii="Arial" w:hAnsi="Arial" w:cs="Arial"/>
          <w:b/>
          <w:bCs/>
          <w:i/>
          <w:iCs/>
          <w:color w:val="FF0000"/>
          <w:sz w:val="22"/>
          <w:szCs w:val="22"/>
          <w:lang w:val="en-GB"/>
        </w:rPr>
        <w:t xml:space="preserve">virus, </w:t>
      </w:r>
      <w:r>
        <w:rPr>
          <w:rFonts w:ascii="Arial" w:hAnsi="Arial" w:cs="Arial"/>
          <w:b/>
          <w:bCs/>
          <w:color w:val="FF0000"/>
          <w:sz w:val="22"/>
          <w:szCs w:val="22"/>
          <w:lang w:val="en-GB"/>
        </w:rPr>
        <w:t>with a single species</w:t>
      </w:r>
    </w:p>
    <w:p w14:paraId="36C5A26A" w14:textId="77777777" w:rsidR="00A74A9A" w:rsidRPr="00566B5C" w:rsidRDefault="00A74A9A" w:rsidP="00A74A9A">
      <w:pPr>
        <w:rPr>
          <w:rFonts w:ascii="Arial" w:hAnsi="Arial" w:cs="Arial"/>
          <w:b/>
          <w:bCs/>
          <w:color w:val="0000FF"/>
          <w:sz w:val="22"/>
          <w:szCs w:val="22"/>
          <w:lang w:val="en-GB"/>
        </w:rPr>
      </w:pPr>
    </w:p>
    <w:p w14:paraId="56F491C6" w14:textId="2E1DC1FA" w:rsidR="00A74A9A" w:rsidRPr="007F6A64" w:rsidRDefault="00A74A9A" w:rsidP="00A74A9A">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r>
        <w:rPr>
          <w:rFonts w:ascii="Arial" w:hAnsi="Arial" w:cs="Arial"/>
          <w:sz w:val="22"/>
          <w:szCs w:val="22"/>
          <w:lang w:val="en-GB"/>
        </w:rPr>
        <w:t xml:space="preserve">after </w:t>
      </w:r>
      <w:r w:rsidR="00730EAE">
        <w:rPr>
          <w:rFonts w:ascii="Arial" w:hAnsi="Arial" w:cs="Arial"/>
          <w:sz w:val="22"/>
          <w:szCs w:val="22"/>
          <w:lang w:val="en-GB"/>
        </w:rPr>
        <w:t>Streptomyces phage SF1</w:t>
      </w:r>
      <w:r>
        <w:rPr>
          <w:rFonts w:ascii="Arial" w:hAnsi="Arial" w:cs="Arial"/>
          <w:sz w:val="22"/>
          <w:szCs w:val="22"/>
          <w:lang w:val="en-GB"/>
        </w:rPr>
        <w:t>.</w:t>
      </w:r>
    </w:p>
    <w:p w14:paraId="7F894DE4" w14:textId="77777777" w:rsidR="00A74A9A" w:rsidRPr="007F6A64" w:rsidRDefault="00A74A9A" w:rsidP="00A74A9A">
      <w:pPr>
        <w:rPr>
          <w:rFonts w:ascii="Arial" w:hAnsi="Arial" w:cs="Arial"/>
          <w:b/>
          <w:bCs/>
          <w:color w:val="0000FF"/>
          <w:sz w:val="22"/>
          <w:szCs w:val="22"/>
          <w:lang w:val="en-GB"/>
        </w:rPr>
      </w:pPr>
    </w:p>
    <w:p w14:paraId="517E126C" w14:textId="2D3C0D69" w:rsidR="00A74A9A" w:rsidRDefault="008D5584" w:rsidP="00A74A9A">
      <w:pPr>
        <w:rPr>
          <w:rFonts w:ascii="Arial" w:hAnsi="Arial" w:cs="Arial"/>
          <w:sz w:val="22"/>
          <w:szCs w:val="22"/>
          <w:lang w:val="en-GB"/>
        </w:rPr>
      </w:pPr>
      <w:r>
        <w:rPr>
          <w:rFonts w:ascii="Arial" w:hAnsi="Arial" w:cs="Arial"/>
          <w:b/>
          <w:bCs/>
          <w:noProof/>
          <w:color w:val="0000FF"/>
          <w:sz w:val="22"/>
          <w:szCs w:val="22"/>
          <w:lang w:val="en-GB"/>
        </w:rPr>
        <mc:AlternateContent>
          <mc:Choice Requires="wps">
            <w:drawing>
              <wp:anchor distT="0" distB="0" distL="114300" distR="114300" simplePos="0" relativeHeight="251675648" behindDoc="0" locked="0" layoutInCell="1" allowOverlap="1" wp14:anchorId="7BFAD127" wp14:editId="02D406DD">
                <wp:simplePos x="0" y="0"/>
                <wp:positionH relativeFrom="margin">
                  <wp:posOffset>1225921</wp:posOffset>
                </wp:positionH>
                <wp:positionV relativeFrom="paragraph">
                  <wp:posOffset>707293</wp:posOffset>
                </wp:positionV>
                <wp:extent cx="401637" cy="277812"/>
                <wp:effectExtent l="4762" t="14288" r="22543" b="41592"/>
                <wp:wrapNone/>
                <wp:docPr id="27" name="Isosceles Triangle 27"/>
                <wp:cNvGraphicFramePr/>
                <a:graphic xmlns:a="http://schemas.openxmlformats.org/drawingml/2006/main">
                  <a:graphicData uri="http://schemas.microsoft.com/office/word/2010/wordprocessingShape">
                    <wps:wsp>
                      <wps:cNvSpPr/>
                      <wps:spPr>
                        <a:xfrm rot="16200000">
                          <a:off x="0" y="0"/>
                          <a:ext cx="401637" cy="277812"/>
                        </a:xfrm>
                        <a:prstGeom prst="triangle">
                          <a:avLst/>
                        </a:prstGeom>
                        <a:solidFill>
                          <a:srgbClr val="00B050"/>
                        </a:solid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941D65" id="Isosceles Triangle 27" o:spid="_x0000_s1026" type="#_x0000_t5" style="position:absolute;margin-left:96.55pt;margin-top:55.7pt;width:31.6pt;height:21.85pt;rotation:-90;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" fillcolor="#00b050" strokecolor="#00b050" strokeweight="1pt">
                <w10:wrap anchorx="margin"/>
              </v:shape>
            </w:pict>
          </mc:Fallback>
        </mc:AlternateContent>
      </w:r>
      <w:r w:rsidR="00A74A9A" w:rsidRPr="007F6A64">
        <w:rPr>
          <w:rFonts w:ascii="Arial" w:hAnsi="Arial" w:cs="Arial"/>
          <w:b/>
          <w:bCs/>
          <w:color w:val="0000FF"/>
          <w:sz w:val="22"/>
          <w:szCs w:val="22"/>
          <w:lang w:val="en-GB"/>
        </w:rPr>
        <w:t xml:space="preserve">Historical aspects: </w:t>
      </w:r>
      <w:r w:rsidR="007F31A9">
        <w:rPr>
          <w:rFonts w:ascii="Arial" w:hAnsi="Arial" w:cs="Arial"/>
          <w:sz w:val="22"/>
          <w:szCs w:val="22"/>
          <w:lang w:val="en-GB"/>
        </w:rPr>
        <w:t>Lytic</w:t>
      </w:r>
      <w:r w:rsidR="00A74A9A" w:rsidRPr="002B2392">
        <w:rPr>
          <w:rFonts w:ascii="Arial" w:hAnsi="Arial" w:cs="Arial"/>
          <w:sz w:val="22"/>
          <w:szCs w:val="22"/>
          <w:lang w:val="en-GB"/>
        </w:rPr>
        <w:t xml:space="preserve"> siphophage </w:t>
      </w:r>
      <w:r w:rsidR="00C600A1">
        <w:rPr>
          <w:rFonts w:ascii="Arial" w:hAnsi="Arial" w:cs="Arial"/>
          <w:sz w:val="22"/>
          <w:szCs w:val="22"/>
          <w:lang w:val="en-GB"/>
        </w:rPr>
        <w:t>SF1</w:t>
      </w:r>
      <w:r w:rsidR="00A74A9A">
        <w:rPr>
          <w:rFonts w:ascii="Arial" w:hAnsi="Arial" w:cs="Arial"/>
          <w:sz w:val="22"/>
          <w:szCs w:val="22"/>
          <w:lang w:val="en-GB"/>
        </w:rPr>
        <w:t xml:space="preserve"> </w:t>
      </w:r>
      <w:r w:rsidR="00A74A9A" w:rsidRPr="002B2392">
        <w:rPr>
          <w:rFonts w:ascii="Arial" w:hAnsi="Arial" w:cs="Arial"/>
          <w:sz w:val="22"/>
          <w:szCs w:val="22"/>
          <w:lang w:val="en-GB"/>
        </w:rPr>
        <w:t xml:space="preserve">was </w:t>
      </w:r>
      <w:r w:rsidR="00A74A9A">
        <w:rPr>
          <w:rFonts w:ascii="Arial" w:hAnsi="Arial" w:cs="Arial"/>
          <w:sz w:val="22"/>
          <w:szCs w:val="22"/>
          <w:lang w:val="en-GB"/>
        </w:rPr>
        <w:t>isolated in 201</w:t>
      </w:r>
      <w:r w:rsidR="00A63289">
        <w:rPr>
          <w:rFonts w:ascii="Arial" w:hAnsi="Arial" w:cs="Arial"/>
          <w:sz w:val="22"/>
          <w:szCs w:val="22"/>
          <w:lang w:val="en-GB"/>
        </w:rPr>
        <w:t>5</w:t>
      </w:r>
      <w:r w:rsidR="00A74A9A">
        <w:rPr>
          <w:rFonts w:ascii="Arial" w:hAnsi="Arial" w:cs="Arial"/>
          <w:sz w:val="22"/>
          <w:szCs w:val="22"/>
          <w:lang w:val="en-GB"/>
        </w:rPr>
        <w:t xml:space="preserve"> by </w:t>
      </w:r>
      <w:r w:rsidR="00A63289" w:rsidRPr="00A63289">
        <w:rPr>
          <w:rFonts w:ascii="Arial" w:hAnsi="Arial" w:cs="Arial"/>
          <w:sz w:val="22"/>
          <w:szCs w:val="22"/>
          <w:lang w:val="en-GB"/>
        </w:rPr>
        <w:t xml:space="preserve">Sharaf,A., Marie,E., ElBaz,R., Elmaghraby,I. and Mercati,F. </w:t>
      </w:r>
      <w:r w:rsidR="00A74A9A" w:rsidRPr="002B2392">
        <w:rPr>
          <w:rFonts w:ascii="Arial" w:hAnsi="Arial" w:cs="Arial"/>
          <w:sz w:val="22"/>
          <w:szCs w:val="22"/>
          <w:lang w:val="en-GB"/>
        </w:rPr>
        <w:t>(</w:t>
      </w:r>
      <w:r w:rsidR="00A63289" w:rsidRPr="00A63289">
        <w:rPr>
          <w:rFonts w:ascii="Arial" w:hAnsi="Arial" w:cs="Arial"/>
          <w:sz w:val="22"/>
          <w:szCs w:val="22"/>
          <w:lang w:val="en-GB"/>
        </w:rPr>
        <w:t>Ain Shams University</w:t>
      </w:r>
      <w:r w:rsidR="00A63289">
        <w:rPr>
          <w:rFonts w:ascii="Arial" w:hAnsi="Arial" w:cs="Arial"/>
          <w:sz w:val="22"/>
          <w:szCs w:val="22"/>
          <w:lang w:val="en-GB"/>
        </w:rPr>
        <w:t>, Cairo, Egypt</w:t>
      </w:r>
      <w:r w:rsidR="00A74A9A" w:rsidRPr="002B2392">
        <w:rPr>
          <w:rFonts w:ascii="Arial" w:hAnsi="Arial" w:cs="Arial"/>
          <w:sz w:val="22"/>
          <w:szCs w:val="22"/>
          <w:lang w:val="en-GB"/>
        </w:rPr>
        <w:t xml:space="preserve">) </w:t>
      </w:r>
      <w:r w:rsidR="00A74A9A">
        <w:rPr>
          <w:rFonts w:ascii="Arial" w:hAnsi="Arial" w:cs="Arial"/>
          <w:sz w:val="22"/>
          <w:szCs w:val="22"/>
          <w:lang w:val="en-GB"/>
        </w:rPr>
        <w:t xml:space="preserve">from </w:t>
      </w:r>
      <w:r w:rsidR="00EB2937">
        <w:rPr>
          <w:rFonts w:ascii="Arial" w:hAnsi="Arial" w:cs="Arial"/>
          <w:sz w:val="22"/>
          <w:szCs w:val="22"/>
          <w:lang w:val="en-GB"/>
        </w:rPr>
        <w:t>soil</w:t>
      </w:r>
      <w:r w:rsidR="00A74A9A">
        <w:rPr>
          <w:rFonts w:ascii="Arial" w:hAnsi="Arial" w:cs="Arial"/>
          <w:sz w:val="22"/>
          <w:szCs w:val="22"/>
          <w:lang w:val="en-GB"/>
        </w:rPr>
        <w:t xml:space="preserve"> using </w:t>
      </w:r>
      <w:r w:rsidR="00A63289">
        <w:rPr>
          <w:rFonts w:ascii="Arial" w:hAnsi="Arial" w:cs="Arial"/>
          <w:sz w:val="22"/>
          <w:szCs w:val="22"/>
          <w:lang w:val="en-GB"/>
        </w:rPr>
        <w:t>S</w:t>
      </w:r>
      <w:r w:rsidR="00A63289" w:rsidRPr="00A63289">
        <w:rPr>
          <w:rFonts w:ascii="Arial" w:hAnsi="Arial" w:cs="Arial"/>
          <w:sz w:val="22"/>
          <w:szCs w:val="22"/>
          <w:lang w:val="en-GB"/>
        </w:rPr>
        <w:t>treptomyces flavovirens</w:t>
      </w:r>
      <w:r w:rsidR="00A63289">
        <w:rPr>
          <w:rFonts w:ascii="Arial" w:hAnsi="Arial" w:cs="Arial"/>
          <w:sz w:val="22"/>
          <w:szCs w:val="22"/>
          <w:lang w:val="en-GB"/>
        </w:rPr>
        <w:t xml:space="preserve"> </w:t>
      </w:r>
      <w:r w:rsidR="00A74A9A">
        <w:rPr>
          <w:rFonts w:ascii="Arial" w:hAnsi="Arial" w:cs="Arial"/>
          <w:sz w:val="22"/>
          <w:szCs w:val="22"/>
          <w:lang w:val="en-GB"/>
        </w:rPr>
        <w:t>as the host bacterium</w:t>
      </w:r>
      <w:r w:rsidR="00A74A9A" w:rsidRPr="002B2392">
        <w:rPr>
          <w:rFonts w:ascii="Arial" w:hAnsi="Arial" w:cs="Arial"/>
          <w:sz w:val="22"/>
          <w:szCs w:val="22"/>
          <w:lang w:val="en-GB"/>
        </w:rPr>
        <w:t xml:space="preserve">.  </w:t>
      </w:r>
      <w:r w:rsidR="00A74A9A">
        <w:rPr>
          <w:rFonts w:ascii="Arial" w:hAnsi="Arial" w:cs="Arial"/>
          <w:sz w:val="22"/>
          <w:szCs w:val="22"/>
          <w:lang w:val="en-GB"/>
        </w:rPr>
        <w:t xml:space="preserve">The </w:t>
      </w:r>
      <w:r w:rsidR="00A63289">
        <w:rPr>
          <w:rFonts w:ascii="Arial" w:hAnsi="Arial" w:cs="Arial"/>
          <w:sz w:val="22"/>
          <w:szCs w:val="22"/>
          <w:lang w:val="en-GB"/>
        </w:rPr>
        <w:t>nature of the genome termini is not known</w:t>
      </w:r>
      <w:r w:rsidR="00A74A9A">
        <w:rPr>
          <w:rFonts w:ascii="Arial" w:hAnsi="Arial" w:cs="Arial"/>
          <w:sz w:val="22"/>
          <w:szCs w:val="22"/>
          <w:lang w:val="en-GB"/>
        </w:rPr>
        <w:t xml:space="preserve">. </w:t>
      </w:r>
      <w:r w:rsidR="00A74A9A" w:rsidRPr="00EF51D6">
        <w:rPr>
          <w:rFonts w:ascii="Arial" w:hAnsi="Arial" w:cs="Arial"/>
          <w:sz w:val="22"/>
          <w:szCs w:val="22"/>
          <w:lang w:val="en-GB"/>
        </w:rPr>
        <w:t xml:space="preserve">The Actinobacteriophage Database classified </w:t>
      </w:r>
      <w:r w:rsidR="00A63289">
        <w:rPr>
          <w:rFonts w:ascii="Arial" w:hAnsi="Arial" w:cs="Arial"/>
          <w:sz w:val="22"/>
          <w:szCs w:val="22"/>
          <w:lang w:val="en-GB"/>
        </w:rPr>
        <w:t>SF1 as a Singleton</w:t>
      </w:r>
      <w:r w:rsidR="00A74A9A">
        <w:rPr>
          <w:rFonts w:ascii="Arial" w:hAnsi="Arial" w:cs="Arial"/>
          <w:sz w:val="22"/>
          <w:szCs w:val="22"/>
          <w:lang w:val="en-GB"/>
        </w:rPr>
        <w:t xml:space="preserve">. Indicated in phylogenetic tree by </w:t>
      </w:r>
    </w:p>
    <w:p w14:paraId="6C9596F8" w14:textId="12D61675" w:rsidR="00A74A9A" w:rsidRDefault="00A74A9A" w:rsidP="00A74A9A">
      <w:pPr>
        <w:rPr>
          <w:rFonts w:ascii="Arial" w:hAnsi="Arial" w:cs="Arial"/>
          <w:sz w:val="22"/>
          <w:szCs w:val="22"/>
          <w:lang w:val="en-GB"/>
        </w:rPr>
      </w:pPr>
    </w:p>
    <w:p w14:paraId="41CD8AD9" w14:textId="77777777" w:rsidR="00A74A9A" w:rsidRDefault="00A74A9A" w:rsidP="00A74A9A">
      <w:pPr>
        <w:rPr>
          <w:rFonts w:ascii="Arial" w:hAnsi="Arial" w:cs="Arial"/>
          <w:b/>
          <w:color w:val="0000FF"/>
          <w:sz w:val="22"/>
          <w:szCs w:val="22"/>
          <w:lang w:val="en-GB"/>
        </w:rPr>
      </w:pPr>
    </w:p>
    <w:p w14:paraId="69E08E4F" w14:textId="7EC2D46F" w:rsidR="000B2423" w:rsidRDefault="00A74A9A" w:rsidP="008D5584">
      <w:pPr>
        <w:rPr>
          <w:rFonts w:ascii="Arial" w:hAnsi="Arial" w:cs="Arial"/>
          <w:bCs/>
          <w:sz w:val="22"/>
          <w:szCs w:val="22"/>
          <w:lang w:val="en-GB"/>
        </w:rPr>
      </w:pPr>
      <w:r w:rsidRPr="007F6A64">
        <w:rPr>
          <w:rFonts w:ascii="Arial" w:hAnsi="Arial" w:cs="Arial"/>
          <w:b/>
          <w:color w:val="0000FF"/>
          <w:sz w:val="22"/>
          <w:szCs w:val="22"/>
          <w:lang w:val="en-GB"/>
        </w:rPr>
        <w:t xml:space="preserve">Electron micrograph: </w:t>
      </w:r>
      <w:r w:rsidR="008D5584" w:rsidRPr="008D5584">
        <w:rPr>
          <w:rFonts w:ascii="Arial" w:hAnsi="Arial" w:cs="Arial"/>
          <w:bCs/>
          <w:sz w:val="22"/>
          <w:szCs w:val="22"/>
          <w:lang w:val="en-GB"/>
        </w:rPr>
        <w:t>N/A</w:t>
      </w:r>
    </w:p>
    <w:p w14:paraId="182EFD42" w14:textId="77777777" w:rsidR="00A74A9A" w:rsidRPr="007F6A64" w:rsidRDefault="00A74A9A" w:rsidP="00A74A9A">
      <w:pPr>
        <w:jc w:val="center"/>
        <w:rPr>
          <w:rFonts w:ascii="Arial" w:hAnsi="Arial" w:cs="Arial"/>
          <w:b/>
          <w:color w:val="0000FF"/>
          <w:sz w:val="22"/>
          <w:szCs w:val="22"/>
          <w:lang w:val="en-GB"/>
        </w:rPr>
      </w:pPr>
    </w:p>
    <w:p w14:paraId="5DB6992D" w14:textId="77777777" w:rsidR="00A74A9A" w:rsidRPr="007F6A64" w:rsidRDefault="00A74A9A" w:rsidP="00A74A9A">
      <w:pPr>
        <w:jc w:val="center"/>
        <w:rPr>
          <w:rFonts w:ascii="Arial" w:eastAsiaTheme="minorHAnsi" w:hAnsi="Arial" w:cs="Arial"/>
          <w:color w:val="000000"/>
          <w:sz w:val="22"/>
          <w:szCs w:val="22"/>
          <w:lang w:val="en-CA"/>
        </w:rPr>
      </w:pPr>
    </w:p>
    <w:p w14:paraId="3D811D58" w14:textId="77777777" w:rsidR="00AE7040" w:rsidRDefault="00AE7040" w:rsidP="00A74A9A">
      <w:pPr>
        <w:rPr>
          <w:rFonts w:ascii="Arial" w:hAnsi="Arial" w:cs="Arial"/>
          <w:b/>
          <w:bCs/>
          <w:color w:val="0000FF"/>
          <w:sz w:val="22"/>
          <w:szCs w:val="22"/>
          <w:lang w:val="en-GB"/>
        </w:rPr>
      </w:pPr>
    </w:p>
    <w:p w14:paraId="1118FCDD" w14:textId="77777777" w:rsidR="00AE7040" w:rsidRDefault="00AE7040" w:rsidP="00A74A9A">
      <w:pPr>
        <w:rPr>
          <w:rFonts w:ascii="Arial" w:hAnsi="Arial" w:cs="Arial"/>
          <w:b/>
          <w:bCs/>
          <w:color w:val="0000FF"/>
          <w:sz w:val="22"/>
          <w:szCs w:val="22"/>
          <w:lang w:val="en-GB"/>
        </w:rPr>
      </w:pPr>
    </w:p>
    <w:p w14:paraId="2E4787EE" w14:textId="77777777" w:rsidR="00AE7040" w:rsidRDefault="00AE7040" w:rsidP="00A74A9A">
      <w:pPr>
        <w:rPr>
          <w:rFonts w:ascii="Arial" w:hAnsi="Arial" w:cs="Arial"/>
          <w:b/>
          <w:bCs/>
          <w:color w:val="0000FF"/>
          <w:sz w:val="22"/>
          <w:szCs w:val="22"/>
          <w:lang w:val="en-GB"/>
        </w:rPr>
      </w:pPr>
    </w:p>
    <w:p w14:paraId="0BEAFCBF" w14:textId="77777777" w:rsidR="00AE7040" w:rsidRDefault="00AE7040" w:rsidP="00A74A9A">
      <w:pPr>
        <w:rPr>
          <w:rFonts w:ascii="Arial" w:hAnsi="Arial" w:cs="Arial"/>
          <w:b/>
          <w:bCs/>
          <w:color w:val="0000FF"/>
          <w:sz w:val="22"/>
          <w:szCs w:val="22"/>
          <w:lang w:val="en-GB"/>
        </w:rPr>
      </w:pPr>
    </w:p>
    <w:p w14:paraId="752B0A00" w14:textId="77777777" w:rsidR="00AE7040" w:rsidRDefault="00AE7040" w:rsidP="00A74A9A">
      <w:pPr>
        <w:rPr>
          <w:rFonts w:ascii="Arial" w:hAnsi="Arial" w:cs="Arial"/>
          <w:b/>
          <w:bCs/>
          <w:color w:val="0000FF"/>
          <w:sz w:val="22"/>
          <w:szCs w:val="22"/>
          <w:lang w:val="en-GB"/>
        </w:rPr>
      </w:pPr>
    </w:p>
    <w:p w14:paraId="15E6AEA4" w14:textId="77777777" w:rsidR="00AE7040" w:rsidRDefault="00AE7040" w:rsidP="00A74A9A">
      <w:pPr>
        <w:rPr>
          <w:rFonts w:ascii="Arial" w:hAnsi="Arial" w:cs="Arial"/>
          <w:b/>
          <w:bCs/>
          <w:color w:val="0000FF"/>
          <w:sz w:val="22"/>
          <w:szCs w:val="22"/>
          <w:lang w:val="en-GB"/>
        </w:rPr>
      </w:pPr>
    </w:p>
    <w:p w14:paraId="5402E4E2" w14:textId="77777777" w:rsidR="00AE7040" w:rsidRDefault="00AE7040" w:rsidP="00A74A9A">
      <w:pPr>
        <w:rPr>
          <w:rFonts w:ascii="Arial" w:hAnsi="Arial" w:cs="Arial"/>
          <w:b/>
          <w:bCs/>
          <w:color w:val="0000FF"/>
          <w:sz w:val="22"/>
          <w:szCs w:val="22"/>
          <w:lang w:val="en-GB"/>
        </w:rPr>
      </w:pPr>
    </w:p>
    <w:p w14:paraId="411F4923" w14:textId="4DC685AC" w:rsidR="00A74A9A" w:rsidRPr="001970D7" w:rsidRDefault="00A74A9A" w:rsidP="00A74A9A">
      <w:pPr>
        <w:rPr>
          <w:rFonts w:ascii="Arial" w:hAnsi="Arial" w:cs="Arial"/>
          <w:sz w:val="22"/>
          <w:szCs w:val="22"/>
          <w:lang w:val="en-GB"/>
        </w:rPr>
      </w:pPr>
      <w:r w:rsidRPr="007F6A64">
        <w:rPr>
          <w:rFonts w:ascii="Arial" w:hAnsi="Arial" w:cs="Arial"/>
          <w:b/>
          <w:bCs/>
          <w:color w:val="0000FF"/>
          <w:sz w:val="22"/>
          <w:szCs w:val="22"/>
          <w:lang w:val="en-GB"/>
        </w:rPr>
        <w:lastRenderedPageBreak/>
        <w:t>Genome summary:</w:t>
      </w:r>
      <w:r>
        <w:rPr>
          <w:rFonts w:ascii="Arial" w:hAnsi="Arial" w:cs="Arial"/>
          <w:b/>
          <w:bCs/>
          <w:color w:val="0000FF"/>
          <w:sz w:val="22"/>
          <w:szCs w:val="22"/>
          <w:lang w:val="en-GB"/>
        </w:rPr>
        <w:t xml:space="preserve"> </w:t>
      </w:r>
    </w:p>
    <w:p w14:paraId="68458BDE" w14:textId="77777777" w:rsidR="00A74A9A" w:rsidRPr="007F6A64" w:rsidRDefault="00A74A9A" w:rsidP="00A74A9A">
      <w:pPr>
        <w:rPr>
          <w:rFonts w:ascii="Arial" w:hAnsi="Arial" w:cs="Arial"/>
          <w:sz w:val="22"/>
          <w:szCs w:val="22"/>
          <w:lang w:val="en-GB"/>
        </w:rPr>
      </w:pPr>
    </w:p>
    <w:tbl>
      <w:tblPr>
        <w:tblStyle w:val="TableGrid"/>
        <w:tblW w:w="9016" w:type="dxa"/>
        <w:tblLook w:val="04A0" w:firstRow="1" w:lastRow="0" w:firstColumn="1" w:lastColumn="0" w:noHBand="0" w:noVBand="1"/>
      </w:tblPr>
      <w:tblGrid>
        <w:gridCol w:w="1711"/>
        <w:gridCol w:w="1503"/>
        <w:gridCol w:w="756"/>
        <w:gridCol w:w="742"/>
        <w:gridCol w:w="914"/>
        <w:gridCol w:w="804"/>
        <w:gridCol w:w="1171"/>
        <w:gridCol w:w="1415"/>
      </w:tblGrid>
      <w:tr w:rsidR="00A74A9A" w:rsidRPr="007F6A64" w14:paraId="6183FCFB" w14:textId="77777777" w:rsidTr="00C31ED2">
        <w:tc>
          <w:tcPr>
            <w:tcW w:w="1711" w:type="dxa"/>
            <w:tcBorders>
              <w:top w:val="single" w:sz="4" w:space="0" w:color="auto"/>
              <w:left w:val="single" w:sz="4" w:space="0" w:color="auto"/>
              <w:bottom w:val="single" w:sz="4" w:space="0" w:color="auto"/>
              <w:right w:val="single" w:sz="4" w:space="0" w:color="auto"/>
            </w:tcBorders>
            <w:hideMark/>
          </w:tcPr>
          <w:p w14:paraId="4F13C0C7" w14:textId="77777777" w:rsidR="00A74A9A" w:rsidRPr="007F6A64" w:rsidRDefault="00A74A9A" w:rsidP="00C31ED2">
            <w:pPr>
              <w:rPr>
                <w:rFonts w:ascii="Arial" w:hAnsi="Arial" w:cs="Arial"/>
                <w:sz w:val="22"/>
                <w:szCs w:val="22"/>
                <w:lang w:val="en-GB"/>
              </w:rPr>
            </w:pPr>
            <w:r w:rsidRPr="007F6A64">
              <w:rPr>
                <w:rFonts w:ascii="Arial" w:hAnsi="Arial" w:cs="Arial"/>
                <w:sz w:val="22"/>
                <w:szCs w:val="22"/>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43D7792B" w14:textId="77777777" w:rsidR="00A74A9A" w:rsidRPr="007F6A64" w:rsidRDefault="00A74A9A" w:rsidP="00C31ED2">
            <w:pPr>
              <w:rPr>
                <w:rFonts w:ascii="Arial" w:hAnsi="Arial" w:cs="Arial"/>
                <w:sz w:val="22"/>
                <w:szCs w:val="22"/>
                <w:lang w:val="en-GB"/>
              </w:rPr>
            </w:pPr>
            <w:r w:rsidRPr="007F6A64">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3C504F85" w14:textId="77777777" w:rsidR="00A74A9A" w:rsidRPr="007F6A64" w:rsidRDefault="00A74A9A" w:rsidP="00C31ED2">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7007868B" w14:textId="77777777" w:rsidR="00A74A9A" w:rsidRPr="007F6A64" w:rsidRDefault="00A74A9A" w:rsidP="00C31ED2">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6BC16B8B" w14:textId="77777777" w:rsidR="00A74A9A" w:rsidRPr="007F6A64" w:rsidRDefault="00A74A9A" w:rsidP="00C31ED2">
            <w:pPr>
              <w:rPr>
                <w:rFonts w:ascii="Arial" w:hAnsi="Arial" w:cs="Arial"/>
                <w:sz w:val="22"/>
                <w:szCs w:val="22"/>
                <w:lang w:val="en-GB"/>
              </w:rPr>
            </w:pPr>
            <w:r w:rsidRPr="007F6A64">
              <w:rPr>
                <w:rFonts w:ascii="Arial" w:hAnsi="Arial" w:cs="Arial"/>
                <w:sz w:val="22"/>
                <w:szCs w:val="22"/>
                <w:lang w:val="en-GB"/>
              </w:rPr>
              <w:t xml:space="preserve">Protein </w:t>
            </w:r>
          </w:p>
        </w:tc>
        <w:tc>
          <w:tcPr>
            <w:tcW w:w="804" w:type="dxa"/>
            <w:tcBorders>
              <w:top w:val="single" w:sz="4" w:space="0" w:color="auto"/>
              <w:left w:val="single" w:sz="4" w:space="0" w:color="auto"/>
              <w:bottom w:val="single" w:sz="4" w:space="0" w:color="auto"/>
              <w:right w:val="single" w:sz="4" w:space="0" w:color="auto"/>
            </w:tcBorders>
          </w:tcPr>
          <w:p w14:paraId="7647A6CF" w14:textId="77777777" w:rsidR="00A74A9A" w:rsidRPr="007F6A64" w:rsidRDefault="00A74A9A" w:rsidP="00C31ED2">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35D74205" w14:textId="77777777" w:rsidR="00A74A9A" w:rsidRPr="007F6A64" w:rsidRDefault="00A74A9A" w:rsidP="00C31ED2">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1E0C862C" w14:textId="77777777" w:rsidR="00A74A9A" w:rsidRPr="007F6A64" w:rsidRDefault="00A74A9A" w:rsidP="00C31ED2">
            <w:pPr>
              <w:rPr>
                <w:rFonts w:ascii="Arial" w:hAnsi="Arial" w:cs="Arial"/>
                <w:sz w:val="22"/>
                <w:szCs w:val="22"/>
                <w:lang w:val="en-GB"/>
              </w:rPr>
            </w:pPr>
            <w:r w:rsidRPr="007F6A64">
              <w:rPr>
                <w:rFonts w:ascii="Arial" w:hAnsi="Arial" w:cs="Arial"/>
                <w:sz w:val="22"/>
                <w:szCs w:val="22"/>
                <w:lang w:val="en-GB"/>
              </w:rPr>
              <w:t>Overall % homologous proteins (**)</w:t>
            </w:r>
          </w:p>
        </w:tc>
      </w:tr>
      <w:tr w:rsidR="00C600A1" w:rsidRPr="007F6A64" w14:paraId="15E7ABD6" w14:textId="77777777" w:rsidTr="00C31ED2">
        <w:tc>
          <w:tcPr>
            <w:tcW w:w="1711" w:type="dxa"/>
            <w:tcBorders>
              <w:top w:val="single" w:sz="4" w:space="0" w:color="auto"/>
              <w:left w:val="single" w:sz="4" w:space="0" w:color="auto"/>
              <w:bottom w:val="single" w:sz="4" w:space="0" w:color="auto"/>
              <w:right w:val="single" w:sz="4" w:space="0" w:color="auto"/>
            </w:tcBorders>
            <w:vAlign w:val="center"/>
          </w:tcPr>
          <w:p w14:paraId="1F8D0F77" w14:textId="4D8ED1CE" w:rsidR="00C600A1" w:rsidRPr="000D31AB" w:rsidRDefault="00C600A1" w:rsidP="00C600A1">
            <w:pPr>
              <w:rPr>
                <w:rFonts w:ascii="Arial" w:hAnsi="Arial" w:cs="Arial"/>
                <w:sz w:val="22"/>
                <w:szCs w:val="22"/>
                <w:lang w:val="en-GB"/>
              </w:rPr>
            </w:pPr>
            <w:r>
              <w:rPr>
                <w:rFonts w:ascii="Arial" w:hAnsi="Arial" w:cs="Arial"/>
                <w:sz w:val="22"/>
                <w:szCs w:val="22"/>
                <w:lang w:val="en-GB"/>
              </w:rPr>
              <w:t>Streptomyces phage SF1</w:t>
            </w:r>
          </w:p>
        </w:tc>
        <w:tc>
          <w:tcPr>
            <w:tcW w:w="1503" w:type="dxa"/>
            <w:vAlign w:val="center"/>
          </w:tcPr>
          <w:p w14:paraId="0196F963" w14:textId="5E040BB7" w:rsidR="00C600A1" w:rsidRPr="001970D7" w:rsidRDefault="00000000" w:rsidP="00C600A1">
            <w:pPr>
              <w:rPr>
                <w:rFonts w:ascii="Arial" w:hAnsi="Arial" w:cs="Arial"/>
                <w:sz w:val="20"/>
                <w:szCs w:val="20"/>
              </w:rPr>
            </w:pPr>
            <w:hyperlink r:id="rId29" w:tgtFrame="_blank" w:history="1">
              <w:r w:rsidR="00C600A1">
                <w:rPr>
                  <w:rStyle w:val="Hyperlink"/>
                </w:rPr>
                <w:t>KT221033.1</w:t>
              </w:r>
            </w:hyperlink>
          </w:p>
        </w:tc>
        <w:tc>
          <w:tcPr>
            <w:tcW w:w="756" w:type="dxa"/>
            <w:vAlign w:val="center"/>
          </w:tcPr>
          <w:p w14:paraId="17EA0470" w14:textId="5C42520E" w:rsidR="00C600A1" w:rsidRPr="001970D7" w:rsidRDefault="00C600A1" w:rsidP="00C600A1">
            <w:pPr>
              <w:rPr>
                <w:rFonts w:ascii="Arial" w:hAnsi="Arial" w:cs="Arial"/>
                <w:sz w:val="20"/>
                <w:szCs w:val="20"/>
                <w:lang w:val="en-GB"/>
              </w:rPr>
            </w:pPr>
            <w:r>
              <w:t>43.15</w:t>
            </w:r>
          </w:p>
        </w:tc>
        <w:tc>
          <w:tcPr>
            <w:tcW w:w="742" w:type="dxa"/>
            <w:vAlign w:val="center"/>
          </w:tcPr>
          <w:p w14:paraId="07B8FC62" w14:textId="7752D679" w:rsidR="00C600A1" w:rsidRPr="001970D7" w:rsidRDefault="00C600A1" w:rsidP="00C600A1">
            <w:pPr>
              <w:rPr>
                <w:rFonts w:ascii="Arial" w:hAnsi="Arial" w:cs="Arial"/>
                <w:sz w:val="20"/>
                <w:szCs w:val="20"/>
                <w:lang w:val="en-GB"/>
              </w:rPr>
            </w:pPr>
            <w:r>
              <w:t>69.1</w:t>
            </w:r>
          </w:p>
        </w:tc>
        <w:tc>
          <w:tcPr>
            <w:tcW w:w="914" w:type="dxa"/>
            <w:vAlign w:val="center"/>
          </w:tcPr>
          <w:p w14:paraId="5EB6E359" w14:textId="3FFAD5AB" w:rsidR="00C600A1" w:rsidRPr="001970D7" w:rsidRDefault="00000000" w:rsidP="00C600A1">
            <w:pPr>
              <w:rPr>
                <w:rFonts w:ascii="Arial" w:hAnsi="Arial" w:cs="Arial"/>
                <w:sz w:val="20"/>
                <w:szCs w:val="20"/>
              </w:rPr>
            </w:pPr>
            <w:hyperlink r:id="rId30" w:anchor="!/proteins/42514/462080|Streptomyces phage SF1/viral segment Unknown/" w:history="1">
              <w:r w:rsidR="00C600A1">
                <w:rPr>
                  <w:rStyle w:val="Hyperlink"/>
                  <w:color w:val="000080"/>
                </w:rPr>
                <w:t>52</w:t>
              </w:r>
            </w:hyperlink>
          </w:p>
        </w:tc>
        <w:tc>
          <w:tcPr>
            <w:tcW w:w="804" w:type="dxa"/>
            <w:vAlign w:val="center"/>
          </w:tcPr>
          <w:p w14:paraId="293CC82E" w14:textId="72CD8F50" w:rsidR="00C600A1" w:rsidRPr="001970D7" w:rsidRDefault="00C600A1" w:rsidP="00C600A1">
            <w:pPr>
              <w:rPr>
                <w:rFonts w:ascii="Arial" w:hAnsi="Arial" w:cs="Arial"/>
                <w:sz w:val="20"/>
                <w:szCs w:val="20"/>
              </w:rPr>
            </w:pPr>
            <w:r>
              <w:rPr>
                <w:rFonts w:ascii="Arial" w:hAnsi="Arial" w:cs="Arial"/>
                <w:sz w:val="20"/>
                <w:szCs w:val="20"/>
              </w:rPr>
              <w:t>0</w:t>
            </w:r>
          </w:p>
        </w:tc>
        <w:tc>
          <w:tcPr>
            <w:tcW w:w="1171" w:type="dxa"/>
            <w:tcBorders>
              <w:top w:val="single" w:sz="4" w:space="0" w:color="auto"/>
              <w:left w:val="single" w:sz="4" w:space="0" w:color="auto"/>
              <w:bottom w:val="single" w:sz="4" w:space="0" w:color="auto"/>
              <w:right w:val="single" w:sz="4" w:space="0" w:color="auto"/>
            </w:tcBorders>
            <w:vAlign w:val="center"/>
          </w:tcPr>
          <w:p w14:paraId="1BD84BA7" w14:textId="77777777" w:rsidR="00C600A1" w:rsidRPr="001970D7" w:rsidRDefault="00C600A1" w:rsidP="00C600A1">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53DB0F52" w14:textId="77777777" w:rsidR="00C600A1" w:rsidRPr="001970D7" w:rsidRDefault="00C600A1" w:rsidP="00C600A1">
            <w:pPr>
              <w:rPr>
                <w:rFonts w:ascii="Arial" w:hAnsi="Arial" w:cs="Arial"/>
                <w:sz w:val="20"/>
                <w:szCs w:val="20"/>
              </w:rPr>
            </w:pPr>
            <w:r w:rsidRPr="001970D7">
              <w:rPr>
                <w:rFonts w:ascii="Arial" w:hAnsi="Arial" w:cs="Arial"/>
                <w:sz w:val="20"/>
                <w:szCs w:val="20"/>
              </w:rPr>
              <w:t>100</w:t>
            </w:r>
          </w:p>
        </w:tc>
      </w:tr>
    </w:tbl>
    <w:p w14:paraId="34B395FC" w14:textId="51FE9A74" w:rsidR="00A74A9A" w:rsidRPr="007F6A64" w:rsidRDefault="00A74A9A" w:rsidP="00A74A9A">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w:t>
      </w:r>
    </w:p>
    <w:p w14:paraId="688DAEB9" w14:textId="77777777" w:rsidR="00A74A9A" w:rsidRPr="007F6A64" w:rsidRDefault="00A74A9A" w:rsidP="00A74A9A">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1E74E8AB" w14:textId="77777777" w:rsidR="00A74A9A" w:rsidRDefault="00A74A9A" w:rsidP="00A74A9A">
      <w:pPr>
        <w:rPr>
          <w:rFonts w:ascii="Arial" w:hAnsi="Arial" w:cs="Arial"/>
          <w:b/>
        </w:rPr>
      </w:pPr>
    </w:p>
    <w:p w14:paraId="50058146" w14:textId="6BE2C78B" w:rsidR="00A4656A" w:rsidRPr="00A4656A" w:rsidRDefault="00A4656A">
      <w:pPr>
        <w:spacing w:before="120" w:after="120"/>
        <w:rPr>
          <w:rFonts w:ascii="Arial" w:hAnsi="Arial" w:cs="Arial"/>
          <w:b/>
          <w:color w:val="FF0000"/>
        </w:rPr>
      </w:pPr>
      <w:r w:rsidRPr="00A4656A">
        <w:rPr>
          <w:rFonts w:ascii="Arial" w:hAnsi="Arial" w:cs="Arial"/>
          <w:b/>
          <w:color w:val="FF0000"/>
        </w:rPr>
        <w:t xml:space="preserve">Proposal F. </w:t>
      </w:r>
      <w:r w:rsidR="00C600A1">
        <w:rPr>
          <w:rFonts w:ascii="Arial" w:hAnsi="Arial" w:cs="Arial"/>
          <w:b/>
          <w:color w:val="FF0000"/>
        </w:rPr>
        <w:t xml:space="preserve">Create new genus, </w:t>
      </w:r>
      <w:r w:rsidR="00C600A1" w:rsidRPr="00C600A1">
        <w:rPr>
          <w:rFonts w:ascii="Arial" w:hAnsi="Arial" w:cs="Arial"/>
          <w:b/>
          <w:i/>
          <w:iCs/>
          <w:color w:val="FF0000"/>
        </w:rPr>
        <w:t>Siftrevirus</w:t>
      </w:r>
      <w:r w:rsidR="00C600A1">
        <w:rPr>
          <w:rFonts w:ascii="Arial" w:hAnsi="Arial" w:cs="Arial"/>
          <w:b/>
          <w:color w:val="FF0000"/>
        </w:rPr>
        <w:t xml:space="preserve"> with a single species</w:t>
      </w:r>
    </w:p>
    <w:p w14:paraId="671C0397" w14:textId="77777777" w:rsidR="00A4656A" w:rsidRDefault="00A4656A" w:rsidP="00A4656A">
      <w:pPr>
        <w:rPr>
          <w:rFonts w:ascii="Arial" w:hAnsi="Arial" w:cs="Arial"/>
          <w:b/>
          <w:bCs/>
          <w:color w:val="0000FF"/>
          <w:sz w:val="22"/>
          <w:szCs w:val="22"/>
          <w:lang w:val="en-GB"/>
        </w:rPr>
      </w:pPr>
    </w:p>
    <w:p w14:paraId="7E076A37" w14:textId="2AE12D58" w:rsidR="00C600A1" w:rsidRPr="007F6A64" w:rsidRDefault="00C600A1" w:rsidP="00C600A1">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r>
        <w:rPr>
          <w:rFonts w:ascii="Arial" w:hAnsi="Arial" w:cs="Arial"/>
          <w:sz w:val="22"/>
          <w:szCs w:val="22"/>
          <w:lang w:val="en-GB"/>
        </w:rPr>
        <w:t>after Streptomyces phage SF</w:t>
      </w:r>
      <w:r w:rsidR="002D3060">
        <w:rPr>
          <w:rFonts w:ascii="Arial" w:hAnsi="Arial" w:cs="Arial"/>
          <w:sz w:val="22"/>
          <w:szCs w:val="22"/>
          <w:lang w:val="en-GB"/>
        </w:rPr>
        <w:t>3</w:t>
      </w:r>
      <w:r>
        <w:rPr>
          <w:rFonts w:ascii="Arial" w:hAnsi="Arial" w:cs="Arial"/>
          <w:sz w:val="22"/>
          <w:szCs w:val="22"/>
          <w:lang w:val="en-GB"/>
        </w:rPr>
        <w:t>.</w:t>
      </w:r>
    </w:p>
    <w:p w14:paraId="7D82BB02" w14:textId="77777777" w:rsidR="00C600A1" w:rsidRPr="007F6A64" w:rsidRDefault="00C600A1" w:rsidP="00C600A1">
      <w:pPr>
        <w:rPr>
          <w:rFonts w:ascii="Arial" w:hAnsi="Arial" w:cs="Arial"/>
          <w:b/>
          <w:bCs/>
          <w:color w:val="0000FF"/>
          <w:sz w:val="22"/>
          <w:szCs w:val="22"/>
          <w:lang w:val="en-GB"/>
        </w:rPr>
      </w:pPr>
    </w:p>
    <w:p w14:paraId="1B4D45D2" w14:textId="1448EAF3" w:rsidR="00C600A1" w:rsidRDefault="00C600A1" w:rsidP="00C600A1">
      <w:pPr>
        <w:rPr>
          <w:rFonts w:ascii="Arial" w:hAnsi="Arial" w:cs="Arial"/>
          <w:sz w:val="22"/>
          <w:szCs w:val="22"/>
          <w:lang w:val="en-GB"/>
        </w:rPr>
      </w:pPr>
      <w:r>
        <w:rPr>
          <w:rFonts w:ascii="Arial" w:hAnsi="Arial" w:cs="Arial"/>
          <w:b/>
          <w:bCs/>
          <w:noProof/>
          <w:color w:val="0000FF"/>
          <w:sz w:val="22"/>
          <w:szCs w:val="22"/>
          <w:lang w:val="en-GB"/>
        </w:rPr>
        <mc:AlternateContent>
          <mc:Choice Requires="wps">
            <w:drawing>
              <wp:anchor distT="0" distB="0" distL="114300" distR="114300" simplePos="0" relativeHeight="251679744" behindDoc="0" locked="0" layoutInCell="1" allowOverlap="1" wp14:anchorId="09F5A2C5" wp14:editId="112D6785">
                <wp:simplePos x="0" y="0"/>
                <wp:positionH relativeFrom="margin">
                  <wp:posOffset>184778</wp:posOffset>
                </wp:positionH>
                <wp:positionV relativeFrom="paragraph">
                  <wp:posOffset>705361</wp:posOffset>
                </wp:positionV>
                <wp:extent cx="401637" cy="277812"/>
                <wp:effectExtent l="4762" t="14288" r="22543" b="41592"/>
                <wp:wrapNone/>
                <wp:docPr id="8" name="Isosceles Triangle 8"/>
                <wp:cNvGraphicFramePr/>
                <a:graphic xmlns:a="http://schemas.openxmlformats.org/drawingml/2006/main">
                  <a:graphicData uri="http://schemas.microsoft.com/office/word/2010/wordprocessingShape">
                    <wps:wsp>
                      <wps:cNvSpPr/>
                      <wps:spPr>
                        <a:xfrm rot="16200000">
                          <a:off x="0" y="0"/>
                          <a:ext cx="401637" cy="277812"/>
                        </a:xfrm>
                        <a:prstGeom prst="triangle">
                          <a:avLst/>
                        </a:prstGeom>
                        <a:solidFill>
                          <a:srgbClr val="FFC000"/>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521C91" id="Isosceles Triangle 8" o:spid="_x0000_s1026" type="#_x0000_t5" style="position:absolute;margin-left:14.55pt;margin-top:55.55pt;width:31.6pt;height:21.85pt;rotation:-90;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" fillcolor="#ffc000" strokecolor="#ffc000" strokeweight="1pt">
                <w10:wrap anchorx="margin"/>
              </v:shape>
            </w:pict>
          </mc:Fallback>
        </mc:AlternateContent>
      </w:r>
      <w:r w:rsidRPr="007F6A64">
        <w:rPr>
          <w:rFonts w:ascii="Arial" w:hAnsi="Arial" w:cs="Arial"/>
          <w:b/>
          <w:bCs/>
          <w:color w:val="0000FF"/>
          <w:sz w:val="22"/>
          <w:szCs w:val="22"/>
          <w:lang w:val="en-GB"/>
        </w:rPr>
        <w:t xml:space="preserve">Historical aspects: </w:t>
      </w:r>
      <w:r>
        <w:rPr>
          <w:rFonts w:ascii="Arial" w:hAnsi="Arial" w:cs="Arial"/>
          <w:sz w:val="22"/>
          <w:szCs w:val="22"/>
          <w:lang w:val="en-GB"/>
        </w:rPr>
        <w:t>Lytic</w:t>
      </w:r>
      <w:r w:rsidRPr="002B2392">
        <w:rPr>
          <w:rFonts w:ascii="Arial" w:hAnsi="Arial" w:cs="Arial"/>
          <w:sz w:val="22"/>
          <w:szCs w:val="22"/>
          <w:lang w:val="en-GB"/>
        </w:rPr>
        <w:t xml:space="preserve"> siphophage </w:t>
      </w:r>
      <w:r>
        <w:rPr>
          <w:rFonts w:ascii="Arial" w:hAnsi="Arial" w:cs="Arial"/>
          <w:sz w:val="22"/>
          <w:szCs w:val="22"/>
          <w:lang w:val="en-GB"/>
        </w:rPr>
        <w:t xml:space="preserve">SF3 </w:t>
      </w:r>
      <w:r w:rsidRPr="002B2392">
        <w:rPr>
          <w:rFonts w:ascii="Arial" w:hAnsi="Arial" w:cs="Arial"/>
          <w:sz w:val="22"/>
          <w:szCs w:val="22"/>
          <w:lang w:val="en-GB"/>
        </w:rPr>
        <w:t xml:space="preserve">was </w:t>
      </w:r>
      <w:r>
        <w:rPr>
          <w:rFonts w:ascii="Arial" w:hAnsi="Arial" w:cs="Arial"/>
          <w:sz w:val="22"/>
          <w:szCs w:val="22"/>
          <w:lang w:val="en-GB"/>
        </w:rPr>
        <w:t xml:space="preserve">isolated in 2013 by </w:t>
      </w:r>
      <w:r w:rsidRPr="00C600A1">
        <w:rPr>
          <w:rFonts w:ascii="Arial" w:hAnsi="Arial" w:cs="Arial"/>
          <w:sz w:val="22"/>
          <w:szCs w:val="22"/>
          <w:lang w:val="en-GB"/>
        </w:rPr>
        <w:t xml:space="preserve">Marei E., Elmaghraby I., Elbaz R. and Sharaf A. </w:t>
      </w:r>
      <w:r w:rsidRPr="002B2392">
        <w:rPr>
          <w:rFonts w:ascii="Arial" w:hAnsi="Arial" w:cs="Arial"/>
          <w:sz w:val="22"/>
          <w:szCs w:val="22"/>
          <w:lang w:val="en-GB"/>
        </w:rPr>
        <w:t>(</w:t>
      </w:r>
      <w:r w:rsidRPr="00A63289">
        <w:rPr>
          <w:rFonts w:ascii="Arial" w:hAnsi="Arial" w:cs="Arial"/>
          <w:sz w:val="22"/>
          <w:szCs w:val="22"/>
          <w:lang w:val="en-GB"/>
        </w:rPr>
        <w:t>Ain Shams University</w:t>
      </w:r>
      <w:r>
        <w:rPr>
          <w:rFonts w:ascii="Arial" w:hAnsi="Arial" w:cs="Arial"/>
          <w:sz w:val="22"/>
          <w:szCs w:val="22"/>
          <w:lang w:val="en-GB"/>
        </w:rPr>
        <w:t>, Cairo, Egypt</w:t>
      </w:r>
      <w:r w:rsidRPr="002B2392">
        <w:rPr>
          <w:rFonts w:ascii="Arial" w:hAnsi="Arial" w:cs="Arial"/>
          <w:sz w:val="22"/>
          <w:szCs w:val="22"/>
          <w:lang w:val="en-GB"/>
        </w:rPr>
        <w:t xml:space="preserve">) </w:t>
      </w:r>
      <w:r>
        <w:rPr>
          <w:rFonts w:ascii="Arial" w:hAnsi="Arial" w:cs="Arial"/>
          <w:sz w:val="22"/>
          <w:szCs w:val="22"/>
          <w:lang w:val="en-GB"/>
        </w:rPr>
        <w:t>from soil using S</w:t>
      </w:r>
      <w:r w:rsidRPr="00A63289">
        <w:rPr>
          <w:rFonts w:ascii="Arial" w:hAnsi="Arial" w:cs="Arial"/>
          <w:sz w:val="22"/>
          <w:szCs w:val="22"/>
          <w:lang w:val="en-GB"/>
        </w:rPr>
        <w:t>treptomyces flavovirens</w:t>
      </w:r>
      <w:r>
        <w:rPr>
          <w:rFonts w:ascii="Arial" w:hAnsi="Arial" w:cs="Arial"/>
          <w:sz w:val="22"/>
          <w:szCs w:val="22"/>
          <w:lang w:val="en-GB"/>
        </w:rPr>
        <w:t xml:space="preserve"> as the host bacterium</w:t>
      </w:r>
      <w:r w:rsidRPr="002B2392">
        <w:rPr>
          <w:rFonts w:ascii="Arial" w:hAnsi="Arial" w:cs="Arial"/>
          <w:sz w:val="22"/>
          <w:szCs w:val="22"/>
          <w:lang w:val="en-GB"/>
        </w:rPr>
        <w:t xml:space="preserve">.  </w:t>
      </w:r>
      <w:r>
        <w:rPr>
          <w:rFonts w:ascii="Arial" w:hAnsi="Arial" w:cs="Arial"/>
          <w:sz w:val="22"/>
          <w:szCs w:val="22"/>
          <w:lang w:val="en-GB"/>
        </w:rPr>
        <w:t xml:space="preserve">The nature of the genome termini is not known. </w:t>
      </w:r>
      <w:r w:rsidRPr="00EF51D6">
        <w:rPr>
          <w:rFonts w:ascii="Arial" w:hAnsi="Arial" w:cs="Arial"/>
          <w:sz w:val="22"/>
          <w:szCs w:val="22"/>
          <w:lang w:val="en-GB"/>
        </w:rPr>
        <w:t xml:space="preserve">The Actinobacteriophage Database classified </w:t>
      </w:r>
      <w:r>
        <w:rPr>
          <w:rFonts w:ascii="Arial" w:hAnsi="Arial" w:cs="Arial"/>
          <w:sz w:val="22"/>
          <w:szCs w:val="22"/>
          <w:lang w:val="en-GB"/>
        </w:rPr>
        <w:t xml:space="preserve">SF1 as a Singleton. Indicated in phylogenetic tree by </w:t>
      </w:r>
    </w:p>
    <w:p w14:paraId="7E7C5A22" w14:textId="656C37EC" w:rsidR="00C600A1" w:rsidRDefault="00C600A1" w:rsidP="00C600A1">
      <w:pPr>
        <w:rPr>
          <w:rFonts w:ascii="Arial" w:hAnsi="Arial" w:cs="Arial"/>
          <w:sz w:val="22"/>
          <w:szCs w:val="22"/>
          <w:lang w:val="en-GB"/>
        </w:rPr>
      </w:pPr>
    </w:p>
    <w:p w14:paraId="039ACA2F" w14:textId="77777777" w:rsidR="00C600A1" w:rsidRDefault="00C600A1" w:rsidP="00C600A1">
      <w:pPr>
        <w:rPr>
          <w:rFonts w:ascii="Arial" w:hAnsi="Arial" w:cs="Arial"/>
          <w:b/>
          <w:color w:val="0000FF"/>
          <w:sz w:val="22"/>
          <w:szCs w:val="22"/>
          <w:lang w:val="en-GB"/>
        </w:rPr>
      </w:pPr>
    </w:p>
    <w:p w14:paraId="644B1C0D" w14:textId="7D38CD0F" w:rsidR="00C600A1" w:rsidRDefault="00C600A1" w:rsidP="00C600A1">
      <w:pPr>
        <w:rPr>
          <w:rFonts w:ascii="Arial" w:hAnsi="Arial" w:cs="Arial"/>
          <w:bCs/>
          <w:sz w:val="22"/>
          <w:szCs w:val="22"/>
          <w:lang w:val="en-GB"/>
        </w:rPr>
      </w:pPr>
      <w:r w:rsidRPr="007F6A64">
        <w:rPr>
          <w:rFonts w:ascii="Arial" w:hAnsi="Arial" w:cs="Arial"/>
          <w:b/>
          <w:color w:val="0000FF"/>
          <w:sz w:val="22"/>
          <w:szCs w:val="22"/>
          <w:lang w:val="en-GB"/>
        </w:rPr>
        <w:t xml:space="preserve">Electron micrograph: </w:t>
      </w:r>
      <w:r w:rsidRPr="008D5584">
        <w:rPr>
          <w:rFonts w:ascii="Arial" w:hAnsi="Arial" w:cs="Arial"/>
          <w:bCs/>
          <w:sz w:val="22"/>
          <w:szCs w:val="22"/>
          <w:lang w:val="en-GB"/>
        </w:rPr>
        <w:t>N/A</w:t>
      </w:r>
    </w:p>
    <w:p w14:paraId="30801AA8" w14:textId="541EA18B" w:rsidR="00C600A1" w:rsidRPr="007F6A64" w:rsidRDefault="00C600A1" w:rsidP="00C600A1">
      <w:pPr>
        <w:jc w:val="center"/>
        <w:rPr>
          <w:rFonts w:ascii="Arial" w:hAnsi="Arial" w:cs="Arial"/>
          <w:b/>
          <w:color w:val="0000FF"/>
          <w:sz w:val="22"/>
          <w:szCs w:val="22"/>
          <w:lang w:val="en-GB"/>
        </w:rPr>
      </w:pPr>
    </w:p>
    <w:p w14:paraId="3D8B6324" w14:textId="77777777" w:rsidR="00C600A1" w:rsidRPr="007F6A64" w:rsidRDefault="00C600A1" w:rsidP="00C600A1">
      <w:pPr>
        <w:jc w:val="center"/>
        <w:rPr>
          <w:rFonts w:ascii="Arial" w:eastAsiaTheme="minorHAnsi" w:hAnsi="Arial" w:cs="Arial"/>
          <w:color w:val="000000"/>
          <w:sz w:val="22"/>
          <w:szCs w:val="22"/>
          <w:lang w:val="en-CA"/>
        </w:rPr>
      </w:pPr>
    </w:p>
    <w:p w14:paraId="27673A31" w14:textId="77777777" w:rsidR="00C600A1" w:rsidRPr="001970D7" w:rsidRDefault="00C600A1" w:rsidP="00C600A1">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3E3022AC" w14:textId="77777777" w:rsidR="00C600A1" w:rsidRPr="007F6A64" w:rsidRDefault="00C600A1" w:rsidP="00C600A1">
      <w:pPr>
        <w:rPr>
          <w:rFonts w:ascii="Arial" w:hAnsi="Arial" w:cs="Arial"/>
          <w:sz w:val="22"/>
          <w:szCs w:val="22"/>
          <w:lang w:val="en-GB"/>
        </w:rPr>
      </w:pPr>
    </w:p>
    <w:tbl>
      <w:tblPr>
        <w:tblStyle w:val="TableGrid"/>
        <w:tblW w:w="9016" w:type="dxa"/>
        <w:tblLook w:val="04A0" w:firstRow="1" w:lastRow="0" w:firstColumn="1" w:lastColumn="0" w:noHBand="0" w:noVBand="1"/>
      </w:tblPr>
      <w:tblGrid>
        <w:gridCol w:w="1711"/>
        <w:gridCol w:w="1503"/>
        <w:gridCol w:w="756"/>
        <w:gridCol w:w="742"/>
        <w:gridCol w:w="914"/>
        <w:gridCol w:w="804"/>
        <w:gridCol w:w="1171"/>
        <w:gridCol w:w="1415"/>
      </w:tblGrid>
      <w:tr w:rsidR="00C600A1" w:rsidRPr="007F6A64" w14:paraId="391D4AA6" w14:textId="77777777" w:rsidTr="00236344">
        <w:tc>
          <w:tcPr>
            <w:tcW w:w="1711" w:type="dxa"/>
            <w:tcBorders>
              <w:top w:val="single" w:sz="4" w:space="0" w:color="auto"/>
              <w:left w:val="single" w:sz="4" w:space="0" w:color="auto"/>
              <w:bottom w:val="single" w:sz="4" w:space="0" w:color="auto"/>
              <w:right w:val="single" w:sz="4" w:space="0" w:color="auto"/>
            </w:tcBorders>
            <w:hideMark/>
          </w:tcPr>
          <w:p w14:paraId="57AEF527" w14:textId="77777777" w:rsidR="00C600A1" w:rsidRPr="007F6A64" w:rsidRDefault="00C600A1" w:rsidP="00236344">
            <w:pPr>
              <w:rPr>
                <w:rFonts w:ascii="Arial" w:hAnsi="Arial" w:cs="Arial"/>
                <w:sz w:val="22"/>
                <w:szCs w:val="22"/>
                <w:lang w:val="en-GB"/>
              </w:rPr>
            </w:pPr>
            <w:r w:rsidRPr="007F6A64">
              <w:rPr>
                <w:rFonts w:ascii="Arial" w:hAnsi="Arial" w:cs="Arial"/>
                <w:sz w:val="22"/>
                <w:szCs w:val="22"/>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6DFFBCBF" w14:textId="77777777" w:rsidR="00C600A1" w:rsidRPr="007F6A64" w:rsidRDefault="00C600A1" w:rsidP="00236344">
            <w:pPr>
              <w:rPr>
                <w:rFonts w:ascii="Arial" w:hAnsi="Arial" w:cs="Arial"/>
                <w:sz w:val="22"/>
                <w:szCs w:val="22"/>
                <w:lang w:val="en-GB"/>
              </w:rPr>
            </w:pPr>
            <w:r w:rsidRPr="007F6A64">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06F8D497" w14:textId="77777777" w:rsidR="00C600A1" w:rsidRPr="007F6A64" w:rsidRDefault="00C600A1" w:rsidP="00236344">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1300593C" w14:textId="77777777" w:rsidR="00C600A1" w:rsidRPr="007F6A64" w:rsidRDefault="00C600A1" w:rsidP="00236344">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0F6C0501" w14:textId="77777777" w:rsidR="00C600A1" w:rsidRPr="007F6A64" w:rsidRDefault="00C600A1" w:rsidP="00236344">
            <w:pPr>
              <w:rPr>
                <w:rFonts w:ascii="Arial" w:hAnsi="Arial" w:cs="Arial"/>
                <w:sz w:val="22"/>
                <w:szCs w:val="22"/>
                <w:lang w:val="en-GB"/>
              </w:rPr>
            </w:pPr>
            <w:r w:rsidRPr="007F6A64">
              <w:rPr>
                <w:rFonts w:ascii="Arial" w:hAnsi="Arial" w:cs="Arial"/>
                <w:sz w:val="22"/>
                <w:szCs w:val="22"/>
                <w:lang w:val="en-GB"/>
              </w:rPr>
              <w:t xml:space="preserve">Protein </w:t>
            </w:r>
          </w:p>
        </w:tc>
        <w:tc>
          <w:tcPr>
            <w:tcW w:w="804" w:type="dxa"/>
            <w:tcBorders>
              <w:top w:val="single" w:sz="4" w:space="0" w:color="auto"/>
              <w:left w:val="single" w:sz="4" w:space="0" w:color="auto"/>
              <w:bottom w:val="single" w:sz="4" w:space="0" w:color="auto"/>
              <w:right w:val="single" w:sz="4" w:space="0" w:color="auto"/>
            </w:tcBorders>
          </w:tcPr>
          <w:p w14:paraId="3E089F4D" w14:textId="77777777" w:rsidR="00C600A1" w:rsidRPr="007F6A64" w:rsidRDefault="00C600A1" w:rsidP="00236344">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6BD41FB1" w14:textId="77777777" w:rsidR="00C600A1" w:rsidRPr="007F6A64" w:rsidRDefault="00C600A1" w:rsidP="00236344">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43D0B785" w14:textId="77777777" w:rsidR="00C600A1" w:rsidRPr="007F6A64" w:rsidRDefault="00C600A1" w:rsidP="00236344">
            <w:pPr>
              <w:rPr>
                <w:rFonts w:ascii="Arial" w:hAnsi="Arial" w:cs="Arial"/>
                <w:sz w:val="22"/>
                <w:szCs w:val="22"/>
                <w:lang w:val="en-GB"/>
              </w:rPr>
            </w:pPr>
            <w:r w:rsidRPr="007F6A64">
              <w:rPr>
                <w:rFonts w:ascii="Arial" w:hAnsi="Arial" w:cs="Arial"/>
                <w:sz w:val="22"/>
                <w:szCs w:val="22"/>
                <w:lang w:val="en-GB"/>
              </w:rPr>
              <w:t>Overall % homologous proteins (**)</w:t>
            </w:r>
          </w:p>
        </w:tc>
      </w:tr>
      <w:tr w:rsidR="00053DDF" w:rsidRPr="007F6A64" w14:paraId="1BDBBEC0" w14:textId="77777777" w:rsidTr="00236344">
        <w:tc>
          <w:tcPr>
            <w:tcW w:w="1711" w:type="dxa"/>
            <w:tcBorders>
              <w:top w:val="single" w:sz="4" w:space="0" w:color="auto"/>
              <w:left w:val="single" w:sz="4" w:space="0" w:color="auto"/>
              <w:bottom w:val="single" w:sz="4" w:space="0" w:color="auto"/>
              <w:right w:val="single" w:sz="4" w:space="0" w:color="auto"/>
            </w:tcBorders>
            <w:vAlign w:val="center"/>
          </w:tcPr>
          <w:p w14:paraId="33C59A46" w14:textId="4F8E2435" w:rsidR="00053DDF" w:rsidRPr="000D31AB" w:rsidRDefault="00053DDF" w:rsidP="00053DDF">
            <w:pPr>
              <w:rPr>
                <w:rFonts w:ascii="Arial" w:hAnsi="Arial" w:cs="Arial"/>
                <w:sz w:val="22"/>
                <w:szCs w:val="22"/>
                <w:lang w:val="en-GB"/>
              </w:rPr>
            </w:pPr>
            <w:r>
              <w:rPr>
                <w:rFonts w:ascii="Arial" w:hAnsi="Arial" w:cs="Arial"/>
                <w:sz w:val="22"/>
                <w:szCs w:val="22"/>
                <w:lang w:val="en-GB"/>
              </w:rPr>
              <w:t>Streptomyces phage SF3</w:t>
            </w:r>
          </w:p>
        </w:tc>
        <w:tc>
          <w:tcPr>
            <w:tcW w:w="1503" w:type="dxa"/>
            <w:vAlign w:val="center"/>
          </w:tcPr>
          <w:p w14:paraId="3EBC2C59" w14:textId="5430BAE5" w:rsidR="00053DDF" w:rsidRPr="001970D7" w:rsidRDefault="00000000" w:rsidP="00053DDF">
            <w:pPr>
              <w:rPr>
                <w:rFonts w:ascii="Arial" w:hAnsi="Arial" w:cs="Arial"/>
                <w:sz w:val="20"/>
                <w:szCs w:val="20"/>
              </w:rPr>
            </w:pPr>
            <w:hyperlink r:id="rId31" w:tgtFrame="_blank" w:history="1">
              <w:r w:rsidR="00053DDF">
                <w:rPr>
                  <w:rStyle w:val="Hyperlink"/>
                </w:rPr>
                <w:t>KT221034.1</w:t>
              </w:r>
            </w:hyperlink>
          </w:p>
        </w:tc>
        <w:tc>
          <w:tcPr>
            <w:tcW w:w="756" w:type="dxa"/>
            <w:vAlign w:val="center"/>
          </w:tcPr>
          <w:p w14:paraId="53FE1FA8" w14:textId="6C7EB34A" w:rsidR="00053DDF" w:rsidRPr="001970D7" w:rsidRDefault="00053DDF" w:rsidP="00053DDF">
            <w:pPr>
              <w:rPr>
                <w:rFonts w:ascii="Arial" w:hAnsi="Arial" w:cs="Arial"/>
                <w:sz w:val="20"/>
                <w:szCs w:val="20"/>
                <w:lang w:val="en-GB"/>
              </w:rPr>
            </w:pPr>
            <w:r>
              <w:t>60.93</w:t>
            </w:r>
          </w:p>
        </w:tc>
        <w:tc>
          <w:tcPr>
            <w:tcW w:w="742" w:type="dxa"/>
            <w:vAlign w:val="center"/>
          </w:tcPr>
          <w:p w14:paraId="57115B41" w14:textId="53B0FE64" w:rsidR="00053DDF" w:rsidRPr="001970D7" w:rsidRDefault="00053DDF" w:rsidP="00053DDF">
            <w:pPr>
              <w:rPr>
                <w:rFonts w:ascii="Arial" w:hAnsi="Arial" w:cs="Arial"/>
                <w:sz w:val="20"/>
                <w:szCs w:val="20"/>
                <w:lang w:val="en-GB"/>
              </w:rPr>
            </w:pPr>
            <w:r>
              <w:t>69.1</w:t>
            </w:r>
          </w:p>
        </w:tc>
        <w:tc>
          <w:tcPr>
            <w:tcW w:w="914" w:type="dxa"/>
            <w:vAlign w:val="center"/>
          </w:tcPr>
          <w:p w14:paraId="4FE6A3AE" w14:textId="481C1A5E" w:rsidR="00053DDF" w:rsidRPr="001970D7" w:rsidRDefault="00000000" w:rsidP="00053DDF">
            <w:pPr>
              <w:rPr>
                <w:rFonts w:ascii="Arial" w:hAnsi="Arial" w:cs="Arial"/>
                <w:sz w:val="20"/>
                <w:szCs w:val="20"/>
              </w:rPr>
            </w:pPr>
            <w:hyperlink r:id="rId32" w:anchor="!/proteins/42513/462079|Streptomyces phage SF3/viral segment Unknown/" w:history="1">
              <w:r w:rsidR="00053DDF">
                <w:rPr>
                  <w:rStyle w:val="Hyperlink"/>
                  <w:color w:val="000080"/>
                </w:rPr>
                <w:t>90</w:t>
              </w:r>
            </w:hyperlink>
          </w:p>
        </w:tc>
        <w:tc>
          <w:tcPr>
            <w:tcW w:w="804" w:type="dxa"/>
            <w:vAlign w:val="center"/>
          </w:tcPr>
          <w:p w14:paraId="5E222699" w14:textId="792C7265" w:rsidR="00053DDF" w:rsidRPr="001970D7" w:rsidRDefault="00053DDF" w:rsidP="00053DDF">
            <w:pPr>
              <w:rPr>
                <w:rFonts w:ascii="Arial" w:hAnsi="Arial" w:cs="Arial"/>
                <w:sz w:val="20"/>
                <w:szCs w:val="20"/>
              </w:rPr>
            </w:pPr>
            <w:r>
              <w:rPr>
                <w:rFonts w:ascii="Arial" w:hAnsi="Arial" w:cs="Arial"/>
                <w:sz w:val="20"/>
                <w:szCs w:val="20"/>
              </w:rPr>
              <w:t>0</w:t>
            </w:r>
          </w:p>
        </w:tc>
        <w:tc>
          <w:tcPr>
            <w:tcW w:w="1171" w:type="dxa"/>
            <w:tcBorders>
              <w:top w:val="single" w:sz="4" w:space="0" w:color="auto"/>
              <w:left w:val="single" w:sz="4" w:space="0" w:color="auto"/>
              <w:bottom w:val="single" w:sz="4" w:space="0" w:color="auto"/>
              <w:right w:val="single" w:sz="4" w:space="0" w:color="auto"/>
            </w:tcBorders>
            <w:vAlign w:val="center"/>
          </w:tcPr>
          <w:p w14:paraId="5F2F93FF" w14:textId="77777777" w:rsidR="00053DDF" w:rsidRPr="001970D7" w:rsidRDefault="00053DDF" w:rsidP="00053DDF">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3F4D845D" w14:textId="77777777" w:rsidR="00053DDF" w:rsidRPr="001970D7" w:rsidRDefault="00053DDF" w:rsidP="00053DDF">
            <w:pPr>
              <w:rPr>
                <w:rFonts w:ascii="Arial" w:hAnsi="Arial" w:cs="Arial"/>
                <w:sz w:val="20"/>
                <w:szCs w:val="20"/>
              </w:rPr>
            </w:pPr>
            <w:r w:rsidRPr="001970D7">
              <w:rPr>
                <w:rFonts w:ascii="Arial" w:hAnsi="Arial" w:cs="Arial"/>
                <w:sz w:val="20"/>
                <w:szCs w:val="20"/>
              </w:rPr>
              <w:t>100</w:t>
            </w:r>
          </w:p>
        </w:tc>
      </w:tr>
    </w:tbl>
    <w:p w14:paraId="583192DB" w14:textId="77777777" w:rsidR="00C600A1" w:rsidRPr="007F6A64" w:rsidRDefault="00C600A1" w:rsidP="00C600A1">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w:t>
      </w:r>
    </w:p>
    <w:p w14:paraId="00DBC3DD" w14:textId="47C9F93A" w:rsidR="00C600A1" w:rsidRDefault="00C600A1" w:rsidP="00C600A1">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2A6B0B56" w14:textId="77777777" w:rsidR="00C600A1" w:rsidRPr="007F6A64" w:rsidRDefault="00C600A1" w:rsidP="00C600A1">
      <w:pPr>
        <w:rPr>
          <w:rFonts w:ascii="Arial" w:hAnsi="Arial" w:cs="Arial"/>
          <w:b/>
          <w:bCs/>
          <w:sz w:val="22"/>
          <w:szCs w:val="22"/>
          <w:lang w:val="en-GB"/>
        </w:rPr>
      </w:pPr>
    </w:p>
    <w:p w14:paraId="2B657959" w14:textId="77777777" w:rsidR="00AE7040" w:rsidRDefault="00AE7040">
      <w:pPr>
        <w:spacing w:before="120" w:after="120"/>
        <w:rPr>
          <w:rFonts w:ascii="Arial" w:hAnsi="Arial" w:cs="Arial"/>
          <w:b/>
        </w:rPr>
      </w:pPr>
    </w:p>
    <w:p w14:paraId="16F7C5DB" w14:textId="77777777" w:rsidR="00AE7040" w:rsidRDefault="00AE7040">
      <w:pPr>
        <w:spacing w:before="120" w:after="120"/>
        <w:rPr>
          <w:rFonts w:ascii="Arial" w:hAnsi="Arial" w:cs="Arial"/>
          <w:b/>
        </w:rPr>
      </w:pPr>
    </w:p>
    <w:p w14:paraId="3437A237" w14:textId="6EED0C24" w:rsidR="00A174CC" w:rsidRDefault="008815EE">
      <w:pPr>
        <w:spacing w:before="120" w:after="120"/>
        <w:rPr>
          <w:rFonts w:ascii="Arial" w:hAnsi="Arial" w:cs="Arial"/>
          <w:b/>
        </w:rPr>
      </w:pPr>
      <w:r>
        <w:rPr>
          <w:rFonts w:ascii="Arial" w:hAnsi="Arial" w:cs="Arial"/>
          <w:b/>
        </w:rPr>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r w:rsidRPr="007F6A64">
        <w:rPr>
          <w:rFonts w:ascii="Arial" w:hAnsi="Arial" w:cs="Arial"/>
          <w:color w:val="000000"/>
          <w:sz w:val="22"/>
          <w:szCs w:val="22"/>
        </w:rPr>
        <w:t xml:space="preserve">Moraru C, Varsani A, Kropinski AM. VIRIDIC-A Novel Tool to Calculate the Intergenomic Similarities of Prokaryote-Infecting Viruses. Viruses. 2020 Nov 6;12(11):1268. doi: 10.3390/v12111268. PMID: 33172115; PMCID: PMC7694805. </w:t>
      </w:r>
      <w:hyperlink r:id="rId33"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lastRenderedPageBreak/>
        <w:t>Nishimura Y, Yoshida T, Kuronishi M, Uehara H, Ogata H, Goto S. ViPTree: the viral proteomic tree server. Bioinformatics. 2017; 33(15):2379-2380. doi:10.1093/bioinformatics/btx157. PubMed PMID: 28379287.</w:t>
      </w:r>
      <w:r w:rsidRPr="007F6A64">
        <w:rPr>
          <w:rFonts w:ascii="Arial" w:hAnsi="Arial" w:cs="Arial"/>
          <w:sz w:val="22"/>
          <w:szCs w:val="22"/>
        </w:rPr>
        <w:t xml:space="preserve"> </w:t>
      </w:r>
      <w:hyperlink r:id="rId34"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Rohwer F, Edwards R. The Phage Proteomic Tree: a genome-based taxonomy for phage. J Bacteriol.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Turner D, Reynolds D, Seto D, Mahadevan P. CoreGenes3.5: a webserver for the determination of core genes from sets of viral and small bacterial genomes. BMC Res Notes. 2013;6:140. doi: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Anisimova M, Gascuel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Turner D, Kropinski AM, Adriaenssens EM. A Roadmap for Genome-Based Phage Taxonomy. Viruses. 2021 Mar 18;13(3):506. doi: 10.3390/v13030506. PMID: 33803862; PMCID: PMC8003253.</w:t>
      </w:r>
    </w:p>
    <w:p w14:paraId="5D77C72D" w14:textId="21C02D48"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t>O'Leary NA, Wright MW, Brister JR, Ciufo S, Haddad D, McVeigh R, et al. Reference sequence (RefSeq) database at NCBI: current status, taxonomic expansion, and functional annotation. Nucleic Acids Res. 2016;44(D1):D733-45. doi: 10.1093/nar/gkv1189. PMID: 26553804.</w:t>
      </w:r>
    </w:p>
    <w:p w14:paraId="6495E863" w14:textId="7C76DF82" w:rsidR="0059558E" w:rsidRDefault="0059558E" w:rsidP="0085079E">
      <w:pPr>
        <w:pStyle w:val="BodyTextIndent"/>
        <w:numPr>
          <w:ilvl w:val="0"/>
          <w:numId w:val="3"/>
        </w:numPr>
        <w:rPr>
          <w:rFonts w:ascii="Arial" w:hAnsi="Arial" w:cs="Arial"/>
          <w:color w:val="000000"/>
          <w:sz w:val="22"/>
          <w:szCs w:val="22"/>
        </w:rPr>
      </w:pPr>
      <w:r w:rsidRPr="0059558E">
        <w:rPr>
          <w:rFonts w:ascii="Arial" w:hAnsi="Arial" w:cs="Arial"/>
          <w:color w:val="000000"/>
          <w:sz w:val="22"/>
          <w:szCs w:val="22"/>
        </w:rPr>
        <w:t>Wang S, Qiao X, Liu X, Zhang X, Wang C, Zhao X, Chen Z, Wen Y, Song Y. Complete genomic sequence analysis of the temperate bacteriophage phiSASD1 of Streptomyces avermitilis. Virology. 2010 Jul 20;403(1):78-84. doi: 10.1016/j.virol.2010.03.044. Epub 2010 May 5. PMID: 20447671.</w:t>
      </w:r>
    </w:p>
    <w:p w14:paraId="77697F7A" w14:textId="6A603D42" w:rsidR="00DC39F6" w:rsidRDefault="00DC39F6" w:rsidP="0085079E">
      <w:pPr>
        <w:pStyle w:val="BodyTextIndent"/>
        <w:numPr>
          <w:ilvl w:val="0"/>
          <w:numId w:val="3"/>
        </w:numPr>
        <w:rPr>
          <w:rFonts w:ascii="Arial" w:hAnsi="Arial" w:cs="Arial"/>
          <w:color w:val="000000"/>
          <w:sz w:val="22"/>
          <w:szCs w:val="22"/>
        </w:rPr>
      </w:pPr>
      <w:r w:rsidRPr="00DC39F6">
        <w:rPr>
          <w:rFonts w:ascii="Arial" w:hAnsi="Arial" w:cs="Arial"/>
          <w:color w:val="000000"/>
          <w:sz w:val="22"/>
          <w:szCs w:val="22"/>
        </w:rPr>
        <w:t>Van Dessel W, Van Mellaert L, Liesegang H, Raasch C, De Keersmaeker S, Geukens N, Lammertyn E, Streit W, Anné J. Complete genomic nucleotide sequence and analysis of the temperate bacteriophage VWB. Virology. 2005 Jan 20;331(2):325-37. doi: 10.1016/j.virol.2004.10.028. PMID: 15629775.</w:t>
      </w:r>
    </w:p>
    <w:p w14:paraId="2818C4F1" w14:textId="77777777" w:rsidR="007D1649" w:rsidRPr="0096127C" w:rsidRDefault="007D1649" w:rsidP="007D1649">
      <w:pPr>
        <w:pStyle w:val="BodyTextIndent"/>
        <w:ind w:left="720" w:firstLine="0"/>
        <w:rPr>
          <w:rFonts w:ascii="Arial" w:hAnsi="Arial" w:cs="Arial"/>
          <w:color w:val="000000"/>
          <w:sz w:val="22"/>
          <w:szCs w:val="22"/>
        </w:rPr>
      </w:pPr>
    </w:p>
    <w:p w14:paraId="31ADCDAD" w14:textId="77777777" w:rsidR="0085079E" w:rsidRDefault="0085079E">
      <w:pPr>
        <w:spacing w:before="120" w:after="120"/>
        <w:rPr>
          <w:rFonts w:ascii="Arial" w:hAnsi="Arial" w:cs="Arial"/>
          <w:b/>
        </w:rPr>
      </w:pPr>
    </w:p>
    <w:sectPr w:rsidR="0085079E">
      <w:headerReference w:type="default" r:id="rId35"/>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3934E" w14:textId="77777777" w:rsidR="007E4E02" w:rsidRDefault="007E4E02">
      <w:r>
        <w:separator/>
      </w:r>
    </w:p>
  </w:endnote>
  <w:endnote w:type="continuationSeparator" w:id="0">
    <w:p w14:paraId="4B41DBC8" w14:textId="77777777" w:rsidR="007E4E02" w:rsidRDefault="007E4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E27E3" w14:textId="77777777" w:rsidR="007E4E02" w:rsidRDefault="007E4E02">
      <w:r>
        <w:separator/>
      </w:r>
    </w:p>
  </w:footnote>
  <w:footnote w:type="continuationSeparator" w:id="0">
    <w:p w14:paraId="2C1B1C48" w14:textId="77777777" w:rsidR="007E4E02" w:rsidRDefault="007E4E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650594982">
    <w:abstractNumId w:val="0"/>
  </w:num>
  <w:num w:numId="2" w16cid:durableId="990064581">
    <w:abstractNumId w:val="2"/>
  </w:num>
  <w:num w:numId="3" w16cid:durableId="3750891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1E92"/>
    <w:rsid w:val="00003153"/>
    <w:rsid w:val="000239D3"/>
    <w:rsid w:val="00035A87"/>
    <w:rsid w:val="00053DDF"/>
    <w:rsid w:val="000A146A"/>
    <w:rsid w:val="000B2423"/>
    <w:rsid w:val="000B3C47"/>
    <w:rsid w:val="000F51F4"/>
    <w:rsid w:val="000F7067"/>
    <w:rsid w:val="00121FEA"/>
    <w:rsid w:val="001227E1"/>
    <w:rsid w:val="00125969"/>
    <w:rsid w:val="0013113D"/>
    <w:rsid w:val="00156A97"/>
    <w:rsid w:val="00191701"/>
    <w:rsid w:val="001970D7"/>
    <w:rsid w:val="001A291B"/>
    <w:rsid w:val="001E711C"/>
    <w:rsid w:val="00203EF8"/>
    <w:rsid w:val="00222535"/>
    <w:rsid w:val="00231B61"/>
    <w:rsid w:val="00271E26"/>
    <w:rsid w:val="00275F61"/>
    <w:rsid w:val="002A613C"/>
    <w:rsid w:val="002D3060"/>
    <w:rsid w:val="00323ACA"/>
    <w:rsid w:val="0037243A"/>
    <w:rsid w:val="00377957"/>
    <w:rsid w:val="00393985"/>
    <w:rsid w:val="003D1E18"/>
    <w:rsid w:val="003E686B"/>
    <w:rsid w:val="0043110C"/>
    <w:rsid w:val="00435A84"/>
    <w:rsid w:val="004455ED"/>
    <w:rsid w:val="004B5D49"/>
    <w:rsid w:val="004F3196"/>
    <w:rsid w:val="004F51CB"/>
    <w:rsid w:val="00543F86"/>
    <w:rsid w:val="00566B5C"/>
    <w:rsid w:val="0059558E"/>
    <w:rsid w:val="00597A11"/>
    <w:rsid w:val="005A54C3"/>
    <w:rsid w:val="005B114B"/>
    <w:rsid w:val="006103FB"/>
    <w:rsid w:val="006930EF"/>
    <w:rsid w:val="006A3244"/>
    <w:rsid w:val="00702E52"/>
    <w:rsid w:val="00712BFE"/>
    <w:rsid w:val="00730EAE"/>
    <w:rsid w:val="00740196"/>
    <w:rsid w:val="00763736"/>
    <w:rsid w:val="00781755"/>
    <w:rsid w:val="007B0F18"/>
    <w:rsid w:val="007D1649"/>
    <w:rsid w:val="007E4E02"/>
    <w:rsid w:val="007F31A9"/>
    <w:rsid w:val="007F6DED"/>
    <w:rsid w:val="0085079E"/>
    <w:rsid w:val="008815EE"/>
    <w:rsid w:val="008A753A"/>
    <w:rsid w:val="008B21C1"/>
    <w:rsid w:val="008B5B4C"/>
    <w:rsid w:val="008D5584"/>
    <w:rsid w:val="009600C8"/>
    <w:rsid w:val="0096127C"/>
    <w:rsid w:val="00975A13"/>
    <w:rsid w:val="00985911"/>
    <w:rsid w:val="00992A83"/>
    <w:rsid w:val="009B7F61"/>
    <w:rsid w:val="009E3FC4"/>
    <w:rsid w:val="00A009BB"/>
    <w:rsid w:val="00A10C9C"/>
    <w:rsid w:val="00A174CC"/>
    <w:rsid w:val="00A209D5"/>
    <w:rsid w:val="00A2357C"/>
    <w:rsid w:val="00A316C2"/>
    <w:rsid w:val="00A4656A"/>
    <w:rsid w:val="00A60B34"/>
    <w:rsid w:val="00A63289"/>
    <w:rsid w:val="00A74A9A"/>
    <w:rsid w:val="00A909D9"/>
    <w:rsid w:val="00AD43C1"/>
    <w:rsid w:val="00AD759B"/>
    <w:rsid w:val="00AE7040"/>
    <w:rsid w:val="00B25E80"/>
    <w:rsid w:val="00B47589"/>
    <w:rsid w:val="00B5014C"/>
    <w:rsid w:val="00B606F0"/>
    <w:rsid w:val="00B72EB1"/>
    <w:rsid w:val="00B87A46"/>
    <w:rsid w:val="00B929D8"/>
    <w:rsid w:val="00BF38B3"/>
    <w:rsid w:val="00C600A1"/>
    <w:rsid w:val="00C62AA3"/>
    <w:rsid w:val="00C716D9"/>
    <w:rsid w:val="00C736A1"/>
    <w:rsid w:val="00C906BB"/>
    <w:rsid w:val="00CC22F9"/>
    <w:rsid w:val="00CC3BB3"/>
    <w:rsid w:val="00D00559"/>
    <w:rsid w:val="00D12846"/>
    <w:rsid w:val="00D35466"/>
    <w:rsid w:val="00D82C70"/>
    <w:rsid w:val="00DC39F6"/>
    <w:rsid w:val="00DF1835"/>
    <w:rsid w:val="00E3411F"/>
    <w:rsid w:val="00E57191"/>
    <w:rsid w:val="00E57EE3"/>
    <w:rsid w:val="00EB2937"/>
    <w:rsid w:val="00EE6BD3"/>
    <w:rsid w:val="00EF51D6"/>
    <w:rsid w:val="00EF56D0"/>
    <w:rsid w:val="00F06A98"/>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tiff"/><Relationship Id="rId18" Type="http://schemas.openxmlformats.org/officeDocument/2006/relationships/hyperlink" Target="https://www.ncbi.nlm.nih.gov/genome/browse/" TargetMode="External"/><Relationship Id="rId26" Type="http://schemas.openxmlformats.org/officeDocument/2006/relationships/hyperlink" Target="https://www.ncbi.nlm.nih.gov/genome/browse/" TargetMode="External"/><Relationship Id="rId21" Type="http://schemas.openxmlformats.org/officeDocument/2006/relationships/hyperlink" Target="https://www.ncbi.nlm.nih.gov/genome/browse/" TargetMode="External"/><Relationship Id="rId34" Type="http://schemas.openxmlformats.org/officeDocument/2006/relationships/hyperlink" Target="https://www.genome.jp/viptree/" TargetMode="External"/><Relationship Id="rId7" Type="http://schemas.openxmlformats.org/officeDocument/2006/relationships/image" Target="media/image1.png"/><Relationship Id="rId12" Type="http://schemas.openxmlformats.org/officeDocument/2006/relationships/image" Target="media/image5.tiff"/><Relationship Id="rId17" Type="http://schemas.openxmlformats.org/officeDocument/2006/relationships/hyperlink" Target="https://www.ncbi.nlm.nih.gov/nuccore/GQ379227.1" TargetMode="External"/><Relationship Id="rId25" Type="http://schemas.openxmlformats.org/officeDocument/2006/relationships/hyperlink" Target="https://www.ncbi.nlm.nih.gov/nuccore/MN204493.1" TargetMode="External"/><Relationship Id="rId33" Type="http://schemas.openxmlformats.org/officeDocument/2006/relationships/hyperlink" Target="http://kronos.icbm.uni-oldenburg.de/viridic/" TargetMode="External"/><Relationship Id="rId2" Type="http://schemas.openxmlformats.org/officeDocument/2006/relationships/styles" Target="styles.xml"/><Relationship Id="rId16" Type="http://schemas.openxmlformats.org/officeDocument/2006/relationships/image" Target="media/image9.tif"/><Relationship Id="rId20" Type="http://schemas.openxmlformats.org/officeDocument/2006/relationships/hyperlink" Target="https://www.ncbi.nlm.nih.gov/nuccore/MK937595.1" TargetMode="External"/><Relationship Id="rId29" Type="http://schemas.openxmlformats.org/officeDocument/2006/relationships/hyperlink" Target="https://www.ncbi.nlm.nih.gov/nuccore/KT221033.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f"/><Relationship Id="rId24" Type="http://schemas.openxmlformats.org/officeDocument/2006/relationships/image" Target="media/image11.png"/><Relationship Id="rId32" Type="http://schemas.openxmlformats.org/officeDocument/2006/relationships/hyperlink" Target="https://www.ncbi.nlm.nih.gov/genome/browse/"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tiff"/><Relationship Id="rId23" Type="http://schemas.openxmlformats.org/officeDocument/2006/relationships/hyperlink" Target="https://www.ncbi.nlm.nih.gov/genome/browse/" TargetMode="External"/><Relationship Id="rId28" Type="http://schemas.openxmlformats.org/officeDocument/2006/relationships/hyperlink" Target="https://www.ncbi.nlm.nih.gov/genome/browse/" TargetMode="External"/><Relationship Id="rId36" Type="http://schemas.openxmlformats.org/officeDocument/2006/relationships/fontTable" Target="fontTable.xml"/><Relationship Id="rId10" Type="http://schemas.openxmlformats.org/officeDocument/2006/relationships/image" Target="media/image3.tiff"/><Relationship Id="rId19" Type="http://schemas.openxmlformats.org/officeDocument/2006/relationships/image" Target="media/image10.jpeg"/><Relationship Id="rId31" Type="http://schemas.openxmlformats.org/officeDocument/2006/relationships/hyperlink" Target="https://www.ncbi.nlm.nih.gov/nuccore/KT221034.1" TargetMode="Externa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image" Target="media/image7.tiff"/><Relationship Id="rId22" Type="http://schemas.openxmlformats.org/officeDocument/2006/relationships/hyperlink" Target="https://www.ncbi.nlm.nih.gov/nuccore/AY320035.2" TargetMode="External"/><Relationship Id="rId27" Type="http://schemas.openxmlformats.org/officeDocument/2006/relationships/hyperlink" Target="https://www.ncbi.nlm.nih.gov/nuccore/MW822144.1" TargetMode="External"/><Relationship Id="rId30" Type="http://schemas.openxmlformats.org/officeDocument/2006/relationships/hyperlink" Target="https://www.ncbi.nlm.nih.gov/genome/browse/" TargetMode="External"/><Relationship Id="rId35" Type="http://schemas.openxmlformats.org/officeDocument/2006/relationships/header" Target="header1.xml"/><Relationship Id="rId8" Type="http://schemas.openxmlformats.org/officeDocument/2006/relationships/image" Target="media/image2.tif"/><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TotalTime>
  <Pages>10</Pages>
  <Words>2065</Words>
  <Characters>11774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Francisco Zerbini</cp:lastModifiedBy>
  <cp:revision>66</cp:revision>
  <dcterms:created xsi:type="dcterms:W3CDTF">2022-01-20T16:15:00Z</dcterms:created>
  <dcterms:modified xsi:type="dcterms:W3CDTF">2022-06-15T23:25:00Z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