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5F7386F" w:rsidR="00A174CC" w:rsidRPr="000220EC" w:rsidRDefault="000220EC">
            <w:pPr>
              <w:pStyle w:val="BodyTextIndent"/>
              <w:ind w:left="0" w:firstLine="0"/>
              <w:jc w:val="center"/>
              <w:rPr>
                <w:rFonts w:ascii="Arial" w:hAnsi="Arial" w:cs="Arial"/>
                <w:i/>
                <w:color w:val="000000" w:themeColor="text1"/>
                <w:sz w:val="28"/>
                <w:szCs w:val="28"/>
              </w:rPr>
            </w:pPr>
            <w:r w:rsidRPr="000220EC">
              <w:rPr>
                <w:rFonts w:ascii="Arial" w:hAnsi="Arial" w:cs="Arial"/>
                <w:color w:val="000000" w:themeColor="text1"/>
                <w:sz w:val="28"/>
                <w:szCs w:val="28"/>
              </w:rPr>
              <w:t>2022.038B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783CB7D6"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0220EC">
              <w:rPr>
                <w:rFonts w:ascii="Arial" w:hAnsi="Arial" w:cs="Arial"/>
                <w:bCs/>
                <w:sz w:val="22"/>
                <w:szCs w:val="22"/>
              </w:rPr>
              <w:t>Create</w:t>
            </w:r>
            <w:r w:rsidR="00EE6BD3" w:rsidRPr="000220EC">
              <w:rPr>
                <w:rFonts w:ascii="Arial" w:hAnsi="Arial" w:cs="Arial"/>
                <w:bCs/>
                <w:sz w:val="22"/>
                <w:szCs w:val="22"/>
              </w:rPr>
              <w:t xml:space="preserve"> a</w:t>
            </w:r>
            <w:r w:rsidR="000E0A42" w:rsidRPr="000220EC">
              <w:rPr>
                <w:rFonts w:ascii="Arial" w:hAnsi="Arial" w:cs="Arial"/>
                <w:bCs/>
                <w:sz w:val="22"/>
                <w:szCs w:val="22"/>
              </w:rPr>
              <w:t xml:space="preserve"> </w:t>
            </w:r>
            <w:r w:rsidR="00EE6BD3" w:rsidRPr="000220EC">
              <w:rPr>
                <w:rFonts w:ascii="Arial" w:hAnsi="Arial" w:cs="Arial"/>
                <w:bCs/>
                <w:sz w:val="22"/>
                <w:szCs w:val="22"/>
              </w:rPr>
              <w:t xml:space="preserve">new genus </w:t>
            </w:r>
            <w:r w:rsidR="008C6DB4" w:rsidRPr="000220EC">
              <w:rPr>
                <w:rFonts w:ascii="Arial" w:hAnsi="Arial" w:cs="Arial"/>
                <w:bCs/>
                <w:sz w:val="22"/>
                <w:szCs w:val="22"/>
              </w:rPr>
              <w:t>(</w:t>
            </w:r>
            <w:r w:rsidR="00EE6BD3" w:rsidRPr="000220EC">
              <w:rPr>
                <w:rFonts w:ascii="Arial" w:hAnsi="Arial" w:cs="Arial"/>
                <w:bCs/>
                <w:i/>
                <w:iCs/>
                <w:sz w:val="22"/>
                <w:szCs w:val="22"/>
              </w:rPr>
              <w:t>Iggyvirus</w:t>
            </w:r>
            <w:r w:rsidR="008C6DB4" w:rsidRPr="000220EC">
              <w:rPr>
                <w:rFonts w:ascii="Arial" w:hAnsi="Arial" w:cs="Arial"/>
                <w:bCs/>
                <w:i/>
                <w:iCs/>
                <w:sz w:val="22"/>
                <w:szCs w:val="22"/>
              </w:rPr>
              <w:t>)</w:t>
            </w:r>
            <w:r w:rsidR="00EE6BD3" w:rsidRPr="000220EC">
              <w:rPr>
                <w:rFonts w:ascii="Arial" w:hAnsi="Arial" w:cs="Arial"/>
                <w:bCs/>
                <w:sz w:val="22"/>
                <w:szCs w:val="22"/>
              </w:rPr>
              <w:t xml:space="preserve"> with a </w:t>
            </w:r>
            <w:r w:rsidR="00A1370C" w:rsidRPr="000220EC">
              <w:rPr>
                <w:rFonts w:ascii="Arial" w:hAnsi="Arial" w:cs="Arial"/>
                <w:bCs/>
                <w:sz w:val="22"/>
                <w:szCs w:val="22"/>
              </w:rPr>
              <w:t>two</w:t>
            </w:r>
            <w:r w:rsidR="00EE6BD3" w:rsidRPr="000220EC">
              <w:rPr>
                <w:rFonts w:ascii="Arial" w:hAnsi="Arial" w:cs="Arial"/>
                <w:bCs/>
                <w:sz w:val="22"/>
                <w:szCs w:val="22"/>
              </w:rPr>
              <w:t xml:space="preserve"> species</w:t>
            </w:r>
            <w:r w:rsidR="008C6DB4" w:rsidRPr="000220EC">
              <w:rPr>
                <w:rFonts w:ascii="Arial" w:hAnsi="Arial" w:cs="Arial"/>
                <w:bCs/>
                <w:sz w:val="22"/>
                <w:szCs w:val="22"/>
              </w:rPr>
              <w:t xml:space="preserve"> (</w:t>
            </w:r>
            <w:r w:rsidR="008C6DB4" w:rsidRPr="000220EC">
              <w:rPr>
                <w:rFonts w:ascii="Arial" w:hAnsi="Arial" w:cs="Arial"/>
                <w:bCs/>
                <w:i/>
                <w:iCs/>
                <w:sz w:val="22"/>
                <w:szCs w:val="22"/>
              </w:rPr>
              <w:t>Caudoviricetes</w:t>
            </w:r>
            <w:r w:rsidR="008C6DB4" w:rsidRPr="000220EC">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067DB30A" w:rsidR="00A174CC" w:rsidRDefault="008A753A">
            <w:pPr>
              <w:rPr>
                <w:rFonts w:ascii="Arial" w:hAnsi="Arial" w:cs="Arial"/>
                <w:sz w:val="22"/>
                <w:szCs w:val="22"/>
              </w:rPr>
            </w:pPr>
            <w:r w:rsidRPr="008A753A">
              <w:rPr>
                <w:rFonts w:ascii="Arial" w:hAnsi="Arial" w:cs="Arial"/>
                <w:sz w:val="22"/>
                <w:szCs w:val="22"/>
              </w:rPr>
              <w:t>Turner D,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4C6591D0" w:rsidR="00A174CC" w:rsidRDefault="008A753A" w:rsidP="008A753A">
            <w:pPr>
              <w:rPr>
                <w:rFonts w:ascii="Arial" w:hAnsi="Arial" w:cs="Arial"/>
                <w:sz w:val="22"/>
                <w:szCs w:val="22"/>
              </w:rPr>
            </w:pPr>
            <w:r w:rsidRPr="008A753A">
              <w:rPr>
                <w:rFonts w:ascii="Arial" w:hAnsi="Arial" w:cs="Arial"/>
                <w:sz w:val="22"/>
                <w:szCs w:val="22"/>
              </w:rPr>
              <w:t>Dann2.Turner@uwe.ac.uk;</w:t>
            </w:r>
            <w:r w:rsidR="000220EC">
              <w:rPr>
                <w:rFonts w:ascii="Arial" w:hAnsi="Arial" w:cs="Arial"/>
                <w:sz w:val="22"/>
                <w:szCs w:val="22"/>
              </w:rPr>
              <w:t xml:space="preserve"> </w:t>
            </w:r>
            <w:r w:rsidRPr="008A753A">
              <w:rPr>
                <w:rFonts w:ascii="Arial" w:hAnsi="Arial" w:cs="Arial"/>
                <w:sz w:val="22"/>
                <w:szCs w:val="22"/>
              </w:rPr>
              <w:t>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7850587" w14:textId="2D0DC3C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10E2CFE" w14:textId="77777777" w:rsidR="000220EC" w:rsidRDefault="000220EC">
      <w:pPr>
        <w:spacing w:before="120" w:after="120"/>
        <w:rPr>
          <w:rFonts w:ascii="Arial" w:hAnsi="Arial" w:cs="Arial"/>
          <w:b/>
        </w:rPr>
      </w:pPr>
    </w:p>
    <w:p w14:paraId="320F9A0C" w14:textId="041C69A9"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328EFEC" w:rsidR="00A174CC" w:rsidRDefault="00757704">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04C0C">
        <w:trPr>
          <w:trHeight w:val="63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6865A340"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D78D07D" w:rsidR="00A174CC" w:rsidRPr="000220EC" w:rsidRDefault="000220EC">
            <w:pPr>
              <w:spacing w:before="120" w:after="120"/>
              <w:rPr>
                <w:rFonts w:ascii="Arial" w:hAnsi="Arial" w:cs="Arial"/>
                <w:bCs/>
                <w:sz w:val="22"/>
                <w:szCs w:val="22"/>
              </w:rPr>
            </w:pPr>
            <w:r w:rsidRPr="000220EC">
              <w:rPr>
                <w:rFonts w:ascii="Arial" w:hAnsi="Arial" w:cs="Arial"/>
                <w:bCs/>
                <w:sz w:val="22"/>
                <w:szCs w:val="22"/>
              </w:rPr>
              <w:t>2022.038B.N.v1.Iggyvirus_ng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1406C876" w:rsidR="00A174CC" w:rsidRDefault="00323BED">
            <w:pPr>
              <w:rPr>
                <w:rFonts w:ascii="Arial" w:hAnsi="Arial" w:cs="Arial"/>
                <w:bCs/>
                <w:sz w:val="22"/>
                <w:szCs w:val="22"/>
              </w:rPr>
            </w:pPr>
            <w:r>
              <w:rPr>
                <w:rFonts w:ascii="Arial" w:hAnsi="Arial" w:cs="Arial"/>
                <w:bCs/>
                <w:sz w:val="22"/>
                <w:szCs w:val="22"/>
              </w:rPr>
              <w:t xml:space="preserve">Members of the genus </w:t>
            </w:r>
            <w:r w:rsidRPr="00323BED">
              <w:rPr>
                <w:rFonts w:ascii="Arial" w:hAnsi="Arial" w:cs="Arial"/>
                <w:bCs/>
                <w:i/>
                <w:iCs/>
                <w:sz w:val="22"/>
                <w:szCs w:val="22"/>
              </w:rPr>
              <w:t xml:space="preserve">Iggyvirus </w:t>
            </w:r>
            <w:r>
              <w:rPr>
                <w:rFonts w:ascii="Arial" w:hAnsi="Arial" w:cs="Arial"/>
                <w:bCs/>
                <w:sz w:val="22"/>
                <w:szCs w:val="22"/>
              </w:rPr>
              <w:t>are lytic siphoviruses which infect the bacterial genus</w:t>
            </w:r>
            <w:r w:rsidR="000E0A42">
              <w:rPr>
                <w:rFonts w:ascii="Arial" w:hAnsi="Arial" w:cs="Arial"/>
                <w:bCs/>
                <w:sz w:val="22"/>
                <w:szCs w:val="22"/>
              </w:rPr>
              <w:t xml:space="preserve"> </w:t>
            </w:r>
            <w:r w:rsidR="000E0A42" w:rsidRPr="000E0A42">
              <w:rPr>
                <w:rFonts w:ascii="Arial" w:hAnsi="Arial" w:cs="Arial"/>
                <w:bCs/>
                <w:i/>
                <w:iCs/>
                <w:sz w:val="22"/>
                <w:szCs w:val="22"/>
              </w:rPr>
              <w:t>Pseudomonas</w:t>
            </w:r>
            <w:r>
              <w:rPr>
                <w:rFonts w:ascii="Arial" w:hAnsi="Arial" w:cs="Arial"/>
                <w:bCs/>
                <w:sz w:val="22"/>
                <w:szCs w:val="22"/>
              </w:rPr>
              <w:t>.  They are peripherally related to the</w:t>
            </w:r>
            <w:r w:rsidR="00757704">
              <w:rPr>
                <w:rFonts w:ascii="Arial" w:hAnsi="Arial" w:cs="Arial"/>
                <w:bCs/>
                <w:sz w:val="22"/>
                <w:szCs w:val="22"/>
              </w:rPr>
              <w:t xml:space="preserve"> genus</w:t>
            </w:r>
            <w:r>
              <w:rPr>
                <w:rFonts w:ascii="Arial" w:hAnsi="Arial" w:cs="Arial"/>
                <w:bCs/>
                <w:sz w:val="22"/>
                <w:szCs w:val="22"/>
              </w:rPr>
              <w:t xml:space="preserve"> </w:t>
            </w:r>
            <w:r w:rsidRPr="00323BED">
              <w:rPr>
                <w:rFonts w:ascii="Arial" w:hAnsi="Arial" w:cs="Arial"/>
                <w:bCs/>
                <w:i/>
                <w:iCs/>
                <w:sz w:val="22"/>
                <w:szCs w:val="22"/>
              </w:rPr>
              <w:t>Nipunavirus</w:t>
            </w:r>
            <w:r>
              <w:rPr>
                <w:rFonts w:ascii="Arial" w:hAnsi="Arial" w:cs="Arial"/>
                <w:bCs/>
                <w:sz w:val="22"/>
                <w:szCs w:val="22"/>
              </w:rPr>
              <w:t>.</w:t>
            </w:r>
          </w:p>
          <w:p w14:paraId="0451E0A7"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4203AEDC" w14:textId="77777777" w:rsidR="00604C0C" w:rsidRDefault="00604C0C" w:rsidP="00604C0C">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2257F867" w14:textId="77777777" w:rsidR="00604C0C" w:rsidRDefault="00604C0C" w:rsidP="00604C0C">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23E15007" w14:textId="77777777" w:rsidR="00604C0C" w:rsidRDefault="00604C0C" w:rsidP="00604C0C">
                  <w:pPr>
                    <w:rPr>
                      <w:rFonts w:ascii="Arial" w:hAnsi="Arial" w:cs="Arial"/>
                      <w:color w:val="0000FF"/>
                      <w:sz w:val="22"/>
                      <w:szCs w:val="22"/>
                    </w:rPr>
                  </w:pPr>
                </w:p>
                <w:p w14:paraId="65917C70" w14:textId="2D9280D8" w:rsidR="00A174CC" w:rsidRDefault="00604C0C" w:rsidP="00604C0C">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7EC4CFC7" w14:textId="77777777" w:rsidR="000220EC" w:rsidRDefault="000220EC">
      <w:pPr>
        <w:pStyle w:val="BodyTextIndent"/>
        <w:spacing w:before="120" w:after="120"/>
        <w:ind w:left="0" w:firstLine="0"/>
        <w:rPr>
          <w:rFonts w:ascii="Arial" w:hAnsi="Arial" w:cs="Arial"/>
          <w:b/>
          <w:color w:val="000000"/>
          <w:szCs w:val="24"/>
        </w:rPr>
      </w:pPr>
    </w:p>
    <w:p w14:paraId="6B5315D2" w14:textId="4EE33DC0"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6949AD99"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Pseudomonas phage Iggy</w:t>
      </w:r>
    </w:p>
    <w:p w14:paraId="76001943" w14:textId="77777777" w:rsidR="00B87A46" w:rsidRPr="007F6A64" w:rsidRDefault="00B87A46" w:rsidP="00B87A46">
      <w:pPr>
        <w:rPr>
          <w:rFonts w:ascii="Arial" w:hAnsi="Arial" w:cs="Arial"/>
          <w:b/>
          <w:bCs/>
          <w:color w:val="0000FF"/>
          <w:sz w:val="22"/>
          <w:szCs w:val="22"/>
          <w:lang w:val="en-GB"/>
        </w:rPr>
      </w:pPr>
    </w:p>
    <w:p w14:paraId="7CD60F48" w14:textId="1750C227"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A1370C">
        <w:rPr>
          <w:rFonts w:ascii="Arial" w:hAnsi="Arial" w:cs="Arial"/>
          <w:sz w:val="22"/>
          <w:szCs w:val="22"/>
          <w:lang w:val="en-GB"/>
        </w:rPr>
        <w:t>L</w:t>
      </w:r>
      <w:r w:rsidR="001970D7">
        <w:rPr>
          <w:rFonts w:ascii="Arial" w:hAnsi="Arial" w:cs="Arial"/>
          <w:sz w:val="22"/>
          <w:szCs w:val="22"/>
          <w:lang w:val="en-GB"/>
        </w:rPr>
        <w:t xml:space="preserve">ytic phage </w:t>
      </w:r>
      <w:r w:rsidR="00A1370C">
        <w:rPr>
          <w:rFonts w:ascii="Arial" w:hAnsi="Arial" w:cs="Arial"/>
          <w:sz w:val="22"/>
          <w:szCs w:val="22"/>
          <w:lang w:val="en-GB"/>
        </w:rPr>
        <w:t xml:space="preserve">Iggy </w:t>
      </w:r>
      <w:r w:rsidR="001970D7">
        <w:rPr>
          <w:rFonts w:ascii="Arial" w:hAnsi="Arial" w:cs="Arial"/>
          <w:sz w:val="22"/>
          <w:szCs w:val="22"/>
          <w:lang w:val="en-GB"/>
        </w:rPr>
        <w:t xml:space="preserve">was isolated against </w:t>
      </w:r>
      <w:r w:rsidR="001970D7" w:rsidRPr="00757704">
        <w:rPr>
          <w:rFonts w:ascii="Arial" w:hAnsi="Arial" w:cs="Arial"/>
          <w:i/>
          <w:iCs/>
          <w:sz w:val="22"/>
          <w:szCs w:val="22"/>
          <w:lang w:val="en-GB"/>
        </w:rPr>
        <w:t>Pseudomonas aeruginosa</w:t>
      </w:r>
      <w:r w:rsidR="001970D7">
        <w:rPr>
          <w:rFonts w:ascii="Arial" w:hAnsi="Arial" w:cs="Arial"/>
          <w:sz w:val="22"/>
          <w:szCs w:val="22"/>
          <w:lang w:val="en-GB"/>
        </w:rPr>
        <w:t xml:space="preserve"> from Danish </w:t>
      </w:r>
      <w:proofErr w:type="gramStart"/>
      <w:r w:rsidR="001970D7">
        <w:rPr>
          <w:rFonts w:ascii="Arial" w:hAnsi="Arial" w:cs="Arial"/>
          <w:sz w:val="22"/>
          <w:szCs w:val="22"/>
          <w:lang w:val="en-GB"/>
        </w:rPr>
        <w:t>waste water</w:t>
      </w:r>
      <w:proofErr w:type="gramEnd"/>
      <w:r w:rsidR="00A1370C">
        <w:rPr>
          <w:rFonts w:ascii="Arial" w:hAnsi="Arial" w:cs="Arial"/>
          <w:sz w:val="22"/>
          <w:szCs w:val="22"/>
          <w:lang w:val="en-GB"/>
        </w:rPr>
        <w:t xml:space="preserve">, while </w:t>
      </w:r>
      <w:r w:rsidR="00A1370C" w:rsidRPr="00A1370C">
        <w:rPr>
          <w:rFonts w:ascii="Arial" w:hAnsi="Arial" w:cs="Arial"/>
          <w:sz w:val="22"/>
          <w:szCs w:val="22"/>
          <w:lang w:val="en-GB"/>
        </w:rPr>
        <w:t>Pseudomonas virus PBPA162</w:t>
      </w:r>
      <w:r w:rsidR="00A1370C">
        <w:rPr>
          <w:rFonts w:ascii="Arial" w:hAnsi="Arial" w:cs="Arial"/>
          <w:sz w:val="22"/>
          <w:szCs w:val="22"/>
          <w:lang w:val="en-GB"/>
        </w:rPr>
        <w:t xml:space="preserve"> was isolated from sewage in the </w:t>
      </w:r>
      <w:r w:rsidR="00A1370C" w:rsidRPr="00A1370C">
        <w:rPr>
          <w:rFonts w:ascii="Arial" w:hAnsi="Arial" w:cs="Arial"/>
          <w:sz w:val="22"/>
          <w:szCs w:val="22"/>
          <w:lang w:val="en-GB"/>
        </w:rPr>
        <w:t>Republic of Korea</w:t>
      </w:r>
      <w:r w:rsidR="001970D7">
        <w:rPr>
          <w:rFonts w:ascii="Arial" w:hAnsi="Arial" w:cs="Arial"/>
          <w:sz w:val="22"/>
          <w:szCs w:val="22"/>
          <w:lang w:val="en-GB"/>
        </w:rPr>
        <w:t>.</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5A297BE1" w:rsidR="00B87A46" w:rsidRPr="00651E83"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r w:rsidR="00651E83">
        <w:rPr>
          <w:rFonts w:ascii="Arial" w:hAnsi="Arial" w:cs="Arial"/>
          <w:b/>
          <w:bCs/>
          <w:color w:val="0000FF"/>
          <w:sz w:val="22"/>
          <w:szCs w:val="22"/>
          <w:lang w:val="en-GB"/>
        </w:rPr>
        <w:t xml:space="preserve"> </w:t>
      </w:r>
      <w:r w:rsidR="00A1370C">
        <w:rPr>
          <w:rFonts w:ascii="Arial" w:hAnsi="Arial" w:cs="Arial"/>
          <w:sz w:val="22"/>
          <w:szCs w:val="22"/>
          <w:lang w:val="en-GB"/>
        </w:rPr>
        <w:t>genomic orphans</w:t>
      </w:r>
      <w:r w:rsidR="00456DB3">
        <w:rPr>
          <w:rFonts w:ascii="Arial" w:hAnsi="Arial" w:cs="Arial"/>
          <w:sz w:val="22"/>
          <w:szCs w:val="22"/>
          <w:lang w:val="en-GB"/>
        </w:rPr>
        <w:t xml:space="preserve"> [1, 9]</w:t>
      </w:r>
    </w:p>
    <w:p w14:paraId="406A887C" w14:textId="77777777" w:rsidR="00B87A46" w:rsidRPr="007F6A64" w:rsidRDefault="00B87A46" w:rsidP="00B87A46">
      <w:pPr>
        <w:rPr>
          <w:rFonts w:ascii="Arial" w:hAnsi="Arial" w:cs="Arial"/>
          <w:sz w:val="22"/>
          <w:szCs w:val="22"/>
          <w:lang w:val="en-GB"/>
        </w:rPr>
      </w:pPr>
    </w:p>
    <w:tbl>
      <w:tblPr>
        <w:tblStyle w:val="TableGrid"/>
        <w:tblW w:w="9010" w:type="dxa"/>
        <w:tblLook w:val="04A0" w:firstRow="1" w:lastRow="0" w:firstColumn="1" w:lastColumn="0" w:noHBand="0" w:noVBand="1"/>
      </w:tblPr>
      <w:tblGrid>
        <w:gridCol w:w="1623"/>
        <w:gridCol w:w="1006"/>
        <w:gridCol w:w="1396"/>
        <w:gridCol w:w="743"/>
        <w:gridCol w:w="742"/>
        <w:gridCol w:w="914"/>
        <w:gridCol w:w="1171"/>
        <w:gridCol w:w="1415"/>
      </w:tblGrid>
      <w:tr w:rsidR="00B87A46" w:rsidRPr="007F6A64" w14:paraId="250C50F7" w14:textId="77777777" w:rsidTr="001970D7">
        <w:tc>
          <w:tcPr>
            <w:tcW w:w="1623" w:type="dxa"/>
            <w:tcBorders>
              <w:top w:val="single" w:sz="4" w:space="0" w:color="auto"/>
              <w:left w:val="single" w:sz="4" w:space="0" w:color="auto"/>
              <w:bottom w:val="single" w:sz="4" w:space="0" w:color="auto"/>
              <w:right w:val="single" w:sz="4" w:space="0" w:color="auto"/>
            </w:tcBorders>
            <w:hideMark/>
          </w:tcPr>
          <w:p w14:paraId="5202D7B6"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Phage name</w:t>
            </w:r>
          </w:p>
        </w:tc>
        <w:tc>
          <w:tcPr>
            <w:tcW w:w="1009" w:type="dxa"/>
            <w:tcBorders>
              <w:top w:val="single" w:sz="4" w:space="0" w:color="auto"/>
              <w:left w:val="single" w:sz="4" w:space="0" w:color="auto"/>
              <w:bottom w:val="single" w:sz="4" w:space="0" w:color="auto"/>
              <w:right w:val="single" w:sz="4" w:space="0" w:color="auto"/>
            </w:tcBorders>
            <w:hideMark/>
          </w:tcPr>
          <w:p w14:paraId="521A32B7"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RefSeq No.</w:t>
            </w:r>
          </w:p>
        </w:tc>
        <w:tc>
          <w:tcPr>
            <w:tcW w:w="1392" w:type="dxa"/>
            <w:tcBorders>
              <w:top w:val="single" w:sz="4" w:space="0" w:color="auto"/>
              <w:left w:val="single" w:sz="4" w:space="0" w:color="auto"/>
              <w:bottom w:val="single" w:sz="4" w:space="0" w:color="auto"/>
              <w:right w:val="single" w:sz="4" w:space="0" w:color="auto"/>
            </w:tcBorders>
            <w:hideMark/>
          </w:tcPr>
          <w:p w14:paraId="521868E7"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44" w:type="dxa"/>
            <w:tcBorders>
              <w:top w:val="single" w:sz="4" w:space="0" w:color="auto"/>
              <w:left w:val="single" w:sz="4" w:space="0" w:color="auto"/>
              <w:bottom w:val="single" w:sz="4" w:space="0" w:color="auto"/>
              <w:right w:val="single" w:sz="4" w:space="0" w:color="auto"/>
            </w:tcBorders>
            <w:hideMark/>
          </w:tcPr>
          <w:p w14:paraId="0D7D3844"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4E85B61D"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1970D7" w:rsidRPr="007F6A64" w14:paraId="466FCD38" w14:textId="77777777" w:rsidTr="001970D7">
        <w:tc>
          <w:tcPr>
            <w:tcW w:w="1623" w:type="dxa"/>
            <w:tcBorders>
              <w:top w:val="single" w:sz="4" w:space="0" w:color="auto"/>
              <w:left w:val="single" w:sz="4" w:space="0" w:color="auto"/>
              <w:bottom w:val="single" w:sz="4" w:space="0" w:color="auto"/>
              <w:right w:val="single" w:sz="4" w:space="0" w:color="auto"/>
            </w:tcBorders>
            <w:vAlign w:val="center"/>
          </w:tcPr>
          <w:p w14:paraId="648AD2E5" w14:textId="3B9F1536" w:rsidR="001970D7" w:rsidRPr="000D31AB" w:rsidRDefault="001970D7" w:rsidP="001970D7">
            <w:pPr>
              <w:rPr>
                <w:rFonts w:ascii="Arial" w:hAnsi="Arial" w:cs="Arial"/>
                <w:sz w:val="22"/>
                <w:szCs w:val="22"/>
                <w:lang w:val="en-GB"/>
              </w:rPr>
            </w:pPr>
            <w:r>
              <w:rPr>
                <w:rFonts w:ascii="Arial" w:hAnsi="Arial" w:cs="Arial"/>
                <w:sz w:val="22"/>
                <w:szCs w:val="22"/>
                <w:lang w:val="en-GB"/>
              </w:rPr>
              <w:t>Pseudomonas phage Iggy</w:t>
            </w:r>
          </w:p>
        </w:tc>
        <w:tc>
          <w:tcPr>
            <w:tcW w:w="1009" w:type="dxa"/>
            <w:tcBorders>
              <w:top w:val="single" w:sz="4" w:space="0" w:color="auto"/>
              <w:left w:val="single" w:sz="4" w:space="0" w:color="auto"/>
              <w:bottom w:val="single" w:sz="4" w:space="0" w:color="auto"/>
              <w:right w:val="single" w:sz="4" w:space="0" w:color="auto"/>
            </w:tcBorders>
            <w:vAlign w:val="center"/>
          </w:tcPr>
          <w:p w14:paraId="3CC979C0" w14:textId="77777777" w:rsidR="001970D7" w:rsidRPr="007F6A64" w:rsidRDefault="001970D7" w:rsidP="001970D7">
            <w:pPr>
              <w:rPr>
                <w:rFonts w:ascii="Arial" w:hAnsi="Arial" w:cs="Arial"/>
                <w:sz w:val="22"/>
                <w:szCs w:val="22"/>
              </w:rPr>
            </w:pPr>
          </w:p>
        </w:tc>
        <w:tc>
          <w:tcPr>
            <w:tcW w:w="1392" w:type="dxa"/>
            <w:vAlign w:val="center"/>
          </w:tcPr>
          <w:p w14:paraId="18509D6F" w14:textId="4932F013" w:rsidR="001970D7" w:rsidRPr="001970D7" w:rsidRDefault="003C2D62" w:rsidP="001970D7">
            <w:pPr>
              <w:rPr>
                <w:rFonts w:ascii="Arial" w:hAnsi="Arial" w:cs="Arial"/>
                <w:sz w:val="20"/>
                <w:szCs w:val="20"/>
              </w:rPr>
            </w:pPr>
            <w:hyperlink r:id="rId8" w:tgtFrame="_blank" w:history="1">
              <w:r w:rsidR="001970D7" w:rsidRPr="001970D7">
                <w:rPr>
                  <w:rStyle w:val="Hyperlink"/>
                  <w:rFonts w:ascii="Arial" w:hAnsi="Arial" w:cs="Arial"/>
                  <w:sz w:val="20"/>
                  <w:szCs w:val="20"/>
                </w:rPr>
                <w:t>MN029011.1</w:t>
              </w:r>
            </w:hyperlink>
          </w:p>
        </w:tc>
        <w:tc>
          <w:tcPr>
            <w:tcW w:w="744" w:type="dxa"/>
            <w:vAlign w:val="center"/>
          </w:tcPr>
          <w:p w14:paraId="67B46744" w14:textId="4230E73D" w:rsidR="001970D7" w:rsidRPr="001970D7" w:rsidRDefault="001970D7" w:rsidP="001970D7">
            <w:pPr>
              <w:rPr>
                <w:rFonts w:ascii="Arial" w:hAnsi="Arial" w:cs="Arial"/>
                <w:sz w:val="20"/>
                <w:szCs w:val="20"/>
                <w:lang w:val="en-GB"/>
              </w:rPr>
            </w:pPr>
            <w:r w:rsidRPr="001970D7">
              <w:rPr>
                <w:rFonts w:ascii="Arial" w:hAnsi="Arial" w:cs="Arial"/>
                <w:sz w:val="20"/>
                <w:szCs w:val="20"/>
              </w:rPr>
              <w:t>60.63</w:t>
            </w:r>
          </w:p>
        </w:tc>
        <w:tc>
          <w:tcPr>
            <w:tcW w:w="742" w:type="dxa"/>
            <w:vAlign w:val="center"/>
          </w:tcPr>
          <w:p w14:paraId="0EEA8189" w14:textId="6923DCEF" w:rsidR="001970D7" w:rsidRPr="001970D7" w:rsidRDefault="001970D7" w:rsidP="001970D7">
            <w:pPr>
              <w:rPr>
                <w:rFonts w:ascii="Arial" w:hAnsi="Arial" w:cs="Arial"/>
                <w:sz w:val="20"/>
                <w:szCs w:val="20"/>
                <w:lang w:val="en-GB"/>
              </w:rPr>
            </w:pPr>
            <w:r w:rsidRPr="001970D7">
              <w:rPr>
                <w:rFonts w:ascii="Arial" w:hAnsi="Arial" w:cs="Arial"/>
                <w:sz w:val="20"/>
                <w:szCs w:val="20"/>
              </w:rPr>
              <w:t>56.5</w:t>
            </w:r>
          </w:p>
        </w:tc>
        <w:tc>
          <w:tcPr>
            <w:tcW w:w="914" w:type="dxa"/>
            <w:vAlign w:val="center"/>
          </w:tcPr>
          <w:p w14:paraId="5578127A" w14:textId="1FDFAB7F" w:rsidR="001970D7" w:rsidRPr="001970D7" w:rsidRDefault="003C2D62" w:rsidP="001970D7">
            <w:pPr>
              <w:rPr>
                <w:rFonts w:ascii="Arial" w:hAnsi="Arial" w:cs="Arial"/>
                <w:sz w:val="20"/>
                <w:szCs w:val="20"/>
              </w:rPr>
            </w:pPr>
            <w:hyperlink r:id="rId9" w:anchor="!/proteins/98419/1553869|Pseudomonas phage Iggy/viral segment/" w:history="1">
              <w:r w:rsidR="001970D7" w:rsidRPr="001970D7">
                <w:rPr>
                  <w:rStyle w:val="Hyperlink"/>
                  <w:rFonts w:ascii="Arial" w:hAnsi="Arial" w:cs="Arial"/>
                  <w:color w:val="000080"/>
                  <w:sz w:val="20"/>
                  <w:szCs w:val="20"/>
                </w:rPr>
                <w:t>90</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26AB293" w:rsidR="001970D7" w:rsidRPr="001970D7" w:rsidRDefault="001970D7" w:rsidP="001970D7">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1970D7" w:rsidRPr="001970D7" w:rsidRDefault="001970D7" w:rsidP="001970D7">
            <w:pPr>
              <w:rPr>
                <w:rFonts w:ascii="Arial" w:hAnsi="Arial" w:cs="Arial"/>
                <w:sz w:val="20"/>
                <w:szCs w:val="20"/>
              </w:rPr>
            </w:pPr>
            <w:r w:rsidRPr="001970D7">
              <w:rPr>
                <w:rFonts w:ascii="Arial" w:hAnsi="Arial" w:cs="Arial"/>
                <w:sz w:val="20"/>
                <w:szCs w:val="20"/>
              </w:rPr>
              <w:t>100</w:t>
            </w:r>
          </w:p>
        </w:tc>
      </w:tr>
      <w:tr w:rsidR="00A1370C" w:rsidRPr="007F6A64" w14:paraId="52582FFD" w14:textId="77777777" w:rsidTr="001970D7">
        <w:tc>
          <w:tcPr>
            <w:tcW w:w="1623" w:type="dxa"/>
            <w:tcBorders>
              <w:top w:val="single" w:sz="4" w:space="0" w:color="auto"/>
              <w:left w:val="single" w:sz="4" w:space="0" w:color="auto"/>
              <w:bottom w:val="single" w:sz="4" w:space="0" w:color="auto"/>
              <w:right w:val="single" w:sz="4" w:space="0" w:color="auto"/>
            </w:tcBorders>
            <w:vAlign w:val="center"/>
          </w:tcPr>
          <w:p w14:paraId="249AF8AD" w14:textId="700F20DA" w:rsidR="00A1370C" w:rsidRDefault="00A1370C" w:rsidP="00A1370C">
            <w:pPr>
              <w:rPr>
                <w:rFonts w:ascii="Arial" w:hAnsi="Arial" w:cs="Arial"/>
                <w:sz w:val="22"/>
                <w:szCs w:val="22"/>
                <w:lang w:val="en-GB"/>
              </w:rPr>
            </w:pPr>
            <w:r w:rsidRPr="00A1370C">
              <w:rPr>
                <w:rFonts w:ascii="Arial" w:hAnsi="Arial" w:cs="Arial"/>
                <w:sz w:val="22"/>
                <w:szCs w:val="22"/>
                <w:lang w:val="en-GB"/>
              </w:rPr>
              <w:t>Pseudomonas virus PBPA162</w:t>
            </w:r>
          </w:p>
        </w:tc>
        <w:tc>
          <w:tcPr>
            <w:tcW w:w="1009" w:type="dxa"/>
            <w:tcBorders>
              <w:top w:val="single" w:sz="4" w:space="0" w:color="auto"/>
              <w:left w:val="single" w:sz="4" w:space="0" w:color="auto"/>
              <w:bottom w:val="single" w:sz="4" w:space="0" w:color="auto"/>
              <w:right w:val="single" w:sz="4" w:space="0" w:color="auto"/>
            </w:tcBorders>
            <w:vAlign w:val="center"/>
          </w:tcPr>
          <w:p w14:paraId="6842C057" w14:textId="77777777" w:rsidR="00A1370C" w:rsidRPr="007F6A64" w:rsidRDefault="00A1370C" w:rsidP="00A1370C">
            <w:pPr>
              <w:rPr>
                <w:rFonts w:ascii="Arial" w:hAnsi="Arial" w:cs="Arial"/>
                <w:sz w:val="22"/>
                <w:szCs w:val="22"/>
              </w:rPr>
            </w:pPr>
          </w:p>
        </w:tc>
        <w:tc>
          <w:tcPr>
            <w:tcW w:w="1392" w:type="dxa"/>
            <w:vAlign w:val="center"/>
          </w:tcPr>
          <w:p w14:paraId="63D9ABFC" w14:textId="6064A5F0" w:rsidR="00A1370C" w:rsidRPr="00A1370C" w:rsidRDefault="003C2D62" w:rsidP="00A1370C">
            <w:pPr>
              <w:rPr>
                <w:sz w:val="22"/>
                <w:szCs w:val="22"/>
              </w:rPr>
            </w:pPr>
            <w:hyperlink r:id="rId10" w:tgtFrame="_blank" w:history="1">
              <w:r w:rsidR="00A1370C" w:rsidRPr="00A1370C">
                <w:rPr>
                  <w:rStyle w:val="Hyperlink"/>
                  <w:sz w:val="22"/>
                  <w:szCs w:val="22"/>
                </w:rPr>
                <w:t>MK816297.1</w:t>
              </w:r>
            </w:hyperlink>
          </w:p>
        </w:tc>
        <w:tc>
          <w:tcPr>
            <w:tcW w:w="744" w:type="dxa"/>
            <w:vAlign w:val="center"/>
          </w:tcPr>
          <w:p w14:paraId="30A7CF58" w14:textId="103ED849" w:rsidR="00A1370C" w:rsidRPr="00A1370C" w:rsidRDefault="00A1370C" w:rsidP="00A1370C">
            <w:pPr>
              <w:rPr>
                <w:rFonts w:ascii="Arial" w:hAnsi="Arial" w:cs="Arial"/>
                <w:sz w:val="22"/>
                <w:szCs w:val="22"/>
              </w:rPr>
            </w:pPr>
            <w:r w:rsidRPr="00A1370C">
              <w:rPr>
                <w:sz w:val="22"/>
                <w:szCs w:val="22"/>
              </w:rPr>
              <w:t>60.63</w:t>
            </w:r>
          </w:p>
        </w:tc>
        <w:tc>
          <w:tcPr>
            <w:tcW w:w="742" w:type="dxa"/>
            <w:vAlign w:val="center"/>
          </w:tcPr>
          <w:p w14:paraId="30CA32EB" w14:textId="55FC11CE" w:rsidR="00A1370C" w:rsidRPr="00A1370C" w:rsidRDefault="00A1370C" w:rsidP="00A1370C">
            <w:pPr>
              <w:rPr>
                <w:rFonts w:ascii="Arial" w:hAnsi="Arial" w:cs="Arial"/>
                <w:sz w:val="22"/>
                <w:szCs w:val="22"/>
              </w:rPr>
            </w:pPr>
            <w:r w:rsidRPr="00A1370C">
              <w:rPr>
                <w:sz w:val="22"/>
                <w:szCs w:val="22"/>
              </w:rPr>
              <w:t>56.4</w:t>
            </w:r>
          </w:p>
        </w:tc>
        <w:tc>
          <w:tcPr>
            <w:tcW w:w="914" w:type="dxa"/>
            <w:vAlign w:val="center"/>
          </w:tcPr>
          <w:p w14:paraId="581033F1" w14:textId="4243E8E6" w:rsidR="00A1370C" w:rsidRPr="00A1370C" w:rsidRDefault="003C2D62" w:rsidP="00A1370C">
            <w:pPr>
              <w:rPr>
                <w:sz w:val="22"/>
                <w:szCs w:val="22"/>
              </w:rPr>
            </w:pPr>
            <w:hyperlink r:id="rId11" w:anchor="!/proteins/81893/590117|Pseudomonas virus PBPA162/viral segment/" w:history="1">
              <w:r w:rsidR="00A1370C" w:rsidRPr="00A1370C">
                <w:rPr>
                  <w:rStyle w:val="Hyperlink"/>
                  <w:color w:val="000080"/>
                  <w:sz w:val="22"/>
                  <w:szCs w:val="22"/>
                </w:rPr>
                <w:t>83</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00A584D6" w14:textId="0DE3BF7E" w:rsidR="00A1370C" w:rsidRPr="00A1370C" w:rsidRDefault="00A1370C" w:rsidP="00A1370C">
            <w:pPr>
              <w:rPr>
                <w:rFonts w:ascii="Arial" w:hAnsi="Arial" w:cs="Arial"/>
                <w:sz w:val="22"/>
                <w:szCs w:val="22"/>
              </w:rPr>
            </w:pPr>
            <w:r>
              <w:rPr>
                <w:rFonts w:ascii="Arial" w:hAnsi="Arial" w:cs="Arial"/>
                <w:sz w:val="22"/>
                <w:szCs w:val="22"/>
              </w:rPr>
              <w:t>94.2</w:t>
            </w:r>
          </w:p>
        </w:tc>
        <w:tc>
          <w:tcPr>
            <w:tcW w:w="1415" w:type="dxa"/>
            <w:tcBorders>
              <w:top w:val="single" w:sz="4" w:space="0" w:color="auto"/>
              <w:left w:val="single" w:sz="4" w:space="0" w:color="auto"/>
              <w:bottom w:val="single" w:sz="4" w:space="0" w:color="auto"/>
              <w:right w:val="single" w:sz="4" w:space="0" w:color="auto"/>
            </w:tcBorders>
            <w:vAlign w:val="center"/>
          </w:tcPr>
          <w:p w14:paraId="68E5C8E0" w14:textId="34E67838" w:rsidR="00A1370C" w:rsidRPr="00A1370C" w:rsidRDefault="001C3585" w:rsidP="00A1370C">
            <w:pPr>
              <w:rPr>
                <w:rFonts w:ascii="Arial" w:hAnsi="Arial" w:cs="Arial"/>
                <w:sz w:val="22"/>
                <w:szCs w:val="22"/>
              </w:rPr>
            </w:pPr>
            <w:r>
              <w:rPr>
                <w:rFonts w:ascii="Arial" w:hAnsi="Arial" w:cs="Arial"/>
                <w:sz w:val="22"/>
                <w:szCs w:val="22"/>
              </w:rPr>
              <w:t>87.8</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3F791F28"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N/A</w:t>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521DBF2D" w14:textId="5F640E1C"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2"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N/A</w:t>
      </w:r>
    </w:p>
    <w:p w14:paraId="5A3BF664" w14:textId="77777777" w:rsidR="00B87A46" w:rsidRDefault="00B87A46" w:rsidP="00B87A46">
      <w:pPr>
        <w:rPr>
          <w:rFonts w:ascii="Arial" w:hAnsi="Arial" w:cs="Arial"/>
          <w:sz w:val="22"/>
          <w:szCs w:val="22"/>
        </w:rPr>
      </w:pPr>
    </w:p>
    <w:p w14:paraId="49683A63" w14:textId="7F3B5AC2" w:rsidR="00B87A46" w:rsidRPr="007F6A64" w:rsidRDefault="00B87A46" w:rsidP="00B87A46">
      <w:pPr>
        <w:rPr>
          <w:rFonts w:ascii="Arial" w:hAnsi="Arial" w:cs="Arial"/>
          <w:bCs/>
          <w:sz w:val="22"/>
          <w:szCs w:val="22"/>
        </w:rPr>
      </w:pPr>
    </w:p>
    <w:p w14:paraId="6B12968F" w14:textId="6E5AF4DA"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TerL proteins from Iggy</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1970D7" w:rsidRPr="000220EC">
        <w:rPr>
          <w:rFonts w:ascii="Arial" w:hAnsi="Arial" w:cs="Arial"/>
          <w:i/>
          <w:iCs/>
          <w:sz w:val="22"/>
          <w:szCs w:val="22"/>
          <w:lang w:val="en-GB"/>
        </w:rPr>
        <w:t>Iggy</w:t>
      </w:r>
      <w:r w:rsidRPr="000220EC">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F23CF3E" w14:textId="2CA14CF1" w:rsidR="00A174CC" w:rsidRDefault="000E28D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4311902B" wp14:editId="5F8157DE">
                <wp:simplePos x="0" y="0"/>
                <wp:positionH relativeFrom="column">
                  <wp:posOffset>5731510</wp:posOffset>
                </wp:positionH>
                <wp:positionV relativeFrom="paragraph">
                  <wp:posOffset>129540</wp:posOffset>
                </wp:positionV>
                <wp:extent cx="294640" cy="209550"/>
                <wp:effectExtent l="0" t="0" r="10160" b="19050"/>
                <wp:wrapNone/>
                <wp:docPr id="8" name="Rectangle 8"/>
                <wp:cNvGraphicFramePr/>
                <a:graphic xmlns:a="http://schemas.openxmlformats.org/drawingml/2006/main">
                  <a:graphicData uri="http://schemas.microsoft.com/office/word/2010/wordprocessingShape">
                    <wps:wsp>
                      <wps:cNvSpPr/>
                      <wps:spPr>
                        <a:xfrm>
                          <a:off x="0" y="0"/>
                          <a:ext cx="294640" cy="209550"/>
                        </a:xfrm>
                        <a:prstGeom prst="rect">
                          <a:avLst/>
                        </a:prstGeom>
                        <a:solidFill>
                          <a:srgbClr val="0070C0"/>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BB3852" id="Rectangle 8" o:spid="_x0000_s1026" style="position:absolute;margin-left:451.3pt;margin-top:10.2pt;width:23.2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" fillcolor="#0070c0" strokecolor="#4472c4 [3204]" strokeweight="1pt"/>
            </w:pict>
          </mc:Fallback>
        </mc:AlternateContent>
      </w:r>
      <w:r>
        <w:rPr>
          <w:rFonts w:ascii="Arial" w:hAnsi="Arial" w:cs="Arial"/>
          <w:b/>
          <w:noProof/>
          <w:sz w:val="22"/>
          <w:szCs w:val="22"/>
        </w:rPr>
        <w:drawing>
          <wp:inline distT="0" distB="0" distL="0" distR="0" wp14:anchorId="4A6BB74A" wp14:editId="2C1E57C4">
            <wp:extent cx="5731510" cy="255460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5731510" cy="2554605"/>
                    </a:xfrm>
                    <a:prstGeom prst="rect">
                      <a:avLst/>
                    </a:prstGeom>
                  </pic:spPr>
                </pic:pic>
              </a:graphicData>
            </a:graphic>
          </wp:inline>
        </w:drawing>
      </w:r>
    </w:p>
    <w:p w14:paraId="2747B32F" w14:textId="77777777"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4"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5"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6"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0D3CF" w14:textId="77777777" w:rsidR="003C2D62" w:rsidRDefault="003C2D62">
      <w:r>
        <w:separator/>
      </w:r>
    </w:p>
  </w:endnote>
  <w:endnote w:type="continuationSeparator" w:id="0">
    <w:p w14:paraId="6277F421" w14:textId="77777777" w:rsidR="003C2D62" w:rsidRDefault="003C2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EB4D1" w14:textId="77777777" w:rsidR="003C2D62" w:rsidRDefault="003C2D62">
      <w:r>
        <w:separator/>
      </w:r>
    </w:p>
  </w:footnote>
  <w:footnote w:type="continuationSeparator" w:id="0">
    <w:p w14:paraId="7D549F46" w14:textId="77777777" w:rsidR="003C2D62" w:rsidRDefault="003C2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31486537">
    <w:abstractNumId w:val="0"/>
  </w:num>
  <w:num w:numId="2" w16cid:durableId="619191826">
    <w:abstractNumId w:val="2"/>
  </w:num>
  <w:num w:numId="3" w16cid:durableId="994913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20EC"/>
    <w:rsid w:val="000239D3"/>
    <w:rsid w:val="00035A87"/>
    <w:rsid w:val="000A146A"/>
    <w:rsid w:val="000E0A42"/>
    <w:rsid w:val="000E28D4"/>
    <w:rsid w:val="000F51F4"/>
    <w:rsid w:val="000F7067"/>
    <w:rsid w:val="0013113D"/>
    <w:rsid w:val="001970D7"/>
    <w:rsid w:val="001C3585"/>
    <w:rsid w:val="00323BED"/>
    <w:rsid w:val="0037243A"/>
    <w:rsid w:val="003C2D62"/>
    <w:rsid w:val="0043110C"/>
    <w:rsid w:val="004455ED"/>
    <w:rsid w:val="00456DB3"/>
    <w:rsid w:val="004F3196"/>
    <w:rsid w:val="00543F86"/>
    <w:rsid w:val="005A54C3"/>
    <w:rsid w:val="00604C0C"/>
    <w:rsid w:val="00651E83"/>
    <w:rsid w:val="006930EF"/>
    <w:rsid w:val="00757704"/>
    <w:rsid w:val="0085079E"/>
    <w:rsid w:val="00873D72"/>
    <w:rsid w:val="008815EE"/>
    <w:rsid w:val="008A753A"/>
    <w:rsid w:val="008C6DB4"/>
    <w:rsid w:val="0096127C"/>
    <w:rsid w:val="00975628"/>
    <w:rsid w:val="00A1370C"/>
    <w:rsid w:val="00A174CC"/>
    <w:rsid w:val="00A2357C"/>
    <w:rsid w:val="00A316C2"/>
    <w:rsid w:val="00AD759B"/>
    <w:rsid w:val="00B47589"/>
    <w:rsid w:val="00B87A46"/>
    <w:rsid w:val="00D12846"/>
    <w:rsid w:val="00E57EE3"/>
    <w:rsid w:val="00ED0074"/>
    <w:rsid w:val="00EE6BD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MN029011.1" TargetMode="External"/><Relationship Id="rId13" Type="http://schemas.openxmlformats.org/officeDocument/2006/relationships/image" Target="media/image2.ti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iebertpub.com/doi/10.1089/phage.2020.00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genome/browse/" TargetMode="External"/><Relationship Id="rId5" Type="http://schemas.openxmlformats.org/officeDocument/2006/relationships/footnotes" Target="footnotes.xml"/><Relationship Id="rId15" Type="http://schemas.openxmlformats.org/officeDocument/2006/relationships/hyperlink" Target="https://www.genome.jp/viptree/" TargetMode="External"/><Relationship Id="rId10" Type="http://schemas.openxmlformats.org/officeDocument/2006/relationships/hyperlink" Target="https://www.ncbi.nlm.nih.gov/nuccore/MK816297.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yperlink" Target="http://kronos.icbm.uni-oldenburg.de/virid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1103</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11</cp:revision>
  <dcterms:created xsi:type="dcterms:W3CDTF">2022-01-20T18:23:00Z</dcterms:created>
  <dcterms:modified xsi:type="dcterms:W3CDTF">2022-06-13T20:05:00Z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