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0"/>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 xml:space="preserve">TITLE, AUTHORS, APPROVALS, </w:t>
      </w:r>
      <w:proofErr w:type="spellStart"/>
      <w:r>
        <w:rPr>
          <w:rFonts w:ascii="Arial" w:hAnsi="Arial" w:cs="Arial"/>
          <w:b/>
          <w:color w:val="000000"/>
          <w:sz w:val="22"/>
          <w:szCs w:val="22"/>
          <w:u w:val="single"/>
        </w:rPr>
        <w:t>etc</w:t>
      </w:r>
      <w:proofErr w:type="spellEnd"/>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E204B3D" w:rsidR="00A174CC" w:rsidRPr="00761C48" w:rsidRDefault="0039040F">
            <w:pPr>
              <w:pStyle w:val="BodyTextIndent"/>
              <w:ind w:left="0" w:firstLine="0"/>
              <w:jc w:val="center"/>
              <w:rPr>
                <w:rFonts w:ascii="Arial" w:hAnsi="Arial" w:cs="Arial"/>
                <w:b/>
                <w:bCs/>
                <w:i/>
                <w:iCs/>
                <w:sz w:val="28"/>
                <w:szCs w:val="28"/>
              </w:rPr>
            </w:pPr>
            <w:r w:rsidRPr="00761C48">
              <w:rPr>
                <w:rFonts w:ascii="Arial" w:hAnsi="Arial" w:cs="Arial"/>
                <w:b/>
                <w:bCs/>
                <w:i/>
                <w:iCs/>
                <w:color w:val="000000" w:themeColor="text1"/>
                <w:sz w:val="28"/>
                <w:szCs w:val="28"/>
              </w:rPr>
              <w:t>2022.001B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9415F8" w14:textId="3F5042B0" w:rsidR="00A174CC" w:rsidRPr="0039040F" w:rsidRDefault="008815EE">
            <w:pPr>
              <w:spacing w:before="120"/>
              <w:rPr>
                <w:rFonts w:ascii="Arial" w:hAnsi="Arial" w:cs="Arial"/>
                <w:bCs/>
              </w:rPr>
            </w:pPr>
            <w:r w:rsidRPr="000A146A">
              <w:rPr>
                <w:rFonts w:ascii="Arial" w:hAnsi="Arial" w:cs="Arial"/>
                <w:b/>
              </w:rPr>
              <w:t>Short title:</w:t>
            </w:r>
            <w:r w:rsidRPr="000A146A">
              <w:rPr>
                <w:rFonts w:ascii="Arial" w:hAnsi="Arial" w:cs="Arial"/>
                <w:bCs/>
              </w:rPr>
              <w:t xml:space="preserve"> </w:t>
            </w:r>
            <w:r w:rsidR="004455ED" w:rsidRPr="0039040F">
              <w:rPr>
                <w:rFonts w:ascii="Arial" w:hAnsi="Arial" w:cs="Arial"/>
                <w:bCs/>
                <w:sz w:val="22"/>
                <w:szCs w:val="22"/>
              </w:rPr>
              <w:t>Create</w:t>
            </w:r>
            <w:r w:rsidR="00EE6BD3" w:rsidRPr="0039040F">
              <w:rPr>
                <w:rFonts w:ascii="Arial" w:hAnsi="Arial" w:cs="Arial"/>
                <w:bCs/>
                <w:sz w:val="22"/>
                <w:szCs w:val="22"/>
              </w:rPr>
              <w:t xml:space="preserve"> </w:t>
            </w:r>
            <w:r w:rsidR="00BE5DD7" w:rsidRPr="0039040F">
              <w:rPr>
                <w:rFonts w:ascii="Arial" w:hAnsi="Arial" w:cs="Arial"/>
                <w:bCs/>
                <w:sz w:val="22"/>
                <w:szCs w:val="22"/>
              </w:rPr>
              <w:t>one</w:t>
            </w:r>
            <w:r w:rsidR="000B3C47" w:rsidRPr="0039040F">
              <w:rPr>
                <w:rFonts w:ascii="Arial" w:hAnsi="Arial" w:cs="Arial"/>
                <w:bCs/>
                <w:sz w:val="22"/>
                <w:szCs w:val="22"/>
              </w:rPr>
              <w:t xml:space="preserve"> </w:t>
            </w:r>
            <w:r w:rsidR="00EE6BD3" w:rsidRPr="0039040F">
              <w:rPr>
                <w:rFonts w:ascii="Arial" w:hAnsi="Arial" w:cs="Arial"/>
                <w:bCs/>
                <w:sz w:val="22"/>
                <w:szCs w:val="22"/>
              </w:rPr>
              <w:t xml:space="preserve">new </w:t>
            </w:r>
            <w:r w:rsidR="00B9328E" w:rsidRPr="0039040F">
              <w:rPr>
                <w:rFonts w:ascii="Arial" w:hAnsi="Arial" w:cs="Arial"/>
                <w:bCs/>
                <w:sz w:val="22"/>
                <w:szCs w:val="22"/>
              </w:rPr>
              <w:t>family</w:t>
            </w:r>
            <w:r w:rsidR="00EE6BD3" w:rsidRPr="0039040F">
              <w:rPr>
                <w:rFonts w:ascii="Arial" w:hAnsi="Arial" w:cs="Arial"/>
                <w:bCs/>
                <w:sz w:val="22"/>
                <w:szCs w:val="22"/>
              </w:rPr>
              <w:t xml:space="preserve"> </w:t>
            </w:r>
            <w:r w:rsidR="00BE5DD7" w:rsidRPr="0039040F">
              <w:rPr>
                <w:rFonts w:ascii="Arial" w:hAnsi="Arial" w:cs="Arial"/>
                <w:bCs/>
                <w:sz w:val="22"/>
                <w:szCs w:val="22"/>
              </w:rPr>
              <w:t>(</w:t>
            </w:r>
            <w:proofErr w:type="spellStart"/>
            <w:r w:rsidR="00B9328E" w:rsidRPr="0039040F">
              <w:rPr>
                <w:rFonts w:ascii="Arial" w:hAnsi="Arial" w:cs="Arial"/>
                <w:bCs/>
                <w:i/>
                <w:iCs/>
                <w:sz w:val="22"/>
                <w:szCs w:val="22"/>
              </w:rPr>
              <w:t>Aliceevansviridae</w:t>
            </w:r>
            <w:proofErr w:type="spellEnd"/>
            <w:r w:rsidR="00BE5DD7" w:rsidRPr="0039040F">
              <w:rPr>
                <w:rFonts w:ascii="Arial" w:hAnsi="Arial" w:cs="Arial"/>
                <w:bCs/>
                <w:sz w:val="22"/>
                <w:szCs w:val="22"/>
              </w:rPr>
              <w:t>)</w:t>
            </w:r>
            <w:r w:rsidR="00B9328E" w:rsidRPr="0039040F">
              <w:rPr>
                <w:rFonts w:ascii="Arial" w:hAnsi="Arial" w:cs="Arial"/>
                <w:bCs/>
                <w:sz w:val="22"/>
                <w:szCs w:val="22"/>
              </w:rPr>
              <w:t xml:space="preserve"> </w:t>
            </w:r>
            <w:r w:rsidR="00BE5DD7" w:rsidRPr="0039040F">
              <w:rPr>
                <w:rFonts w:ascii="Arial" w:hAnsi="Arial" w:cs="Arial"/>
                <w:bCs/>
                <w:sz w:val="22"/>
                <w:szCs w:val="22"/>
              </w:rPr>
              <w:t>with one new genus</w:t>
            </w:r>
            <w:r w:rsidR="00B9328E" w:rsidRPr="0039040F">
              <w:rPr>
                <w:rFonts w:ascii="Arial" w:hAnsi="Arial" w:cs="Arial"/>
                <w:bCs/>
                <w:sz w:val="22"/>
                <w:szCs w:val="22"/>
              </w:rPr>
              <w:t xml:space="preserve"> </w:t>
            </w:r>
            <w:r w:rsidR="00BE5DD7" w:rsidRPr="0039040F">
              <w:rPr>
                <w:rFonts w:ascii="Arial" w:hAnsi="Arial" w:cs="Arial"/>
                <w:bCs/>
                <w:sz w:val="22"/>
                <w:szCs w:val="22"/>
              </w:rPr>
              <w:t>(</w:t>
            </w:r>
            <w:proofErr w:type="spellStart"/>
            <w:r w:rsidR="00604248" w:rsidRPr="0039040F">
              <w:rPr>
                <w:rFonts w:ascii="Arial" w:hAnsi="Arial" w:cs="Arial"/>
                <w:bCs/>
                <w:i/>
                <w:iCs/>
                <w:sz w:val="22"/>
                <w:szCs w:val="22"/>
              </w:rPr>
              <w:t>Vansinderen</w:t>
            </w:r>
            <w:r w:rsidR="00EE6BD3" w:rsidRPr="0039040F">
              <w:rPr>
                <w:rFonts w:ascii="Arial" w:hAnsi="Arial" w:cs="Arial"/>
                <w:bCs/>
                <w:i/>
                <w:iCs/>
                <w:sz w:val="22"/>
                <w:szCs w:val="22"/>
              </w:rPr>
              <w:t>virus</w:t>
            </w:r>
            <w:proofErr w:type="spellEnd"/>
            <w:r w:rsidR="00BE5DD7" w:rsidRPr="0039040F">
              <w:rPr>
                <w:rFonts w:ascii="Arial" w:hAnsi="Arial" w:cs="Arial"/>
                <w:bCs/>
                <w:sz w:val="22"/>
                <w:szCs w:val="22"/>
              </w:rPr>
              <w:t>)</w:t>
            </w:r>
            <w:r w:rsidR="00B9328E" w:rsidRPr="0039040F">
              <w:rPr>
                <w:rFonts w:ascii="Arial" w:hAnsi="Arial" w:cs="Arial"/>
                <w:bCs/>
                <w:i/>
                <w:iCs/>
                <w:sz w:val="22"/>
                <w:szCs w:val="22"/>
              </w:rPr>
              <w:t xml:space="preserve"> </w:t>
            </w:r>
            <w:r w:rsidR="00BE5DD7" w:rsidRPr="0039040F">
              <w:rPr>
                <w:rFonts w:ascii="Arial" w:hAnsi="Arial" w:cs="Arial"/>
                <w:bCs/>
                <w:sz w:val="22"/>
                <w:szCs w:val="22"/>
              </w:rPr>
              <w:t>and two existing genera</w:t>
            </w:r>
            <w:r w:rsidR="00B9328E" w:rsidRPr="0039040F">
              <w:rPr>
                <w:rFonts w:ascii="Arial" w:hAnsi="Arial" w:cs="Arial"/>
                <w:bCs/>
                <w:sz w:val="22"/>
                <w:szCs w:val="22"/>
              </w:rPr>
              <w:t xml:space="preserve"> </w:t>
            </w:r>
            <w:r w:rsidR="00BE5DD7" w:rsidRPr="0039040F">
              <w:rPr>
                <w:rFonts w:ascii="Arial" w:hAnsi="Arial" w:cs="Arial"/>
                <w:bCs/>
                <w:sz w:val="22"/>
                <w:szCs w:val="22"/>
              </w:rPr>
              <w:t>(</w:t>
            </w:r>
            <w:r w:rsidR="00B9328E" w:rsidRPr="0039040F">
              <w:rPr>
                <w:rFonts w:ascii="Arial" w:hAnsi="Arial" w:cs="Arial"/>
                <w:bCs/>
                <w:i/>
                <w:iCs/>
                <w:sz w:val="22"/>
                <w:szCs w:val="22"/>
              </w:rPr>
              <w:t>Moineauviru</w:t>
            </w:r>
            <w:r w:rsidR="00BE5DD7" w:rsidRPr="0039040F">
              <w:rPr>
                <w:rFonts w:ascii="Arial" w:hAnsi="Arial" w:cs="Arial"/>
                <w:bCs/>
                <w:i/>
                <w:iCs/>
                <w:sz w:val="22"/>
                <w:szCs w:val="22"/>
              </w:rPr>
              <w:t>s</w:t>
            </w:r>
            <w:r w:rsidR="00B9328E" w:rsidRPr="0039040F">
              <w:rPr>
                <w:rFonts w:ascii="Arial" w:hAnsi="Arial" w:cs="Arial"/>
                <w:bCs/>
                <w:sz w:val="22"/>
                <w:szCs w:val="22"/>
              </w:rPr>
              <w:t xml:space="preserve"> and </w:t>
            </w:r>
            <w:r w:rsidR="00B9328E" w:rsidRPr="0039040F">
              <w:rPr>
                <w:rFonts w:ascii="Arial" w:hAnsi="Arial" w:cs="Arial"/>
                <w:bCs/>
                <w:i/>
                <w:iCs/>
                <w:sz w:val="22"/>
                <w:szCs w:val="22"/>
              </w:rPr>
              <w:t>Brussowvirus</w:t>
            </w:r>
            <w:r w:rsidR="00BE5DD7" w:rsidRPr="0039040F">
              <w:rPr>
                <w:rFonts w:ascii="Arial" w:hAnsi="Arial" w:cs="Arial"/>
                <w:bCs/>
                <w:sz w:val="22"/>
                <w:szCs w:val="22"/>
              </w:rPr>
              <w:t>)</w:t>
            </w:r>
            <w:r w:rsidR="00B9328E" w:rsidRPr="0039040F">
              <w:rPr>
                <w:rFonts w:ascii="Arial" w:hAnsi="Arial" w:cs="Arial"/>
                <w:bCs/>
                <w:sz w:val="22"/>
                <w:szCs w:val="22"/>
              </w:rPr>
              <w:t xml:space="preserve"> (</w:t>
            </w:r>
            <w:r w:rsidR="00BE5DD7" w:rsidRPr="0039040F">
              <w:rPr>
                <w:rFonts w:ascii="Arial" w:hAnsi="Arial" w:cs="Arial"/>
                <w:bCs/>
                <w:i/>
                <w:iCs/>
                <w:sz w:val="22"/>
                <w:szCs w:val="22"/>
              </w:rPr>
              <w:t>Caudoviricetes</w:t>
            </w:r>
            <w:r w:rsidR="00B9328E" w:rsidRPr="0039040F">
              <w:rPr>
                <w:rFonts w:ascii="Arial" w:hAnsi="Arial" w:cs="Arial"/>
                <w:bCs/>
                <w:sz w:val="22"/>
                <w:szCs w:val="22"/>
              </w:rPr>
              <w:t>)</w:t>
            </w:r>
            <w:r w:rsidR="00EE6BD3" w:rsidRPr="0039040F">
              <w:rPr>
                <w:rFonts w:ascii="Arial" w:hAnsi="Arial" w:cs="Arial"/>
                <w:bCs/>
                <w:sz w:val="22"/>
                <w:szCs w:val="22"/>
              </w:rPr>
              <w:t>.</w:t>
            </w:r>
          </w:p>
          <w:p w14:paraId="1B1B8BE9" w14:textId="77777777" w:rsidR="00A174CC" w:rsidRPr="000A146A" w:rsidRDefault="00A174CC">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FD1B2B">
        <w:tc>
          <w:tcPr>
            <w:tcW w:w="4368" w:type="dxa"/>
            <w:shd w:val="clear" w:color="auto" w:fill="auto"/>
          </w:tcPr>
          <w:p w14:paraId="4C7A5642" w14:textId="1DAE21F5" w:rsidR="00A174CC" w:rsidRDefault="00D930A9">
            <w:pPr>
              <w:rPr>
                <w:rFonts w:ascii="Arial" w:hAnsi="Arial" w:cs="Arial"/>
                <w:sz w:val="22"/>
                <w:szCs w:val="22"/>
              </w:rPr>
            </w:pPr>
            <w:r w:rsidRPr="008A753A">
              <w:rPr>
                <w:rFonts w:ascii="Arial" w:hAnsi="Arial" w:cs="Arial"/>
                <w:sz w:val="22"/>
                <w:szCs w:val="22"/>
              </w:rPr>
              <w:t>Kropinski AM</w:t>
            </w:r>
            <w:r>
              <w:rPr>
                <w:rFonts w:ascii="Arial" w:hAnsi="Arial" w:cs="Arial"/>
                <w:sz w:val="22"/>
                <w:szCs w:val="22"/>
              </w:rPr>
              <w:t xml:space="preserve">, </w:t>
            </w:r>
            <w:r w:rsidR="008A753A" w:rsidRPr="008A753A">
              <w:rPr>
                <w:rFonts w:ascii="Arial" w:hAnsi="Arial" w:cs="Arial"/>
                <w:sz w:val="22"/>
                <w:szCs w:val="22"/>
              </w:rPr>
              <w:t xml:space="preserve">Turner D, </w:t>
            </w:r>
            <w:r>
              <w:rPr>
                <w:rFonts w:ascii="Arial" w:hAnsi="Arial" w:cs="Arial"/>
                <w:sz w:val="22"/>
                <w:szCs w:val="22"/>
              </w:rPr>
              <w:t xml:space="preserve">Tolstoy I, </w:t>
            </w:r>
            <w:r w:rsidR="008A753A" w:rsidRPr="008A753A">
              <w:rPr>
                <w:rFonts w:ascii="Arial" w:hAnsi="Arial" w:cs="Arial"/>
                <w:sz w:val="22"/>
                <w:szCs w:val="22"/>
              </w:rPr>
              <w:t xml:space="preserve">Moraru C, </w:t>
            </w:r>
            <w:r w:rsidRPr="00D930A9">
              <w:rPr>
                <w:rFonts w:ascii="Arial" w:hAnsi="Arial" w:cs="Arial"/>
                <w:sz w:val="22"/>
                <w:szCs w:val="22"/>
              </w:rPr>
              <w:t>Adriaenssens</w:t>
            </w:r>
            <w:r>
              <w:rPr>
                <w:rFonts w:ascii="Arial" w:hAnsi="Arial" w:cs="Arial"/>
                <w:sz w:val="22"/>
                <w:szCs w:val="22"/>
              </w:rPr>
              <w:t xml:space="preserve"> EM, </w:t>
            </w:r>
            <w:r w:rsidR="00A95628" w:rsidRPr="00A95628">
              <w:rPr>
                <w:rFonts w:ascii="Arial" w:hAnsi="Arial" w:cs="Arial"/>
                <w:sz w:val="22"/>
                <w:szCs w:val="22"/>
              </w:rPr>
              <w:t>Mahony J</w:t>
            </w: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C0145EC" w14:textId="46109C06" w:rsidR="00A174CC" w:rsidRDefault="00D930A9" w:rsidP="008A753A">
            <w:pPr>
              <w:rPr>
                <w:rFonts w:ascii="Arial" w:hAnsi="Arial" w:cs="Arial"/>
                <w:sz w:val="22"/>
                <w:szCs w:val="22"/>
              </w:rPr>
            </w:pPr>
            <w:r w:rsidRPr="00A95628">
              <w:rPr>
                <w:rFonts w:ascii="Arial" w:hAnsi="Arial" w:cs="Arial"/>
                <w:sz w:val="22"/>
                <w:szCs w:val="22"/>
              </w:rPr>
              <w:t>Phage.Canada@gmail.com</w:t>
            </w:r>
            <w:r>
              <w:rPr>
                <w:rFonts w:ascii="Arial" w:hAnsi="Arial" w:cs="Arial"/>
                <w:sz w:val="22"/>
                <w:szCs w:val="22"/>
              </w:rPr>
              <w:t xml:space="preserve">; </w:t>
            </w:r>
            <w:r w:rsidRPr="00D930A9">
              <w:rPr>
                <w:rFonts w:ascii="Arial" w:hAnsi="Arial" w:cs="Arial"/>
                <w:sz w:val="22"/>
                <w:szCs w:val="22"/>
              </w:rPr>
              <w:t>Dann2.Turner@uwe.ac.uk</w:t>
            </w:r>
            <w:r w:rsidR="008A753A" w:rsidRPr="008A753A">
              <w:rPr>
                <w:rFonts w:ascii="Arial" w:hAnsi="Arial" w:cs="Arial"/>
                <w:sz w:val="22"/>
                <w:szCs w:val="22"/>
              </w:rPr>
              <w:t>;</w:t>
            </w:r>
            <w:r>
              <w:rPr>
                <w:rFonts w:ascii="Arial" w:hAnsi="Arial" w:cs="Arial"/>
                <w:sz w:val="22"/>
                <w:szCs w:val="22"/>
              </w:rPr>
              <w:t xml:space="preserve"> </w:t>
            </w:r>
            <w:r w:rsidRPr="00D930A9">
              <w:rPr>
                <w:rFonts w:ascii="Arial" w:hAnsi="Arial" w:cs="Arial"/>
                <w:sz w:val="22"/>
                <w:szCs w:val="22"/>
              </w:rPr>
              <w:t xml:space="preserve">tolstoy@ncbi.nlm.nih.gov </w:t>
            </w:r>
            <w:r w:rsidR="008A753A" w:rsidRPr="008A753A">
              <w:rPr>
                <w:rFonts w:ascii="Arial" w:hAnsi="Arial" w:cs="Arial"/>
                <w:sz w:val="22"/>
                <w:szCs w:val="22"/>
              </w:rPr>
              <w:t xml:space="preserve">liliana.cristina.moraru@uol.de; </w:t>
            </w:r>
            <w:r>
              <w:rPr>
                <w:rFonts w:ascii="Arial" w:hAnsi="Arial" w:cs="Arial"/>
                <w:sz w:val="22"/>
                <w:szCs w:val="22"/>
              </w:rPr>
              <w:br/>
            </w:r>
            <w:r w:rsidR="00E16280" w:rsidRPr="00E16280">
              <w:rPr>
                <w:rFonts w:ascii="Arial" w:hAnsi="Arial" w:cs="Arial"/>
                <w:sz w:val="22"/>
                <w:szCs w:val="22"/>
              </w:rPr>
              <w:t>evelien.adriaenssens@quadram.ac.uk</w:t>
            </w:r>
            <w:r w:rsidR="00E16280">
              <w:rPr>
                <w:rFonts w:ascii="Arial" w:hAnsi="Arial" w:cs="Arial"/>
                <w:sz w:val="22"/>
                <w:szCs w:val="22"/>
              </w:rPr>
              <w:t>;</w:t>
            </w:r>
            <w:r>
              <w:rPr>
                <w:rFonts w:ascii="Arial" w:hAnsi="Arial" w:cs="Arial"/>
                <w:sz w:val="22"/>
                <w:szCs w:val="22"/>
              </w:rPr>
              <w:br/>
            </w:r>
            <w:r w:rsidR="00A95628" w:rsidRPr="00A95628">
              <w:rPr>
                <w:rFonts w:ascii="Arial" w:hAnsi="Arial" w:cs="Arial"/>
                <w:sz w:val="22"/>
                <w:szCs w:val="22"/>
              </w:rPr>
              <w:t>j.mahony@ucc.ie</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7B48E244"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6B9A7485" w14:textId="77777777" w:rsidR="00D930A9" w:rsidRDefault="00D930A9" w:rsidP="00D930A9">
            <w:pPr>
              <w:rPr>
                <w:rFonts w:ascii="Arial" w:hAnsi="Arial" w:cs="Arial"/>
                <w:sz w:val="22"/>
                <w:szCs w:val="22"/>
              </w:rPr>
            </w:pPr>
            <w:r w:rsidRPr="008A753A">
              <w:rPr>
                <w:rFonts w:ascii="Arial" w:hAnsi="Arial" w:cs="Arial"/>
                <w:sz w:val="22"/>
                <w:szCs w:val="22"/>
              </w:rPr>
              <w:t>University of Guelph, Canada [AMK]</w:t>
            </w:r>
          </w:p>
          <w:p w14:paraId="39B53E6D" w14:textId="73C7C92A" w:rsidR="008A753A" w:rsidRDefault="008A753A" w:rsidP="008A753A">
            <w:pPr>
              <w:rPr>
                <w:rFonts w:ascii="Arial" w:hAnsi="Arial" w:cs="Arial"/>
                <w:sz w:val="22"/>
                <w:szCs w:val="22"/>
              </w:rPr>
            </w:pPr>
            <w:r w:rsidRPr="008A753A">
              <w:rPr>
                <w:rFonts w:ascii="Arial" w:hAnsi="Arial" w:cs="Arial"/>
                <w:sz w:val="22"/>
                <w:szCs w:val="22"/>
              </w:rPr>
              <w:t>University of the West of England, Bristol, UK [DT]</w:t>
            </w:r>
          </w:p>
          <w:p w14:paraId="527D3DA7" w14:textId="0EB69E15" w:rsidR="00D930A9" w:rsidRPr="008A753A" w:rsidRDefault="00D930A9" w:rsidP="008A753A">
            <w:pPr>
              <w:rPr>
                <w:rFonts w:ascii="Arial" w:hAnsi="Arial" w:cs="Arial"/>
                <w:sz w:val="22"/>
                <w:szCs w:val="22"/>
              </w:rPr>
            </w:pPr>
            <w:r w:rsidRPr="00D930A9">
              <w:rPr>
                <w:rFonts w:ascii="Arial" w:hAnsi="Arial" w:cs="Arial"/>
                <w:sz w:val="22"/>
                <w:szCs w:val="22"/>
              </w:rPr>
              <w:t>National Center for Biotechnology Information, Bethesda</w:t>
            </w:r>
            <w:r>
              <w:rPr>
                <w:rFonts w:ascii="Arial" w:hAnsi="Arial" w:cs="Arial"/>
                <w:sz w:val="22"/>
                <w:szCs w:val="22"/>
              </w:rPr>
              <w:t>, USA [IT]</w:t>
            </w:r>
          </w:p>
          <w:p w14:paraId="7928B98E" w14:textId="0EDB3EF5" w:rsidR="008A753A" w:rsidRDefault="008A753A" w:rsidP="008A753A">
            <w:pPr>
              <w:rPr>
                <w:rFonts w:ascii="Arial" w:hAnsi="Arial" w:cs="Arial"/>
                <w:sz w:val="22"/>
                <w:szCs w:val="22"/>
              </w:rPr>
            </w:pPr>
            <w:r w:rsidRPr="008A753A">
              <w:rPr>
                <w:rFonts w:ascii="Arial" w:hAnsi="Arial" w:cs="Arial"/>
                <w:sz w:val="22"/>
                <w:szCs w:val="22"/>
              </w:rPr>
              <w:t>Carl von Ossietzky Universität Oldenburg, Germany [CM]</w:t>
            </w:r>
          </w:p>
          <w:p w14:paraId="0C0B00BE" w14:textId="1770864E" w:rsidR="00D930A9" w:rsidRPr="008A753A" w:rsidRDefault="00D930A9" w:rsidP="008A753A">
            <w:pPr>
              <w:rPr>
                <w:rFonts w:ascii="Arial" w:hAnsi="Arial" w:cs="Arial"/>
                <w:sz w:val="22"/>
                <w:szCs w:val="22"/>
              </w:rPr>
            </w:pPr>
            <w:r>
              <w:rPr>
                <w:rFonts w:ascii="Arial" w:hAnsi="Arial" w:cs="Arial"/>
                <w:sz w:val="22"/>
                <w:szCs w:val="22"/>
              </w:rPr>
              <w:t>Quadram Institute, Norwich UK</w:t>
            </w:r>
            <w:r w:rsidR="00E16280">
              <w:rPr>
                <w:rFonts w:ascii="Arial" w:hAnsi="Arial" w:cs="Arial"/>
                <w:sz w:val="22"/>
                <w:szCs w:val="22"/>
              </w:rPr>
              <w:t xml:space="preserve"> [EMA]</w:t>
            </w:r>
          </w:p>
          <w:p w14:paraId="1033F5C1" w14:textId="427B8C96" w:rsidR="00A95628" w:rsidRDefault="00A95628" w:rsidP="008A753A">
            <w:pPr>
              <w:rPr>
                <w:rFonts w:ascii="Arial" w:hAnsi="Arial" w:cs="Arial"/>
                <w:sz w:val="22"/>
                <w:szCs w:val="22"/>
              </w:rPr>
            </w:pPr>
            <w:r w:rsidRPr="00A95628">
              <w:rPr>
                <w:rFonts w:ascii="Arial" w:hAnsi="Arial" w:cs="Arial"/>
                <w:sz w:val="22"/>
                <w:szCs w:val="22"/>
              </w:rPr>
              <w:t>School of Microbiology &amp; APC Microbiome Ireland, University College Cork</w:t>
            </w:r>
            <w:r>
              <w:rPr>
                <w:rFonts w:ascii="Arial" w:hAnsi="Arial" w:cs="Arial"/>
                <w:sz w:val="22"/>
                <w:szCs w:val="22"/>
              </w:rPr>
              <w:t>, Ireland [JM]</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BA5977D" w:rsidR="00A174CC" w:rsidRDefault="00E16280">
            <w:pPr>
              <w:rPr>
                <w:rFonts w:ascii="Arial" w:hAnsi="Arial" w:cs="Arial"/>
                <w:sz w:val="22"/>
                <w:szCs w:val="22"/>
              </w:rPr>
            </w:pPr>
            <w:r>
              <w:rPr>
                <w:rFonts w:ascii="Arial" w:hAnsi="Arial" w:cs="Arial"/>
                <w:sz w:val="22"/>
                <w:szCs w:val="22"/>
              </w:rPr>
              <w:t>Jennifer Mahony</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1B85E903"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023D7A77" w:rsidR="00A174CC" w:rsidRDefault="008A753A">
            <w:pPr>
              <w:rPr>
                <w:rFonts w:ascii="Arial" w:hAnsi="Arial" w:cs="Arial"/>
                <w:sz w:val="22"/>
                <w:szCs w:val="22"/>
              </w:rPr>
            </w:pPr>
            <w:r w:rsidRPr="008A753A">
              <w:rPr>
                <w:rFonts w:ascii="Arial" w:hAnsi="Arial" w:cs="Arial"/>
                <w:sz w:val="22"/>
                <w:szCs w:val="22"/>
              </w:rPr>
              <w:t>Bacterial Viruses Subcommittee, Caudoviricetes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lastRenderedPageBreak/>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2961DCFE" w:rsidR="00A174CC" w:rsidRPr="000A146A" w:rsidRDefault="00E16280">
            <w:pPr>
              <w:rPr>
                <w:rFonts w:ascii="Arial" w:hAnsi="Arial" w:cs="Arial"/>
                <w:sz w:val="22"/>
                <w:szCs w:val="22"/>
              </w:rPr>
            </w:pPr>
            <w:r>
              <w:rPr>
                <w:rFonts w:ascii="Arial" w:hAnsi="Arial" w:cs="Arial"/>
                <w:sz w:val="22"/>
                <w:szCs w:val="22"/>
              </w:rPr>
              <w:t>Y</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5EB99836" w:rsidR="00A174CC" w:rsidRDefault="00EF0C37">
            <w:pPr>
              <w:rPr>
                <w:rFonts w:ascii="Arial" w:hAnsi="Arial" w:cs="Arial"/>
                <w:sz w:val="22"/>
                <w:szCs w:val="22"/>
              </w:rPr>
            </w:pPr>
            <w:proofErr w:type="spellStart"/>
            <w:r>
              <w:rPr>
                <w:rFonts w:ascii="Arial" w:hAnsi="Arial" w:cs="Arial"/>
                <w:sz w:val="22"/>
                <w:szCs w:val="22"/>
              </w:rPr>
              <w:t>Vansinderenvirus</w:t>
            </w:r>
            <w:proofErr w:type="spellEnd"/>
          </w:p>
        </w:tc>
        <w:tc>
          <w:tcPr>
            <w:tcW w:w="3403" w:type="dxa"/>
            <w:shd w:val="clear" w:color="auto" w:fill="auto"/>
          </w:tcPr>
          <w:p w14:paraId="5FB9B708" w14:textId="4CA5465E" w:rsidR="00A174CC" w:rsidRDefault="00EF0C37">
            <w:pPr>
              <w:rPr>
                <w:rFonts w:ascii="Arial" w:hAnsi="Arial" w:cs="Arial"/>
                <w:sz w:val="22"/>
                <w:szCs w:val="22"/>
              </w:rPr>
            </w:pPr>
            <w:r w:rsidRPr="00EF0C37">
              <w:rPr>
                <w:rFonts w:ascii="Arial" w:hAnsi="Arial" w:cs="Arial"/>
                <w:sz w:val="22"/>
                <w:szCs w:val="22"/>
              </w:rPr>
              <w:t>Douwe van Sinderen</w:t>
            </w:r>
          </w:p>
        </w:tc>
        <w:tc>
          <w:tcPr>
            <w:tcW w:w="2977" w:type="dxa"/>
            <w:shd w:val="clear" w:color="auto" w:fill="auto"/>
          </w:tcPr>
          <w:p w14:paraId="72AF85A5" w14:textId="0011BD68" w:rsidR="00A174CC" w:rsidRDefault="004B37F7">
            <w:pPr>
              <w:rPr>
                <w:rFonts w:ascii="Arial" w:hAnsi="Arial" w:cs="Arial"/>
                <w:sz w:val="22"/>
                <w:szCs w:val="22"/>
              </w:rPr>
            </w:pPr>
            <w:r>
              <w:rPr>
                <w:rFonts w:ascii="Arial" w:hAnsi="Arial" w:cs="Arial"/>
                <w:sz w:val="22"/>
                <w:szCs w:val="22"/>
              </w:rPr>
              <w:t>Y</w:t>
            </w: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2E243A4F" w:rsidR="00A174CC" w:rsidRDefault="00B92205">
            <w:pPr>
              <w:rPr>
                <w:rFonts w:ascii="Arial" w:hAnsi="Arial" w:cs="Arial"/>
                <w:sz w:val="22"/>
                <w:szCs w:val="22"/>
              </w:rPr>
            </w:pPr>
            <w:r>
              <w:rPr>
                <w:rFonts w:ascii="Arial" w:hAnsi="Arial" w:cs="Arial"/>
                <w:sz w:val="22"/>
                <w:szCs w:val="22"/>
              </w:rPr>
              <w:t>April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1DE7F974" w:rsidR="00A174CC" w:rsidRDefault="00B92205">
            <w:pPr>
              <w:rPr>
                <w:rFonts w:ascii="Arial" w:hAnsi="Arial" w:cs="Arial"/>
                <w:sz w:val="22"/>
                <w:szCs w:val="22"/>
              </w:rPr>
            </w:pPr>
            <w:r>
              <w:rPr>
                <w:rFonts w:ascii="Arial" w:hAnsi="Arial" w:cs="Arial"/>
                <w:sz w:val="22"/>
                <w:szCs w:val="22"/>
              </w:rPr>
              <w:t>15 August 2022</w:t>
            </w: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4A508911" w:rsidR="00A174CC" w:rsidRDefault="004C4156">
            <w:pPr>
              <w:rPr>
                <w:rFonts w:ascii="Arial" w:hAnsi="Arial" w:cs="Arial"/>
                <w:sz w:val="22"/>
                <w:szCs w:val="22"/>
              </w:rPr>
            </w:pPr>
            <w:r>
              <w:rPr>
                <w:rFonts w:ascii="Arial" w:hAnsi="Arial" w:cs="Arial"/>
                <w:sz w:val="22"/>
                <w:szCs w:val="22"/>
              </w:rPr>
              <w:t xml:space="preserve">ICTV-EC: Please provide additional evidence for the monophyly of the proposed new family. </w:t>
            </w:r>
          </w:p>
          <w:p w14:paraId="53DB4CC5" w14:textId="1F1D1436" w:rsidR="004C4156" w:rsidRDefault="004C4156">
            <w:pPr>
              <w:rPr>
                <w:rFonts w:ascii="Arial" w:hAnsi="Arial" w:cs="Arial"/>
                <w:sz w:val="22"/>
                <w:szCs w:val="22"/>
              </w:rPr>
            </w:pPr>
          </w:p>
          <w:p w14:paraId="399D0BA6" w14:textId="4434C8F7" w:rsidR="004C4156" w:rsidRDefault="004C4156">
            <w:pPr>
              <w:rPr>
                <w:rFonts w:ascii="Arial" w:hAnsi="Arial" w:cs="Arial"/>
                <w:sz w:val="22"/>
                <w:szCs w:val="22"/>
              </w:rPr>
            </w:pPr>
            <w:r>
              <w:rPr>
                <w:rFonts w:ascii="Arial" w:hAnsi="Arial" w:cs="Arial"/>
                <w:sz w:val="22"/>
                <w:szCs w:val="22"/>
              </w:rPr>
              <w:t xml:space="preserve">Proposers: We have </w:t>
            </w:r>
            <w:r w:rsidR="000C645F">
              <w:rPr>
                <w:rFonts w:ascii="Arial" w:hAnsi="Arial" w:cs="Arial"/>
                <w:sz w:val="22"/>
                <w:szCs w:val="22"/>
              </w:rPr>
              <w:t xml:space="preserve">replaced the separate phylogenetic trees per genus with a unified phylogenetic tree of a subset of members showing the monophyly of the family. </w:t>
            </w:r>
            <w:r w:rsidR="00FC4279">
              <w:rPr>
                <w:rFonts w:ascii="Arial" w:hAnsi="Arial" w:cs="Arial"/>
                <w:sz w:val="22"/>
                <w:szCs w:val="22"/>
              </w:rPr>
              <w:t xml:space="preserve">An outgroup could not be used because </w:t>
            </w:r>
            <w:r w:rsidR="00D92486">
              <w:rPr>
                <w:rFonts w:ascii="Arial" w:hAnsi="Arial" w:cs="Arial"/>
                <w:sz w:val="22"/>
                <w:szCs w:val="22"/>
              </w:rPr>
              <w:t>sparse</w:t>
            </w:r>
            <w:r w:rsidR="00FC4279">
              <w:rPr>
                <w:rFonts w:ascii="Arial" w:hAnsi="Arial" w:cs="Arial"/>
                <w:sz w:val="22"/>
                <w:szCs w:val="22"/>
              </w:rPr>
              <w:t xml:space="preserve"> alignment </w:t>
            </w:r>
            <w:r w:rsidR="00D92486">
              <w:rPr>
                <w:rFonts w:ascii="Arial" w:hAnsi="Arial" w:cs="Arial"/>
                <w:sz w:val="22"/>
                <w:szCs w:val="22"/>
              </w:rPr>
              <w:t xml:space="preserve">of the sequences. </w:t>
            </w: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5BE78E82" w:rsidR="00A174CC" w:rsidRDefault="008815EE">
      <w:pPr>
        <w:pStyle w:val="BodyTextIndent"/>
        <w:spacing w:before="120" w:after="120"/>
        <w:ind w:left="0" w:firstLine="0"/>
        <w:rPr>
          <w:rFonts w:ascii="Arial" w:hAnsi="Arial" w:cs="Arial"/>
          <w:b/>
          <w:color w:val="000000"/>
          <w:sz w:val="22"/>
          <w:szCs w:val="22"/>
          <w:u w:val="single"/>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5D52F99A" w14:textId="77777777" w:rsidR="00A316C2" w:rsidRDefault="00A316C2">
      <w:pPr>
        <w:pStyle w:val="BodyTextIndent"/>
        <w:spacing w:before="120" w:after="120"/>
        <w:ind w:left="0" w:firstLine="0"/>
        <w:rPr>
          <w:rFonts w:ascii="Arial" w:hAnsi="Arial" w:cs="Arial"/>
          <w:color w:val="000000"/>
          <w:sz w:val="20"/>
        </w:rPr>
      </w:pP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rsidTr="006A3244">
        <w:trPr>
          <w:trHeight w:val="914"/>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6EB42557" w14:textId="1743F28A" w:rsidR="00A174CC" w:rsidRDefault="00A174CC" w:rsidP="0085079E">
            <w:pPr>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6683AE62" w:rsidR="00A174CC" w:rsidRPr="00761C48" w:rsidRDefault="0039040F">
            <w:pPr>
              <w:spacing w:before="120" w:after="120"/>
              <w:rPr>
                <w:rFonts w:ascii="Arial" w:hAnsi="Arial" w:cs="Arial"/>
                <w:bCs/>
                <w:sz w:val="22"/>
                <w:szCs w:val="22"/>
              </w:rPr>
            </w:pPr>
            <w:r w:rsidRPr="00761C48">
              <w:rPr>
                <w:rFonts w:ascii="Arial" w:hAnsi="Arial" w:cs="Arial"/>
                <w:bCs/>
                <w:sz w:val="22"/>
                <w:szCs w:val="22"/>
              </w:rPr>
              <w:t>2022.001B.</w:t>
            </w:r>
            <w:r w:rsidR="00A26124">
              <w:rPr>
                <w:rFonts w:ascii="Arial" w:hAnsi="Arial" w:cs="Arial"/>
                <w:bCs/>
                <w:sz w:val="22"/>
                <w:szCs w:val="22"/>
              </w:rPr>
              <w:t>A</w:t>
            </w:r>
            <w:r w:rsidRPr="00761C48">
              <w:rPr>
                <w:rFonts w:ascii="Arial" w:hAnsi="Arial" w:cs="Arial"/>
                <w:bCs/>
                <w:sz w:val="22"/>
                <w:szCs w:val="22"/>
              </w:rPr>
              <w:t>.v</w:t>
            </w:r>
            <w:r w:rsidR="00A26124">
              <w:rPr>
                <w:rFonts w:ascii="Arial" w:hAnsi="Arial" w:cs="Arial"/>
                <w:bCs/>
                <w:sz w:val="22"/>
                <w:szCs w:val="22"/>
              </w:rPr>
              <w:t>2</w:t>
            </w:r>
            <w:r w:rsidRPr="00761C48">
              <w:rPr>
                <w:rFonts w:ascii="Arial" w:hAnsi="Arial" w:cs="Arial"/>
                <w:bCs/>
                <w:sz w:val="22"/>
                <w:szCs w:val="22"/>
              </w:rPr>
              <w:t>.</w:t>
            </w:r>
            <w:r w:rsidR="00E16280" w:rsidRPr="00761C48">
              <w:rPr>
                <w:rFonts w:ascii="Arial" w:hAnsi="Arial" w:cs="Arial"/>
                <w:bCs/>
                <w:sz w:val="22"/>
                <w:szCs w:val="22"/>
              </w:rPr>
              <w:t>Ali</w:t>
            </w:r>
            <w:r w:rsidR="00E66279" w:rsidRPr="00761C48">
              <w:rPr>
                <w:rFonts w:ascii="Arial" w:hAnsi="Arial" w:cs="Arial"/>
                <w:bCs/>
                <w:sz w:val="22"/>
                <w:szCs w:val="22"/>
              </w:rPr>
              <w:t>c</w:t>
            </w:r>
            <w:r w:rsidR="00E16280" w:rsidRPr="00761C48">
              <w:rPr>
                <w:rFonts w:ascii="Arial" w:hAnsi="Arial" w:cs="Arial"/>
                <w:bCs/>
                <w:sz w:val="22"/>
                <w:szCs w:val="22"/>
              </w:rPr>
              <w:t>eevansviridae</w:t>
            </w:r>
            <w:r w:rsidRPr="00761C48">
              <w:rPr>
                <w:rFonts w:ascii="Arial" w:hAnsi="Arial" w:cs="Arial"/>
                <w:bCs/>
                <w:sz w:val="22"/>
                <w:szCs w:val="22"/>
              </w:rPr>
              <w:t>_nf.xls</w:t>
            </w:r>
            <w:r w:rsidR="00761C48">
              <w:rPr>
                <w:rFonts w:ascii="Arial" w:hAnsi="Arial" w:cs="Arial"/>
                <w:bCs/>
                <w:sz w:val="22"/>
                <w:szCs w:val="22"/>
              </w:rPr>
              <w:t>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p w14:paraId="70690697" w14:textId="3935B182" w:rsidR="00A174CC" w:rsidRDefault="00A174CC">
      <w:pPr>
        <w:spacing w:before="120" w:after="120"/>
        <w:rPr>
          <w:rFonts w:ascii="Arial" w:hAnsi="Arial" w:cs="Arial"/>
          <w:color w:val="0000FF"/>
          <w:sz w:val="20"/>
        </w:rPr>
      </w:pP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44D09DD8" w:rsidR="00A174CC" w:rsidRPr="003E0111" w:rsidRDefault="00FD1B2B" w:rsidP="00B2713A">
            <w:pPr>
              <w:rPr>
                <w:rFonts w:ascii="Arial" w:hAnsi="Arial" w:cs="Arial"/>
                <w:bCs/>
                <w:sz w:val="22"/>
                <w:szCs w:val="22"/>
              </w:rPr>
            </w:pPr>
            <w:r>
              <w:rPr>
                <w:rFonts w:ascii="Arial" w:hAnsi="Arial" w:cs="Arial"/>
                <w:bCs/>
                <w:sz w:val="22"/>
                <w:szCs w:val="22"/>
              </w:rPr>
              <w:t xml:space="preserve">The genera </w:t>
            </w:r>
            <w:r w:rsidR="00B521B6" w:rsidRPr="00D4372B">
              <w:rPr>
                <w:rFonts w:ascii="Arial" w:hAnsi="Arial" w:cs="Arial"/>
                <w:bCs/>
                <w:i/>
                <w:iCs/>
                <w:sz w:val="22"/>
                <w:szCs w:val="22"/>
              </w:rPr>
              <w:t xml:space="preserve">Sfi21dtunalikevirus </w:t>
            </w:r>
            <w:r w:rsidR="00B521B6">
              <w:rPr>
                <w:rFonts w:ascii="Arial" w:hAnsi="Arial" w:cs="Arial"/>
                <w:bCs/>
                <w:sz w:val="22"/>
                <w:szCs w:val="22"/>
              </w:rPr>
              <w:t>(</w:t>
            </w:r>
            <w:r w:rsidR="00CF7F6D" w:rsidRPr="00CF7F6D">
              <w:rPr>
                <w:rFonts w:ascii="Arial" w:hAnsi="Arial" w:cs="Arial"/>
                <w:bCs/>
                <w:sz w:val="22"/>
                <w:szCs w:val="22"/>
              </w:rPr>
              <w:t>2013.036a-</w:t>
            </w:r>
            <w:proofErr w:type="gramStart"/>
            <w:r w:rsidR="00CF7F6D" w:rsidRPr="00CF7F6D">
              <w:rPr>
                <w:rFonts w:ascii="Arial" w:hAnsi="Arial" w:cs="Arial"/>
                <w:bCs/>
                <w:sz w:val="22"/>
                <w:szCs w:val="22"/>
              </w:rPr>
              <w:t>dB</w:t>
            </w:r>
            <w:r w:rsidR="00CF7F6D">
              <w:rPr>
                <w:rFonts w:ascii="Arial" w:hAnsi="Arial" w:cs="Arial"/>
                <w:bCs/>
                <w:sz w:val="22"/>
                <w:szCs w:val="22"/>
              </w:rPr>
              <w:t>)  and</w:t>
            </w:r>
            <w:proofErr w:type="gramEnd"/>
            <w:r w:rsidR="00CF7F6D">
              <w:rPr>
                <w:rFonts w:ascii="Arial" w:hAnsi="Arial" w:cs="Arial"/>
                <w:bCs/>
                <w:sz w:val="22"/>
                <w:szCs w:val="22"/>
              </w:rPr>
              <w:t xml:space="preserve"> </w:t>
            </w:r>
            <w:r w:rsidR="00D4372B" w:rsidRPr="00D4372B">
              <w:rPr>
                <w:rFonts w:ascii="Arial" w:hAnsi="Arial" w:cs="Arial"/>
                <w:bCs/>
                <w:i/>
                <w:iCs/>
                <w:sz w:val="22"/>
                <w:szCs w:val="22"/>
              </w:rPr>
              <w:t>Sfi1unalikevirus</w:t>
            </w:r>
            <w:r w:rsidR="00D4372B">
              <w:rPr>
                <w:rFonts w:ascii="Arial" w:hAnsi="Arial" w:cs="Arial"/>
                <w:bCs/>
                <w:sz w:val="22"/>
                <w:szCs w:val="22"/>
              </w:rPr>
              <w:t xml:space="preserve"> (</w:t>
            </w:r>
            <w:r w:rsidR="00D4372B" w:rsidRPr="00D4372B">
              <w:rPr>
                <w:rFonts w:ascii="Arial" w:hAnsi="Arial" w:cs="Arial"/>
                <w:bCs/>
                <w:sz w:val="22"/>
                <w:szCs w:val="22"/>
              </w:rPr>
              <w:t>2013.034a-dB</w:t>
            </w:r>
            <w:r w:rsidR="00D4372B">
              <w:rPr>
                <w:rFonts w:ascii="Arial" w:hAnsi="Arial" w:cs="Arial"/>
                <w:bCs/>
                <w:sz w:val="22"/>
                <w:szCs w:val="22"/>
              </w:rPr>
              <w:t xml:space="preserve">) were renamed </w:t>
            </w:r>
            <w:r w:rsidR="00D4372B" w:rsidRPr="00D4372B">
              <w:rPr>
                <w:rFonts w:ascii="Arial" w:hAnsi="Arial" w:cs="Arial"/>
                <w:bCs/>
                <w:i/>
                <w:iCs/>
                <w:sz w:val="22"/>
                <w:szCs w:val="22"/>
              </w:rPr>
              <w:t>Moineauvirus</w:t>
            </w:r>
            <w:r w:rsidR="00D4372B">
              <w:rPr>
                <w:rFonts w:ascii="Arial" w:hAnsi="Arial" w:cs="Arial"/>
                <w:bCs/>
                <w:sz w:val="22"/>
                <w:szCs w:val="22"/>
              </w:rPr>
              <w:t xml:space="preserve"> and </w:t>
            </w:r>
            <w:r w:rsidR="00D4372B" w:rsidRPr="00D4372B">
              <w:rPr>
                <w:rFonts w:ascii="Arial" w:hAnsi="Arial" w:cs="Arial"/>
                <w:bCs/>
                <w:i/>
                <w:iCs/>
                <w:sz w:val="22"/>
                <w:szCs w:val="22"/>
              </w:rPr>
              <w:t>Brussowvirus</w:t>
            </w:r>
            <w:r w:rsidR="00D4372B">
              <w:rPr>
                <w:rFonts w:ascii="Arial" w:hAnsi="Arial" w:cs="Arial"/>
                <w:bCs/>
                <w:sz w:val="22"/>
                <w:szCs w:val="22"/>
              </w:rPr>
              <w:t xml:space="preserve">, respectively through Taxonomy Proposal </w:t>
            </w:r>
            <w:r w:rsidR="00D4372B" w:rsidRPr="00D4372B">
              <w:rPr>
                <w:rFonts w:ascii="Arial" w:hAnsi="Arial" w:cs="Arial"/>
                <w:bCs/>
                <w:sz w:val="22"/>
                <w:szCs w:val="22"/>
              </w:rPr>
              <w:t>2015.025aB</w:t>
            </w:r>
            <w:r w:rsidR="00D4372B">
              <w:rPr>
                <w:rFonts w:ascii="Arial" w:hAnsi="Arial" w:cs="Arial"/>
                <w:bCs/>
                <w:sz w:val="22"/>
                <w:szCs w:val="22"/>
              </w:rPr>
              <w:t xml:space="preserve">.  </w:t>
            </w:r>
            <w:r w:rsidR="00290D29">
              <w:rPr>
                <w:rFonts w:ascii="Arial" w:hAnsi="Arial" w:cs="Arial"/>
                <w:bCs/>
                <w:sz w:val="22"/>
                <w:szCs w:val="22"/>
              </w:rPr>
              <w:t xml:space="preserve">Since that time numerous representatives of these two genera have been deposited in GenBank. </w:t>
            </w:r>
            <w:r w:rsidR="00CC6416">
              <w:rPr>
                <w:rFonts w:ascii="Arial" w:hAnsi="Arial" w:cs="Arial"/>
                <w:bCs/>
                <w:sz w:val="22"/>
                <w:szCs w:val="22"/>
              </w:rPr>
              <w:t xml:space="preserve">We have created a new genus, </w:t>
            </w:r>
            <w:proofErr w:type="spellStart"/>
            <w:r w:rsidR="00CC6416" w:rsidRPr="003059FB">
              <w:rPr>
                <w:rFonts w:ascii="Arial" w:hAnsi="Arial" w:cs="Arial"/>
                <w:bCs/>
                <w:i/>
                <w:iCs/>
                <w:sz w:val="22"/>
                <w:szCs w:val="22"/>
              </w:rPr>
              <w:t>Vansinderenvirus</w:t>
            </w:r>
            <w:proofErr w:type="spellEnd"/>
            <w:r w:rsidR="00CC6416">
              <w:rPr>
                <w:rFonts w:ascii="Arial" w:hAnsi="Arial" w:cs="Arial"/>
                <w:bCs/>
                <w:sz w:val="22"/>
                <w:szCs w:val="22"/>
              </w:rPr>
              <w:t>, for phages which the dairy virology community refer to as the 50</w:t>
            </w:r>
            <w:r w:rsidR="00002606">
              <w:rPr>
                <w:rFonts w:ascii="Arial" w:hAnsi="Arial" w:cs="Arial"/>
                <w:bCs/>
                <w:sz w:val="22"/>
                <w:szCs w:val="22"/>
              </w:rPr>
              <w:t>9</w:t>
            </w:r>
            <w:r w:rsidR="00CC6416">
              <w:rPr>
                <w:rFonts w:ascii="Arial" w:hAnsi="Arial" w:cs="Arial"/>
                <w:bCs/>
                <w:sz w:val="22"/>
                <w:szCs w:val="22"/>
              </w:rPr>
              <w:t xml:space="preserve">3-group of phages.  </w:t>
            </w:r>
            <w:r w:rsidR="003059FB">
              <w:rPr>
                <w:rFonts w:ascii="Arial" w:hAnsi="Arial" w:cs="Arial"/>
                <w:bCs/>
                <w:sz w:val="22"/>
                <w:szCs w:val="22"/>
              </w:rPr>
              <w:t xml:space="preserve">These </w:t>
            </w:r>
            <w:r w:rsidR="00B22286">
              <w:rPr>
                <w:rFonts w:ascii="Arial" w:hAnsi="Arial" w:cs="Arial"/>
                <w:bCs/>
                <w:sz w:val="22"/>
                <w:szCs w:val="22"/>
              </w:rPr>
              <w:t xml:space="preserve">temperate </w:t>
            </w:r>
            <w:r w:rsidR="003059FB">
              <w:rPr>
                <w:rFonts w:ascii="Arial" w:hAnsi="Arial" w:cs="Arial"/>
                <w:bCs/>
                <w:sz w:val="22"/>
                <w:szCs w:val="22"/>
              </w:rPr>
              <w:t xml:space="preserve">siphoviruses possess linear ds DNA genomes of, on average, 34.33 kb (38.2 </w:t>
            </w:r>
            <w:proofErr w:type="spellStart"/>
            <w:r w:rsidR="003059FB">
              <w:rPr>
                <w:rFonts w:ascii="Arial" w:hAnsi="Arial" w:cs="Arial"/>
                <w:bCs/>
                <w:sz w:val="22"/>
                <w:szCs w:val="22"/>
              </w:rPr>
              <w:t>mol%G+C</w:t>
            </w:r>
            <w:proofErr w:type="spellEnd"/>
            <w:r w:rsidR="003059FB">
              <w:rPr>
                <w:rFonts w:ascii="Arial" w:hAnsi="Arial" w:cs="Arial"/>
                <w:bCs/>
                <w:sz w:val="22"/>
                <w:szCs w:val="22"/>
              </w:rPr>
              <w:t>) and encode for 47 proteins.</w:t>
            </w:r>
            <w:r w:rsidR="003E0111">
              <w:rPr>
                <w:rFonts w:ascii="Arial" w:hAnsi="Arial" w:cs="Arial"/>
                <w:bCs/>
                <w:sz w:val="22"/>
                <w:szCs w:val="22"/>
              </w:rPr>
              <w:t xml:space="preserve">  These three genera are combined in the new family, </w:t>
            </w:r>
            <w:proofErr w:type="spellStart"/>
            <w:r w:rsidR="003E0111" w:rsidRPr="003E0111">
              <w:rPr>
                <w:rFonts w:ascii="Arial" w:hAnsi="Arial" w:cs="Arial"/>
                <w:bCs/>
                <w:i/>
                <w:iCs/>
                <w:sz w:val="22"/>
                <w:szCs w:val="22"/>
              </w:rPr>
              <w:t>Aliceevansviridae</w:t>
            </w:r>
            <w:proofErr w:type="spellEnd"/>
            <w:r w:rsidR="003E0111">
              <w:rPr>
                <w:rFonts w:ascii="Arial" w:hAnsi="Arial" w:cs="Arial"/>
                <w:bCs/>
                <w:sz w:val="22"/>
                <w:szCs w:val="22"/>
              </w:rPr>
              <w:t>.</w:t>
            </w:r>
            <w:r w:rsidR="00B22286">
              <w:rPr>
                <w:rFonts w:ascii="Arial" w:hAnsi="Arial" w:cs="Arial"/>
                <w:bCs/>
                <w:sz w:val="22"/>
                <w:szCs w:val="22"/>
              </w:rPr>
              <w:t xml:space="preserve">  </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0F380CB0" w:rsidR="00A174CC" w:rsidRDefault="00A174CC">
            <w:pPr>
              <w:pStyle w:val="BodyTextIndent"/>
              <w:spacing w:after="120"/>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77777777" w:rsidR="00A174CC" w:rsidRDefault="00A174CC">
                  <w:pPr>
                    <w:rPr>
                      <w:rFonts w:ascii="Arial" w:hAnsi="Arial" w:cs="Arial"/>
                      <w:color w:val="0000FF"/>
                      <w:sz w:val="22"/>
                      <w:szCs w:val="22"/>
                    </w:rPr>
                  </w:pPr>
                </w:p>
                <w:p w14:paraId="1C2784C0" w14:textId="77777777" w:rsidR="007F6DED" w:rsidRDefault="007F6DED" w:rsidP="007F6DED">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331C70D3" w14:textId="77777777" w:rsidR="007F6DED" w:rsidRDefault="007F6DED" w:rsidP="007F6DED">
                  <w:pPr>
                    <w:rPr>
                      <w:rFonts w:ascii="Arial" w:hAnsi="Arial" w:cs="Arial"/>
                      <w:sz w:val="22"/>
                      <w:szCs w:val="22"/>
                      <w:lang w:val="en-GB"/>
                    </w:rPr>
                  </w:pPr>
                  <w:r>
                    <w:rPr>
                      <w:rFonts w:ascii="Arial" w:hAnsi="Arial" w:cs="Arial"/>
                      <w:sz w:val="22"/>
                      <w:szCs w:val="22"/>
                      <w:lang w:val="en-GB"/>
                    </w:rPr>
                    <w:t xml:space="preserve">These values can be calculated by </w:t>
                  </w:r>
                  <w:proofErr w:type="gramStart"/>
                  <w:r>
                    <w:rPr>
                      <w:rFonts w:ascii="Arial" w:hAnsi="Arial" w:cs="Arial"/>
                      <w:sz w:val="22"/>
                      <w:szCs w:val="22"/>
                      <w:lang w:val="en-GB"/>
                    </w:rPr>
                    <w:t>a number of</w:t>
                  </w:r>
                  <w:proofErr w:type="gramEnd"/>
                  <w:r>
                    <w:rPr>
                      <w:rFonts w:ascii="Arial" w:hAnsi="Arial" w:cs="Arial"/>
                      <w:sz w:val="22"/>
                      <w:szCs w:val="22"/>
                      <w:lang w:val="en-GB"/>
                    </w:rPr>
                    <w:t xml:space="preserve"> tools, such as BLASTn [1] – usually calculated using intergenomic distance calculator VIRIDIC [2].</w:t>
                  </w:r>
                </w:p>
                <w:p w14:paraId="65211588" w14:textId="77777777" w:rsidR="007F6DED" w:rsidRDefault="007F6DED" w:rsidP="007F6DED">
                  <w:pPr>
                    <w:rPr>
                      <w:rFonts w:ascii="Arial" w:hAnsi="Arial" w:cs="Arial"/>
                      <w:color w:val="0000FF"/>
                      <w:sz w:val="22"/>
                      <w:szCs w:val="22"/>
                    </w:rPr>
                  </w:pPr>
                </w:p>
                <w:p w14:paraId="008E0094" w14:textId="77777777" w:rsidR="00A174CC" w:rsidRDefault="007F6DED" w:rsidP="00EF56D0">
                  <w:pPr>
                    <w:rPr>
                      <w:rFonts w:ascii="Arial" w:hAnsi="Arial" w:cs="Arial"/>
                      <w:sz w:val="22"/>
                      <w:szCs w:val="22"/>
                      <w:lang w:val="en-GB"/>
                    </w:rPr>
                  </w:pPr>
                  <w:proofErr w:type="gramStart"/>
                  <w:r>
                    <w:rPr>
                      <w:rFonts w:ascii="Arial" w:hAnsi="Arial" w:cs="Arial"/>
                      <w:b/>
                      <w:bCs/>
                      <w:color w:val="0000FF"/>
                      <w:sz w:val="22"/>
                      <w:szCs w:val="22"/>
                    </w:rPr>
                    <w:t>Genus</w:t>
                  </w:r>
                  <w:proofErr w:type="gramEnd"/>
                  <w:r>
                    <w:rPr>
                      <w:rFonts w:ascii="Arial" w:hAnsi="Arial" w:cs="Arial"/>
                      <w:b/>
                      <w:bCs/>
                      <w:color w:val="0000FF"/>
                      <w:sz w:val="22"/>
                      <w:szCs w:val="22"/>
                    </w:rPr>
                    <w:t xml:space="preserve">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[8]</w:t>
                  </w:r>
                </w:p>
                <w:p w14:paraId="69BCD829" w14:textId="77777777" w:rsidR="00E16280" w:rsidRDefault="00E16280" w:rsidP="00EF56D0">
                  <w:pPr>
                    <w:rPr>
                      <w:rFonts w:ascii="Arial" w:hAnsi="Arial" w:cs="Arial"/>
                      <w:color w:val="0000FF"/>
                      <w:sz w:val="22"/>
                      <w:szCs w:val="22"/>
                    </w:rPr>
                  </w:pPr>
                </w:p>
                <w:p w14:paraId="65917C70" w14:textId="6E58BA0F" w:rsidR="00E16280" w:rsidRPr="00BE52AE" w:rsidRDefault="00E16280" w:rsidP="00BE52AE">
                  <w:pPr>
                    <w:rPr>
                      <w:rFonts w:ascii="Arial" w:hAnsi="Arial" w:cs="Arial"/>
                      <w:sz w:val="22"/>
                      <w:szCs w:val="22"/>
                    </w:rPr>
                  </w:pPr>
                  <w:r w:rsidRPr="00E16280">
                    <w:rPr>
                      <w:rFonts w:ascii="Arial" w:hAnsi="Arial" w:cs="Arial"/>
                      <w:b/>
                      <w:bCs/>
                      <w:color w:val="0000FF"/>
                      <w:sz w:val="22"/>
                      <w:szCs w:val="22"/>
                    </w:rPr>
                    <w:t>Family demarcation criteria:</w:t>
                  </w:r>
                  <w:r w:rsidR="00BE52AE">
                    <w:rPr>
                      <w:rFonts w:ascii="Arial" w:hAnsi="Arial" w:cs="Arial"/>
                      <w:b/>
                      <w:bCs/>
                      <w:color w:val="0000FF"/>
                      <w:sz w:val="22"/>
                      <w:szCs w:val="22"/>
                    </w:rPr>
                    <w:t xml:space="preserve">  </w:t>
                  </w:r>
                  <w:r w:rsidR="00BE52AE" w:rsidRPr="00BE52AE">
                    <w:rPr>
                      <w:rFonts w:ascii="Arial" w:hAnsi="Arial" w:cs="Arial"/>
                      <w:sz w:val="22"/>
                      <w:szCs w:val="22"/>
                    </w:rPr>
                    <w:t>The family is represented by a cohesive and monophyletic group in the main predicted</w:t>
                  </w:r>
                  <w:r w:rsidR="00BE52AE">
                    <w:rPr>
                      <w:rFonts w:ascii="Arial" w:hAnsi="Arial" w:cs="Arial"/>
                      <w:sz w:val="22"/>
                      <w:szCs w:val="22"/>
                    </w:rPr>
                    <w:t xml:space="preserve"> </w:t>
                  </w:r>
                  <w:r w:rsidR="00BE52AE" w:rsidRPr="00BE52AE">
                    <w:rPr>
                      <w:rFonts w:ascii="Arial" w:hAnsi="Arial" w:cs="Arial"/>
                      <w:sz w:val="22"/>
                      <w:szCs w:val="22"/>
                    </w:rPr>
                    <w:t>proteome-based clustering tools (ViPTree, GRAViTy dendrogram, vConTACT2 network).</w:t>
                  </w:r>
                  <w:r w:rsidR="00BE52AE">
                    <w:rPr>
                      <w:rFonts w:ascii="Arial" w:hAnsi="Arial" w:cs="Arial"/>
                      <w:sz w:val="22"/>
                      <w:szCs w:val="22"/>
                    </w:rPr>
                    <w:t xml:space="preserve"> </w:t>
                  </w:r>
                  <w:r w:rsidR="00BE52AE" w:rsidRPr="00BE52AE">
                    <w:rPr>
                      <w:rFonts w:ascii="Arial" w:hAnsi="Arial" w:cs="Arial"/>
                      <w:sz w:val="22"/>
                      <w:szCs w:val="22"/>
                    </w:rPr>
                    <w:t>Members of the family share a significant number of orthologous genes (the number</w:t>
                  </w:r>
                  <w:r w:rsidR="00BE52AE">
                    <w:rPr>
                      <w:rFonts w:ascii="Arial" w:hAnsi="Arial" w:cs="Arial"/>
                      <w:sz w:val="22"/>
                      <w:szCs w:val="22"/>
                    </w:rPr>
                    <w:t xml:space="preserve"> </w:t>
                  </w:r>
                  <w:r w:rsidR="00BE52AE" w:rsidRPr="00BE52AE">
                    <w:rPr>
                      <w:rFonts w:ascii="Arial" w:hAnsi="Arial" w:cs="Arial"/>
                      <w:sz w:val="22"/>
                      <w:szCs w:val="22"/>
                    </w:rPr>
                    <w:t>will depend on the genome sizes and number of coding sequences of members of the</w:t>
                  </w:r>
                  <w:r w:rsidR="00BE52AE">
                    <w:rPr>
                      <w:rFonts w:ascii="Arial" w:hAnsi="Arial" w:cs="Arial"/>
                      <w:sz w:val="22"/>
                      <w:szCs w:val="22"/>
                    </w:rPr>
                    <w:t xml:space="preserve"> </w:t>
                  </w:r>
                  <w:r w:rsidR="00BE52AE" w:rsidRPr="00BE52AE">
                    <w:rPr>
                      <w:rFonts w:ascii="Arial" w:hAnsi="Arial" w:cs="Arial"/>
                      <w:sz w:val="22"/>
                      <w:szCs w:val="22"/>
                    </w:rPr>
                    <w:t>family</w:t>
                  </w:r>
                  <w:r w:rsidR="00BE52AE">
                    <w:rPr>
                      <w:rFonts w:ascii="Arial" w:hAnsi="Arial" w:cs="Arial"/>
                      <w:sz w:val="22"/>
                      <w:szCs w:val="22"/>
                    </w:rPr>
                    <w:t>; usually ca. 10%</w:t>
                  </w:r>
                  <w:r w:rsidR="00BE52AE" w:rsidRPr="00BE52AE">
                    <w:rPr>
                      <w:rFonts w:ascii="Arial" w:hAnsi="Arial" w:cs="Arial"/>
                      <w:sz w:val="22"/>
                      <w:szCs w:val="22"/>
                    </w:rPr>
                    <w:t>)</w:t>
                  </w:r>
                  <w:r w:rsidR="00BE52AE">
                    <w:rPr>
                      <w:rFonts w:ascii="Arial" w:hAnsi="Arial" w:cs="Arial"/>
                      <w:sz w:val="22"/>
                      <w:szCs w:val="22"/>
                    </w:rPr>
                    <w:t>. [8]</w:t>
                  </w:r>
                </w:p>
              </w:tc>
            </w:tr>
          </w:tbl>
          <w:p w14:paraId="09E79DFD" w14:textId="77777777" w:rsidR="00A174CC" w:rsidRDefault="00A174CC">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381CA486" w14:textId="27EBC80C" w:rsidR="008F1949" w:rsidRDefault="00586FEC" w:rsidP="00604248">
      <w:pPr>
        <w:rPr>
          <w:rFonts w:ascii="Arial" w:hAnsi="Arial" w:cs="Arial"/>
          <w:b/>
          <w:bCs/>
          <w:color w:val="0000FF"/>
          <w:sz w:val="22"/>
          <w:szCs w:val="22"/>
          <w:lang w:val="en-GB"/>
        </w:rPr>
      </w:pPr>
      <w:r>
        <w:rPr>
          <w:rFonts w:ascii="Arial" w:hAnsi="Arial" w:cs="Arial"/>
          <w:b/>
          <w:bCs/>
          <w:color w:val="0000FF"/>
          <w:sz w:val="22"/>
          <w:szCs w:val="22"/>
          <w:lang w:val="en-GB"/>
        </w:rPr>
        <w:t>Proposals:</w:t>
      </w:r>
    </w:p>
    <w:p w14:paraId="1B662C42" w14:textId="39BCA6C9" w:rsidR="00586FEC" w:rsidRDefault="00586FEC" w:rsidP="00604248">
      <w:pPr>
        <w:rPr>
          <w:rFonts w:ascii="Arial" w:hAnsi="Arial" w:cs="Arial"/>
          <w:b/>
          <w:bCs/>
          <w:color w:val="0000FF"/>
          <w:sz w:val="22"/>
          <w:szCs w:val="22"/>
          <w:lang w:val="en-GB"/>
        </w:rPr>
      </w:pPr>
    </w:p>
    <w:p w14:paraId="15573973" w14:textId="3B7A2ADF" w:rsidR="00586FEC" w:rsidRDefault="00586FEC" w:rsidP="00586FEC">
      <w:pPr>
        <w:pStyle w:val="ListParagraph"/>
        <w:numPr>
          <w:ilvl w:val="0"/>
          <w:numId w:val="4"/>
        </w:numPr>
        <w:rPr>
          <w:rFonts w:ascii="Arial" w:hAnsi="Arial" w:cs="Arial"/>
          <w:b/>
          <w:bCs/>
          <w:color w:val="FF0000"/>
          <w:sz w:val="22"/>
          <w:szCs w:val="22"/>
          <w:lang w:val="en-GB"/>
        </w:rPr>
      </w:pPr>
      <w:bookmarkStart w:id="0" w:name="_Hlk95223328"/>
      <w:r w:rsidRPr="00586FEC">
        <w:rPr>
          <w:rFonts w:ascii="Arial" w:hAnsi="Arial" w:cs="Arial"/>
          <w:b/>
          <w:bCs/>
          <w:color w:val="FF0000"/>
          <w:sz w:val="22"/>
          <w:szCs w:val="22"/>
          <w:lang w:val="en-GB"/>
        </w:rPr>
        <w:t xml:space="preserve">To create a new genus, </w:t>
      </w:r>
      <w:proofErr w:type="spellStart"/>
      <w:r w:rsidRPr="00586FEC">
        <w:rPr>
          <w:rFonts w:ascii="Arial" w:hAnsi="Arial" w:cs="Arial"/>
          <w:b/>
          <w:bCs/>
          <w:i/>
          <w:iCs/>
          <w:color w:val="FF0000"/>
          <w:sz w:val="22"/>
          <w:szCs w:val="22"/>
          <w:lang w:val="en-GB"/>
        </w:rPr>
        <w:t>Vansinderenvirus</w:t>
      </w:r>
      <w:proofErr w:type="spellEnd"/>
      <w:r w:rsidRPr="00586FEC">
        <w:rPr>
          <w:rFonts w:ascii="Arial" w:hAnsi="Arial" w:cs="Arial"/>
          <w:b/>
          <w:bCs/>
          <w:color w:val="FF0000"/>
          <w:sz w:val="22"/>
          <w:szCs w:val="22"/>
          <w:lang w:val="en-GB"/>
        </w:rPr>
        <w:t xml:space="preserve"> with twelve (12) species</w:t>
      </w:r>
    </w:p>
    <w:p w14:paraId="58CB7DDC" w14:textId="07E3CD2B" w:rsidR="00586FEC" w:rsidRDefault="00586FEC" w:rsidP="00586FEC">
      <w:pPr>
        <w:pStyle w:val="ListParagraph"/>
        <w:numPr>
          <w:ilvl w:val="0"/>
          <w:numId w:val="4"/>
        </w:numPr>
        <w:rPr>
          <w:rFonts w:ascii="Arial" w:hAnsi="Arial" w:cs="Arial"/>
          <w:b/>
          <w:bCs/>
          <w:color w:val="FF0000"/>
          <w:sz w:val="22"/>
          <w:szCs w:val="22"/>
          <w:lang w:val="en-GB"/>
        </w:rPr>
      </w:pPr>
      <w:bookmarkStart w:id="1" w:name="_Hlk95223619"/>
      <w:bookmarkEnd w:id="0"/>
      <w:r>
        <w:rPr>
          <w:rFonts w:ascii="Arial" w:hAnsi="Arial" w:cs="Arial"/>
          <w:b/>
          <w:bCs/>
          <w:color w:val="FF0000"/>
          <w:sz w:val="22"/>
          <w:szCs w:val="22"/>
          <w:lang w:val="en-GB"/>
        </w:rPr>
        <w:t xml:space="preserve">To add twenty-eight (28) new species to </w:t>
      </w:r>
      <w:r w:rsidRPr="00586FEC">
        <w:rPr>
          <w:rFonts w:ascii="Arial" w:hAnsi="Arial" w:cs="Arial"/>
          <w:b/>
          <w:bCs/>
          <w:i/>
          <w:iCs/>
          <w:color w:val="FF0000"/>
          <w:sz w:val="22"/>
          <w:szCs w:val="22"/>
          <w:lang w:val="en-GB"/>
        </w:rPr>
        <w:t>Brussowvirus</w:t>
      </w:r>
    </w:p>
    <w:p w14:paraId="4942AF08" w14:textId="0F5E8064" w:rsidR="00586FEC" w:rsidRDefault="00586FEC" w:rsidP="00586FEC">
      <w:pPr>
        <w:pStyle w:val="ListParagraph"/>
        <w:numPr>
          <w:ilvl w:val="0"/>
          <w:numId w:val="4"/>
        </w:numPr>
        <w:rPr>
          <w:rFonts w:ascii="Arial" w:hAnsi="Arial" w:cs="Arial"/>
          <w:b/>
          <w:bCs/>
          <w:color w:val="FF0000"/>
          <w:sz w:val="22"/>
          <w:szCs w:val="22"/>
          <w:lang w:val="en-GB"/>
        </w:rPr>
      </w:pPr>
      <w:bookmarkStart w:id="2" w:name="_Hlk95223667"/>
      <w:bookmarkEnd w:id="1"/>
      <w:r>
        <w:rPr>
          <w:rFonts w:ascii="Arial" w:hAnsi="Arial" w:cs="Arial"/>
          <w:b/>
          <w:bCs/>
          <w:color w:val="FF0000"/>
          <w:sz w:val="22"/>
          <w:szCs w:val="22"/>
          <w:lang w:val="en-GB"/>
        </w:rPr>
        <w:t xml:space="preserve">To add seventy-six (76) new species to </w:t>
      </w:r>
      <w:r w:rsidRPr="00586FEC">
        <w:rPr>
          <w:rFonts w:ascii="Arial" w:hAnsi="Arial" w:cs="Arial"/>
          <w:b/>
          <w:bCs/>
          <w:i/>
          <w:iCs/>
          <w:color w:val="FF0000"/>
          <w:sz w:val="22"/>
          <w:szCs w:val="22"/>
          <w:lang w:val="en-GB"/>
        </w:rPr>
        <w:t>Moineauvirus</w:t>
      </w:r>
    </w:p>
    <w:bookmarkEnd w:id="2"/>
    <w:p w14:paraId="15523F99" w14:textId="613CD1B5" w:rsidR="00586FEC" w:rsidRPr="00586FEC" w:rsidRDefault="00586FEC" w:rsidP="00586FEC">
      <w:pPr>
        <w:pStyle w:val="ListParagraph"/>
        <w:numPr>
          <w:ilvl w:val="0"/>
          <w:numId w:val="4"/>
        </w:numPr>
        <w:rPr>
          <w:rFonts w:ascii="Arial" w:hAnsi="Arial" w:cs="Arial"/>
          <w:b/>
          <w:bCs/>
          <w:color w:val="FF0000"/>
          <w:sz w:val="22"/>
          <w:szCs w:val="22"/>
          <w:lang w:val="en-GB"/>
        </w:rPr>
      </w:pPr>
      <w:r>
        <w:rPr>
          <w:rFonts w:ascii="Arial" w:hAnsi="Arial" w:cs="Arial"/>
          <w:b/>
          <w:bCs/>
          <w:color w:val="FF0000"/>
          <w:sz w:val="22"/>
          <w:szCs w:val="22"/>
          <w:lang w:val="en-GB"/>
        </w:rPr>
        <w:t xml:space="preserve">To create a new family, </w:t>
      </w:r>
      <w:proofErr w:type="spellStart"/>
      <w:r w:rsidRPr="00586FEC">
        <w:rPr>
          <w:rFonts w:ascii="Arial" w:hAnsi="Arial" w:cs="Arial"/>
          <w:b/>
          <w:bCs/>
          <w:i/>
          <w:iCs/>
          <w:color w:val="FF0000"/>
          <w:sz w:val="22"/>
          <w:szCs w:val="22"/>
          <w:lang w:val="en-GB"/>
        </w:rPr>
        <w:t>Aliceevansviridae</w:t>
      </w:r>
      <w:proofErr w:type="spellEnd"/>
      <w:r>
        <w:rPr>
          <w:rFonts w:ascii="Arial" w:hAnsi="Arial" w:cs="Arial"/>
          <w:b/>
          <w:bCs/>
          <w:color w:val="FF0000"/>
          <w:sz w:val="22"/>
          <w:szCs w:val="22"/>
          <w:lang w:val="en-GB"/>
        </w:rPr>
        <w:t>, for these three genera</w:t>
      </w:r>
    </w:p>
    <w:p w14:paraId="698313E8" w14:textId="77777777" w:rsidR="008F1949" w:rsidRDefault="008F1949" w:rsidP="00604248">
      <w:pPr>
        <w:rPr>
          <w:rFonts w:ascii="Arial" w:hAnsi="Arial" w:cs="Arial"/>
          <w:b/>
          <w:bCs/>
          <w:color w:val="0000FF"/>
          <w:sz w:val="22"/>
          <w:szCs w:val="22"/>
          <w:lang w:val="en-GB"/>
        </w:rPr>
      </w:pPr>
    </w:p>
    <w:p w14:paraId="35F9C606" w14:textId="607AFBE5" w:rsidR="00BB2557" w:rsidRDefault="00BB2557" w:rsidP="00604248">
      <w:pPr>
        <w:rPr>
          <w:rFonts w:ascii="Arial" w:hAnsi="Arial" w:cs="Arial"/>
          <w:b/>
          <w:bCs/>
          <w:color w:val="0000FF"/>
          <w:sz w:val="22"/>
          <w:szCs w:val="22"/>
          <w:lang w:val="en-GB"/>
        </w:rPr>
      </w:pPr>
      <w:bookmarkStart w:id="3" w:name="_Hlk95223297"/>
    </w:p>
    <w:p w14:paraId="691E6AD0" w14:textId="22CFF2E1" w:rsidR="00873A32" w:rsidRPr="00873A32" w:rsidRDefault="00873A32" w:rsidP="00873A32">
      <w:pPr>
        <w:rPr>
          <w:rFonts w:ascii="Arial" w:hAnsi="Arial" w:cs="Arial"/>
          <w:b/>
          <w:bCs/>
          <w:color w:val="0000FF"/>
          <w:sz w:val="22"/>
          <w:szCs w:val="22"/>
          <w:lang w:val="en-GB"/>
        </w:rPr>
      </w:pPr>
      <w:r w:rsidRPr="00873A32">
        <w:rPr>
          <w:rFonts w:ascii="Arial" w:hAnsi="Arial" w:cs="Arial"/>
          <w:b/>
          <w:bCs/>
          <w:color w:val="FF0000"/>
          <w:sz w:val="22"/>
          <w:szCs w:val="22"/>
          <w:lang w:val="en-GB"/>
        </w:rPr>
        <w:t>A.</w:t>
      </w:r>
      <w:r>
        <w:rPr>
          <w:rFonts w:ascii="Arial" w:hAnsi="Arial" w:cs="Arial"/>
          <w:b/>
          <w:bCs/>
          <w:color w:val="FF0000"/>
          <w:sz w:val="22"/>
          <w:szCs w:val="22"/>
          <w:lang w:val="en-GB"/>
        </w:rPr>
        <w:t xml:space="preserve"> </w:t>
      </w:r>
      <w:r w:rsidRPr="00873A32">
        <w:rPr>
          <w:rFonts w:ascii="Arial" w:hAnsi="Arial" w:cs="Arial"/>
          <w:b/>
          <w:bCs/>
          <w:color w:val="FF0000"/>
          <w:sz w:val="22"/>
          <w:szCs w:val="22"/>
          <w:lang w:val="en-GB"/>
        </w:rPr>
        <w:t xml:space="preserve">To create a new genus, </w:t>
      </w:r>
      <w:bookmarkStart w:id="4" w:name="_Hlk111366407"/>
      <w:proofErr w:type="spellStart"/>
      <w:r w:rsidRPr="00873A32">
        <w:rPr>
          <w:rFonts w:ascii="Arial" w:hAnsi="Arial" w:cs="Arial"/>
          <w:b/>
          <w:bCs/>
          <w:i/>
          <w:iCs/>
          <w:color w:val="FF0000"/>
          <w:sz w:val="22"/>
          <w:szCs w:val="22"/>
          <w:lang w:val="en-GB"/>
        </w:rPr>
        <w:t>Vansinderenvirus</w:t>
      </w:r>
      <w:bookmarkEnd w:id="4"/>
      <w:proofErr w:type="spellEnd"/>
      <w:r w:rsidRPr="00873A32">
        <w:rPr>
          <w:rFonts w:ascii="Arial" w:hAnsi="Arial" w:cs="Arial"/>
          <w:b/>
          <w:bCs/>
          <w:color w:val="FF0000"/>
          <w:sz w:val="22"/>
          <w:szCs w:val="22"/>
          <w:lang w:val="en-GB"/>
        </w:rPr>
        <w:t xml:space="preserve"> with twelve (12) species</w:t>
      </w:r>
    </w:p>
    <w:p w14:paraId="48A8277F" w14:textId="18B5F481" w:rsidR="00B87A46" w:rsidRDefault="00B87A46" w:rsidP="0033414B">
      <w:pPr>
        <w:rPr>
          <w:rFonts w:ascii="Arial" w:hAnsi="Arial" w:cs="Arial"/>
          <w:sz w:val="22"/>
          <w:szCs w:val="22"/>
          <w:lang w:val="en-GB"/>
        </w:rPr>
      </w:pPr>
      <w:bookmarkStart w:id="5" w:name="_Hlk95231812"/>
      <w:r w:rsidRPr="007F6A64">
        <w:rPr>
          <w:rFonts w:ascii="Arial" w:hAnsi="Arial" w:cs="Arial"/>
          <w:b/>
          <w:bCs/>
          <w:color w:val="0000FF"/>
          <w:sz w:val="22"/>
          <w:szCs w:val="22"/>
          <w:lang w:val="en-GB"/>
        </w:rPr>
        <w:t xml:space="preserve">Origin of the name of this taxon:  </w:t>
      </w:r>
      <w:bookmarkEnd w:id="5"/>
      <w:r w:rsidRPr="007F6A64">
        <w:rPr>
          <w:rFonts w:ascii="Arial" w:hAnsi="Arial" w:cs="Arial"/>
          <w:sz w:val="22"/>
          <w:szCs w:val="22"/>
          <w:lang w:val="en-GB"/>
        </w:rPr>
        <w:t xml:space="preserve">This taxon is named </w:t>
      </w:r>
      <w:bookmarkStart w:id="6" w:name="_Hlk40354317"/>
      <w:bookmarkEnd w:id="6"/>
      <w:r w:rsidR="00604248">
        <w:rPr>
          <w:rFonts w:ascii="Arial" w:hAnsi="Arial" w:cs="Arial"/>
          <w:sz w:val="22"/>
          <w:szCs w:val="22"/>
          <w:lang w:val="en-GB"/>
        </w:rPr>
        <w:t xml:space="preserve">in honour of </w:t>
      </w:r>
      <w:r w:rsidR="00604248" w:rsidRPr="00604248">
        <w:rPr>
          <w:rFonts w:ascii="Arial" w:hAnsi="Arial" w:cs="Arial"/>
          <w:sz w:val="22"/>
          <w:szCs w:val="22"/>
          <w:lang w:val="en-GB"/>
        </w:rPr>
        <w:t>Professor Douwe van Sinderen</w:t>
      </w:r>
      <w:r w:rsidR="00604248">
        <w:rPr>
          <w:rFonts w:ascii="Arial" w:hAnsi="Arial" w:cs="Arial"/>
          <w:sz w:val="22"/>
          <w:szCs w:val="22"/>
          <w:lang w:val="en-GB"/>
        </w:rPr>
        <w:t xml:space="preserve"> (PhD, </w:t>
      </w:r>
      <w:r w:rsidR="00604248" w:rsidRPr="00604248">
        <w:rPr>
          <w:rFonts w:ascii="Arial" w:hAnsi="Arial" w:cs="Arial"/>
          <w:sz w:val="22"/>
          <w:szCs w:val="22"/>
          <w:lang w:val="en-GB"/>
        </w:rPr>
        <w:t>Molecular Genetics (University of Groningen, The Netherlands</w:t>
      </w:r>
      <w:r w:rsidR="00604248">
        <w:rPr>
          <w:rFonts w:ascii="Arial" w:hAnsi="Arial" w:cs="Arial"/>
          <w:sz w:val="22"/>
          <w:szCs w:val="22"/>
          <w:lang w:val="en-GB"/>
        </w:rPr>
        <w:t xml:space="preserve">, 1994) who </w:t>
      </w:r>
      <w:r w:rsidR="00604248" w:rsidRPr="00604248">
        <w:rPr>
          <w:rFonts w:ascii="Arial" w:hAnsi="Arial" w:cs="Arial"/>
          <w:sz w:val="22"/>
          <w:szCs w:val="22"/>
          <w:lang w:val="en-GB"/>
        </w:rPr>
        <w:t xml:space="preserve">is </w:t>
      </w:r>
      <w:r w:rsidR="00604248">
        <w:rPr>
          <w:rFonts w:ascii="Arial" w:hAnsi="Arial" w:cs="Arial"/>
          <w:sz w:val="22"/>
          <w:szCs w:val="22"/>
          <w:lang w:val="en-GB"/>
        </w:rPr>
        <w:t>the</w:t>
      </w:r>
      <w:r w:rsidR="00604248" w:rsidRPr="00604248">
        <w:rPr>
          <w:rFonts w:ascii="Arial" w:hAnsi="Arial" w:cs="Arial"/>
          <w:sz w:val="22"/>
          <w:szCs w:val="22"/>
          <w:lang w:val="en-GB"/>
        </w:rPr>
        <w:t xml:space="preserve"> co-author of </w:t>
      </w:r>
      <w:r w:rsidR="001824D2">
        <w:rPr>
          <w:rFonts w:ascii="Arial" w:hAnsi="Arial" w:cs="Arial"/>
          <w:sz w:val="22"/>
          <w:szCs w:val="22"/>
          <w:lang w:val="en-GB"/>
        </w:rPr>
        <w:t>almost 470</w:t>
      </w:r>
      <w:r w:rsidR="00604248" w:rsidRPr="00604248">
        <w:rPr>
          <w:rFonts w:ascii="Arial" w:hAnsi="Arial" w:cs="Arial"/>
          <w:sz w:val="22"/>
          <w:szCs w:val="22"/>
          <w:lang w:val="en-GB"/>
        </w:rPr>
        <w:t xml:space="preserve"> peer-reviewed papers, over 15 book chapters, editor of 2 books, and listed as an (co-)inventor of 6 patents</w:t>
      </w:r>
      <w:r w:rsidR="00604248">
        <w:rPr>
          <w:rFonts w:ascii="Arial" w:hAnsi="Arial" w:cs="Arial"/>
          <w:sz w:val="22"/>
          <w:szCs w:val="22"/>
          <w:lang w:val="en-GB"/>
        </w:rPr>
        <w:t xml:space="preserve">.  He is currently a member of the </w:t>
      </w:r>
      <w:r w:rsidR="0033414B">
        <w:rPr>
          <w:rFonts w:ascii="Arial" w:hAnsi="Arial" w:cs="Arial"/>
          <w:sz w:val="22"/>
          <w:szCs w:val="22"/>
          <w:lang w:val="en-GB"/>
        </w:rPr>
        <w:t>APC Microbiome Ireland and School of Microbiology at</w:t>
      </w:r>
      <w:r w:rsidR="00604248">
        <w:rPr>
          <w:rFonts w:ascii="Arial" w:hAnsi="Arial" w:cs="Arial"/>
          <w:sz w:val="22"/>
          <w:szCs w:val="22"/>
          <w:lang w:val="en-GB"/>
        </w:rPr>
        <w:t xml:space="preserve"> </w:t>
      </w:r>
      <w:r w:rsidR="00604248" w:rsidRPr="00604248">
        <w:rPr>
          <w:rFonts w:ascii="Arial" w:hAnsi="Arial" w:cs="Arial"/>
          <w:sz w:val="22"/>
          <w:szCs w:val="22"/>
          <w:lang w:val="en-GB"/>
        </w:rPr>
        <w:t>University College Cork,</w:t>
      </w:r>
      <w:r w:rsidR="00604248">
        <w:rPr>
          <w:rFonts w:ascii="Arial" w:hAnsi="Arial" w:cs="Arial"/>
          <w:sz w:val="22"/>
          <w:szCs w:val="22"/>
          <w:lang w:val="en-GB"/>
        </w:rPr>
        <w:t xml:space="preserve"> </w:t>
      </w:r>
      <w:r w:rsidR="00604248" w:rsidRPr="00604248">
        <w:rPr>
          <w:rFonts w:ascii="Arial" w:hAnsi="Arial" w:cs="Arial"/>
          <w:sz w:val="22"/>
          <w:szCs w:val="22"/>
          <w:lang w:val="en-GB"/>
        </w:rPr>
        <w:t>Cork, Ireland</w:t>
      </w:r>
      <w:r w:rsidR="00604248">
        <w:rPr>
          <w:rFonts w:ascii="Arial" w:hAnsi="Arial" w:cs="Arial"/>
          <w:sz w:val="22"/>
          <w:szCs w:val="22"/>
          <w:lang w:val="en-GB"/>
        </w:rPr>
        <w:t>. H</w:t>
      </w:r>
      <w:r w:rsidR="00C278FD">
        <w:rPr>
          <w:rFonts w:ascii="Arial" w:hAnsi="Arial" w:cs="Arial"/>
          <w:sz w:val="22"/>
          <w:szCs w:val="22"/>
          <w:lang w:val="en-GB"/>
        </w:rPr>
        <w:t>is group</w:t>
      </w:r>
      <w:r w:rsidR="00604248">
        <w:rPr>
          <w:rFonts w:ascii="Arial" w:hAnsi="Arial" w:cs="Arial"/>
          <w:sz w:val="22"/>
          <w:szCs w:val="22"/>
          <w:lang w:val="en-GB"/>
        </w:rPr>
        <w:t xml:space="preserve"> isolated and sequenced many of these phages.</w:t>
      </w:r>
    </w:p>
    <w:p w14:paraId="1A46B1DF" w14:textId="25226964" w:rsidR="00586FEC" w:rsidRDefault="00586FEC" w:rsidP="00604248">
      <w:pPr>
        <w:rPr>
          <w:rFonts w:ascii="Arial" w:hAnsi="Arial" w:cs="Arial"/>
          <w:sz w:val="22"/>
          <w:szCs w:val="22"/>
          <w:lang w:val="en-GB"/>
        </w:rPr>
      </w:pPr>
    </w:p>
    <w:p w14:paraId="76001943" w14:textId="4AAE0031" w:rsidR="00B87A46" w:rsidRPr="007F6A64" w:rsidRDefault="0033414B" w:rsidP="00D22798">
      <w:pPr>
        <w:jc w:val="center"/>
        <w:rPr>
          <w:rFonts w:ascii="Arial" w:hAnsi="Arial" w:cs="Arial"/>
          <w:b/>
          <w:bCs/>
          <w:color w:val="0000FF"/>
          <w:sz w:val="22"/>
          <w:szCs w:val="22"/>
          <w:lang w:val="en-GB"/>
        </w:rPr>
      </w:pPr>
      <w:r>
        <w:rPr>
          <w:noProof/>
        </w:rPr>
        <w:drawing>
          <wp:inline distT="0" distB="0" distL="0" distR="0" wp14:anchorId="57E8588E" wp14:editId="2682DD08">
            <wp:extent cx="2176254" cy="1685925"/>
            <wp:effectExtent l="0" t="0" r="0" b="0"/>
            <wp:docPr id="15" name="Picture 15" descr="A picture containing text, person, indoor, peo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2185614" cy="1693176"/>
                    </a:xfrm>
                    <a:prstGeom prst="rect">
                      <a:avLst/>
                    </a:prstGeom>
                    <a:noFill/>
                    <a:ln>
                      <a:noFill/>
                    </a:ln>
                  </pic:spPr>
                </pic:pic>
              </a:graphicData>
            </a:graphic>
          </wp:inline>
        </w:drawing>
      </w:r>
    </w:p>
    <w:p w14:paraId="7CD60F48" w14:textId="3E03BBEA"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1970D7">
        <w:rPr>
          <w:rFonts w:ascii="Arial" w:hAnsi="Arial" w:cs="Arial"/>
          <w:sz w:val="22"/>
          <w:szCs w:val="22"/>
          <w:lang w:val="en-GB"/>
        </w:rPr>
        <w:t>Th</w:t>
      </w:r>
      <w:r w:rsidR="00B26670">
        <w:rPr>
          <w:rFonts w:ascii="Arial" w:hAnsi="Arial" w:cs="Arial"/>
          <w:sz w:val="22"/>
          <w:szCs w:val="22"/>
          <w:lang w:val="en-GB"/>
        </w:rPr>
        <w:t>ese</w:t>
      </w:r>
      <w:r w:rsidR="001970D7">
        <w:rPr>
          <w:rFonts w:ascii="Arial" w:hAnsi="Arial" w:cs="Arial"/>
          <w:sz w:val="22"/>
          <w:szCs w:val="22"/>
          <w:lang w:val="en-GB"/>
        </w:rPr>
        <w:t xml:space="preserve"> lytic phage</w:t>
      </w:r>
      <w:r w:rsidR="00B26670">
        <w:rPr>
          <w:rFonts w:ascii="Arial" w:hAnsi="Arial" w:cs="Arial"/>
          <w:sz w:val="22"/>
          <w:szCs w:val="22"/>
          <w:lang w:val="en-GB"/>
        </w:rPr>
        <w:t>s</w:t>
      </w:r>
      <w:r w:rsidR="001970D7">
        <w:rPr>
          <w:rFonts w:ascii="Arial" w:hAnsi="Arial" w:cs="Arial"/>
          <w:sz w:val="22"/>
          <w:szCs w:val="22"/>
          <w:lang w:val="en-GB"/>
        </w:rPr>
        <w:t xml:space="preserve"> w</w:t>
      </w:r>
      <w:r w:rsidR="00B26670">
        <w:rPr>
          <w:rFonts w:ascii="Arial" w:hAnsi="Arial" w:cs="Arial"/>
          <w:sz w:val="22"/>
          <w:szCs w:val="22"/>
          <w:lang w:val="en-GB"/>
        </w:rPr>
        <w:t>ere</w:t>
      </w:r>
      <w:r w:rsidR="001970D7">
        <w:rPr>
          <w:rFonts w:ascii="Arial" w:hAnsi="Arial" w:cs="Arial"/>
          <w:sz w:val="22"/>
          <w:szCs w:val="22"/>
          <w:lang w:val="en-GB"/>
        </w:rPr>
        <w:t xml:space="preserve"> isolated </w:t>
      </w:r>
      <w:r w:rsidR="00B26670">
        <w:rPr>
          <w:rFonts w:ascii="Arial" w:hAnsi="Arial" w:cs="Arial"/>
          <w:sz w:val="22"/>
          <w:szCs w:val="22"/>
          <w:lang w:val="en-GB"/>
        </w:rPr>
        <w:t xml:space="preserve">in Denmark or Ireland </w:t>
      </w:r>
      <w:r w:rsidR="001970D7">
        <w:rPr>
          <w:rFonts w:ascii="Arial" w:hAnsi="Arial" w:cs="Arial"/>
          <w:sz w:val="22"/>
          <w:szCs w:val="22"/>
          <w:lang w:val="en-GB"/>
        </w:rPr>
        <w:t xml:space="preserve">against </w:t>
      </w:r>
      <w:r w:rsidR="00B26670" w:rsidRPr="00E54AB2">
        <w:rPr>
          <w:rFonts w:ascii="Arial" w:hAnsi="Arial" w:cs="Arial"/>
          <w:i/>
          <w:iCs/>
          <w:sz w:val="22"/>
          <w:szCs w:val="22"/>
          <w:lang w:val="en-GB"/>
        </w:rPr>
        <w:t>Streptococcus thermophilus</w:t>
      </w:r>
      <w:r w:rsidR="001970D7">
        <w:rPr>
          <w:rFonts w:ascii="Arial" w:hAnsi="Arial" w:cs="Arial"/>
          <w:sz w:val="22"/>
          <w:szCs w:val="22"/>
          <w:lang w:val="en-GB"/>
        </w:rPr>
        <w:t>.</w:t>
      </w:r>
      <w:r w:rsidR="00B26670">
        <w:rPr>
          <w:rFonts w:ascii="Arial" w:hAnsi="Arial" w:cs="Arial"/>
          <w:sz w:val="22"/>
          <w:szCs w:val="22"/>
          <w:lang w:val="en-GB"/>
        </w:rPr>
        <w:t xml:space="preserve">  </w:t>
      </w:r>
      <w:r w:rsidR="00180483">
        <w:rPr>
          <w:rFonts w:ascii="Arial" w:hAnsi="Arial" w:cs="Arial"/>
          <w:sz w:val="22"/>
          <w:szCs w:val="22"/>
          <w:lang w:val="en-GB"/>
        </w:rPr>
        <w:t xml:space="preserve">They were originally </w:t>
      </w:r>
      <w:r w:rsidR="00180483" w:rsidRPr="00180483">
        <w:rPr>
          <w:rFonts w:ascii="Arial" w:hAnsi="Arial" w:cs="Arial"/>
          <w:sz w:val="22"/>
          <w:szCs w:val="22"/>
          <w:lang w:val="en-GB"/>
        </w:rPr>
        <w:t xml:space="preserve">termed the </w:t>
      </w:r>
      <w:r w:rsidR="00180483">
        <w:rPr>
          <w:rFonts w:ascii="Arial" w:hAnsi="Arial" w:cs="Arial"/>
          <w:sz w:val="22"/>
          <w:szCs w:val="22"/>
          <w:lang w:val="en-GB"/>
        </w:rPr>
        <w:t>“</w:t>
      </w:r>
      <w:r w:rsidR="00180483" w:rsidRPr="00180483">
        <w:rPr>
          <w:rFonts w:ascii="Arial" w:hAnsi="Arial" w:cs="Arial"/>
          <w:sz w:val="22"/>
          <w:szCs w:val="22"/>
          <w:lang w:val="en-GB"/>
        </w:rPr>
        <w:t>5093 group</w:t>
      </w:r>
      <w:r w:rsidR="00180483">
        <w:rPr>
          <w:rFonts w:ascii="Arial" w:hAnsi="Arial" w:cs="Arial"/>
          <w:sz w:val="22"/>
          <w:szCs w:val="22"/>
          <w:lang w:val="en-GB"/>
        </w:rPr>
        <w:t>.” [11-13]</w:t>
      </w:r>
    </w:p>
    <w:p w14:paraId="3B152562" w14:textId="77777777" w:rsidR="00B87A46" w:rsidRDefault="00B87A46" w:rsidP="00B87A46">
      <w:pPr>
        <w:rPr>
          <w:rFonts w:ascii="Arial" w:hAnsi="Arial" w:cs="Arial"/>
          <w:sz w:val="22"/>
          <w:szCs w:val="22"/>
          <w:lang w:val="en-GB"/>
        </w:rPr>
      </w:pPr>
    </w:p>
    <w:p w14:paraId="3547ED8E" w14:textId="04722E48" w:rsidR="00B87A46" w:rsidRPr="007F6A64" w:rsidRDefault="00B87A46" w:rsidP="00B87A46">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p>
    <w:p w14:paraId="237128F8" w14:textId="71F2C3BF" w:rsidR="00B87A46" w:rsidRDefault="0033414B" w:rsidP="00D22798">
      <w:pPr>
        <w:jc w:val="center"/>
        <w:rPr>
          <w:rFonts w:ascii="Arial" w:eastAsiaTheme="minorHAnsi" w:hAnsi="Arial" w:cs="Arial"/>
          <w:color w:val="000000"/>
          <w:sz w:val="22"/>
          <w:szCs w:val="22"/>
          <w:lang w:val="en-CA"/>
        </w:rPr>
      </w:pPr>
      <w:r>
        <w:rPr>
          <w:rFonts w:ascii="Arial" w:hAnsi="Arial" w:cs="Arial"/>
          <w:noProof/>
          <w:sz w:val="22"/>
          <w:szCs w:val="22"/>
          <w:highlight w:val="yellow"/>
          <w:lang w:val="en-GB"/>
        </w:rPr>
        <w:drawing>
          <wp:inline distT="0" distB="0" distL="0" distR="0" wp14:anchorId="188EA892" wp14:editId="33E5A044">
            <wp:extent cx="1164590" cy="3276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a:extLst>
                        <a:ext uri="{28A0092B-C50C-407E-A947-70E740481C1C}">
                          <a14:useLocalDpi xmlns:a14="http://schemas.microsoft.com/office/drawing/2010/main" val="0"/>
                        </a:ext>
                      </a:extLst>
                    </a:blip>
                    <a:srcRect b="5373"/>
                    <a:stretch/>
                  </pic:blipFill>
                  <pic:spPr bwMode="auto">
                    <a:xfrm>
                      <a:off x="0" y="0"/>
                      <a:ext cx="1164590" cy="3276600"/>
                    </a:xfrm>
                    <a:prstGeom prst="rect">
                      <a:avLst/>
                    </a:prstGeom>
                    <a:noFill/>
                    <a:ln>
                      <a:noFill/>
                    </a:ln>
                    <a:extLst>
                      <a:ext uri="{53640926-AAD7-44D8-BBD7-CCE9431645EC}">
                        <a14:shadowObscured xmlns:a14="http://schemas.microsoft.com/office/drawing/2010/main"/>
                      </a:ext>
                    </a:extLst>
                  </pic:spPr>
                </pic:pic>
              </a:graphicData>
            </a:graphic>
          </wp:inline>
        </w:drawing>
      </w:r>
    </w:p>
    <w:p w14:paraId="094C5C4B" w14:textId="517D5DEC" w:rsidR="0033414B" w:rsidRDefault="0033414B" w:rsidP="00B87A46">
      <w:pPr>
        <w:rPr>
          <w:rFonts w:ascii="Arial" w:eastAsiaTheme="minorHAnsi" w:hAnsi="Arial" w:cs="Arial"/>
          <w:color w:val="000000"/>
          <w:sz w:val="22"/>
          <w:szCs w:val="22"/>
          <w:lang w:val="en-CA"/>
        </w:rPr>
      </w:pPr>
    </w:p>
    <w:p w14:paraId="0E248D62" w14:textId="23922C0E" w:rsidR="0033414B" w:rsidRPr="007F6A64" w:rsidRDefault="0033414B" w:rsidP="0033414B">
      <w:pPr>
        <w:rPr>
          <w:rFonts w:ascii="Arial" w:hAnsi="Arial" w:cs="Arial"/>
          <w:sz w:val="22"/>
          <w:szCs w:val="22"/>
          <w:lang w:val="en-GB"/>
        </w:rPr>
      </w:pPr>
      <w:r w:rsidRPr="0033414B">
        <w:rPr>
          <w:rFonts w:ascii="Arial" w:hAnsi="Arial" w:cs="Arial"/>
          <w:sz w:val="22"/>
          <w:szCs w:val="22"/>
          <w:lang w:val="en-GB"/>
        </w:rPr>
        <w:t xml:space="preserve">Electron Micrograph of SW27, courtesy of </w:t>
      </w:r>
      <w:proofErr w:type="spellStart"/>
      <w:r w:rsidRPr="0033414B">
        <w:rPr>
          <w:rFonts w:ascii="Arial" w:hAnsi="Arial" w:cs="Arial"/>
          <w:sz w:val="22"/>
          <w:szCs w:val="22"/>
          <w:lang w:val="en-GB"/>
        </w:rPr>
        <w:t>Dr.</w:t>
      </w:r>
      <w:proofErr w:type="spellEnd"/>
      <w:r w:rsidRPr="0033414B">
        <w:rPr>
          <w:rFonts w:ascii="Arial" w:hAnsi="Arial" w:cs="Arial"/>
          <w:sz w:val="22"/>
          <w:szCs w:val="22"/>
          <w:lang w:val="en-GB"/>
        </w:rPr>
        <w:t xml:space="preserve"> Horst Neve (retired) Max </w:t>
      </w:r>
      <w:proofErr w:type="spellStart"/>
      <w:r w:rsidRPr="0033414B">
        <w:rPr>
          <w:rFonts w:ascii="Arial" w:hAnsi="Arial" w:cs="Arial"/>
          <w:sz w:val="22"/>
          <w:szCs w:val="22"/>
          <w:lang w:val="en-GB"/>
        </w:rPr>
        <w:t>Rubner-Institut</w:t>
      </w:r>
      <w:proofErr w:type="spellEnd"/>
      <w:r w:rsidRPr="0033414B">
        <w:rPr>
          <w:rFonts w:ascii="Arial" w:hAnsi="Arial" w:cs="Arial"/>
          <w:sz w:val="22"/>
          <w:szCs w:val="22"/>
          <w:lang w:val="en-GB"/>
        </w:rPr>
        <w:t>.</w:t>
      </w:r>
    </w:p>
    <w:p w14:paraId="5188F4CF" w14:textId="77777777" w:rsidR="0033414B" w:rsidRPr="007F6A64" w:rsidRDefault="0033414B" w:rsidP="00B87A46">
      <w:pPr>
        <w:rPr>
          <w:rFonts w:ascii="Arial" w:eastAsiaTheme="minorHAnsi" w:hAnsi="Arial" w:cs="Arial"/>
          <w:color w:val="000000"/>
          <w:sz w:val="22"/>
          <w:szCs w:val="22"/>
          <w:lang w:val="en-CA"/>
        </w:rPr>
      </w:pPr>
    </w:p>
    <w:p w14:paraId="1C1A84EF" w14:textId="31A2356E" w:rsidR="00B87A46" w:rsidRPr="001970D7" w:rsidRDefault="00B87A46" w:rsidP="00B87A46">
      <w:pPr>
        <w:rPr>
          <w:rFonts w:ascii="Arial" w:hAnsi="Arial" w:cs="Arial"/>
          <w:sz w:val="22"/>
          <w:szCs w:val="22"/>
          <w:lang w:val="en-GB"/>
        </w:rPr>
      </w:pPr>
      <w:r w:rsidRPr="007F6A64">
        <w:rPr>
          <w:rFonts w:ascii="Arial" w:hAnsi="Arial" w:cs="Arial"/>
          <w:b/>
          <w:bCs/>
          <w:color w:val="0000FF"/>
          <w:sz w:val="22"/>
          <w:szCs w:val="22"/>
          <w:lang w:val="en-GB"/>
        </w:rPr>
        <w:t>Genome summary:</w:t>
      </w:r>
      <w:r w:rsidR="001970D7">
        <w:rPr>
          <w:rFonts w:ascii="Arial" w:hAnsi="Arial" w:cs="Arial"/>
          <w:b/>
          <w:bCs/>
          <w:color w:val="0000FF"/>
          <w:sz w:val="22"/>
          <w:szCs w:val="22"/>
          <w:lang w:val="en-GB"/>
        </w:rPr>
        <w:t xml:space="preserve"> </w:t>
      </w:r>
    </w:p>
    <w:p w14:paraId="406A887C" w14:textId="77777777" w:rsidR="00B87A46" w:rsidRPr="007F6A64" w:rsidRDefault="00B87A46" w:rsidP="00B87A46">
      <w:pPr>
        <w:rPr>
          <w:rFonts w:ascii="Arial" w:hAnsi="Arial" w:cs="Arial"/>
          <w:sz w:val="22"/>
          <w:szCs w:val="22"/>
          <w:lang w:val="en-GB"/>
        </w:rPr>
      </w:pPr>
    </w:p>
    <w:tbl>
      <w:tblPr>
        <w:tblStyle w:val="TableGrid"/>
        <w:tblW w:w="9016" w:type="dxa"/>
        <w:tblLook w:val="04A0" w:firstRow="1" w:lastRow="0" w:firstColumn="1" w:lastColumn="0" w:noHBand="0" w:noVBand="1"/>
      </w:tblPr>
      <w:tblGrid>
        <w:gridCol w:w="1492"/>
        <w:gridCol w:w="1457"/>
        <w:gridCol w:w="1392"/>
        <w:gridCol w:w="717"/>
        <w:gridCol w:w="698"/>
        <w:gridCol w:w="856"/>
        <w:gridCol w:w="1090"/>
        <w:gridCol w:w="1314"/>
      </w:tblGrid>
      <w:tr w:rsidR="00B87A46" w:rsidRPr="007F6A64" w14:paraId="250C50F7" w14:textId="77777777" w:rsidTr="009F5251">
        <w:tc>
          <w:tcPr>
            <w:tcW w:w="1493" w:type="dxa"/>
            <w:tcBorders>
              <w:top w:val="single" w:sz="4" w:space="0" w:color="auto"/>
              <w:left w:val="single" w:sz="4" w:space="0" w:color="auto"/>
              <w:bottom w:val="single" w:sz="4" w:space="0" w:color="auto"/>
              <w:right w:val="single" w:sz="4" w:space="0" w:color="auto"/>
            </w:tcBorders>
            <w:hideMark/>
          </w:tcPr>
          <w:p w14:paraId="5202D7B6" w14:textId="77777777" w:rsidR="00B87A46" w:rsidRPr="009F5251" w:rsidRDefault="00B87A46" w:rsidP="00991EB5">
            <w:pPr>
              <w:rPr>
                <w:rFonts w:ascii="Arial" w:hAnsi="Arial" w:cs="Arial"/>
                <w:sz w:val="20"/>
                <w:szCs w:val="20"/>
                <w:lang w:val="en-GB"/>
              </w:rPr>
            </w:pPr>
            <w:r w:rsidRPr="009F5251">
              <w:rPr>
                <w:rFonts w:ascii="Arial" w:hAnsi="Arial" w:cs="Arial"/>
                <w:sz w:val="20"/>
                <w:szCs w:val="20"/>
                <w:lang w:val="en-GB"/>
              </w:rPr>
              <w:t>Phage name</w:t>
            </w:r>
          </w:p>
        </w:tc>
        <w:tc>
          <w:tcPr>
            <w:tcW w:w="1457" w:type="dxa"/>
            <w:tcBorders>
              <w:top w:val="single" w:sz="4" w:space="0" w:color="auto"/>
              <w:left w:val="single" w:sz="4" w:space="0" w:color="auto"/>
              <w:bottom w:val="single" w:sz="4" w:space="0" w:color="auto"/>
              <w:right w:val="single" w:sz="4" w:space="0" w:color="auto"/>
            </w:tcBorders>
            <w:hideMark/>
          </w:tcPr>
          <w:p w14:paraId="521A32B7" w14:textId="77777777" w:rsidR="00B87A46" w:rsidRPr="009F5251" w:rsidRDefault="00B87A46" w:rsidP="00991EB5">
            <w:pPr>
              <w:rPr>
                <w:rFonts w:ascii="Arial" w:hAnsi="Arial" w:cs="Arial"/>
                <w:sz w:val="20"/>
                <w:szCs w:val="20"/>
                <w:lang w:val="en-GB"/>
              </w:rPr>
            </w:pPr>
            <w:r w:rsidRPr="009F5251">
              <w:rPr>
                <w:rFonts w:ascii="Arial" w:hAnsi="Arial" w:cs="Arial"/>
                <w:sz w:val="20"/>
                <w:szCs w:val="20"/>
                <w:lang w:val="en-GB"/>
              </w:rPr>
              <w:t>RefSeq No.</w:t>
            </w:r>
          </w:p>
        </w:tc>
        <w:tc>
          <w:tcPr>
            <w:tcW w:w="1395" w:type="dxa"/>
            <w:tcBorders>
              <w:top w:val="single" w:sz="4" w:space="0" w:color="auto"/>
              <w:left w:val="single" w:sz="4" w:space="0" w:color="auto"/>
              <w:bottom w:val="single" w:sz="4" w:space="0" w:color="auto"/>
              <w:right w:val="single" w:sz="4" w:space="0" w:color="auto"/>
            </w:tcBorders>
            <w:hideMark/>
          </w:tcPr>
          <w:p w14:paraId="521868E7" w14:textId="77777777" w:rsidR="00B87A46" w:rsidRPr="009F5251" w:rsidRDefault="00B87A46" w:rsidP="00991EB5">
            <w:pPr>
              <w:rPr>
                <w:rFonts w:ascii="Arial" w:hAnsi="Arial" w:cs="Arial"/>
                <w:sz w:val="20"/>
                <w:szCs w:val="20"/>
                <w:lang w:val="en-GB"/>
              </w:rPr>
            </w:pPr>
            <w:r w:rsidRPr="009F5251">
              <w:rPr>
                <w:rFonts w:ascii="Arial" w:hAnsi="Arial" w:cs="Arial"/>
                <w:sz w:val="20"/>
                <w:szCs w:val="20"/>
                <w:lang w:val="en-GB"/>
              </w:rPr>
              <w:t xml:space="preserve">INSDC </w:t>
            </w:r>
          </w:p>
        </w:tc>
        <w:tc>
          <w:tcPr>
            <w:tcW w:w="711" w:type="dxa"/>
            <w:tcBorders>
              <w:top w:val="single" w:sz="4" w:space="0" w:color="auto"/>
              <w:left w:val="single" w:sz="4" w:space="0" w:color="auto"/>
              <w:bottom w:val="single" w:sz="4" w:space="0" w:color="auto"/>
              <w:right w:val="single" w:sz="4" w:space="0" w:color="auto"/>
            </w:tcBorders>
            <w:hideMark/>
          </w:tcPr>
          <w:p w14:paraId="0D7D3844" w14:textId="77777777" w:rsidR="00B87A46" w:rsidRPr="009F5251" w:rsidRDefault="00B87A46" w:rsidP="00991EB5">
            <w:pPr>
              <w:rPr>
                <w:rFonts w:ascii="Arial" w:hAnsi="Arial" w:cs="Arial"/>
                <w:sz w:val="20"/>
                <w:szCs w:val="20"/>
                <w:lang w:val="en-GB"/>
              </w:rPr>
            </w:pPr>
            <w:r w:rsidRPr="009F5251">
              <w:rPr>
                <w:rFonts w:ascii="Arial" w:hAnsi="Arial" w:cs="Arial"/>
                <w:sz w:val="20"/>
                <w:szCs w:val="20"/>
                <w:lang w:val="en-GB"/>
              </w:rPr>
              <w:t>Size (</w:t>
            </w:r>
            <w:proofErr w:type="spellStart"/>
            <w:r w:rsidRPr="009F5251">
              <w:rPr>
                <w:rFonts w:ascii="Arial" w:hAnsi="Arial" w:cs="Arial"/>
                <w:sz w:val="20"/>
                <w:szCs w:val="20"/>
                <w:lang w:val="en-GB"/>
              </w:rPr>
              <w:t>Kb</w:t>
            </w:r>
            <w:proofErr w:type="spellEnd"/>
            <w:r w:rsidRPr="009F5251">
              <w:rPr>
                <w:rFonts w:ascii="Arial" w:hAnsi="Arial" w:cs="Arial"/>
                <w:sz w:val="20"/>
                <w:szCs w:val="20"/>
                <w:lang w:val="en-GB"/>
              </w:rPr>
              <w:t>)</w:t>
            </w:r>
          </w:p>
        </w:tc>
        <w:tc>
          <w:tcPr>
            <w:tcW w:w="698" w:type="dxa"/>
            <w:tcBorders>
              <w:top w:val="single" w:sz="4" w:space="0" w:color="auto"/>
              <w:left w:val="single" w:sz="4" w:space="0" w:color="auto"/>
              <w:bottom w:val="single" w:sz="4" w:space="0" w:color="auto"/>
              <w:right w:val="single" w:sz="4" w:space="0" w:color="auto"/>
            </w:tcBorders>
            <w:hideMark/>
          </w:tcPr>
          <w:p w14:paraId="17E45415" w14:textId="77777777" w:rsidR="00B87A46" w:rsidRPr="009F5251" w:rsidRDefault="00B87A46" w:rsidP="00991EB5">
            <w:pPr>
              <w:rPr>
                <w:rFonts w:ascii="Arial" w:hAnsi="Arial" w:cs="Arial"/>
                <w:sz w:val="20"/>
                <w:szCs w:val="20"/>
                <w:lang w:val="en-GB"/>
              </w:rPr>
            </w:pPr>
            <w:r w:rsidRPr="009F5251">
              <w:rPr>
                <w:rFonts w:ascii="Arial" w:hAnsi="Arial" w:cs="Arial"/>
                <w:sz w:val="20"/>
                <w:szCs w:val="20"/>
                <w:lang w:val="en-GB"/>
              </w:rPr>
              <w:t xml:space="preserve">GC% </w:t>
            </w:r>
          </w:p>
        </w:tc>
        <w:tc>
          <w:tcPr>
            <w:tcW w:w="856" w:type="dxa"/>
            <w:tcBorders>
              <w:top w:val="single" w:sz="4" w:space="0" w:color="auto"/>
              <w:left w:val="single" w:sz="4" w:space="0" w:color="auto"/>
              <w:bottom w:val="single" w:sz="4" w:space="0" w:color="auto"/>
              <w:right w:val="single" w:sz="4" w:space="0" w:color="auto"/>
            </w:tcBorders>
            <w:hideMark/>
          </w:tcPr>
          <w:p w14:paraId="2D7A7921" w14:textId="77777777" w:rsidR="00B87A46" w:rsidRPr="009F5251" w:rsidRDefault="00B87A46" w:rsidP="00991EB5">
            <w:pPr>
              <w:rPr>
                <w:rFonts w:ascii="Arial" w:hAnsi="Arial" w:cs="Arial"/>
                <w:sz w:val="20"/>
                <w:szCs w:val="20"/>
                <w:lang w:val="en-GB"/>
              </w:rPr>
            </w:pPr>
            <w:r w:rsidRPr="009F5251">
              <w:rPr>
                <w:rFonts w:ascii="Arial" w:hAnsi="Arial" w:cs="Arial"/>
                <w:sz w:val="20"/>
                <w:szCs w:val="20"/>
                <w:lang w:val="en-GB"/>
              </w:rPr>
              <w:t xml:space="preserve">Protein </w:t>
            </w:r>
          </w:p>
        </w:tc>
        <w:tc>
          <w:tcPr>
            <w:tcW w:w="1091" w:type="dxa"/>
            <w:tcBorders>
              <w:top w:val="single" w:sz="4" w:space="0" w:color="auto"/>
              <w:left w:val="single" w:sz="4" w:space="0" w:color="auto"/>
              <w:bottom w:val="single" w:sz="4" w:space="0" w:color="auto"/>
              <w:right w:val="single" w:sz="4" w:space="0" w:color="auto"/>
            </w:tcBorders>
            <w:hideMark/>
          </w:tcPr>
          <w:p w14:paraId="4E85B61D" w14:textId="77777777" w:rsidR="00B87A46" w:rsidRPr="009F5251" w:rsidRDefault="00B87A46" w:rsidP="00991EB5">
            <w:pPr>
              <w:rPr>
                <w:rFonts w:ascii="Arial" w:hAnsi="Arial" w:cs="Arial"/>
                <w:sz w:val="20"/>
                <w:szCs w:val="20"/>
                <w:lang w:val="en-GB"/>
              </w:rPr>
            </w:pPr>
            <w:r w:rsidRPr="009F5251">
              <w:rPr>
                <w:rFonts w:ascii="Arial" w:hAnsi="Arial" w:cs="Arial"/>
                <w:sz w:val="20"/>
                <w:szCs w:val="20"/>
                <w:lang w:val="en-GB"/>
              </w:rPr>
              <w:t>Overall % DNA sequence identity (*)</w:t>
            </w:r>
          </w:p>
        </w:tc>
        <w:tc>
          <w:tcPr>
            <w:tcW w:w="1315" w:type="dxa"/>
            <w:tcBorders>
              <w:top w:val="single" w:sz="4" w:space="0" w:color="auto"/>
              <w:left w:val="single" w:sz="4" w:space="0" w:color="auto"/>
              <w:bottom w:val="single" w:sz="4" w:space="0" w:color="auto"/>
              <w:right w:val="single" w:sz="4" w:space="0" w:color="auto"/>
            </w:tcBorders>
            <w:hideMark/>
          </w:tcPr>
          <w:p w14:paraId="7AA8492E" w14:textId="77777777" w:rsidR="00B87A46" w:rsidRPr="009F5251" w:rsidRDefault="00B87A46" w:rsidP="00991EB5">
            <w:pPr>
              <w:rPr>
                <w:rFonts w:ascii="Arial" w:hAnsi="Arial" w:cs="Arial"/>
                <w:sz w:val="20"/>
                <w:szCs w:val="20"/>
                <w:lang w:val="en-GB"/>
              </w:rPr>
            </w:pPr>
            <w:r w:rsidRPr="009F5251">
              <w:rPr>
                <w:rFonts w:ascii="Arial" w:hAnsi="Arial" w:cs="Arial"/>
                <w:sz w:val="20"/>
                <w:szCs w:val="20"/>
                <w:lang w:val="en-GB"/>
              </w:rPr>
              <w:t>Overall % homologous proteins (**)</w:t>
            </w:r>
          </w:p>
        </w:tc>
      </w:tr>
      <w:tr w:rsidR="00161E93" w:rsidRPr="007F6A64" w14:paraId="466FCD38" w14:textId="77777777" w:rsidTr="009F5251">
        <w:tc>
          <w:tcPr>
            <w:tcW w:w="1493" w:type="dxa"/>
            <w:tcBorders>
              <w:top w:val="single" w:sz="4" w:space="0" w:color="auto"/>
              <w:left w:val="single" w:sz="4" w:space="0" w:color="auto"/>
              <w:bottom w:val="single" w:sz="4" w:space="0" w:color="auto"/>
              <w:right w:val="single" w:sz="4" w:space="0" w:color="auto"/>
            </w:tcBorders>
            <w:vAlign w:val="center"/>
          </w:tcPr>
          <w:p w14:paraId="311D3550" w14:textId="77777777" w:rsidR="00161E93" w:rsidRPr="009F5251" w:rsidRDefault="00161E93" w:rsidP="00161E93">
            <w:pPr>
              <w:rPr>
                <w:rFonts w:ascii="Arial" w:hAnsi="Arial" w:cs="Arial"/>
                <w:sz w:val="20"/>
                <w:szCs w:val="20"/>
                <w:lang w:val="en-GB"/>
              </w:rPr>
            </w:pPr>
            <w:r w:rsidRPr="009F5251">
              <w:rPr>
                <w:rFonts w:ascii="Arial" w:hAnsi="Arial" w:cs="Arial"/>
                <w:sz w:val="20"/>
                <w:szCs w:val="20"/>
                <w:lang w:val="en-GB"/>
              </w:rPr>
              <w:t>Streptococcus phage SW4</w:t>
            </w:r>
          </w:p>
          <w:p w14:paraId="648AD2E5" w14:textId="35AC8B60" w:rsidR="00161E93" w:rsidRPr="009F5251" w:rsidRDefault="00161E93" w:rsidP="00161E93">
            <w:pPr>
              <w:rPr>
                <w:rFonts w:ascii="Arial" w:hAnsi="Arial" w:cs="Arial"/>
                <w:sz w:val="20"/>
                <w:szCs w:val="20"/>
                <w:lang w:val="en-GB"/>
              </w:rPr>
            </w:pPr>
          </w:p>
        </w:tc>
        <w:tc>
          <w:tcPr>
            <w:tcW w:w="1457" w:type="dxa"/>
            <w:tcBorders>
              <w:top w:val="single" w:sz="4" w:space="0" w:color="auto"/>
              <w:left w:val="single" w:sz="4" w:space="0" w:color="auto"/>
              <w:bottom w:val="single" w:sz="4" w:space="0" w:color="auto"/>
              <w:right w:val="single" w:sz="4" w:space="0" w:color="auto"/>
            </w:tcBorders>
            <w:vAlign w:val="center"/>
          </w:tcPr>
          <w:p w14:paraId="3CC979C0" w14:textId="77777777" w:rsidR="00161E93" w:rsidRPr="009F5251" w:rsidRDefault="00161E93" w:rsidP="00161E93">
            <w:pPr>
              <w:rPr>
                <w:rFonts w:ascii="Arial" w:hAnsi="Arial" w:cs="Arial"/>
                <w:sz w:val="20"/>
                <w:szCs w:val="20"/>
              </w:rPr>
            </w:pPr>
          </w:p>
        </w:tc>
        <w:tc>
          <w:tcPr>
            <w:tcW w:w="1395" w:type="dxa"/>
            <w:vAlign w:val="center"/>
          </w:tcPr>
          <w:p w14:paraId="18509D6F" w14:textId="5B4BCE38" w:rsidR="00161E93" w:rsidRPr="009F5251" w:rsidRDefault="00D92486" w:rsidP="00161E93">
            <w:pPr>
              <w:rPr>
                <w:rFonts w:ascii="Arial" w:hAnsi="Arial" w:cs="Arial"/>
                <w:sz w:val="20"/>
                <w:szCs w:val="20"/>
              </w:rPr>
            </w:pPr>
            <w:hyperlink r:id="rId14" w:tgtFrame="_blank" w:history="1">
              <w:r w:rsidR="00161E93" w:rsidRPr="009F5251">
                <w:rPr>
                  <w:rStyle w:val="Hyperlink"/>
                  <w:rFonts w:ascii="Arial" w:hAnsi="Arial" w:cs="Arial"/>
                  <w:sz w:val="20"/>
                  <w:szCs w:val="20"/>
                </w:rPr>
                <w:t>MH892355.1</w:t>
              </w:r>
            </w:hyperlink>
          </w:p>
        </w:tc>
        <w:tc>
          <w:tcPr>
            <w:tcW w:w="711" w:type="dxa"/>
            <w:vAlign w:val="center"/>
          </w:tcPr>
          <w:p w14:paraId="67B46744" w14:textId="0633268B" w:rsidR="00161E93" w:rsidRPr="009F5251" w:rsidRDefault="00161E93" w:rsidP="00161E93">
            <w:pPr>
              <w:rPr>
                <w:rFonts w:ascii="Arial" w:hAnsi="Arial" w:cs="Arial"/>
                <w:sz w:val="20"/>
                <w:szCs w:val="20"/>
                <w:lang w:val="en-GB"/>
              </w:rPr>
            </w:pPr>
            <w:r w:rsidRPr="009F5251">
              <w:rPr>
                <w:rFonts w:ascii="Arial" w:hAnsi="Arial" w:cs="Arial"/>
                <w:sz w:val="20"/>
                <w:szCs w:val="20"/>
              </w:rPr>
              <w:t>34.56</w:t>
            </w:r>
          </w:p>
        </w:tc>
        <w:tc>
          <w:tcPr>
            <w:tcW w:w="698" w:type="dxa"/>
            <w:vAlign w:val="center"/>
          </w:tcPr>
          <w:p w14:paraId="0EEA8189" w14:textId="735A610F" w:rsidR="00161E93" w:rsidRPr="009F5251" w:rsidRDefault="00161E93" w:rsidP="00161E93">
            <w:pPr>
              <w:rPr>
                <w:rFonts w:ascii="Arial" w:hAnsi="Arial" w:cs="Arial"/>
                <w:sz w:val="20"/>
                <w:szCs w:val="20"/>
                <w:lang w:val="en-GB"/>
              </w:rPr>
            </w:pPr>
            <w:r w:rsidRPr="009F5251">
              <w:rPr>
                <w:rFonts w:ascii="Arial" w:hAnsi="Arial" w:cs="Arial"/>
                <w:sz w:val="20"/>
                <w:szCs w:val="20"/>
              </w:rPr>
              <w:t>38.2</w:t>
            </w:r>
          </w:p>
        </w:tc>
        <w:tc>
          <w:tcPr>
            <w:tcW w:w="856" w:type="dxa"/>
            <w:vAlign w:val="center"/>
          </w:tcPr>
          <w:p w14:paraId="5578127A" w14:textId="6D4A6FFC" w:rsidR="00161E93" w:rsidRPr="009F5251" w:rsidRDefault="00D92486" w:rsidP="00161E93">
            <w:pPr>
              <w:rPr>
                <w:rFonts w:ascii="Arial" w:hAnsi="Arial" w:cs="Arial"/>
                <w:sz w:val="20"/>
                <w:szCs w:val="20"/>
              </w:rPr>
            </w:pPr>
            <w:hyperlink r:id="rId15" w:anchor="!/proteins/74390/430101|Streptococcus phage SW4/viral segment/" w:history="1">
              <w:r w:rsidR="00161E93" w:rsidRPr="009F5251">
                <w:rPr>
                  <w:rStyle w:val="Hyperlink"/>
                  <w:rFonts w:ascii="Arial" w:hAnsi="Arial" w:cs="Arial"/>
                  <w:color w:val="000080"/>
                  <w:sz w:val="20"/>
                  <w:szCs w:val="20"/>
                </w:rPr>
                <w:t>47</w:t>
              </w:r>
            </w:hyperlink>
          </w:p>
        </w:tc>
        <w:tc>
          <w:tcPr>
            <w:tcW w:w="1091" w:type="dxa"/>
            <w:tcBorders>
              <w:top w:val="single" w:sz="4" w:space="0" w:color="auto"/>
              <w:left w:val="single" w:sz="4" w:space="0" w:color="auto"/>
              <w:bottom w:val="single" w:sz="4" w:space="0" w:color="auto"/>
              <w:right w:val="single" w:sz="4" w:space="0" w:color="auto"/>
            </w:tcBorders>
            <w:vAlign w:val="center"/>
          </w:tcPr>
          <w:p w14:paraId="7A69A483" w14:textId="326AB293" w:rsidR="00161E93" w:rsidRPr="009F5251" w:rsidRDefault="00161E93" w:rsidP="00161E93">
            <w:pPr>
              <w:rPr>
                <w:rFonts w:ascii="Arial" w:hAnsi="Arial" w:cs="Arial"/>
                <w:sz w:val="20"/>
                <w:szCs w:val="20"/>
              </w:rPr>
            </w:pPr>
            <w:r w:rsidRPr="009F5251">
              <w:rPr>
                <w:rFonts w:ascii="Arial" w:hAnsi="Arial" w:cs="Arial"/>
                <w:sz w:val="20"/>
                <w:szCs w:val="20"/>
              </w:rPr>
              <w:t>100</w:t>
            </w:r>
          </w:p>
        </w:tc>
        <w:tc>
          <w:tcPr>
            <w:tcW w:w="1315" w:type="dxa"/>
            <w:tcBorders>
              <w:top w:val="single" w:sz="4" w:space="0" w:color="auto"/>
              <w:left w:val="single" w:sz="4" w:space="0" w:color="auto"/>
              <w:bottom w:val="single" w:sz="4" w:space="0" w:color="auto"/>
              <w:right w:val="single" w:sz="4" w:space="0" w:color="auto"/>
            </w:tcBorders>
            <w:vAlign w:val="center"/>
          </w:tcPr>
          <w:p w14:paraId="41D93FC2" w14:textId="785F8E2E" w:rsidR="00161E93" w:rsidRPr="009F5251" w:rsidRDefault="00161E93" w:rsidP="00161E93">
            <w:pPr>
              <w:rPr>
                <w:rFonts w:ascii="Arial" w:hAnsi="Arial" w:cs="Arial"/>
                <w:sz w:val="20"/>
                <w:szCs w:val="20"/>
              </w:rPr>
            </w:pPr>
            <w:r w:rsidRPr="009F5251">
              <w:rPr>
                <w:rFonts w:ascii="Arial" w:hAnsi="Arial" w:cs="Arial"/>
                <w:sz w:val="20"/>
                <w:szCs w:val="20"/>
              </w:rPr>
              <w:t>100</w:t>
            </w:r>
          </w:p>
        </w:tc>
      </w:tr>
      <w:tr w:rsidR="00161E93" w:rsidRPr="007F6A64" w14:paraId="46E0A8F8" w14:textId="77777777" w:rsidTr="009F5251">
        <w:tc>
          <w:tcPr>
            <w:tcW w:w="1493" w:type="dxa"/>
            <w:tcBorders>
              <w:top w:val="single" w:sz="4" w:space="0" w:color="auto"/>
              <w:left w:val="single" w:sz="4" w:space="0" w:color="auto"/>
              <w:bottom w:val="single" w:sz="4" w:space="0" w:color="auto"/>
              <w:right w:val="single" w:sz="4" w:space="0" w:color="auto"/>
            </w:tcBorders>
            <w:vAlign w:val="center"/>
          </w:tcPr>
          <w:p w14:paraId="7CE48CB0" w14:textId="712E805E" w:rsidR="00161E93" w:rsidRPr="009F5251" w:rsidRDefault="00161E93" w:rsidP="00161E93">
            <w:pPr>
              <w:rPr>
                <w:rFonts w:ascii="Arial" w:hAnsi="Arial" w:cs="Arial"/>
                <w:sz w:val="20"/>
                <w:szCs w:val="20"/>
                <w:lang w:val="en-GB"/>
              </w:rPr>
            </w:pPr>
            <w:r w:rsidRPr="009F5251">
              <w:rPr>
                <w:rFonts w:ascii="Arial" w:hAnsi="Arial" w:cs="Arial"/>
                <w:sz w:val="20"/>
                <w:szCs w:val="20"/>
                <w:lang w:val="en-GB"/>
              </w:rPr>
              <w:t>Streptococcus phage SW27</w:t>
            </w:r>
          </w:p>
        </w:tc>
        <w:tc>
          <w:tcPr>
            <w:tcW w:w="1457" w:type="dxa"/>
            <w:tcBorders>
              <w:top w:val="single" w:sz="4" w:space="0" w:color="auto"/>
              <w:left w:val="single" w:sz="4" w:space="0" w:color="auto"/>
              <w:bottom w:val="single" w:sz="4" w:space="0" w:color="auto"/>
              <w:right w:val="single" w:sz="4" w:space="0" w:color="auto"/>
            </w:tcBorders>
            <w:vAlign w:val="center"/>
          </w:tcPr>
          <w:p w14:paraId="66F642F5" w14:textId="77777777" w:rsidR="00161E93" w:rsidRPr="009F5251" w:rsidRDefault="00161E93" w:rsidP="00161E93">
            <w:pPr>
              <w:rPr>
                <w:rFonts w:ascii="Arial" w:hAnsi="Arial" w:cs="Arial"/>
                <w:sz w:val="20"/>
                <w:szCs w:val="20"/>
              </w:rPr>
            </w:pPr>
          </w:p>
        </w:tc>
        <w:tc>
          <w:tcPr>
            <w:tcW w:w="1395" w:type="dxa"/>
            <w:vAlign w:val="center"/>
          </w:tcPr>
          <w:p w14:paraId="10739722" w14:textId="5E8A3349" w:rsidR="00161E93" w:rsidRPr="009F5251" w:rsidRDefault="00D92486" w:rsidP="00161E93">
            <w:pPr>
              <w:rPr>
                <w:rFonts w:ascii="Arial" w:hAnsi="Arial" w:cs="Arial"/>
                <w:sz w:val="20"/>
                <w:szCs w:val="20"/>
              </w:rPr>
            </w:pPr>
            <w:hyperlink r:id="rId16" w:tgtFrame="_blank" w:history="1">
              <w:r w:rsidR="00161E93" w:rsidRPr="009F5251">
                <w:rPr>
                  <w:rStyle w:val="Hyperlink"/>
                  <w:rFonts w:ascii="Arial" w:hAnsi="Arial" w:cs="Arial"/>
                  <w:sz w:val="20"/>
                  <w:szCs w:val="20"/>
                </w:rPr>
                <w:t>MH892373.1</w:t>
              </w:r>
            </w:hyperlink>
          </w:p>
        </w:tc>
        <w:tc>
          <w:tcPr>
            <w:tcW w:w="711" w:type="dxa"/>
            <w:vAlign w:val="center"/>
          </w:tcPr>
          <w:p w14:paraId="3D79BCEE" w14:textId="76DE7133" w:rsidR="00161E93" w:rsidRPr="009F5251" w:rsidRDefault="00161E93" w:rsidP="00161E93">
            <w:pPr>
              <w:rPr>
                <w:rFonts w:ascii="Arial" w:hAnsi="Arial" w:cs="Arial"/>
                <w:sz w:val="20"/>
                <w:szCs w:val="20"/>
                <w:lang w:val="en-GB"/>
              </w:rPr>
            </w:pPr>
            <w:r w:rsidRPr="009F5251">
              <w:rPr>
                <w:rFonts w:ascii="Arial" w:hAnsi="Arial" w:cs="Arial"/>
                <w:sz w:val="20"/>
                <w:szCs w:val="20"/>
              </w:rPr>
              <w:t>33.95</w:t>
            </w:r>
          </w:p>
        </w:tc>
        <w:tc>
          <w:tcPr>
            <w:tcW w:w="698" w:type="dxa"/>
            <w:vAlign w:val="center"/>
          </w:tcPr>
          <w:p w14:paraId="0251DE8A" w14:textId="4EA9B121" w:rsidR="00161E93" w:rsidRPr="009F5251" w:rsidRDefault="00161E93" w:rsidP="00161E93">
            <w:pPr>
              <w:rPr>
                <w:rFonts w:ascii="Arial" w:hAnsi="Arial" w:cs="Arial"/>
                <w:sz w:val="20"/>
                <w:szCs w:val="20"/>
                <w:lang w:val="en-GB"/>
              </w:rPr>
            </w:pPr>
            <w:r w:rsidRPr="009F5251">
              <w:rPr>
                <w:rFonts w:ascii="Arial" w:hAnsi="Arial" w:cs="Arial"/>
                <w:sz w:val="20"/>
                <w:szCs w:val="20"/>
              </w:rPr>
              <w:t>38.2</w:t>
            </w:r>
          </w:p>
        </w:tc>
        <w:tc>
          <w:tcPr>
            <w:tcW w:w="856" w:type="dxa"/>
            <w:vAlign w:val="center"/>
          </w:tcPr>
          <w:p w14:paraId="19D31313" w14:textId="5EFD25B7" w:rsidR="00161E93" w:rsidRPr="009F5251" w:rsidRDefault="00D92486" w:rsidP="00161E93">
            <w:pPr>
              <w:rPr>
                <w:rFonts w:ascii="Arial" w:hAnsi="Arial" w:cs="Arial"/>
                <w:sz w:val="20"/>
                <w:szCs w:val="20"/>
              </w:rPr>
            </w:pPr>
            <w:hyperlink r:id="rId17" w:anchor="!/proteins/74408/430119|Streptococcus phage SW27/viral segment/" w:history="1">
              <w:r w:rsidR="00161E93" w:rsidRPr="009F5251">
                <w:rPr>
                  <w:rStyle w:val="Hyperlink"/>
                  <w:rFonts w:ascii="Arial" w:hAnsi="Arial" w:cs="Arial"/>
                  <w:color w:val="000080"/>
                  <w:sz w:val="20"/>
                  <w:szCs w:val="20"/>
                </w:rPr>
                <w:t>46</w:t>
              </w:r>
            </w:hyperlink>
          </w:p>
        </w:tc>
        <w:tc>
          <w:tcPr>
            <w:tcW w:w="1091" w:type="dxa"/>
            <w:tcBorders>
              <w:top w:val="single" w:sz="4" w:space="0" w:color="auto"/>
              <w:left w:val="single" w:sz="4" w:space="0" w:color="auto"/>
              <w:bottom w:val="single" w:sz="4" w:space="0" w:color="auto"/>
              <w:right w:val="single" w:sz="4" w:space="0" w:color="auto"/>
            </w:tcBorders>
            <w:vAlign w:val="center"/>
          </w:tcPr>
          <w:p w14:paraId="518F898F" w14:textId="0F5ED825" w:rsidR="00161E93" w:rsidRPr="009F5251" w:rsidRDefault="00161E93" w:rsidP="00161E93">
            <w:pPr>
              <w:rPr>
                <w:rFonts w:ascii="Arial" w:hAnsi="Arial" w:cs="Arial"/>
                <w:sz w:val="20"/>
                <w:szCs w:val="20"/>
              </w:rPr>
            </w:pPr>
            <w:r w:rsidRPr="009F5251">
              <w:rPr>
                <w:rFonts w:ascii="Arial" w:hAnsi="Arial" w:cs="Arial"/>
                <w:sz w:val="20"/>
                <w:szCs w:val="20"/>
              </w:rPr>
              <w:t>83.7</w:t>
            </w:r>
          </w:p>
        </w:tc>
        <w:tc>
          <w:tcPr>
            <w:tcW w:w="1315" w:type="dxa"/>
            <w:tcBorders>
              <w:top w:val="single" w:sz="4" w:space="0" w:color="auto"/>
              <w:left w:val="single" w:sz="4" w:space="0" w:color="auto"/>
              <w:bottom w:val="single" w:sz="4" w:space="0" w:color="auto"/>
              <w:right w:val="single" w:sz="4" w:space="0" w:color="auto"/>
            </w:tcBorders>
            <w:vAlign w:val="center"/>
          </w:tcPr>
          <w:p w14:paraId="0A9D12A3" w14:textId="73D8FC72" w:rsidR="00161E93" w:rsidRPr="009F5251" w:rsidRDefault="006F0959" w:rsidP="00161E93">
            <w:pPr>
              <w:rPr>
                <w:rFonts w:ascii="Arial" w:hAnsi="Arial" w:cs="Arial"/>
                <w:sz w:val="20"/>
                <w:szCs w:val="20"/>
              </w:rPr>
            </w:pPr>
            <w:r>
              <w:rPr>
                <w:rFonts w:ascii="Arial" w:hAnsi="Arial" w:cs="Arial"/>
                <w:sz w:val="20"/>
                <w:szCs w:val="20"/>
              </w:rPr>
              <w:t>87.2</w:t>
            </w:r>
          </w:p>
        </w:tc>
      </w:tr>
      <w:tr w:rsidR="005A3DBB" w:rsidRPr="007F6A64" w14:paraId="75F251F6" w14:textId="77777777" w:rsidTr="009F5251">
        <w:tc>
          <w:tcPr>
            <w:tcW w:w="1493" w:type="dxa"/>
            <w:tcBorders>
              <w:top w:val="single" w:sz="4" w:space="0" w:color="auto"/>
              <w:left w:val="single" w:sz="4" w:space="0" w:color="auto"/>
              <w:bottom w:val="single" w:sz="4" w:space="0" w:color="auto"/>
              <w:right w:val="single" w:sz="4" w:space="0" w:color="auto"/>
            </w:tcBorders>
            <w:vAlign w:val="center"/>
          </w:tcPr>
          <w:p w14:paraId="421054C7" w14:textId="1FFF94A1" w:rsidR="005A3DBB" w:rsidRPr="009F5251" w:rsidRDefault="005A3DBB" w:rsidP="005A3DBB">
            <w:pPr>
              <w:rPr>
                <w:rFonts w:ascii="Arial" w:hAnsi="Arial" w:cs="Arial"/>
                <w:sz w:val="20"/>
                <w:szCs w:val="20"/>
                <w:lang w:val="en-GB"/>
              </w:rPr>
            </w:pPr>
            <w:r w:rsidRPr="009F5251">
              <w:rPr>
                <w:rFonts w:ascii="Arial" w:hAnsi="Arial" w:cs="Arial"/>
                <w:sz w:val="20"/>
                <w:szCs w:val="20"/>
                <w:lang w:val="en-GB"/>
              </w:rPr>
              <w:t>Streptococcus phage CHPC1198</w:t>
            </w:r>
          </w:p>
        </w:tc>
        <w:tc>
          <w:tcPr>
            <w:tcW w:w="1457" w:type="dxa"/>
            <w:tcBorders>
              <w:top w:val="single" w:sz="4" w:space="0" w:color="auto"/>
              <w:left w:val="single" w:sz="4" w:space="0" w:color="auto"/>
              <w:bottom w:val="single" w:sz="4" w:space="0" w:color="auto"/>
              <w:right w:val="single" w:sz="4" w:space="0" w:color="auto"/>
            </w:tcBorders>
            <w:vAlign w:val="center"/>
          </w:tcPr>
          <w:p w14:paraId="0791306F" w14:textId="77777777" w:rsidR="005A3DBB" w:rsidRPr="009F5251" w:rsidRDefault="005A3DBB" w:rsidP="005A3DBB">
            <w:pPr>
              <w:rPr>
                <w:rFonts w:ascii="Arial" w:hAnsi="Arial" w:cs="Arial"/>
                <w:sz w:val="20"/>
                <w:szCs w:val="20"/>
              </w:rPr>
            </w:pPr>
          </w:p>
        </w:tc>
        <w:tc>
          <w:tcPr>
            <w:tcW w:w="1395" w:type="dxa"/>
            <w:vAlign w:val="center"/>
          </w:tcPr>
          <w:p w14:paraId="67FBD981" w14:textId="03285F13" w:rsidR="005A3DBB" w:rsidRPr="009F5251" w:rsidRDefault="00D92486" w:rsidP="005A3DBB">
            <w:pPr>
              <w:rPr>
                <w:rFonts w:ascii="Arial" w:hAnsi="Arial" w:cs="Arial"/>
                <w:sz w:val="20"/>
                <w:szCs w:val="20"/>
              </w:rPr>
            </w:pPr>
            <w:hyperlink r:id="rId18" w:tgtFrame="_blank" w:history="1">
              <w:r w:rsidR="005A3DBB" w:rsidRPr="009F5251">
                <w:rPr>
                  <w:rStyle w:val="Hyperlink"/>
                  <w:rFonts w:ascii="Arial" w:hAnsi="Arial" w:cs="Arial"/>
                  <w:sz w:val="20"/>
                  <w:szCs w:val="20"/>
                </w:rPr>
                <w:t>MK202159.1</w:t>
              </w:r>
            </w:hyperlink>
          </w:p>
        </w:tc>
        <w:tc>
          <w:tcPr>
            <w:tcW w:w="711" w:type="dxa"/>
            <w:vAlign w:val="center"/>
          </w:tcPr>
          <w:p w14:paraId="43D41922" w14:textId="3ED406C3" w:rsidR="005A3DBB" w:rsidRPr="009F5251" w:rsidRDefault="005A3DBB" w:rsidP="005A3DBB">
            <w:pPr>
              <w:rPr>
                <w:rFonts w:ascii="Arial" w:hAnsi="Arial" w:cs="Arial"/>
                <w:sz w:val="20"/>
                <w:szCs w:val="20"/>
                <w:lang w:val="en-GB"/>
              </w:rPr>
            </w:pPr>
            <w:r w:rsidRPr="009F5251">
              <w:rPr>
                <w:rFonts w:ascii="Arial" w:hAnsi="Arial" w:cs="Arial"/>
                <w:sz w:val="20"/>
                <w:szCs w:val="20"/>
              </w:rPr>
              <w:t>33.24</w:t>
            </w:r>
          </w:p>
        </w:tc>
        <w:tc>
          <w:tcPr>
            <w:tcW w:w="698" w:type="dxa"/>
            <w:vAlign w:val="center"/>
          </w:tcPr>
          <w:p w14:paraId="3AD4FD13" w14:textId="67143CC8" w:rsidR="005A3DBB" w:rsidRPr="009F5251" w:rsidRDefault="005A3DBB" w:rsidP="005A3DBB">
            <w:pPr>
              <w:rPr>
                <w:rFonts w:ascii="Arial" w:hAnsi="Arial" w:cs="Arial"/>
                <w:sz w:val="20"/>
                <w:szCs w:val="20"/>
                <w:lang w:val="en-GB"/>
              </w:rPr>
            </w:pPr>
            <w:r w:rsidRPr="009F5251">
              <w:rPr>
                <w:rFonts w:ascii="Arial" w:hAnsi="Arial" w:cs="Arial"/>
                <w:sz w:val="20"/>
                <w:szCs w:val="20"/>
              </w:rPr>
              <w:t>38.1</w:t>
            </w:r>
          </w:p>
        </w:tc>
        <w:tc>
          <w:tcPr>
            <w:tcW w:w="856" w:type="dxa"/>
            <w:vAlign w:val="center"/>
          </w:tcPr>
          <w:p w14:paraId="17FDA5EF" w14:textId="0E6CC29D" w:rsidR="005A3DBB" w:rsidRPr="009F5251" w:rsidRDefault="00D92486" w:rsidP="005A3DBB">
            <w:pPr>
              <w:rPr>
                <w:rFonts w:ascii="Arial" w:hAnsi="Arial" w:cs="Arial"/>
                <w:sz w:val="20"/>
                <w:szCs w:val="20"/>
              </w:rPr>
            </w:pPr>
            <w:hyperlink r:id="rId19" w:anchor="!/proteins/96914/1498054|Streptococcus phage CHPC1198/viral segment/" w:history="1">
              <w:r w:rsidR="005A3DBB" w:rsidRPr="009F5251">
                <w:rPr>
                  <w:rStyle w:val="Hyperlink"/>
                  <w:rFonts w:ascii="Arial" w:hAnsi="Arial" w:cs="Arial"/>
                  <w:color w:val="000080"/>
                  <w:sz w:val="20"/>
                  <w:szCs w:val="20"/>
                </w:rPr>
                <w:t>47</w:t>
              </w:r>
            </w:hyperlink>
          </w:p>
        </w:tc>
        <w:tc>
          <w:tcPr>
            <w:tcW w:w="1091" w:type="dxa"/>
            <w:tcBorders>
              <w:top w:val="single" w:sz="4" w:space="0" w:color="auto"/>
              <w:left w:val="single" w:sz="4" w:space="0" w:color="auto"/>
              <w:bottom w:val="single" w:sz="4" w:space="0" w:color="auto"/>
              <w:right w:val="single" w:sz="4" w:space="0" w:color="auto"/>
            </w:tcBorders>
            <w:vAlign w:val="center"/>
          </w:tcPr>
          <w:p w14:paraId="78D3881B" w14:textId="6DD49A06" w:rsidR="005A3DBB" w:rsidRPr="009F5251" w:rsidRDefault="005A3DBB" w:rsidP="005A3DBB">
            <w:pPr>
              <w:rPr>
                <w:rFonts w:ascii="Arial" w:hAnsi="Arial" w:cs="Arial"/>
                <w:sz w:val="20"/>
                <w:szCs w:val="20"/>
              </w:rPr>
            </w:pPr>
            <w:r w:rsidRPr="009F5251">
              <w:rPr>
                <w:rFonts w:ascii="Arial" w:hAnsi="Arial" w:cs="Arial"/>
                <w:sz w:val="20"/>
                <w:szCs w:val="20"/>
              </w:rPr>
              <w:t>85.9</w:t>
            </w:r>
          </w:p>
        </w:tc>
        <w:tc>
          <w:tcPr>
            <w:tcW w:w="1315" w:type="dxa"/>
            <w:tcBorders>
              <w:top w:val="single" w:sz="4" w:space="0" w:color="auto"/>
              <w:left w:val="single" w:sz="4" w:space="0" w:color="auto"/>
              <w:bottom w:val="single" w:sz="4" w:space="0" w:color="auto"/>
              <w:right w:val="single" w:sz="4" w:space="0" w:color="auto"/>
            </w:tcBorders>
            <w:vAlign w:val="center"/>
          </w:tcPr>
          <w:p w14:paraId="66195C2F" w14:textId="6D0DD8E2" w:rsidR="005A3DBB" w:rsidRPr="009F5251" w:rsidRDefault="006F0959" w:rsidP="005A3DBB">
            <w:pPr>
              <w:rPr>
                <w:rFonts w:ascii="Arial" w:hAnsi="Arial" w:cs="Arial"/>
                <w:sz w:val="20"/>
                <w:szCs w:val="20"/>
              </w:rPr>
            </w:pPr>
            <w:r>
              <w:rPr>
                <w:rFonts w:ascii="Arial" w:hAnsi="Arial" w:cs="Arial"/>
                <w:sz w:val="20"/>
                <w:szCs w:val="20"/>
              </w:rPr>
              <w:t>87.2</w:t>
            </w:r>
          </w:p>
        </w:tc>
      </w:tr>
      <w:tr w:rsidR="005A3DBB" w:rsidRPr="007F6A64" w14:paraId="5A22B5BE" w14:textId="77777777" w:rsidTr="009F5251">
        <w:tc>
          <w:tcPr>
            <w:tcW w:w="1493" w:type="dxa"/>
            <w:tcBorders>
              <w:top w:val="single" w:sz="4" w:space="0" w:color="auto"/>
              <w:left w:val="single" w:sz="4" w:space="0" w:color="auto"/>
              <w:bottom w:val="single" w:sz="4" w:space="0" w:color="auto"/>
              <w:right w:val="single" w:sz="4" w:space="0" w:color="auto"/>
            </w:tcBorders>
            <w:vAlign w:val="center"/>
          </w:tcPr>
          <w:p w14:paraId="6C3F30DE" w14:textId="2AF5AF58" w:rsidR="005A3DBB" w:rsidRPr="009F5251" w:rsidRDefault="005A3DBB" w:rsidP="005A3DBB">
            <w:pPr>
              <w:rPr>
                <w:rFonts w:ascii="Arial" w:hAnsi="Arial" w:cs="Arial"/>
                <w:sz w:val="20"/>
                <w:szCs w:val="20"/>
                <w:lang w:val="en-GB"/>
              </w:rPr>
            </w:pPr>
            <w:r w:rsidRPr="009F5251">
              <w:rPr>
                <w:rFonts w:ascii="Arial" w:hAnsi="Arial" w:cs="Arial"/>
                <w:sz w:val="20"/>
                <w:szCs w:val="20"/>
                <w:lang w:val="en-GB"/>
              </w:rPr>
              <w:t>Streptococcus phage P0093</w:t>
            </w:r>
          </w:p>
        </w:tc>
        <w:tc>
          <w:tcPr>
            <w:tcW w:w="1457" w:type="dxa"/>
            <w:tcBorders>
              <w:top w:val="single" w:sz="4" w:space="0" w:color="auto"/>
              <w:left w:val="single" w:sz="4" w:space="0" w:color="auto"/>
              <w:bottom w:val="single" w:sz="4" w:space="0" w:color="auto"/>
              <w:right w:val="single" w:sz="4" w:space="0" w:color="auto"/>
            </w:tcBorders>
            <w:vAlign w:val="center"/>
          </w:tcPr>
          <w:p w14:paraId="4F42A112" w14:textId="77777777" w:rsidR="005A3DBB" w:rsidRPr="009F5251" w:rsidRDefault="005A3DBB" w:rsidP="005A3DBB">
            <w:pPr>
              <w:rPr>
                <w:rFonts w:ascii="Arial" w:hAnsi="Arial" w:cs="Arial"/>
                <w:sz w:val="20"/>
                <w:szCs w:val="20"/>
              </w:rPr>
            </w:pPr>
          </w:p>
        </w:tc>
        <w:tc>
          <w:tcPr>
            <w:tcW w:w="1395" w:type="dxa"/>
            <w:vAlign w:val="center"/>
          </w:tcPr>
          <w:p w14:paraId="4A2A0315" w14:textId="6908E8ED" w:rsidR="005A3DBB" w:rsidRPr="009F5251" w:rsidRDefault="00D92486" w:rsidP="005A3DBB">
            <w:pPr>
              <w:rPr>
                <w:rFonts w:ascii="Arial" w:hAnsi="Arial" w:cs="Arial"/>
                <w:sz w:val="20"/>
                <w:szCs w:val="20"/>
              </w:rPr>
            </w:pPr>
            <w:hyperlink r:id="rId20" w:tgtFrame="_blank" w:history="1">
              <w:r w:rsidR="005A3DBB" w:rsidRPr="009F5251">
                <w:rPr>
                  <w:rStyle w:val="Hyperlink"/>
                  <w:rFonts w:ascii="Arial" w:hAnsi="Arial" w:cs="Arial"/>
                  <w:sz w:val="20"/>
                  <w:szCs w:val="20"/>
                </w:rPr>
                <w:t>KY705253.1</w:t>
              </w:r>
            </w:hyperlink>
          </w:p>
        </w:tc>
        <w:tc>
          <w:tcPr>
            <w:tcW w:w="711" w:type="dxa"/>
            <w:vAlign w:val="center"/>
          </w:tcPr>
          <w:p w14:paraId="48C52AC6" w14:textId="15DCCB1B" w:rsidR="005A3DBB" w:rsidRPr="009F5251" w:rsidRDefault="005A3DBB" w:rsidP="005A3DBB">
            <w:pPr>
              <w:rPr>
                <w:rFonts w:ascii="Arial" w:hAnsi="Arial" w:cs="Arial"/>
                <w:sz w:val="20"/>
                <w:szCs w:val="20"/>
                <w:lang w:val="en-GB"/>
              </w:rPr>
            </w:pPr>
            <w:r w:rsidRPr="009F5251">
              <w:rPr>
                <w:rFonts w:ascii="Arial" w:hAnsi="Arial" w:cs="Arial"/>
                <w:sz w:val="20"/>
                <w:szCs w:val="20"/>
              </w:rPr>
              <w:t>34.93</w:t>
            </w:r>
          </w:p>
        </w:tc>
        <w:tc>
          <w:tcPr>
            <w:tcW w:w="698" w:type="dxa"/>
            <w:vAlign w:val="center"/>
          </w:tcPr>
          <w:p w14:paraId="4F06C838" w14:textId="526879B7" w:rsidR="005A3DBB" w:rsidRPr="009F5251" w:rsidRDefault="005A3DBB" w:rsidP="005A3DBB">
            <w:pPr>
              <w:rPr>
                <w:rFonts w:ascii="Arial" w:hAnsi="Arial" w:cs="Arial"/>
                <w:sz w:val="20"/>
                <w:szCs w:val="20"/>
                <w:lang w:val="en-GB"/>
              </w:rPr>
            </w:pPr>
            <w:r w:rsidRPr="009F5251">
              <w:rPr>
                <w:rFonts w:ascii="Arial" w:hAnsi="Arial" w:cs="Arial"/>
                <w:sz w:val="20"/>
                <w:szCs w:val="20"/>
              </w:rPr>
              <w:t>38.6</w:t>
            </w:r>
          </w:p>
        </w:tc>
        <w:tc>
          <w:tcPr>
            <w:tcW w:w="856" w:type="dxa"/>
            <w:vAlign w:val="center"/>
          </w:tcPr>
          <w:p w14:paraId="523BE176" w14:textId="0D123015" w:rsidR="005A3DBB" w:rsidRPr="009F5251" w:rsidRDefault="00D92486" w:rsidP="005A3DBB">
            <w:pPr>
              <w:rPr>
                <w:rFonts w:ascii="Arial" w:hAnsi="Arial" w:cs="Arial"/>
                <w:sz w:val="20"/>
                <w:szCs w:val="20"/>
              </w:rPr>
            </w:pPr>
            <w:hyperlink r:id="rId21" w:anchor="!/proteins/63455/466075|Streptococcus phage P0093/viral segment/" w:history="1">
              <w:r w:rsidR="005A3DBB" w:rsidRPr="009F5251">
                <w:rPr>
                  <w:rStyle w:val="Hyperlink"/>
                  <w:rFonts w:ascii="Arial" w:hAnsi="Arial" w:cs="Arial"/>
                  <w:color w:val="000080"/>
                  <w:sz w:val="20"/>
                  <w:szCs w:val="20"/>
                </w:rPr>
                <w:t>51</w:t>
              </w:r>
            </w:hyperlink>
          </w:p>
        </w:tc>
        <w:tc>
          <w:tcPr>
            <w:tcW w:w="1091" w:type="dxa"/>
            <w:tcBorders>
              <w:top w:val="single" w:sz="4" w:space="0" w:color="auto"/>
              <w:left w:val="single" w:sz="4" w:space="0" w:color="auto"/>
              <w:bottom w:val="single" w:sz="4" w:space="0" w:color="auto"/>
              <w:right w:val="single" w:sz="4" w:space="0" w:color="auto"/>
            </w:tcBorders>
            <w:vAlign w:val="center"/>
          </w:tcPr>
          <w:p w14:paraId="5E4552E4" w14:textId="6BD9962F" w:rsidR="005A3DBB" w:rsidRPr="009F5251" w:rsidRDefault="005A3DBB" w:rsidP="005A3DBB">
            <w:pPr>
              <w:rPr>
                <w:rFonts w:ascii="Arial" w:hAnsi="Arial" w:cs="Arial"/>
                <w:sz w:val="20"/>
                <w:szCs w:val="20"/>
              </w:rPr>
            </w:pPr>
            <w:r w:rsidRPr="009F5251">
              <w:rPr>
                <w:rFonts w:ascii="Arial" w:hAnsi="Arial" w:cs="Arial"/>
                <w:sz w:val="20"/>
                <w:szCs w:val="20"/>
              </w:rPr>
              <w:t>80.2</w:t>
            </w:r>
          </w:p>
        </w:tc>
        <w:tc>
          <w:tcPr>
            <w:tcW w:w="1315" w:type="dxa"/>
            <w:tcBorders>
              <w:top w:val="single" w:sz="4" w:space="0" w:color="auto"/>
              <w:left w:val="single" w:sz="4" w:space="0" w:color="auto"/>
              <w:bottom w:val="single" w:sz="4" w:space="0" w:color="auto"/>
              <w:right w:val="single" w:sz="4" w:space="0" w:color="auto"/>
            </w:tcBorders>
            <w:vAlign w:val="center"/>
          </w:tcPr>
          <w:p w14:paraId="2489EBAB" w14:textId="08C16C4A" w:rsidR="005A3DBB" w:rsidRPr="009F5251" w:rsidRDefault="006F0959" w:rsidP="005A3DBB">
            <w:pPr>
              <w:rPr>
                <w:rFonts w:ascii="Arial" w:hAnsi="Arial" w:cs="Arial"/>
                <w:sz w:val="20"/>
                <w:szCs w:val="20"/>
              </w:rPr>
            </w:pPr>
            <w:r>
              <w:rPr>
                <w:rFonts w:ascii="Arial" w:hAnsi="Arial" w:cs="Arial"/>
                <w:sz w:val="20"/>
                <w:szCs w:val="20"/>
              </w:rPr>
              <w:t>83.0</w:t>
            </w:r>
          </w:p>
        </w:tc>
      </w:tr>
      <w:tr w:rsidR="005A3DBB" w:rsidRPr="007F6A64" w14:paraId="0527E364" w14:textId="77777777" w:rsidTr="009F5251">
        <w:tc>
          <w:tcPr>
            <w:tcW w:w="1493" w:type="dxa"/>
            <w:tcBorders>
              <w:top w:val="single" w:sz="4" w:space="0" w:color="auto"/>
              <w:left w:val="single" w:sz="4" w:space="0" w:color="auto"/>
              <w:bottom w:val="single" w:sz="4" w:space="0" w:color="auto"/>
              <w:right w:val="single" w:sz="4" w:space="0" w:color="auto"/>
            </w:tcBorders>
            <w:vAlign w:val="center"/>
          </w:tcPr>
          <w:p w14:paraId="00A323D4" w14:textId="2E54880E" w:rsidR="005A3DBB" w:rsidRPr="009F5251" w:rsidRDefault="005A3DBB" w:rsidP="005A3DBB">
            <w:pPr>
              <w:rPr>
                <w:rFonts w:ascii="Arial" w:hAnsi="Arial" w:cs="Arial"/>
                <w:sz w:val="20"/>
                <w:szCs w:val="20"/>
                <w:lang w:val="en-GB"/>
              </w:rPr>
            </w:pPr>
            <w:r w:rsidRPr="009F5251">
              <w:rPr>
                <w:rFonts w:ascii="Arial" w:hAnsi="Arial" w:cs="Arial"/>
                <w:sz w:val="20"/>
                <w:szCs w:val="20"/>
                <w:lang w:val="en-GB"/>
              </w:rPr>
              <w:lastRenderedPageBreak/>
              <w:t>Streptococcus phage SW24</w:t>
            </w:r>
          </w:p>
        </w:tc>
        <w:tc>
          <w:tcPr>
            <w:tcW w:w="1457" w:type="dxa"/>
            <w:tcBorders>
              <w:top w:val="single" w:sz="4" w:space="0" w:color="auto"/>
              <w:left w:val="single" w:sz="4" w:space="0" w:color="auto"/>
              <w:bottom w:val="single" w:sz="4" w:space="0" w:color="auto"/>
              <w:right w:val="single" w:sz="4" w:space="0" w:color="auto"/>
            </w:tcBorders>
            <w:vAlign w:val="center"/>
          </w:tcPr>
          <w:p w14:paraId="0DA21B6A" w14:textId="77777777" w:rsidR="005A3DBB" w:rsidRPr="009F5251" w:rsidRDefault="005A3DBB" w:rsidP="005A3DBB">
            <w:pPr>
              <w:rPr>
                <w:rFonts w:ascii="Arial" w:hAnsi="Arial" w:cs="Arial"/>
                <w:sz w:val="20"/>
                <w:szCs w:val="20"/>
              </w:rPr>
            </w:pPr>
          </w:p>
        </w:tc>
        <w:tc>
          <w:tcPr>
            <w:tcW w:w="1395" w:type="dxa"/>
            <w:vAlign w:val="center"/>
          </w:tcPr>
          <w:p w14:paraId="1F02691C" w14:textId="10A7E143" w:rsidR="005A3DBB" w:rsidRPr="009F5251" w:rsidRDefault="00D92486" w:rsidP="005A3DBB">
            <w:pPr>
              <w:rPr>
                <w:rFonts w:ascii="Arial" w:hAnsi="Arial" w:cs="Arial"/>
                <w:sz w:val="20"/>
                <w:szCs w:val="20"/>
              </w:rPr>
            </w:pPr>
            <w:hyperlink r:id="rId22" w:tgtFrame="_blank" w:history="1">
              <w:r w:rsidR="005A3DBB" w:rsidRPr="009F5251">
                <w:rPr>
                  <w:rStyle w:val="Hyperlink"/>
                  <w:rFonts w:ascii="Arial" w:hAnsi="Arial" w:cs="Arial"/>
                  <w:sz w:val="20"/>
                  <w:szCs w:val="20"/>
                </w:rPr>
                <w:t>MH973663.1</w:t>
              </w:r>
            </w:hyperlink>
          </w:p>
        </w:tc>
        <w:tc>
          <w:tcPr>
            <w:tcW w:w="711" w:type="dxa"/>
            <w:vAlign w:val="center"/>
          </w:tcPr>
          <w:p w14:paraId="3A870D9C" w14:textId="13799019" w:rsidR="005A3DBB" w:rsidRPr="009F5251" w:rsidRDefault="005A3DBB" w:rsidP="005A3DBB">
            <w:pPr>
              <w:rPr>
                <w:rFonts w:ascii="Arial" w:hAnsi="Arial" w:cs="Arial"/>
                <w:sz w:val="20"/>
                <w:szCs w:val="20"/>
                <w:lang w:val="en-GB"/>
              </w:rPr>
            </w:pPr>
            <w:r w:rsidRPr="009F5251">
              <w:rPr>
                <w:rFonts w:ascii="Arial" w:hAnsi="Arial" w:cs="Arial"/>
                <w:sz w:val="20"/>
                <w:szCs w:val="20"/>
              </w:rPr>
              <w:t>32.09</w:t>
            </w:r>
          </w:p>
        </w:tc>
        <w:tc>
          <w:tcPr>
            <w:tcW w:w="698" w:type="dxa"/>
            <w:vAlign w:val="center"/>
          </w:tcPr>
          <w:p w14:paraId="6A21DEDE" w14:textId="3999D0DF" w:rsidR="005A3DBB" w:rsidRPr="009F5251" w:rsidRDefault="005A3DBB" w:rsidP="005A3DBB">
            <w:pPr>
              <w:rPr>
                <w:rFonts w:ascii="Arial" w:hAnsi="Arial" w:cs="Arial"/>
                <w:sz w:val="20"/>
                <w:szCs w:val="20"/>
                <w:lang w:val="en-GB"/>
              </w:rPr>
            </w:pPr>
            <w:r w:rsidRPr="009F5251">
              <w:rPr>
                <w:rFonts w:ascii="Arial" w:hAnsi="Arial" w:cs="Arial"/>
                <w:sz w:val="20"/>
                <w:szCs w:val="20"/>
              </w:rPr>
              <w:t>38.3</w:t>
            </w:r>
          </w:p>
        </w:tc>
        <w:tc>
          <w:tcPr>
            <w:tcW w:w="856" w:type="dxa"/>
            <w:vAlign w:val="center"/>
          </w:tcPr>
          <w:p w14:paraId="306FCDDB" w14:textId="5CEEC0EB" w:rsidR="005A3DBB" w:rsidRPr="009F5251" w:rsidRDefault="00D92486" w:rsidP="005A3DBB">
            <w:pPr>
              <w:rPr>
                <w:rFonts w:ascii="Arial" w:hAnsi="Arial" w:cs="Arial"/>
                <w:sz w:val="20"/>
                <w:szCs w:val="20"/>
              </w:rPr>
            </w:pPr>
            <w:hyperlink r:id="rId23" w:anchor="!/proteins/74423/430134|Streptococcus phage SW24/viral segment/" w:history="1">
              <w:r w:rsidR="005A3DBB" w:rsidRPr="009F5251">
                <w:rPr>
                  <w:rStyle w:val="Hyperlink"/>
                  <w:rFonts w:ascii="Arial" w:hAnsi="Arial" w:cs="Arial"/>
                  <w:color w:val="000080"/>
                  <w:sz w:val="20"/>
                  <w:szCs w:val="20"/>
                </w:rPr>
                <w:t>42</w:t>
              </w:r>
            </w:hyperlink>
          </w:p>
        </w:tc>
        <w:tc>
          <w:tcPr>
            <w:tcW w:w="1091" w:type="dxa"/>
            <w:tcBorders>
              <w:top w:val="single" w:sz="4" w:space="0" w:color="auto"/>
              <w:left w:val="single" w:sz="4" w:space="0" w:color="auto"/>
              <w:bottom w:val="single" w:sz="4" w:space="0" w:color="auto"/>
              <w:right w:val="single" w:sz="4" w:space="0" w:color="auto"/>
            </w:tcBorders>
            <w:vAlign w:val="center"/>
          </w:tcPr>
          <w:p w14:paraId="4C3910EA" w14:textId="35F4B56F" w:rsidR="005A3DBB" w:rsidRPr="009F5251" w:rsidRDefault="005A3DBB" w:rsidP="005A3DBB">
            <w:pPr>
              <w:rPr>
                <w:rFonts w:ascii="Arial" w:hAnsi="Arial" w:cs="Arial"/>
                <w:sz w:val="20"/>
                <w:szCs w:val="20"/>
              </w:rPr>
            </w:pPr>
            <w:r w:rsidRPr="009F5251">
              <w:rPr>
                <w:rFonts w:ascii="Arial" w:hAnsi="Arial" w:cs="Arial"/>
                <w:sz w:val="20"/>
                <w:szCs w:val="20"/>
              </w:rPr>
              <w:t>85.0</w:t>
            </w:r>
          </w:p>
        </w:tc>
        <w:tc>
          <w:tcPr>
            <w:tcW w:w="1315" w:type="dxa"/>
            <w:tcBorders>
              <w:top w:val="single" w:sz="4" w:space="0" w:color="auto"/>
              <w:left w:val="single" w:sz="4" w:space="0" w:color="auto"/>
              <w:bottom w:val="single" w:sz="4" w:space="0" w:color="auto"/>
              <w:right w:val="single" w:sz="4" w:space="0" w:color="auto"/>
            </w:tcBorders>
            <w:vAlign w:val="center"/>
          </w:tcPr>
          <w:p w14:paraId="444AD05A" w14:textId="10EA4308" w:rsidR="005A3DBB" w:rsidRPr="009F5251" w:rsidRDefault="006F0959" w:rsidP="005A3DBB">
            <w:pPr>
              <w:rPr>
                <w:rFonts w:ascii="Arial" w:hAnsi="Arial" w:cs="Arial"/>
                <w:sz w:val="20"/>
                <w:szCs w:val="20"/>
              </w:rPr>
            </w:pPr>
            <w:r>
              <w:rPr>
                <w:rFonts w:ascii="Arial" w:hAnsi="Arial" w:cs="Arial"/>
                <w:sz w:val="20"/>
                <w:szCs w:val="20"/>
              </w:rPr>
              <w:t>83.0</w:t>
            </w:r>
          </w:p>
        </w:tc>
      </w:tr>
      <w:tr w:rsidR="005A3DBB" w:rsidRPr="007F6A64" w14:paraId="4CEB6706" w14:textId="77777777" w:rsidTr="009F5251">
        <w:tc>
          <w:tcPr>
            <w:tcW w:w="1493" w:type="dxa"/>
            <w:tcBorders>
              <w:top w:val="single" w:sz="4" w:space="0" w:color="auto"/>
              <w:left w:val="single" w:sz="4" w:space="0" w:color="auto"/>
              <w:bottom w:val="single" w:sz="4" w:space="0" w:color="auto"/>
              <w:right w:val="single" w:sz="4" w:space="0" w:color="auto"/>
            </w:tcBorders>
            <w:vAlign w:val="center"/>
          </w:tcPr>
          <w:p w14:paraId="5A772670" w14:textId="7BF446B1" w:rsidR="005A3DBB" w:rsidRPr="009F5251" w:rsidRDefault="005A3DBB" w:rsidP="005A3DBB">
            <w:pPr>
              <w:rPr>
                <w:rFonts w:ascii="Arial" w:hAnsi="Arial" w:cs="Arial"/>
                <w:sz w:val="20"/>
                <w:szCs w:val="20"/>
                <w:lang w:val="en-GB"/>
              </w:rPr>
            </w:pPr>
            <w:r w:rsidRPr="009F5251">
              <w:rPr>
                <w:rFonts w:ascii="Arial" w:hAnsi="Arial" w:cs="Arial"/>
                <w:sz w:val="20"/>
                <w:szCs w:val="20"/>
                <w:lang w:val="en-GB"/>
              </w:rPr>
              <w:t>Streptococcus phage P0092</w:t>
            </w:r>
          </w:p>
        </w:tc>
        <w:tc>
          <w:tcPr>
            <w:tcW w:w="1457" w:type="dxa"/>
            <w:tcBorders>
              <w:top w:val="single" w:sz="4" w:space="0" w:color="auto"/>
              <w:left w:val="single" w:sz="4" w:space="0" w:color="auto"/>
              <w:bottom w:val="single" w:sz="4" w:space="0" w:color="auto"/>
              <w:right w:val="single" w:sz="4" w:space="0" w:color="auto"/>
            </w:tcBorders>
            <w:vAlign w:val="center"/>
          </w:tcPr>
          <w:p w14:paraId="280A8189" w14:textId="77777777" w:rsidR="005A3DBB" w:rsidRPr="009F5251" w:rsidRDefault="005A3DBB" w:rsidP="005A3DBB">
            <w:pPr>
              <w:rPr>
                <w:rFonts w:ascii="Arial" w:hAnsi="Arial" w:cs="Arial"/>
                <w:sz w:val="20"/>
                <w:szCs w:val="20"/>
              </w:rPr>
            </w:pPr>
          </w:p>
        </w:tc>
        <w:tc>
          <w:tcPr>
            <w:tcW w:w="1395" w:type="dxa"/>
            <w:vAlign w:val="center"/>
          </w:tcPr>
          <w:p w14:paraId="36183F5C" w14:textId="133DC9A7" w:rsidR="005A3DBB" w:rsidRPr="009F5251" w:rsidRDefault="00D92486" w:rsidP="005A3DBB">
            <w:pPr>
              <w:rPr>
                <w:rFonts w:ascii="Arial" w:hAnsi="Arial" w:cs="Arial"/>
                <w:sz w:val="20"/>
                <w:szCs w:val="20"/>
              </w:rPr>
            </w:pPr>
            <w:hyperlink r:id="rId24" w:tgtFrame="_blank" w:history="1">
              <w:r w:rsidR="005A3DBB" w:rsidRPr="009F5251">
                <w:rPr>
                  <w:rStyle w:val="Hyperlink"/>
                  <w:rFonts w:ascii="Arial" w:hAnsi="Arial" w:cs="Arial"/>
                  <w:sz w:val="20"/>
                  <w:szCs w:val="20"/>
                </w:rPr>
                <w:t>KY705252.1</w:t>
              </w:r>
            </w:hyperlink>
          </w:p>
        </w:tc>
        <w:tc>
          <w:tcPr>
            <w:tcW w:w="711" w:type="dxa"/>
            <w:vAlign w:val="center"/>
          </w:tcPr>
          <w:p w14:paraId="5B43770D" w14:textId="446DD5D9" w:rsidR="005A3DBB" w:rsidRPr="009F5251" w:rsidRDefault="005A3DBB" w:rsidP="005A3DBB">
            <w:pPr>
              <w:rPr>
                <w:rFonts w:ascii="Arial" w:hAnsi="Arial" w:cs="Arial"/>
                <w:sz w:val="20"/>
                <w:szCs w:val="20"/>
                <w:lang w:val="en-GB"/>
              </w:rPr>
            </w:pPr>
            <w:r w:rsidRPr="009F5251">
              <w:rPr>
                <w:rFonts w:ascii="Arial" w:hAnsi="Arial" w:cs="Arial"/>
                <w:sz w:val="20"/>
                <w:szCs w:val="20"/>
              </w:rPr>
              <w:t>34.58</w:t>
            </w:r>
          </w:p>
        </w:tc>
        <w:tc>
          <w:tcPr>
            <w:tcW w:w="698" w:type="dxa"/>
            <w:vAlign w:val="center"/>
          </w:tcPr>
          <w:p w14:paraId="463B0444" w14:textId="44B1B8ED" w:rsidR="005A3DBB" w:rsidRPr="009F5251" w:rsidRDefault="005A3DBB" w:rsidP="005A3DBB">
            <w:pPr>
              <w:rPr>
                <w:rFonts w:ascii="Arial" w:hAnsi="Arial" w:cs="Arial"/>
                <w:sz w:val="20"/>
                <w:szCs w:val="20"/>
                <w:lang w:val="en-GB"/>
              </w:rPr>
            </w:pPr>
            <w:r w:rsidRPr="009F5251">
              <w:rPr>
                <w:rFonts w:ascii="Arial" w:hAnsi="Arial" w:cs="Arial"/>
                <w:sz w:val="20"/>
                <w:szCs w:val="20"/>
              </w:rPr>
              <w:t>38.4</w:t>
            </w:r>
          </w:p>
        </w:tc>
        <w:tc>
          <w:tcPr>
            <w:tcW w:w="856" w:type="dxa"/>
            <w:vAlign w:val="center"/>
          </w:tcPr>
          <w:p w14:paraId="611F76AC" w14:textId="711046CB" w:rsidR="005A3DBB" w:rsidRPr="009F5251" w:rsidRDefault="00D92486" w:rsidP="005A3DBB">
            <w:pPr>
              <w:rPr>
                <w:rFonts w:ascii="Arial" w:hAnsi="Arial" w:cs="Arial"/>
                <w:sz w:val="20"/>
                <w:szCs w:val="20"/>
              </w:rPr>
            </w:pPr>
            <w:hyperlink r:id="rId25" w:anchor="!/proteins/63454/466074|Streptococcus phage P0092/viral segment/" w:history="1">
              <w:r w:rsidR="005A3DBB" w:rsidRPr="009F5251">
                <w:rPr>
                  <w:rStyle w:val="Hyperlink"/>
                  <w:rFonts w:ascii="Arial" w:hAnsi="Arial" w:cs="Arial"/>
                  <w:color w:val="000080"/>
                  <w:sz w:val="20"/>
                  <w:szCs w:val="20"/>
                </w:rPr>
                <w:t>50</w:t>
              </w:r>
            </w:hyperlink>
          </w:p>
        </w:tc>
        <w:tc>
          <w:tcPr>
            <w:tcW w:w="1091" w:type="dxa"/>
            <w:tcBorders>
              <w:top w:val="single" w:sz="4" w:space="0" w:color="auto"/>
              <w:left w:val="single" w:sz="4" w:space="0" w:color="auto"/>
              <w:bottom w:val="single" w:sz="4" w:space="0" w:color="auto"/>
              <w:right w:val="single" w:sz="4" w:space="0" w:color="auto"/>
            </w:tcBorders>
            <w:vAlign w:val="center"/>
          </w:tcPr>
          <w:p w14:paraId="0F1899C0" w14:textId="5101D4EC" w:rsidR="005A3DBB" w:rsidRPr="009F5251" w:rsidRDefault="005A3DBB" w:rsidP="005A3DBB">
            <w:pPr>
              <w:rPr>
                <w:rFonts w:ascii="Arial" w:hAnsi="Arial" w:cs="Arial"/>
                <w:sz w:val="20"/>
                <w:szCs w:val="20"/>
              </w:rPr>
            </w:pPr>
            <w:r w:rsidRPr="009F5251">
              <w:rPr>
                <w:rFonts w:ascii="Arial" w:hAnsi="Arial" w:cs="Arial"/>
                <w:sz w:val="20"/>
                <w:szCs w:val="20"/>
              </w:rPr>
              <w:t>76.7</w:t>
            </w:r>
          </w:p>
        </w:tc>
        <w:tc>
          <w:tcPr>
            <w:tcW w:w="1315" w:type="dxa"/>
            <w:tcBorders>
              <w:top w:val="single" w:sz="4" w:space="0" w:color="auto"/>
              <w:left w:val="single" w:sz="4" w:space="0" w:color="auto"/>
              <w:bottom w:val="single" w:sz="4" w:space="0" w:color="auto"/>
              <w:right w:val="single" w:sz="4" w:space="0" w:color="auto"/>
            </w:tcBorders>
            <w:vAlign w:val="center"/>
          </w:tcPr>
          <w:p w14:paraId="3DCF187E" w14:textId="4D17C40B" w:rsidR="005A3DBB" w:rsidRPr="009F5251" w:rsidRDefault="00CC6416" w:rsidP="005A3DBB">
            <w:pPr>
              <w:rPr>
                <w:rFonts w:ascii="Arial" w:hAnsi="Arial" w:cs="Arial"/>
                <w:sz w:val="20"/>
                <w:szCs w:val="20"/>
              </w:rPr>
            </w:pPr>
            <w:r>
              <w:rPr>
                <w:rFonts w:ascii="Arial" w:hAnsi="Arial" w:cs="Arial"/>
                <w:sz w:val="20"/>
                <w:szCs w:val="20"/>
              </w:rPr>
              <w:t>80.8</w:t>
            </w:r>
          </w:p>
        </w:tc>
      </w:tr>
      <w:tr w:rsidR="009F5251" w:rsidRPr="007F6A64" w14:paraId="1F1090A0" w14:textId="77777777" w:rsidTr="009F5251">
        <w:tc>
          <w:tcPr>
            <w:tcW w:w="1493" w:type="dxa"/>
            <w:tcBorders>
              <w:top w:val="single" w:sz="4" w:space="0" w:color="auto"/>
              <w:left w:val="single" w:sz="4" w:space="0" w:color="auto"/>
              <w:bottom w:val="single" w:sz="4" w:space="0" w:color="auto"/>
              <w:right w:val="single" w:sz="4" w:space="0" w:color="auto"/>
            </w:tcBorders>
            <w:vAlign w:val="center"/>
          </w:tcPr>
          <w:p w14:paraId="7DDC356E" w14:textId="6548EAAF" w:rsidR="009F5251" w:rsidRPr="009F5251" w:rsidRDefault="009F5251" w:rsidP="009F5251">
            <w:pPr>
              <w:rPr>
                <w:rFonts w:ascii="Arial" w:hAnsi="Arial" w:cs="Arial"/>
                <w:sz w:val="20"/>
                <w:szCs w:val="20"/>
                <w:lang w:val="en-GB"/>
              </w:rPr>
            </w:pPr>
            <w:r w:rsidRPr="009F5251">
              <w:rPr>
                <w:rFonts w:ascii="Arial" w:hAnsi="Arial" w:cs="Arial"/>
                <w:sz w:val="20"/>
                <w:szCs w:val="20"/>
                <w:lang w:val="en-GB"/>
              </w:rPr>
              <w:t>Streptococcus phage CHPC1151</w:t>
            </w:r>
          </w:p>
        </w:tc>
        <w:tc>
          <w:tcPr>
            <w:tcW w:w="1457" w:type="dxa"/>
            <w:tcBorders>
              <w:top w:val="single" w:sz="4" w:space="0" w:color="auto"/>
              <w:left w:val="single" w:sz="4" w:space="0" w:color="auto"/>
              <w:bottom w:val="single" w:sz="4" w:space="0" w:color="auto"/>
              <w:right w:val="single" w:sz="4" w:space="0" w:color="auto"/>
            </w:tcBorders>
            <w:vAlign w:val="center"/>
          </w:tcPr>
          <w:p w14:paraId="03FABE84" w14:textId="77777777" w:rsidR="009F5251" w:rsidRPr="009F5251" w:rsidRDefault="009F5251" w:rsidP="009F5251">
            <w:pPr>
              <w:rPr>
                <w:rFonts w:ascii="Arial" w:hAnsi="Arial" w:cs="Arial"/>
                <w:sz w:val="20"/>
                <w:szCs w:val="20"/>
              </w:rPr>
            </w:pPr>
          </w:p>
        </w:tc>
        <w:tc>
          <w:tcPr>
            <w:tcW w:w="1395" w:type="dxa"/>
            <w:vAlign w:val="center"/>
          </w:tcPr>
          <w:p w14:paraId="456B83AD" w14:textId="32DD2AEF" w:rsidR="009F5251" w:rsidRPr="009F5251" w:rsidRDefault="00D92486" w:rsidP="009F5251">
            <w:pPr>
              <w:rPr>
                <w:rFonts w:ascii="Arial" w:hAnsi="Arial" w:cs="Arial"/>
                <w:sz w:val="20"/>
                <w:szCs w:val="20"/>
              </w:rPr>
            </w:pPr>
            <w:hyperlink r:id="rId26" w:tgtFrame="_blank" w:history="1">
              <w:r w:rsidR="009F5251" w:rsidRPr="009F5251">
                <w:rPr>
                  <w:rStyle w:val="Hyperlink"/>
                  <w:rFonts w:ascii="Arial" w:hAnsi="Arial" w:cs="Arial"/>
                  <w:sz w:val="20"/>
                  <w:szCs w:val="20"/>
                </w:rPr>
                <w:t>KX879643.1</w:t>
              </w:r>
            </w:hyperlink>
          </w:p>
        </w:tc>
        <w:tc>
          <w:tcPr>
            <w:tcW w:w="711" w:type="dxa"/>
            <w:vAlign w:val="center"/>
          </w:tcPr>
          <w:p w14:paraId="48A766C1" w14:textId="69C4D86E" w:rsidR="009F5251" w:rsidRPr="009F5251" w:rsidRDefault="009F5251" w:rsidP="009F5251">
            <w:pPr>
              <w:rPr>
                <w:rFonts w:ascii="Arial" w:hAnsi="Arial" w:cs="Arial"/>
                <w:sz w:val="20"/>
                <w:szCs w:val="20"/>
                <w:lang w:val="en-GB"/>
              </w:rPr>
            </w:pPr>
            <w:r w:rsidRPr="009F5251">
              <w:rPr>
                <w:rFonts w:ascii="Arial" w:hAnsi="Arial" w:cs="Arial"/>
                <w:sz w:val="20"/>
                <w:szCs w:val="20"/>
              </w:rPr>
              <w:t>33.51</w:t>
            </w:r>
          </w:p>
        </w:tc>
        <w:tc>
          <w:tcPr>
            <w:tcW w:w="698" w:type="dxa"/>
            <w:vAlign w:val="center"/>
          </w:tcPr>
          <w:p w14:paraId="591DCAF6" w14:textId="3FAFEA59" w:rsidR="009F5251" w:rsidRPr="009F5251" w:rsidRDefault="009F5251" w:rsidP="009F5251">
            <w:pPr>
              <w:rPr>
                <w:rFonts w:ascii="Arial" w:hAnsi="Arial" w:cs="Arial"/>
                <w:sz w:val="20"/>
                <w:szCs w:val="20"/>
                <w:lang w:val="en-GB"/>
              </w:rPr>
            </w:pPr>
            <w:r w:rsidRPr="009F5251">
              <w:rPr>
                <w:rFonts w:ascii="Arial" w:hAnsi="Arial" w:cs="Arial"/>
                <w:sz w:val="20"/>
                <w:szCs w:val="20"/>
              </w:rPr>
              <w:t>38.5</w:t>
            </w:r>
          </w:p>
        </w:tc>
        <w:tc>
          <w:tcPr>
            <w:tcW w:w="856" w:type="dxa"/>
            <w:vAlign w:val="center"/>
          </w:tcPr>
          <w:p w14:paraId="670018D4" w14:textId="5ABE31DF" w:rsidR="009F5251" w:rsidRPr="009F5251" w:rsidRDefault="00D92486" w:rsidP="009F5251">
            <w:pPr>
              <w:rPr>
                <w:rFonts w:ascii="Arial" w:hAnsi="Arial" w:cs="Arial"/>
                <w:sz w:val="20"/>
                <w:szCs w:val="20"/>
              </w:rPr>
            </w:pPr>
            <w:hyperlink r:id="rId27" w:anchor="!/proteins/63140/465763|Streptococcus phage CHPC1151/viral segment/" w:history="1">
              <w:r w:rsidR="009F5251" w:rsidRPr="009F5251">
                <w:rPr>
                  <w:rStyle w:val="Hyperlink"/>
                  <w:rFonts w:ascii="Arial" w:hAnsi="Arial" w:cs="Arial"/>
                  <w:color w:val="000080"/>
                  <w:sz w:val="20"/>
                  <w:szCs w:val="20"/>
                </w:rPr>
                <w:t>46</w:t>
              </w:r>
            </w:hyperlink>
          </w:p>
        </w:tc>
        <w:tc>
          <w:tcPr>
            <w:tcW w:w="1091" w:type="dxa"/>
            <w:tcBorders>
              <w:top w:val="single" w:sz="4" w:space="0" w:color="auto"/>
              <w:left w:val="single" w:sz="4" w:space="0" w:color="auto"/>
              <w:bottom w:val="single" w:sz="4" w:space="0" w:color="auto"/>
              <w:right w:val="single" w:sz="4" w:space="0" w:color="auto"/>
            </w:tcBorders>
            <w:vAlign w:val="center"/>
          </w:tcPr>
          <w:p w14:paraId="09C57893" w14:textId="298E2602" w:rsidR="009F5251" w:rsidRPr="009F5251" w:rsidRDefault="009F5251" w:rsidP="009F5251">
            <w:pPr>
              <w:rPr>
                <w:rFonts w:ascii="Arial" w:hAnsi="Arial" w:cs="Arial"/>
                <w:sz w:val="20"/>
                <w:szCs w:val="20"/>
              </w:rPr>
            </w:pPr>
            <w:r w:rsidRPr="009F5251">
              <w:rPr>
                <w:rFonts w:ascii="Arial" w:hAnsi="Arial" w:cs="Arial"/>
                <w:sz w:val="20"/>
                <w:szCs w:val="20"/>
              </w:rPr>
              <w:t>77.0</w:t>
            </w:r>
          </w:p>
        </w:tc>
        <w:tc>
          <w:tcPr>
            <w:tcW w:w="1315" w:type="dxa"/>
            <w:tcBorders>
              <w:top w:val="single" w:sz="4" w:space="0" w:color="auto"/>
              <w:left w:val="single" w:sz="4" w:space="0" w:color="auto"/>
              <w:bottom w:val="single" w:sz="4" w:space="0" w:color="auto"/>
              <w:right w:val="single" w:sz="4" w:space="0" w:color="auto"/>
            </w:tcBorders>
            <w:vAlign w:val="center"/>
          </w:tcPr>
          <w:p w14:paraId="77AF6708" w14:textId="54D8720F" w:rsidR="009F5251" w:rsidRPr="009F5251" w:rsidRDefault="00CC6416" w:rsidP="009F5251">
            <w:pPr>
              <w:rPr>
                <w:rFonts w:ascii="Arial" w:hAnsi="Arial" w:cs="Arial"/>
                <w:sz w:val="20"/>
                <w:szCs w:val="20"/>
              </w:rPr>
            </w:pPr>
            <w:r>
              <w:rPr>
                <w:rFonts w:ascii="Arial" w:hAnsi="Arial" w:cs="Arial"/>
                <w:sz w:val="20"/>
                <w:szCs w:val="20"/>
              </w:rPr>
              <w:t>85.1</w:t>
            </w:r>
          </w:p>
        </w:tc>
      </w:tr>
      <w:tr w:rsidR="009F5251" w:rsidRPr="007F6A64" w14:paraId="7D878B7A" w14:textId="77777777" w:rsidTr="009F5251">
        <w:tc>
          <w:tcPr>
            <w:tcW w:w="1493" w:type="dxa"/>
            <w:tcBorders>
              <w:top w:val="single" w:sz="4" w:space="0" w:color="auto"/>
              <w:left w:val="single" w:sz="4" w:space="0" w:color="auto"/>
              <w:bottom w:val="single" w:sz="4" w:space="0" w:color="auto"/>
              <w:right w:val="single" w:sz="4" w:space="0" w:color="auto"/>
            </w:tcBorders>
            <w:vAlign w:val="center"/>
          </w:tcPr>
          <w:p w14:paraId="59890132" w14:textId="39603B7A" w:rsidR="009F5251" w:rsidRPr="009F5251" w:rsidRDefault="009F5251" w:rsidP="009F5251">
            <w:pPr>
              <w:rPr>
                <w:rFonts w:ascii="Arial" w:hAnsi="Arial" w:cs="Arial"/>
                <w:sz w:val="20"/>
                <w:szCs w:val="20"/>
                <w:lang w:val="en-GB"/>
              </w:rPr>
            </w:pPr>
            <w:r w:rsidRPr="009F5251">
              <w:rPr>
                <w:rFonts w:ascii="Arial" w:hAnsi="Arial" w:cs="Arial"/>
                <w:sz w:val="20"/>
                <w:szCs w:val="20"/>
                <w:lang w:val="en-GB"/>
              </w:rPr>
              <w:t>Streptococcus phage 5093</w:t>
            </w:r>
          </w:p>
        </w:tc>
        <w:tc>
          <w:tcPr>
            <w:tcW w:w="1457" w:type="dxa"/>
            <w:vAlign w:val="center"/>
          </w:tcPr>
          <w:p w14:paraId="77FFC868" w14:textId="6A77F104" w:rsidR="009F5251" w:rsidRPr="009F5251" w:rsidRDefault="00D92486" w:rsidP="009F5251">
            <w:pPr>
              <w:rPr>
                <w:rFonts w:ascii="Arial" w:hAnsi="Arial" w:cs="Arial"/>
                <w:sz w:val="20"/>
                <w:szCs w:val="20"/>
              </w:rPr>
            </w:pPr>
            <w:hyperlink r:id="rId28" w:tgtFrame="_blank" w:history="1">
              <w:r w:rsidR="009F5251" w:rsidRPr="009F5251">
                <w:rPr>
                  <w:rStyle w:val="Hyperlink"/>
                  <w:rFonts w:ascii="Arial" w:hAnsi="Arial" w:cs="Arial"/>
                  <w:sz w:val="20"/>
                  <w:szCs w:val="20"/>
                </w:rPr>
                <w:t>NC_012753.1</w:t>
              </w:r>
            </w:hyperlink>
          </w:p>
        </w:tc>
        <w:tc>
          <w:tcPr>
            <w:tcW w:w="1395" w:type="dxa"/>
            <w:vAlign w:val="center"/>
          </w:tcPr>
          <w:p w14:paraId="2AB8378B" w14:textId="16661F3E" w:rsidR="009F5251" w:rsidRPr="009F5251" w:rsidRDefault="00D92486" w:rsidP="009F5251">
            <w:pPr>
              <w:rPr>
                <w:rFonts w:ascii="Arial" w:hAnsi="Arial" w:cs="Arial"/>
                <w:sz w:val="20"/>
                <w:szCs w:val="20"/>
              </w:rPr>
            </w:pPr>
            <w:hyperlink r:id="rId29" w:tgtFrame="_blank" w:history="1">
              <w:r w:rsidR="009F5251" w:rsidRPr="009F5251">
                <w:rPr>
                  <w:rStyle w:val="Hyperlink"/>
                  <w:rFonts w:ascii="Arial" w:hAnsi="Arial" w:cs="Arial"/>
                  <w:sz w:val="20"/>
                  <w:szCs w:val="20"/>
                </w:rPr>
                <w:t>FJ965538.1</w:t>
              </w:r>
            </w:hyperlink>
          </w:p>
        </w:tc>
        <w:tc>
          <w:tcPr>
            <w:tcW w:w="711" w:type="dxa"/>
            <w:vAlign w:val="center"/>
          </w:tcPr>
          <w:p w14:paraId="7837896A" w14:textId="66C93981" w:rsidR="009F5251" w:rsidRPr="009F5251" w:rsidRDefault="009F5251" w:rsidP="009F5251">
            <w:pPr>
              <w:rPr>
                <w:rFonts w:ascii="Arial" w:hAnsi="Arial" w:cs="Arial"/>
                <w:sz w:val="20"/>
                <w:szCs w:val="20"/>
                <w:lang w:val="en-GB"/>
              </w:rPr>
            </w:pPr>
            <w:r w:rsidRPr="009F5251">
              <w:rPr>
                <w:rFonts w:ascii="Arial" w:hAnsi="Arial" w:cs="Arial"/>
                <w:sz w:val="20"/>
                <w:szCs w:val="20"/>
              </w:rPr>
              <w:t>37.18</w:t>
            </w:r>
          </w:p>
        </w:tc>
        <w:tc>
          <w:tcPr>
            <w:tcW w:w="698" w:type="dxa"/>
            <w:vAlign w:val="center"/>
          </w:tcPr>
          <w:p w14:paraId="059F9103" w14:textId="50AFFB9B" w:rsidR="009F5251" w:rsidRPr="009F5251" w:rsidRDefault="009F5251" w:rsidP="009F5251">
            <w:pPr>
              <w:rPr>
                <w:rFonts w:ascii="Arial" w:hAnsi="Arial" w:cs="Arial"/>
                <w:sz w:val="20"/>
                <w:szCs w:val="20"/>
                <w:lang w:val="en-GB"/>
              </w:rPr>
            </w:pPr>
            <w:r w:rsidRPr="009F5251">
              <w:rPr>
                <w:rFonts w:ascii="Arial" w:hAnsi="Arial" w:cs="Arial"/>
                <w:sz w:val="20"/>
                <w:szCs w:val="20"/>
              </w:rPr>
              <w:t>38.0</w:t>
            </w:r>
          </w:p>
        </w:tc>
        <w:tc>
          <w:tcPr>
            <w:tcW w:w="856" w:type="dxa"/>
            <w:vAlign w:val="center"/>
          </w:tcPr>
          <w:p w14:paraId="558AC9F9" w14:textId="0A5438D0" w:rsidR="009F5251" w:rsidRPr="009F5251" w:rsidRDefault="00D92486" w:rsidP="009F5251">
            <w:pPr>
              <w:rPr>
                <w:rFonts w:ascii="Arial" w:hAnsi="Arial" w:cs="Arial"/>
                <w:sz w:val="20"/>
                <w:szCs w:val="20"/>
              </w:rPr>
            </w:pPr>
            <w:hyperlink r:id="rId30" w:anchor="!/proteins/6480/891431|Streptococcus phage 5093/viral segment Unknown/" w:history="1">
              <w:r w:rsidR="009F5251" w:rsidRPr="009F5251">
                <w:rPr>
                  <w:rStyle w:val="Hyperlink"/>
                  <w:rFonts w:ascii="Arial" w:hAnsi="Arial" w:cs="Arial"/>
                  <w:color w:val="000080"/>
                  <w:sz w:val="20"/>
                  <w:szCs w:val="20"/>
                </w:rPr>
                <w:t>48</w:t>
              </w:r>
            </w:hyperlink>
          </w:p>
        </w:tc>
        <w:tc>
          <w:tcPr>
            <w:tcW w:w="1091" w:type="dxa"/>
            <w:tcBorders>
              <w:top w:val="single" w:sz="4" w:space="0" w:color="auto"/>
              <w:left w:val="single" w:sz="4" w:space="0" w:color="auto"/>
              <w:bottom w:val="single" w:sz="4" w:space="0" w:color="auto"/>
              <w:right w:val="single" w:sz="4" w:space="0" w:color="auto"/>
            </w:tcBorders>
            <w:vAlign w:val="center"/>
          </w:tcPr>
          <w:p w14:paraId="487343E7" w14:textId="7946795C" w:rsidR="009F5251" w:rsidRPr="009F5251" w:rsidRDefault="009F5251" w:rsidP="009F5251">
            <w:pPr>
              <w:rPr>
                <w:rFonts w:ascii="Arial" w:hAnsi="Arial" w:cs="Arial"/>
                <w:sz w:val="20"/>
                <w:szCs w:val="20"/>
              </w:rPr>
            </w:pPr>
            <w:r w:rsidRPr="009F5251">
              <w:rPr>
                <w:rFonts w:ascii="Arial" w:hAnsi="Arial" w:cs="Arial"/>
                <w:sz w:val="20"/>
                <w:szCs w:val="20"/>
              </w:rPr>
              <w:t>71.8</w:t>
            </w:r>
          </w:p>
        </w:tc>
        <w:tc>
          <w:tcPr>
            <w:tcW w:w="1315" w:type="dxa"/>
            <w:tcBorders>
              <w:top w:val="single" w:sz="4" w:space="0" w:color="auto"/>
              <w:left w:val="single" w:sz="4" w:space="0" w:color="auto"/>
              <w:bottom w:val="single" w:sz="4" w:space="0" w:color="auto"/>
              <w:right w:val="single" w:sz="4" w:space="0" w:color="auto"/>
            </w:tcBorders>
            <w:vAlign w:val="center"/>
          </w:tcPr>
          <w:p w14:paraId="0900C4B8" w14:textId="6E8D8094" w:rsidR="009F5251" w:rsidRPr="009F5251" w:rsidRDefault="00CC6416" w:rsidP="009F5251">
            <w:pPr>
              <w:rPr>
                <w:rFonts w:ascii="Arial" w:hAnsi="Arial" w:cs="Arial"/>
                <w:sz w:val="20"/>
                <w:szCs w:val="20"/>
              </w:rPr>
            </w:pPr>
            <w:r>
              <w:rPr>
                <w:rFonts w:ascii="Arial" w:hAnsi="Arial" w:cs="Arial"/>
                <w:sz w:val="20"/>
                <w:szCs w:val="20"/>
              </w:rPr>
              <w:t>70.2</w:t>
            </w:r>
          </w:p>
        </w:tc>
      </w:tr>
      <w:tr w:rsidR="009F5251" w:rsidRPr="007F6A64" w14:paraId="1A65DA53" w14:textId="77777777" w:rsidTr="009F5251">
        <w:tc>
          <w:tcPr>
            <w:tcW w:w="1493" w:type="dxa"/>
            <w:tcBorders>
              <w:top w:val="single" w:sz="4" w:space="0" w:color="auto"/>
              <w:left w:val="single" w:sz="4" w:space="0" w:color="auto"/>
              <w:bottom w:val="single" w:sz="4" w:space="0" w:color="auto"/>
              <w:right w:val="single" w:sz="4" w:space="0" w:color="auto"/>
            </w:tcBorders>
            <w:vAlign w:val="center"/>
          </w:tcPr>
          <w:p w14:paraId="53FEAFD8" w14:textId="3BD6937C" w:rsidR="009F5251" w:rsidRPr="009F5251" w:rsidRDefault="009F5251" w:rsidP="009F5251">
            <w:pPr>
              <w:rPr>
                <w:rFonts w:ascii="Arial" w:hAnsi="Arial" w:cs="Arial"/>
                <w:sz w:val="20"/>
                <w:szCs w:val="20"/>
                <w:lang w:val="en-GB"/>
              </w:rPr>
            </w:pPr>
            <w:r w:rsidRPr="009F5251">
              <w:rPr>
                <w:rFonts w:ascii="Arial" w:hAnsi="Arial" w:cs="Arial"/>
                <w:sz w:val="20"/>
                <w:szCs w:val="20"/>
                <w:lang w:val="en-GB"/>
              </w:rPr>
              <w:t>Streptococcus phage CHPC1282</w:t>
            </w:r>
          </w:p>
        </w:tc>
        <w:tc>
          <w:tcPr>
            <w:tcW w:w="1457" w:type="dxa"/>
            <w:tcBorders>
              <w:top w:val="single" w:sz="4" w:space="0" w:color="auto"/>
              <w:left w:val="single" w:sz="4" w:space="0" w:color="auto"/>
              <w:bottom w:val="single" w:sz="4" w:space="0" w:color="auto"/>
              <w:right w:val="single" w:sz="4" w:space="0" w:color="auto"/>
            </w:tcBorders>
            <w:vAlign w:val="center"/>
          </w:tcPr>
          <w:p w14:paraId="6CACDA4B" w14:textId="77777777" w:rsidR="009F5251" w:rsidRPr="009F5251" w:rsidRDefault="009F5251" w:rsidP="009F5251">
            <w:pPr>
              <w:rPr>
                <w:rFonts w:ascii="Arial" w:hAnsi="Arial" w:cs="Arial"/>
                <w:sz w:val="20"/>
                <w:szCs w:val="20"/>
              </w:rPr>
            </w:pPr>
          </w:p>
        </w:tc>
        <w:tc>
          <w:tcPr>
            <w:tcW w:w="1395" w:type="dxa"/>
            <w:vAlign w:val="center"/>
          </w:tcPr>
          <w:p w14:paraId="3E3F4D82" w14:textId="562B918A" w:rsidR="009F5251" w:rsidRPr="009F5251" w:rsidRDefault="00D92486" w:rsidP="009F5251">
            <w:pPr>
              <w:rPr>
                <w:rFonts w:ascii="Arial" w:hAnsi="Arial" w:cs="Arial"/>
                <w:sz w:val="20"/>
                <w:szCs w:val="20"/>
              </w:rPr>
            </w:pPr>
            <w:hyperlink r:id="rId31" w:tgtFrame="_blank" w:history="1">
              <w:r w:rsidR="009F5251" w:rsidRPr="009F5251">
                <w:rPr>
                  <w:rStyle w:val="Hyperlink"/>
                  <w:rFonts w:ascii="Arial" w:hAnsi="Arial" w:cs="Arial"/>
                  <w:sz w:val="20"/>
                  <w:szCs w:val="20"/>
                </w:rPr>
                <w:t>MK202161.1</w:t>
              </w:r>
            </w:hyperlink>
          </w:p>
        </w:tc>
        <w:tc>
          <w:tcPr>
            <w:tcW w:w="711" w:type="dxa"/>
            <w:vAlign w:val="center"/>
          </w:tcPr>
          <w:p w14:paraId="1D8D3B30" w14:textId="607B4CDF" w:rsidR="009F5251" w:rsidRPr="009F5251" w:rsidRDefault="009F5251" w:rsidP="009F5251">
            <w:pPr>
              <w:rPr>
                <w:rFonts w:ascii="Arial" w:hAnsi="Arial" w:cs="Arial"/>
                <w:sz w:val="20"/>
                <w:szCs w:val="20"/>
                <w:lang w:val="en-GB"/>
              </w:rPr>
            </w:pPr>
            <w:r w:rsidRPr="009F5251">
              <w:rPr>
                <w:rFonts w:ascii="Arial" w:hAnsi="Arial" w:cs="Arial"/>
                <w:sz w:val="20"/>
                <w:szCs w:val="20"/>
              </w:rPr>
              <w:t>34.79</w:t>
            </w:r>
          </w:p>
        </w:tc>
        <w:tc>
          <w:tcPr>
            <w:tcW w:w="698" w:type="dxa"/>
            <w:vAlign w:val="center"/>
          </w:tcPr>
          <w:p w14:paraId="4E245470" w14:textId="7540FCDF" w:rsidR="009F5251" w:rsidRPr="009F5251" w:rsidRDefault="009F5251" w:rsidP="009F5251">
            <w:pPr>
              <w:rPr>
                <w:rFonts w:ascii="Arial" w:hAnsi="Arial" w:cs="Arial"/>
                <w:sz w:val="20"/>
                <w:szCs w:val="20"/>
                <w:lang w:val="en-GB"/>
              </w:rPr>
            </w:pPr>
            <w:r w:rsidRPr="009F5251">
              <w:rPr>
                <w:rFonts w:ascii="Arial" w:hAnsi="Arial" w:cs="Arial"/>
                <w:sz w:val="20"/>
                <w:szCs w:val="20"/>
              </w:rPr>
              <w:t>38.1</w:t>
            </w:r>
          </w:p>
        </w:tc>
        <w:tc>
          <w:tcPr>
            <w:tcW w:w="856" w:type="dxa"/>
            <w:vAlign w:val="center"/>
          </w:tcPr>
          <w:p w14:paraId="62C828C6" w14:textId="5931EC80" w:rsidR="009F5251" w:rsidRPr="009F5251" w:rsidRDefault="00D92486" w:rsidP="009F5251">
            <w:pPr>
              <w:rPr>
                <w:rFonts w:ascii="Arial" w:hAnsi="Arial" w:cs="Arial"/>
                <w:sz w:val="20"/>
                <w:szCs w:val="20"/>
              </w:rPr>
            </w:pPr>
            <w:hyperlink r:id="rId32" w:anchor="!/proteins/96916/1498056|Streptococcus phage CHPC1282/viral segment/" w:history="1">
              <w:r w:rsidR="009F5251" w:rsidRPr="009F5251">
                <w:rPr>
                  <w:rStyle w:val="Hyperlink"/>
                  <w:rFonts w:ascii="Arial" w:hAnsi="Arial" w:cs="Arial"/>
                  <w:color w:val="000080"/>
                  <w:sz w:val="20"/>
                  <w:szCs w:val="20"/>
                </w:rPr>
                <w:t>45</w:t>
              </w:r>
            </w:hyperlink>
          </w:p>
        </w:tc>
        <w:tc>
          <w:tcPr>
            <w:tcW w:w="1091" w:type="dxa"/>
            <w:tcBorders>
              <w:top w:val="single" w:sz="4" w:space="0" w:color="auto"/>
              <w:left w:val="single" w:sz="4" w:space="0" w:color="auto"/>
              <w:bottom w:val="single" w:sz="4" w:space="0" w:color="auto"/>
              <w:right w:val="single" w:sz="4" w:space="0" w:color="auto"/>
            </w:tcBorders>
            <w:vAlign w:val="center"/>
          </w:tcPr>
          <w:p w14:paraId="33D116D6" w14:textId="6455EECC" w:rsidR="009F5251" w:rsidRPr="009F5251" w:rsidRDefault="009F5251" w:rsidP="009F5251">
            <w:pPr>
              <w:rPr>
                <w:rFonts w:ascii="Arial" w:hAnsi="Arial" w:cs="Arial"/>
                <w:sz w:val="20"/>
                <w:szCs w:val="20"/>
              </w:rPr>
            </w:pPr>
            <w:r w:rsidRPr="009F5251">
              <w:rPr>
                <w:rFonts w:ascii="Arial" w:hAnsi="Arial" w:cs="Arial"/>
                <w:sz w:val="20"/>
                <w:szCs w:val="20"/>
              </w:rPr>
              <w:t>77.3</w:t>
            </w:r>
          </w:p>
        </w:tc>
        <w:tc>
          <w:tcPr>
            <w:tcW w:w="1315" w:type="dxa"/>
            <w:tcBorders>
              <w:top w:val="single" w:sz="4" w:space="0" w:color="auto"/>
              <w:left w:val="single" w:sz="4" w:space="0" w:color="auto"/>
              <w:bottom w:val="single" w:sz="4" w:space="0" w:color="auto"/>
              <w:right w:val="single" w:sz="4" w:space="0" w:color="auto"/>
            </w:tcBorders>
            <w:vAlign w:val="center"/>
          </w:tcPr>
          <w:p w14:paraId="7765E096" w14:textId="61438260" w:rsidR="009F5251" w:rsidRPr="009F5251" w:rsidRDefault="00CC6416" w:rsidP="009F5251">
            <w:pPr>
              <w:rPr>
                <w:rFonts w:ascii="Arial" w:hAnsi="Arial" w:cs="Arial"/>
                <w:sz w:val="20"/>
                <w:szCs w:val="20"/>
              </w:rPr>
            </w:pPr>
            <w:r>
              <w:rPr>
                <w:rFonts w:ascii="Arial" w:hAnsi="Arial" w:cs="Arial"/>
                <w:sz w:val="20"/>
                <w:szCs w:val="20"/>
              </w:rPr>
              <w:t>76.6</w:t>
            </w:r>
          </w:p>
        </w:tc>
      </w:tr>
      <w:tr w:rsidR="009F5251" w:rsidRPr="007F6A64" w14:paraId="2B323ECE" w14:textId="77777777" w:rsidTr="009F5251">
        <w:tc>
          <w:tcPr>
            <w:tcW w:w="1493" w:type="dxa"/>
            <w:tcBorders>
              <w:top w:val="single" w:sz="4" w:space="0" w:color="auto"/>
              <w:left w:val="single" w:sz="4" w:space="0" w:color="auto"/>
              <w:bottom w:val="single" w:sz="4" w:space="0" w:color="auto"/>
              <w:right w:val="single" w:sz="4" w:space="0" w:color="auto"/>
            </w:tcBorders>
            <w:vAlign w:val="center"/>
          </w:tcPr>
          <w:p w14:paraId="0108A723" w14:textId="2F959DAD" w:rsidR="009F5251" w:rsidRPr="009F5251" w:rsidRDefault="009F5251" w:rsidP="009F5251">
            <w:pPr>
              <w:rPr>
                <w:rFonts w:ascii="Arial" w:hAnsi="Arial" w:cs="Arial"/>
                <w:sz w:val="20"/>
                <w:szCs w:val="20"/>
                <w:lang w:val="en-GB"/>
              </w:rPr>
            </w:pPr>
            <w:r w:rsidRPr="009F5251">
              <w:rPr>
                <w:rFonts w:ascii="Arial" w:hAnsi="Arial" w:cs="Arial"/>
                <w:sz w:val="20"/>
                <w:szCs w:val="20"/>
                <w:lang w:val="en-GB"/>
              </w:rPr>
              <w:t>Streptococcus phage CHPC1232</w:t>
            </w:r>
          </w:p>
        </w:tc>
        <w:tc>
          <w:tcPr>
            <w:tcW w:w="1457" w:type="dxa"/>
            <w:tcBorders>
              <w:top w:val="single" w:sz="4" w:space="0" w:color="auto"/>
              <w:left w:val="single" w:sz="4" w:space="0" w:color="auto"/>
              <w:bottom w:val="single" w:sz="4" w:space="0" w:color="auto"/>
              <w:right w:val="single" w:sz="4" w:space="0" w:color="auto"/>
            </w:tcBorders>
            <w:vAlign w:val="center"/>
          </w:tcPr>
          <w:p w14:paraId="4400A369" w14:textId="77777777" w:rsidR="009F5251" w:rsidRPr="009F5251" w:rsidRDefault="009F5251" w:rsidP="009F5251">
            <w:pPr>
              <w:rPr>
                <w:rFonts w:ascii="Arial" w:hAnsi="Arial" w:cs="Arial"/>
                <w:sz w:val="20"/>
                <w:szCs w:val="20"/>
              </w:rPr>
            </w:pPr>
          </w:p>
        </w:tc>
        <w:tc>
          <w:tcPr>
            <w:tcW w:w="1395" w:type="dxa"/>
            <w:vAlign w:val="center"/>
          </w:tcPr>
          <w:p w14:paraId="6789C7BD" w14:textId="01D596B3" w:rsidR="009F5251" w:rsidRPr="009F5251" w:rsidRDefault="00D92486" w:rsidP="009F5251">
            <w:pPr>
              <w:rPr>
                <w:rFonts w:ascii="Arial" w:hAnsi="Arial" w:cs="Arial"/>
                <w:sz w:val="20"/>
                <w:szCs w:val="20"/>
              </w:rPr>
            </w:pPr>
            <w:hyperlink r:id="rId33" w:tgtFrame="_blank" w:history="1">
              <w:r w:rsidR="009F5251" w:rsidRPr="009F5251">
                <w:rPr>
                  <w:rStyle w:val="Hyperlink"/>
                  <w:rFonts w:ascii="Arial" w:hAnsi="Arial" w:cs="Arial"/>
                  <w:sz w:val="20"/>
                  <w:szCs w:val="20"/>
                </w:rPr>
                <w:t>MK202160.1</w:t>
              </w:r>
            </w:hyperlink>
          </w:p>
        </w:tc>
        <w:tc>
          <w:tcPr>
            <w:tcW w:w="711" w:type="dxa"/>
            <w:vAlign w:val="center"/>
          </w:tcPr>
          <w:p w14:paraId="2BC085BD" w14:textId="7A02F092" w:rsidR="009F5251" w:rsidRPr="009F5251" w:rsidRDefault="009F5251" w:rsidP="009F5251">
            <w:pPr>
              <w:rPr>
                <w:rFonts w:ascii="Arial" w:hAnsi="Arial" w:cs="Arial"/>
                <w:sz w:val="20"/>
                <w:szCs w:val="20"/>
                <w:lang w:val="en-GB"/>
              </w:rPr>
            </w:pPr>
            <w:r w:rsidRPr="009F5251">
              <w:rPr>
                <w:rFonts w:ascii="Arial" w:hAnsi="Arial" w:cs="Arial"/>
                <w:sz w:val="20"/>
                <w:szCs w:val="20"/>
              </w:rPr>
              <w:t>31.97</w:t>
            </w:r>
          </w:p>
        </w:tc>
        <w:tc>
          <w:tcPr>
            <w:tcW w:w="698" w:type="dxa"/>
            <w:vAlign w:val="center"/>
          </w:tcPr>
          <w:p w14:paraId="13D7629A" w14:textId="5DD3FCF0" w:rsidR="009F5251" w:rsidRPr="009F5251" w:rsidRDefault="009F5251" w:rsidP="009F5251">
            <w:pPr>
              <w:rPr>
                <w:rFonts w:ascii="Arial" w:hAnsi="Arial" w:cs="Arial"/>
                <w:sz w:val="20"/>
                <w:szCs w:val="20"/>
                <w:lang w:val="en-GB"/>
              </w:rPr>
            </w:pPr>
            <w:r w:rsidRPr="009F5251">
              <w:rPr>
                <w:rFonts w:ascii="Arial" w:hAnsi="Arial" w:cs="Arial"/>
                <w:sz w:val="20"/>
                <w:szCs w:val="20"/>
              </w:rPr>
              <w:t>38.3</w:t>
            </w:r>
          </w:p>
        </w:tc>
        <w:tc>
          <w:tcPr>
            <w:tcW w:w="856" w:type="dxa"/>
            <w:vAlign w:val="center"/>
          </w:tcPr>
          <w:p w14:paraId="48EE7799" w14:textId="289B6352" w:rsidR="009F5251" w:rsidRPr="009F5251" w:rsidRDefault="00D92486" w:rsidP="009F5251">
            <w:pPr>
              <w:rPr>
                <w:rFonts w:ascii="Arial" w:hAnsi="Arial" w:cs="Arial"/>
                <w:sz w:val="20"/>
                <w:szCs w:val="20"/>
              </w:rPr>
            </w:pPr>
            <w:hyperlink r:id="rId34" w:anchor="!/proteins/96915/1498055|Streptococcus phage CHPC1232/viral segment/" w:history="1">
              <w:r w:rsidR="009F5251" w:rsidRPr="009F5251">
                <w:rPr>
                  <w:rStyle w:val="Hyperlink"/>
                  <w:rFonts w:ascii="Arial" w:hAnsi="Arial" w:cs="Arial"/>
                  <w:color w:val="000080"/>
                  <w:sz w:val="20"/>
                  <w:szCs w:val="20"/>
                </w:rPr>
                <w:t>45</w:t>
              </w:r>
            </w:hyperlink>
          </w:p>
        </w:tc>
        <w:tc>
          <w:tcPr>
            <w:tcW w:w="1091" w:type="dxa"/>
            <w:tcBorders>
              <w:top w:val="single" w:sz="4" w:space="0" w:color="auto"/>
              <w:left w:val="single" w:sz="4" w:space="0" w:color="auto"/>
              <w:bottom w:val="single" w:sz="4" w:space="0" w:color="auto"/>
              <w:right w:val="single" w:sz="4" w:space="0" w:color="auto"/>
            </w:tcBorders>
            <w:vAlign w:val="center"/>
          </w:tcPr>
          <w:p w14:paraId="7F6F179F" w14:textId="182889F5" w:rsidR="009F5251" w:rsidRPr="009F5251" w:rsidRDefault="009F5251" w:rsidP="009F5251">
            <w:pPr>
              <w:rPr>
                <w:rFonts w:ascii="Arial" w:hAnsi="Arial" w:cs="Arial"/>
                <w:sz w:val="20"/>
                <w:szCs w:val="20"/>
              </w:rPr>
            </w:pPr>
            <w:r w:rsidRPr="009F5251">
              <w:rPr>
                <w:rFonts w:ascii="Arial" w:hAnsi="Arial" w:cs="Arial"/>
                <w:sz w:val="20"/>
                <w:szCs w:val="20"/>
              </w:rPr>
              <w:t>77.0</w:t>
            </w:r>
          </w:p>
        </w:tc>
        <w:tc>
          <w:tcPr>
            <w:tcW w:w="1315" w:type="dxa"/>
            <w:tcBorders>
              <w:top w:val="single" w:sz="4" w:space="0" w:color="auto"/>
              <w:left w:val="single" w:sz="4" w:space="0" w:color="auto"/>
              <w:bottom w:val="single" w:sz="4" w:space="0" w:color="auto"/>
              <w:right w:val="single" w:sz="4" w:space="0" w:color="auto"/>
            </w:tcBorders>
            <w:vAlign w:val="center"/>
          </w:tcPr>
          <w:p w14:paraId="63EA364E" w14:textId="2C36FB85" w:rsidR="009F5251" w:rsidRPr="009F5251" w:rsidRDefault="00CC6416" w:rsidP="009F5251">
            <w:pPr>
              <w:rPr>
                <w:rFonts w:ascii="Arial" w:hAnsi="Arial" w:cs="Arial"/>
                <w:sz w:val="20"/>
                <w:szCs w:val="20"/>
              </w:rPr>
            </w:pPr>
            <w:r>
              <w:rPr>
                <w:rFonts w:ascii="Arial" w:hAnsi="Arial" w:cs="Arial"/>
                <w:sz w:val="20"/>
                <w:szCs w:val="20"/>
              </w:rPr>
              <w:t>76.6</w:t>
            </w:r>
          </w:p>
        </w:tc>
      </w:tr>
      <w:tr w:rsidR="009F5251" w:rsidRPr="007F6A64" w14:paraId="4211B997" w14:textId="77777777" w:rsidTr="00B211D7">
        <w:tc>
          <w:tcPr>
            <w:tcW w:w="1493" w:type="dxa"/>
            <w:tcBorders>
              <w:top w:val="single" w:sz="4" w:space="0" w:color="auto"/>
              <w:left w:val="single" w:sz="4" w:space="0" w:color="auto"/>
              <w:bottom w:val="single" w:sz="4" w:space="0" w:color="auto"/>
              <w:right w:val="single" w:sz="4" w:space="0" w:color="auto"/>
            </w:tcBorders>
            <w:vAlign w:val="center"/>
          </w:tcPr>
          <w:p w14:paraId="41A030F7" w14:textId="19CECFB0" w:rsidR="009F5251" w:rsidRPr="009F5251" w:rsidRDefault="009F5251" w:rsidP="009F5251">
            <w:pPr>
              <w:rPr>
                <w:rFonts w:ascii="Arial" w:hAnsi="Arial" w:cs="Arial"/>
                <w:sz w:val="20"/>
                <w:szCs w:val="20"/>
                <w:lang w:val="en-GB"/>
              </w:rPr>
            </w:pPr>
            <w:r w:rsidRPr="009F5251">
              <w:rPr>
                <w:rFonts w:ascii="Arial" w:hAnsi="Arial" w:cs="Arial"/>
                <w:sz w:val="20"/>
                <w:szCs w:val="20"/>
                <w:lang w:val="en-GB"/>
              </w:rPr>
              <w:t>Streptococcus phage P0095</w:t>
            </w:r>
          </w:p>
        </w:tc>
        <w:tc>
          <w:tcPr>
            <w:tcW w:w="1457" w:type="dxa"/>
            <w:tcBorders>
              <w:top w:val="single" w:sz="4" w:space="0" w:color="auto"/>
              <w:left w:val="single" w:sz="4" w:space="0" w:color="auto"/>
              <w:bottom w:val="single" w:sz="4" w:space="0" w:color="auto"/>
              <w:right w:val="single" w:sz="4" w:space="0" w:color="auto"/>
            </w:tcBorders>
            <w:vAlign w:val="center"/>
          </w:tcPr>
          <w:p w14:paraId="39833C30" w14:textId="77777777" w:rsidR="009F5251" w:rsidRPr="009F5251" w:rsidRDefault="009F5251" w:rsidP="009F5251">
            <w:pPr>
              <w:rPr>
                <w:rFonts w:ascii="Arial" w:hAnsi="Arial" w:cs="Arial"/>
                <w:sz w:val="20"/>
                <w:szCs w:val="20"/>
              </w:rPr>
            </w:pPr>
          </w:p>
        </w:tc>
        <w:tc>
          <w:tcPr>
            <w:tcW w:w="1395" w:type="dxa"/>
            <w:vAlign w:val="center"/>
          </w:tcPr>
          <w:p w14:paraId="7AA8C9B6" w14:textId="21F41B9D" w:rsidR="009F5251" w:rsidRPr="009F5251" w:rsidRDefault="00D92486" w:rsidP="009F5251">
            <w:pPr>
              <w:rPr>
                <w:rFonts w:ascii="Arial" w:hAnsi="Arial" w:cs="Arial"/>
                <w:sz w:val="20"/>
                <w:szCs w:val="20"/>
              </w:rPr>
            </w:pPr>
            <w:hyperlink r:id="rId35" w:tgtFrame="_blank" w:history="1">
              <w:r w:rsidR="009F5251" w:rsidRPr="009F5251">
                <w:rPr>
                  <w:rStyle w:val="Hyperlink"/>
                  <w:rFonts w:ascii="Arial" w:hAnsi="Arial" w:cs="Arial"/>
                  <w:sz w:val="20"/>
                  <w:szCs w:val="20"/>
                </w:rPr>
                <w:t>KY705255.1</w:t>
              </w:r>
            </w:hyperlink>
          </w:p>
        </w:tc>
        <w:tc>
          <w:tcPr>
            <w:tcW w:w="711" w:type="dxa"/>
            <w:vAlign w:val="center"/>
          </w:tcPr>
          <w:p w14:paraId="384F47E0" w14:textId="2CD41D85" w:rsidR="009F5251" w:rsidRPr="009F5251" w:rsidRDefault="009F5251" w:rsidP="009F5251">
            <w:pPr>
              <w:rPr>
                <w:rFonts w:ascii="Arial" w:hAnsi="Arial" w:cs="Arial"/>
                <w:sz w:val="20"/>
                <w:szCs w:val="20"/>
                <w:lang w:val="en-GB"/>
              </w:rPr>
            </w:pPr>
            <w:r w:rsidRPr="009F5251">
              <w:rPr>
                <w:rFonts w:ascii="Arial" w:hAnsi="Arial" w:cs="Arial"/>
                <w:sz w:val="20"/>
                <w:szCs w:val="20"/>
              </w:rPr>
              <w:t>35.97</w:t>
            </w:r>
          </w:p>
        </w:tc>
        <w:tc>
          <w:tcPr>
            <w:tcW w:w="698" w:type="dxa"/>
            <w:vAlign w:val="center"/>
          </w:tcPr>
          <w:p w14:paraId="5485207C" w14:textId="607D35BB" w:rsidR="009F5251" w:rsidRPr="009F5251" w:rsidRDefault="009F5251" w:rsidP="009F5251">
            <w:pPr>
              <w:rPr>
                <w:rFonts w:ascii="Arial" w:hAnsi="Arial" w:cs="Arial"/>
                <w:sz w:val="20"/>
                <w:szCs w:val="20"/>
                <w:lang w:val="en-GB"/>
              </w:rPr>
            </w:pPr>
            <w:r w:rsidRPr="009F5251">
              <w:rPr>
                <w:rFonts w:ascii="Arial" w:hAnsi="Arial" w:cs="Arial"/>
                <w:sz w:val="20"/>
                <w:szCs w:val="20"/>
              </w:rPr>
              <w:t>38.1</w:t>
            </w:r>
          </w:p>
        </w:tc>
        <w:tc>
          <w:tcPr>
            <w:tcW w:w="856" w:type="dxa"/>
            <w:vAlign w:val="center"/>
          </w:tcPr>
          <w:p w14:paraId="123C1329" w14:textId="3E832C89" w:rsidR="009F5251" w:rsidRPr="009F5251" w:rsidRDefault="00D92486" w:rsidP="009F5251">
            <w:pPr>
              <w:rPr>
                <w:rFonts w:ascii="Arial" w:hAnsi="Arial" w:cs="Arial"/>
                <w:sz w:val="20"/>
                <w:szCs w:val="20"/>
              </w:rPr>
            </w:pPr>
            <w:hyperlink r:id="rId36" w:anchor="!/proteins/63457/466077|Streptococcus phage P0095/viral segment/" w:history="1">
              <w:r w:rsidR="009F5251" w:rsidRPr="009F5251">
                <w:rPr>
                  <w:rStyle w:val="Hyperlink"/>
                  <w:rFonts w:ascii="Arial" w:hAnsi="Arial" w:cs="Arial"/>
                  <w:color w:val="000080"/>
                  <w:sz w:val="20"/>
                  <w:szCs w:val="20"/>
                </w:rPr>
                <w:t>54</w:t>
              </w:r>
            </w:hyperlink>
          </w:p>
        </w:tc>
        <w:tc>
          <w:tcPr>
            <w:tcW w:w="1091" w:type="dxa"/>
            <w:vAlign w:val="center"/>
          </w:tcPr>
          <w:p w14:paraId="25B7C4C4" w14:textId="7173E32B" w:rsidR="009F5251" w:rsidRPr="009F5251" w:rsidRDefault="00B26670" w:rsidP="009F5251">
            <w:pPr>
              <w:rPr>
                <w:rFonts w:ascii="Arial" w:hAnsi="Arial" w:cs="Arial"/>
                <w:sz w:val="20"/>
                <w:szCs w:val="20"/>
              </w:rPr>
            </w:pPr>
            <w:r>
              <w:rPr>
                <w:rFonts w:ascii="Arial" w:hAnsi="Arial" w:cs="Arial"/>
                <w:sz w:val="20"/>
                <w:szCs w:val="20"/>
              </w:rPr>
              <w:t>70.4</w:t>
            </w:r>
          </w:p>
        </w:tc>
        <w:tc>
          <w:tcPr>
            <w:tcW w:w="1315" w:type="dxa"/>
            <w:tcBorders>
              <w:top w:val="single" w:sz="4" w:space="0" w:color="auto"/>
              <w:left w:val="single" w:sz="4" w:space="0" w:color="auto"/>
              <w:bottom w:val="single" w:sz="4" w:space="0" w:color="auto"/>
              <w:right w:val="single" w:sz="4" w:space="0" w:color="auto"/>
            </w:tcBorders>
            <w:vAlign w:val="center"/>
          </w:tcPr>
          <w:p w14:paraId="160467E0" w14:textId="6F4B48D1" w:rsidR="009F5251" w:rsidRPr="009F5251" w:rsidRDefault="00CC6416" w:rsidP="009F5251">
            <w:pPr>
              <w:rPr>
                <w:rFonts w:ascii="Arial" w:hAnsi="Arial" w:cs="Arial"/>
                <w:sz w:val="20"/>
                <w:szCs w:val="20"/>
              </w:rPr>
            </w:pPr>
            <w:r>
              <w:rPr>
                <w:rFonts w:ascii="Arial" w:hAnsi="Arial" w:cs="Arial"/>
                <w:sz w:val="20"/>
                <w:szCs w:val="20"/>
              </w:rPr>
              <w:t>74.5</w:t>
            </w:r>
          </w:p>
        </w:tc>
      </w:tr>
      <w:tr w:rsidR="009F5251" w:rsidRPr="007F6A64" w14:paraId="22A677ED" w14:textId="77777777" w:rsidTr="009F5251">
        <w:tc>
          <w:tcPr>
            <w:tcW w:w="1493" w:type="dxa"/>
            <w:tcBorders>
              <w:top w:val="single" w:sz="4" w:space="0" w:color="auto"/>
              <w:left w:val="single" w:sz="4" w:space="0" w:color="auto"/>
              <w:bottom w:val="single" w:sz="4" w:space="0" w:color="auto"/>
              <w:right w:val="single" w:sz="4" w:space="0" w:color="auto"/>
            </w:tcBorders>
            <w:vAlign w:val="center"/>
          </w:tcPr>
          <w:p w14:paraId="3D09BF0E" w14:textId="376BA550" w:rsidR="009F5251" w:rsidRPr="009F5251" w:rsidRDefault="009F5251" w:rsidP="009F5251">
            <w:pPr>
              <w:rPr>
                <w:rFonts w:ascii="Arial" w:hAnsi="Arial" w:cs="Arial"/>
                <w:sz w:val="20"/>
                <w:szCs w:val="20"/>
                <w:lang w:val="en-GB"/>
              </w:rPr>
            </w:pPr>
            <w:r w:rsidRPr="009F5251">
              <w:rPr>
                <w:rFonts w:ascii="Arial" w:hAnsi="Arial" w:cs="Arial"/>
                <w:sz w:val="20"/>
                <w:szCs w:val="20"/>
                <w:lang w:val="en-GB"/>
              </w:rPr>
              <w:t>Streptococcus phage SW19</w:t>
            </w:r>
          </w:p>
        </w:tc>
        <w:tc>
          <w:tcPr>
            <w:tcW w:w="1457" w:type="dxa"/>
            <w:tcBorders>
              <w:top w:val="single" w:sz="4" w:space="0" w:color="auto"/>
              <w:left w:val="single" w:sz="4" w:space="0" w:color="auto"/>
              <w:bottom w:val="single" w:sz="4" w:space="0" w:color="auto"/>
              <w:right w:val="single" w:sz="4" w:space="0" w:color="auto"/>
            </w:tcBorders>
            <w:vAlign w:val="center"/>
          </w:tcPr>
          <w:p w14:paraId="39F356D3" w14:textId="77777777" w:rsidR="009F5251" w:rsidRPr="009F5251" w:rsidRDefault="009F5251" w:rsidP="009F5251">
            <w:pPr>
              <w:rPr>
                <w:rFonts w:ascii="Arial" w:hAnsi="Arial" w:cs="Arial"/>
                <w:sz w:val="20"/>
                <w:szCs w:val="20"/>
              </w:rPr>
            </w:pPr>
          </w:p>
        </w:tc>
        <w:tc>
          <w:tcPr>
            <w:tcW w:w="1395" w:type="dxa"/>
            <w:vAlign w:val="center"/>
          </w:tcPr>
          <w:p w14:paraId="4756B538" w14:textId="254B8CFA" w:rsidR="009F5251" w:rsidRPr="009F5251" w:rsidRDefault="00D92486" w:rsidP="009F5251">
            <w:pPr>
              <w:rPr>
                <w:rFonts w:ascii="Arial" w:hAnsi="Arial" w:cs="Arial"/>
                <w:sz w:val="20"/>
                <w:szCs w:val="20"/>
              </w:rPr>
            </w:pPr>
            <w:hyperlink r:id="rId37" w:tgtFrame="_blank" w:history="1">
              <w:r w:rsidR="009F5251" w:rsidRPr="009F5251">
                <w:rPr>
                  <w:rStyle w:val="Hyperlink"/>
                  <w:rFonts w:ascii="Arial" w:hAnsi="Arial" w:cs="Arial"/>
                  <w:sz w:val="20"/>
                  <w:szCs w:val="20"/>
                </w:rPr>
                <w:t>MH892367.1</w:t>
              </w:r>
            </w:hyperlink>
          </w:p>
        </w:tc>
        <w:tc>
          <w:tcPr>
            <w:tcW w:w="711" w:type="dxa"/>
            <w:vAlign w:val="center"/>
          </w:tcPr>
          <w:p w14:paraId="6472F3A4" w14:textId="5E6C16A1" w:rsidR="009F5251" w:rsidRPr="009F5251" w:rsidRDefault="009F5251" w:rsidP="009F5251">
            <w:pPr>
              <w:rPr>
                <w:rFonts w:ascii="Arial" w:hAnsi="Arial" w:cs="Arial"/>
                <w:sz w:val="20"/>
                <w:szCs w:val="20"/>
                <w:lang w:val="en-GB"/>
              </w:rPr>
            </w:pPr>
            <w:r w:rsidRPr="009F5251">
              <w:rPr>
                <w:rFonts w:ascii="Arial" w:hAnsi="Arial" w:cs="Arial"/>
                <w:sz w:val="20"/>
                <w:szCs w:val="20"/>
              </w:rPr>
              <w:t>35.15</w:t>
            </w:r>
          </w:p>
        </w:tc>
        <w:tc>
          <w:tcPr>
            <w:tcW w:w="698" w:type="dxa"/>
            <w:vAlign w:val="center"/>
          </w:tcPr>
          <w:p w14:paraId="28F9D3AA" w14:textId="73AD0716" w:rsidR="009F5251" w:rsidRPr="009F5251" w:rsidRDefault="009F5251" w:rsidP="009F5251">
            <w:pPr>
              <w:rPr>
                <w:rFonts w:ascii="Arial" w:hAnsi="Arial" w:cs="Arial"/>
                <w:sz w:val="20"/>
                <w:szCs w:val="20"/>
                <w:lang w:val="en-GB"/>
              </w:rPr>
            </w:pPr>
            <w:r w:rsidRPr="009F5251">
              <w:rPr>
                <w:rFonts w:ascii="Arial" w:hAnsi="Arial" w:cs="Arial"/>
                <w:sz w:val="20"/>
                <w:szCs w:val="20"/>
              </w:rPr>
              <w:t>38.1</w:t>
            </w:r>
          </w:p>
        </w:tc>
        <w:tc>
          <w:tcPr>
            <w:tcW w:w="856" w:type="dxa"/>
            <w:vAlign w:val="center"/>
          </w:tcPr>
          <w:p w14:paraId="1339E89E" w14:textId="4FF5C6B6" w:rsidR="009F5251" w:rsidRPr="009F5251" w:rsidRDefault="00D92486" w:rsidP="009F5251">
            <w:pPr>
              <w:rPr>
                <w:rFonts w:ascii="Arial" w:hAnsi="Arial" w:cs="Arial"/>
                <w:sz w:val="20"/>
                <w:szCs w:val="20"/>
              </w:rPr>
            </w:pPr>
            <w:hyperlink r:id="rId38" w:anchor="!/proteins/74402/430113|Streptococcus phage SW19/viral segment/" w:history="1">
              <w:r w:rsidR="009F5251" w:rsidRPr="009F5251">
                <w:rPr>
                  <w:rStyle w:val="Hyperlink"/>
                  <w:rFonts w:ascii="Arial" w:hAnsi="Arial" w:cs="Arial"/>
                  <w:color w:val="000080"/>
                  <w:sz w:val="20"/>
                  <w:szCs w:val="20"/>
                </w:rPr>
                <w:t>46</w:t>
              </w:r>
            </w:hyperlink>
          </w:p>
        </w:tc>
        <w:tc>
          <w:tcPr>
            <w:tcW w:w="1091" w:type="dxa"/>
            <w:tcBorders>
              <w:top w:val="single" w:sz="4" w:space="0" w:color="auto"/>
              <w:left w:val="single" w:sz="4" w:space="0" w:color="auto"/>
              <w:bottom w:val="single" w:sz="4" w:space="0" w:color="auto"/>
              <w:right w:val="single" w:sz="4" w:space="0" w:color="auto"/>
            </w:tcBorders>
            <w:vAlign w:val="center"/>
          </w:tcPr>
          <w:p w14:paraId="2F9DB04B" w14:textId="25DAFB62" w:rsidR="009F5251" w:rsidRPr="009F5251" w:rsidRDefault="009F5251" w:rsidP="009F5251">
            <w:pPr>
              <w:rPr>
                <w:rFonts w:ascii="Arial" w:hAnsi="Arial" w:cs="Arial"/>
                <w:sz w:val="20"/>
                <w:szCs w:val="20"/>
              </w:rPr>
            </w:pPr>
            <w:r w:rsidRPr="009F5251">
              <w:rPr>
                <w:rFonts w:ascii="Arial" w:hAnsi="Arial" w:cs="Arial"/>
                <w:sz w:val="20"/>
                <w:szCs w:val="20"/>
              </w:rPr>
              <w:t>72.0</w:t>
            </w:r>
          </w:p>
        </w:tc>
        <w:tc>
          <w:tcPr>
            <w:tcW w:w="1315" w:type="dxa"/>
            <w:tcBorders>
              <w:top w:val="single" w:sz="4" w:space="0" w:color="auto"/>
              <w:left w:val="single" w:sz="4" w:space="0" w:color="auto"/>
              <w:bottom w:val="single" w:sz="4" w:space="0" w:color="auto"/>
              <w:right w:val="single" w:sz="4" w:space="0" w:color="auto"/>
            </w:tcBorders>
            <w:vAlign w:val="center"/>
          </w:tcPr>
          <w:p w14:paraId="4F80FE3E" w14:textId="07B82457" w:rsidR="009F5251" w:rsidRPr="009F5251" w:rsidRDefault="00CC6416" w:rsidP="009F5251">
            <w:pPr>
              <w:rPr>
                <w:rFonts w:ascii="Arial" w:hAnsi="Arial" w:cs="Arial"/>
                <w:sz w:val="20"/>
                <w:szCs w:val="20"/>
              </w:rPr>
            </w:pPr>
            <w:r>
              <w:rPr>
                <w:rFonts w:ascii="Arial" w:hAnsi="Arial" w:cs="Arial"/>
                <w:sz w:val="20"/>
                <w:szCs w:val="20"/>
              </w:rPr>
              <w:t>70.2</w:t>
            </w:r>
          </w:p>
        </w:tc>
      </w:tr>
    </w:tbl>
    <w:p w14:paraId="09D50BA6" w14:textId="72CD29F0" w:rsidR="00B87A46" w:rsidRPr="007F6A64" w:rsidRDefault="00B87A46" w:rsidP="00B87A46">
      <w:pPr>
        <w:rPr>
          <w:rFonts w:ascii="Arial" w:hAnsi="Arial" w:cs="Arial"/>
          <w:b/>
          <w:bCs/>
          <w:sz w:val="22"/>
          <w:szCs w:val="22"/>
          <w:lang w:val="en-GB"/>
        </w:rPr>
      </w:pPr>
      <w:r w:rsidRPr="007F6A64">
        <w:rPr>
          <w:rFonts w:ascii="Arial" w:hAnsi="Arial" w:cs="Arial"/>
          <w:b/>
          <w:bCs/>
          <w:sz w:val="22"/>
          <w:szCs w:val="22"/>
          <w:lang w:val="en-GB"/>
        </w:rPr>
        <w:t xml:space="preserve">(*) determined using </w:t>
      </w:r>
      <w:r>
        <w:rPr>
          <w:rFonts w:ascii="Arial" w:hAnsi="Arial" w:cs="Arial"/>
          <w:b/>
          <w:bCs/>
          <w:sz w:val="22"/>
          <w:szCs w:val="22"/>
          <w:lang w:val="en-GB"/>
        </w:rPr>
        <w:t xml:space="preserve">BLASTn [1] or </w:t>
      </w:r>
      <w:r w:rsidRPr="007F6A64">
        <w:rPr>
          <w:rFonts w:ascii="Arial" w:hAnsi="Arial" w:cs="Arial"/>
          <w:b/>
          <w:bCs/>
          <w:sz w:val="22"/>
          <w:szCs w:val="22"/>
          <w:lang w:val="en-GB"/>
        </w:rPr>
        <w:t>VIRIDIC [</w:t>
      </w:r>
      <w:r>
        <w:rPr>
          <w:rFonts w:ascii="Arial" w:hAnsi="Arial" w:cs="Arial"/>
          <w:b/>
          <w:bCs/>
          <w:sz w:val="22"/>
          <w:szCs w:val="22"/>
          <w:lang w:val="en-GB"/>
        </w:rPr>
        <w:t>2</w:t>
      </w:r>
      <w:r w:rsidRPr="007F6A64">
        <w:rPr>
          <w:rFonts w:ascii="Arial" w:hAnsi="Arial" w:cs="Arial"/>
          <w:b/>
          <w:bCs/>
          <w:sz w:val="22"/>
          <w:szCs w:val="22"/>
          <w:lang w:val="en-GB"/>
        </w:rPr>
        <w:t>]</w:t>
      </w:r>
    </w:p>
    <w:p w14:paraId="4D2C84BB" w14:textId="0BD5CBE9" w:rsidR="00B87A46" w:rsidRDefault="00B87A46" w:rsidP="00B87A46">
      <w:pPr>
        <w:rPr>
          <w:rFonts w:ascii="Arial" w:hAnsi="Arial" w:cs="Arial"/>
          <w:b/>
          <w:bCs/>
          <w:sz w:val="22"/>
          <w:szCs w:val="22"/>
          <w:lang w:val="en-GB"/>
        </w:rPr>
      </w:pPr>
      <w:r w:rsidRPr="007F6A64">
        <w:rPr>
          <w:rFonts w:ascii="Arial" w:hAnsi="Arial" w:cs="Arial"/>
          <w:b/>
          <w:bCs/>
          <w:sz w:val="22"/>
          <w:szCs w:val="22"/>
          <w:lang w:val="en-GB"/>
        </w:rPr>
        <w:t>(**) determined using CoreGenes 3.5 [</w:t>
      </w:r>
      <w:r>
        <w:rPr>
          <w:rFonts w:ascii="Arial" w:hAnsi="Arial" w:cs="Arial"/>
          <w:b/>
          <w:bCs/>
          <w:sz w:val="22"/>
          <w:szCs w:val="22"/>
          <w:lang w:val="en-GB"/>
        </w:rPr>
        <w:t>5</w:t>
      </w:r>
      <w:r w:rsidRPr="007F6A64">
        <w:rPr>
          <w:rFonts w:ascii="Arial" w:hAnsi="Arial" w:cs="Arial"/>
          <w:b/>
          <w:bCs/>
          <w:sz w:val="22"/>
          <w:szCs w:val="22"/>
          <w:lang w:val="en-GB"/>
        </w:rPr>
        <w:t>]</w:t>
      </w:r>
    </w:p>
    <w:bookmarkEnd w:id="3"/>
    <w:p w14:paraId="3FECDC94" w14:textId="77777777" w:rsidR="00B87A46" w:rsidRPr="007F6A64" w:rsidRDefault="00B87A46" w:rsidP="00B87A46">
      <w:pPr>
        <w:rPr>
          <w:rFonts w:ascii="Arial" w:hAnsi="Arial" w:cs="Arial"/>
          <w:b/>
          <w:bCs/>
          <w:color w:val="0000FF"/>
          <w:sz w:val="22"/>
          <w:szCs w:val="22"/>
          <w:lang w:val="en-GB"/>
        </w:rPr>
      </w:pPr>
    </w:p>
    <w:p w14:paraId="5B2D0B6C" w14:textId="31FFE056" w:rsidR="00B87A46" w:rsidRDefault="00B87A46" w:rsidP="00F045E7">
      <w:pPr>
        <w:rPr>
          <w:rFonts w:ascii="Arial" w:hAnsi="Arial" w:cs="Arial"/>
          <w:sz w:val="22"/>
          <w:szCs w:val="22"/>
          <w:lang w:val="en-GB"/>
        </w:rPr>
      </w:pPr>
      <w:r w:rsidRPr="007F6A64">
        <w:rPr>
          <w:rFonts w:ascii="Arial" w:hAnsi="Arial" w:cs="Arial"/>
          <w:b/>
          <w:bCs/>
          <w:color w:val="0000FF"/>
          <w:sz w:val="22"/>
          <w:szCs w:val="22"/>
          <w:lang w:val="en-GB"/>
        </w:rPr>
        <w:t xml:space="preserve">VIRIDIC heat map:  </w:t>
      </w:r>
      <w:r w:rsidRPr="007F6A64">
        <w:rPr>
          <w:rFonts w:ascii="Arial" w:hAnsi="Arial" w:cs="Arial"/>
          <w:sz w:val="22"/>
          <w:szCs w:val="22"/>
          <w:lang w:val="en-GB"/>
        </w:rPr>
        <w:t>VIRIDIC (Virus Intergenomic Distance Calculator; VIRIDIC (Virus Intergenomic Distance Calculator; [</w:t>
      </w:r>
      <w:r>
        <w:rPr>
          <w:rFonts w:ascii="Arial" w:hAnsi="Arial" w:cs="Arial"/>
          <w:sz w:val="22"/>
          <w:szCs w:val="22"/>
          <w:lang w:val="en-GB"/>
        </w:rPr>
        <w:t>2</w:t>
      </w:r>
      <w:r w:rsidRPr="007F6A64">
        <w:rPr>
          <w:rFonts w:ascii="Arial" w:hAnsi="Arial" w:cs="Arial"/>
          <w:sz w:val="22"/>
          <w:szCs w:val="22"/>
          <w:lang w:val="en-GB"/>
        </w:rPr>
        <w:t>]; http://rhea.icbm.uni-oldenburg.de/VIRIDIC/) computes pairwise intergenomic distances/similarities amongst phage genomes</w:t>
      </w:r>
      <w:r>
        <w:rPr>
          <w:rFonts w:ascii="Arial" w:hAnsi="Arial" w:cs="Arial"/>
          <w:sz w:val="22"/>
          <w:szCs w:val="22"/>
          <w:lang w:val="en-GB"/>
        </w:rPr>
        <w:t xml:space="preserve">. </w:t>
      </w:r>
    </w:p>
    <w:p w14:paraId="404E009C" w14:textId="0B7A3173" w:rsidR="00F045E7" w:rsidRDefault="00F045E7" w:rsidP="00F045E7">
      <w:pPr>
        <w:rPr>
          <w:rFonts w:ascii="Arial" w:hAnsi="Arial" w:cs="Arial"/>
          <w:sz w:val="22"/>
          <w:szCs w:val="22"/>
          <w:lang w:val="en-GB"/>
        </w:rPr>
      </w:pPr>
    </w:p>
    <w:p w14:paraId="69C7B4E8" w14:textId="5C2DCF9F" w:rsidR="00F045E7" w:rsidRPr="007F6A64" w:rsidRDefault="00F045E7" w:rsidP="00F045E7">
      <w:pPr>
        <w:jc w:val="cente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6482FCFF" wp14:editId="378D5C5A">
            <wp:extent cx="3390900" cy="40068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9">
                      <a:extLst>
                        <a:ext uri="{28A0092B-C50C-407E-A947-70E740481C1C}">
                          <a14:useLocalDpi xmlns:a14="http://schemas.microsoft.com/office/drawing/2010/main" val="0"/>
                        </a:ext>
                      </a:extLst>
                    </a:blip>
                    <a:stretch>
                      <a:fillRect/>
                    </a:stretch>
                  </pic:blipFill>
                  <pic:spPr>
                    <a:xfrm>
                      <a:off x="0" y="0"/>
                      <a:ext cx="3390900" cy="4006850"/>
                    </a:xfrm>
                    <a:prstGeom prst="rect">
                      <a:avLst/>
                    </a:prstGeom>
                  </pic:spPr>
                </pic:pic>
              </a:graphicData>
            </a:graphic>
          </wp:inline>
        </w:drawing>
      </w:r>
    </w:p>
    <w:p w14:paraId="6A1C134F" w14:textId="77777777" w:rsidR="00B87A46" w:rsidRPr="007F6A64" w:rsidRDefault="00B87A46" w:rsidP="00B87A46">
      <w:pPr>
        <w:rPr>
          <w:rFonts w:ascii="Arial" w:hAnsi="Arial" w:cs="Arial"/>
          <w:b/>
          <w:bCs/>
          <w:color w:val="0000FF"/>
          <w:sz w:val="22"/>
          <w:szCs w:val="22"/>
          <w:lang w:val="en-GB"/>
        </w:rPr>
      </w:pPr>
    </w:p>
    <w:p w14:paraId="521DBF2D" w14:textId="43873054" w:rsidR="00B87A46" w:rsidRDefault="00B87A46" w:rsidP="00B87A46">
      <w:pPr>
        <w:rPr>
          <w:rFonts w:ascii="Arial" w:hAnsi="Arial" w:cs="Arial"/>
          <w:sz w:val="22"/>
          <w:szCs w:val="22"/>
        </w:rPr>
      </w:pPr>
      <w:r w:rsidRPr="007F6A64">
        <w:rPr>
          <w:rFonts w:ascii="Arial" w:hAnsi="Arial" w:cs="Arial"/>
          <w:b/>
          <w:color w:val="120AB6"/>
          <w:sz w:val="22"/>
          <w:szCs w:val="22"/>
        </w:rPr>
        <w:t xml:space="preserve">ViPTree analysis:  </w:t>
      </w:r>
      <w:r w:rsidRPr="007F6A64">
        <w:rPr>
          <w:rFonts w:ascii="Arial" w:hAnsi="Arial" w:cs="Arial"/>
          <w:bCs/>
          <w:sz w:val="22"/>
          <w:szCs w:val="22"/>
        </w:rPr>
        <w:t>ViPTree analysis</w:t>
      </w:r>
      <w:r w:rsidRPr="007F6A64">
        <w:rPr>
          <w:rFonts w:ascii="Arial" w:hAnsi="Arial" w:cs="Arial"/>
          <w:sz w:val="22"/>
          <w:szCs w:val="22"/>
          <w:lang w:val="en-GB"/>
        </w:rPr>
        <w:t xml:space="preserve"> (</w:t>
      </w:r>
      <w:hyperlink r:id="rId40" w:history="1">
        <w:r w:rsidRPr="007F6A64">
          <w:rPr>
            <w:rStyle w:val="Hyperlink"/>
            <w:rFonts w:ascii="Arial" w:eastAsia="Times" w:hAnsi="Arial" w:cs="Arial"/>
            <w:sz w:val="22"/>
            <w:szCs w:val="22"/>
            <w:lang w:val="en-GB"/>
          </w:rPr>
          <w:t>https://www.genome.jp/viptree/</w:t>
        </w:r>
      </w:hyperlink>
      <w:r w:rsidRPr="007F6A64">
        <w:rPr>
          <w:rFonts w:ascii="Arial" w:hAnsi="Arial" w:cs="Arial"/>
          <w:sz w:val="22"/>
          <w:szCs w:val="22"/>
          <w:lang w:val="en-GB"/>
        </w:rPr>
        <w:t>; [</w:t>
      </w:r>
      <w:r>
        <w:rPr>
          <w:rFonts w:ascii="Arial" w:hAnsi="Arial" w:cs="Arial"/>
          <w:sz w:val="22"/>
          <w:szCs w:val="22"/>
          <w:lang w:val="en-GB"/>
        </w:rPr>
        <w:t>3</w:t>
      </w:r>
      <w:r w:rsidRPr="007F6A64">
        <w:rPr>
          <w:rFonts w:ascii="Arial" w:hAnsi="Arial" w:cs="Arial"/>
          <w:sz w:val="22"/>
          <w:szCs w:val="22"/>
          <w:lang w:val="en-GB"/>
        </w:rPr>
        <w:t xml:space="preserve">]) is based upon </w:t>
      </w:r>
      <w:proofErr w:type="spellStart"/>
      <w:r w:rsidRPr="007F6A64">
        <w:rPr>
          <w:rFonts w:ascii="Arial" w:hAnsi="Arial" w:cs="Arial"/>
          <w:sz w:val="22"/>
          <w:szCs w:val="22"/>
          <w:lang w:val="en-GB"/>
        </w:rPr>
        <w:t>Rohwer</w:t>
      </w:r>
      <w:proofErr w:type="spellEnd"/>
      <w:r w:rsidRPr="007F6A64">
        <w:rPr>
          <w:rFonts w:ascii="Arial" w:hAnsi="Arial" w:cs="Arial"/>
          <w:sz w:val="22"/>
          <w:szCs w:val="22"/>
          <w:lang w:val="en-GB"/>
        </w:rPr>
        <w:t xml:space="preserve"> and Edwards (2002) famous Phage Proteomic Tree [</w:t>
      </w:r>
      <w:r>
        <w:rPr>
          <w:rFonts w:ascii="Arial" w:hAnsi="Arial" w:cs="Arial"/>
          <w:sz w:val="22"/>
          <w:szCs w:val="22"/>
          <w:lang w:val="en-GB"/>
        </w:rPr>
        <w:t>4</w:t>
      </w:r>
      <w:r w:rsidRPr="007F6A64">
        <w:rPr>
          <w:rFonts w:ascii="Arial" w:hAnsi="Arial" w:cs="Arial"/>
          <w:sz w:val="22"/>
          <w:szCs w:val="22"/>
          <w:lang w:val="en-GB"/>
        </w:rPr>
        <w:t xml:space="preserve">].  The phages of interest are </w:t>
      </w:r>
      <w:r w:rsidRPr="007F6A64">
        <w:rPr>
          <w:rFonts w:ascii="Arial" w:hAnsi="Arial" w:cs="Arial"/>
          <w:sz w:val="22"/>
          <w:szCs w:val="22"/>
        </w:rPr>
        <w:t xml:space="preserve">indicated with </w:t>
      </w:r>
      <w:r w:rsidRPr="007F6A64">
        <w:rPr>
          <w:rFonts w:ascii="Arial" w:hAnsi="Arial" w:cs="Arial"/>
          <w:b/>
          <w:bCs/>
          <w:color w:val="FF0000"/>
          <w:sz w:val="22"/>
          <w:szCs w:val="22"/>
        </w:rPr>
        <w:t xml:space="preserve">red </w:t>
      </w:r>
      <w:r>
        <w:rPr>
          <w:rFonts w:ascii="Arial" w:hAnsi="Arial" w:cs="Arial"/>
          <w:b/>
          <w:bCs/>
          <w:color w:val="FF0000"/>
          <w:sz w:val="22"/>
          <w:szCs w:val="22"/>
        </w:rPr>
        <w:t>stars</w:t>
      </w:r>
      <w:r w:rsidRPr="007F6A64">
        <w:rPr>
          <w:rFonts w:ascii="Arial" w:hAnsi="Arial" w:cs="Arial"/>
          <w:sz w:val="22"/>
          <w:szCs w:val="22"/>
        </w:rPr>
        <w:t xml:space="preserve">.  </w:t>
      </w:r>
      <w:r w:rsidR="001970D7">
        <w:rPr>
          <w:rFonts w:ascii="Arial" w:hAnsi="Arial" w:cs="Arial"/>
          <w:sz w:val="22"/>
          <w:szCs w:val="22"/>
        </w:rPr>
        <w:t xml:space="preserve"> </w:t>
      </w:r>
      <w:bookmarkStart w:id="7" w:name="_Hlk95222580"/>
      <w:r w:rsidR="00107920">
        <w:rPr>
          <w:rFonts w:ascii="Arial" w:hAnsi="Arial" w:cs="Arial"/>
          <w:sz w:val="22"/>
          <w:szCs w:val="22"/>
        </w:rPr>
        <w:t>The blue and black arrowheads indicate</w:t>
      </w:r>
      <w:r w:rsidR="00BE5DD7">
        <w:rPr>
          <w:rFonts w:ascii="Arial" w:hAnsi="Arial" w:cs="Arial"/>
          <w:sz w:val="22"/>
          <w:szCs w:val="22"/>
        </w:rPr>
        <w:t xml:space="preserve"> reference phages of</w:t>
      </w:r>
      <w:r w:rsidR="00107920">
        <w:rPr>
          <w:rFonts w:ascii="Arial" w:hAnsi="Arial" w:cs="Arial"/>
          <w:sz w:val="22"/>
          <w:szCs w:val="22"/>
        </w:rPr>
        <w:t xml:space="preserve"> the</w:t>
      </w:r>
      <w:r w:rsidR="00BE5DD7">
        <w:rPr>
          <w:rFonts w:ascii="Arial" w:hAnsi="Arial" w:cs="Arial"/>
          <w:sz w:val="22"/>
          <w:szCs w:val="22"/>
        </w:rPr>
        <w:t xml:space="preserve"> </w:t>
      </w:r>
      <w:r w:rsidR="00BE5DD7">
        <w:rPr>
          <w:rFonts w:ascii="Arial" w:hAnsi="Arial" w:cs="Arial"/>
          <w:sz w:val="22"/>
          <w:szCs w:val="22"/>
        </w:rPr>
        <w:lastRenderedPageBreak/>
        <w:t>genera</w:t>
      </w:r>
      <w:r w:rsidR="00107920">
        <w:rPr>
          <w:rFonts w:ascii="Arial" w:hAnsi="Arial" w:cs="Arial"/>
          <w:sz w:val="22"/>
          <w:szCs w:val="22"/>
        </w:rPr>
        <w:t xml:space="preserve"> </w:t>
      </w:r>
      <w:bookmarkStart w:id="8" w:name="_Hlk111366316"/>
      <w:r w:rsidR="00107920" w:rsidRPr="00107920">
        <w:rPr>
          <w:rFonts w:ascii="Arial" w:hAnsi="Arial" w:cs="Arial"/>
          <w:i/>
          <w:iCs/>
          <w:sz w:val="22"/>
          <w:szCs w:val="22"/>
        </w:rPr>
        <w:t>Brussowvirus</w:t>
      </w:r>
      <w:bookmarkEnd w:id="8"/>
      <w:r w:rsidR="00107920">
        <w:rPr>
          <w:rFonts w:ascii="Arial" w:hAnsi="Arial" w:cs="Arial"/>
          <w:sz w:val="22"/>
          <w:szCs w:val="22"/>
        </w:rPr>
        <w:t xml:space="preserve"> and </w:t>
      </w:r>
      <w:r w:rsidR="00107920" w:rsidRPr="00107920">
        <w:rPr>
          <w:rFonts w:ascii="Arial" w:hAnsi="Arial" w:cs="Arial"/>
          <w:i/>
          <w:iCs/>
          <w:sz w:val="22"/>
          <w:szCs w:val="22"/>
        </w:rPr>
        <w:t>Moineauvirus</w:t>
      </w:r>
      <w:r w:rsidR="00107920">
        <w:rPr>
          <w:rFonts w:ascii="Arial" w:hAnsi="Arial" w:cs="Arial"/>
          <w:sz w:val="22"/>
          <w:szCs w:val="22"/>
        </w:rPr>
        <w:t>, respectively</w:t>
      </w:r>
      <w:r w:rsidR="00BE5DD7">
        <w:rPr>
          <w:rFonts w:ascii="Arial" w:hAnsi="Arial" w:cs="Arial"/>
          <w:sz w:val="22"/>
          <w:szCs w:val="22"/>
        </w:rPr>
        <w:t>.</w:t>
      </w:r>
      <w:r w:rsidR="006A151B">
        <w:rPr>
          <w:rFonts w:ascii="Arial" w:hAnsi="Arial" w:cs="Arial"/>
          <w:sz w:val="22"/>
          <w:szCs w:val="22"/>
        </w:rPr>
        <w:t xml:space="preserve"> Lactococcal </w:t>
      </w:r>
      <w:r w:rsidR="00893473">
        <w:rPr>
          <w:rFonts w:ascii="Arial" w:hAnsi="Arial" w:cs="Arial"/>
          <w:sz w:val="22"/>
          <w:szCs w:val="22"/>
        </w:rPr>
        <w:t>and enterococcal phage genomes are included as outliers.</w:t>
      </w:r>
    </w:p>
    <w:bookmarkEnd w:id="7"/>
    <w:p w14:paraId="5B804649" w14:textId="6315423F" w:rsidR="00A15FE8" w:rsidRDefault="00A15FE8" w:rsidP="00B87A46">
      <w:pPr>
        <w:rPr>
          <w:rFonts w:ascii="Arial" w:hAnsi="Arial" w:cs="Arial"/>
          <w:sz w:val="22"/>
          <w:szCs w:val="22"/>
        </w:rPr>
      </w:pPr>
    </w:p>
    <w:p w14:paraId="419B6206" w14:textId="50CC9029" w:rsidR="00A15FE8" w:rsidRDefault="00A15FE8" w:rsidP="00B87A46">
      <w:pPr>
        <w:rPr>
          <w:rFonts w:ascii="Arial" w:hAnsi="Arial" w:cs="Arial"/>
          <w:sz w:val="22"/>
          <w:szCs w:val="22"/>
        </w:rPr>
      </w:pPr>
      <w:r>
        <w:rPr>
          <w:rFonts w:ascii="Arial" w:hAnsi="Arial" w:cs="Arial"/>
          <w:noProof/>
          <w:sz w:val="22"/>
          <w:szCs w:val="22"/>
        </w:rPr>
        <w:drawing>
          <wp:inline distT="0" distB="0" distL="0" distR="0" wp14:anchorId="52C36284" wp14:editId="6A6F429E">
            <wp:extent cx="5731510" cy="1190625"/>
            <wp:effectExtent l="0" t="0" r="254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731510" cy="1190625"/>
                    </a:xfrm>
                    <a:prstGeom prst="rect">
                      <a:avLst/>
                    </a:prstGeom>
                  </pic:spPr>
                </pic:pic>
              </a:graphicData>
            </a:graphic>
          </wp:inline>
        </w:drawing>
      </w:r>
    </w:p>
    <w:p w14:paraId="3E94BC8F" w14:textId="2AE5F2F1" w:rsidR="00B87A46" w:rsidRPr="007F6A64" w:rsidRDefault="00970284" w:rsidP="00B87A46">
      <w:pPr>
        <w:rPr>
          <w:rFonts w:ascii="Arial" w:hAnsi="Arial" w:cs="Arial"/>
          <w:b/>
          <w:bCs/>
          <w:color w:val="0000FF"/>
          <w:sz w:val="22"/>
          <w:szCs w:val="22"/>
          <w:lang w:val="en-GB"/>
        </w:rPr>
      </w:pPr>
      <w:r>
        <w:rPr>
          <w:rFonts w:ascii="Arial" w:hAnsi="Arial" w:cs="Arial"/>
          <w:b/>
          <w:bCs/>
          <w:noProof/>
          <w:color w:val="0000FF"/>
          <w:sz w:val="22"/>
          <w:szCs w:val="22"/>
          <w:lang w:val="en-GB"/>
        </w:rPr>
        <mc:AlternateContent>
          <mc:Choice Requires="wps">
            <w:drawing>
              <wp:anchor distT="0" distB="0" distL="114300" distR="114300" simplePos="0" relativeHeight="251662336" behindDoc="0" locked="0" layoutInCell="1" allowOverlap="1" wp14:anchorId="58151A8D" wp14:editId="0FCAA0FF">
                <wp:simplePos x="0" y="0"/>
                <wp:positionH relativeFrom="column">
                  <wp:posOffset>5435600</wp:posOffset>
                </wp:positionH>
                <wp:positionV relativeFrom="paragraph">
                  <wp:posOffset>1113790</wp:posOffset>
                </wp:positionV>
                <wp:extent cx="323850" cy="266700"/>
                <wp:effectExtent l="9525" t="28575" r="28575" b="47625"/>
                <wp:wrapNone/>
                <wp:docPr id="8" name="Isosceles Triangle 8"/>
                <wp:cNvGraphicFramePr/>
                <a:graphic xmlns:a="http://schemas.openxmlformats.org/drawingml/2006/main">
                  <a:graphicData uri="http://schemas.microsoft.com/office/word/2010/wordprocessingShape">
                    <wps:wsp>
                      <wps:cNvSpPr/>
                      <wps:spPr>
                        <a:xfrm rot="16200000">
                          <a:off x="0" y="0"/>
                          <a:ext cx="323850" cy="266700"/>
                        </a:xfrm>
                        <a:prstGeom prst="triangle">
                          <a:avLst/>
                        </a:prstGeom>
                        <a:solidFill>
                          <a:schemeClr val="tx1"/>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19424E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8" o:spid="_x0000_s1026" type="#_x0000_t5" style="position:absolute;margin-left:428pt;margin-top:87.7pt;width:25.5pt;height:21pt;rotation:-90;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Ns0cQIAAP0EAAAOAAAAZHJzL2Uyb0RvYy54bWysVN9PGzEMfp+0/yHK+7j2KIVVXFFVxDQJ&#10;ARJMPLu55C5Sfi1Je2V//ZzkWmDsado9RHbsfLY/23d5tdeK7LgP0pqGTk8mlHDDbCtN19AfTzdf&#10;LigJEUwLyhre0Bce6NXy86fLwS14bXurWu4JgpiwGFxD+xjdoqoC67mGcGIdN2gU1muIqPquaj0M&#10;iK5VVU8m82qwvnXeMh4C3l4XI11mfCE4i/dCBB6JaijmFvPp87lJZ7W8hEXnwfWSjWnAP2ShQRoM&#10;eoS6hghk6+UHKC2Zt8GKeMKsrqwQkvFcA1YznfxRzWMPjudakJzgjjSF/wfL7naP7sEjDYMLi4Bi&#10;qmIvvCbeIlvTObKMXy4O0yX7zN3LkTu+j4Th5Wl9enGGDDM01fP5OT5B0KpgJUznQ/zGrSZJaGj0&#10;EkynUnmwgN1tiMX94Jaug1WyvZFKZSWNBF8rT3aAzYz76RjgnZcyZMCs6xSfMMCJEgoiitq1DQ2m&#10;owRUh6PKos+h370OvtscI8xm5/V6Vpx6aHmJe5bZKLmO7rnMdzipiGsIfXmSTWXStIw47krqhl4U&#10;XguSMqlEngd2pOK1H0na2PblwZeeYGXBsRuJQW4hxAfwOLJ4iWsY7/EQyiIHdpQo6a3/9bf75I+T&#10;hFZKBlwB5OfnFjynRH03OGNfp7MZwsaszM7Oa1T8W8vmrcVs9dpiY6Y5uywm/6gOovBWP+O2rlJU&#10;NIFhGLt0YlTWsawm7jvjq1V2wz1xEG/No2MJPPGU6H3aP4N3h2HCKbyzh3X5ME/FN700drWNVsg8&#10;bK+8YgeTgjuWezn+D9ISv9Wz1+tfa/kbAAD//wMAUEsDBBQABgAIAAAAIQDiZjnD3gAAAAsBAAAP&#10;AAAAZHJzL2Rvd25yZXYueG1sTI/LTsMwEEX3SPyDNUjsqN1IhCTEqVAl1CVQ+AA3niYR8TjEbh58&#10;PcMKljP36M6Zcre4Xkw4hs6Thu1GgUCqve2o0fDx/nyXgQjRkDW9J9SwYoBddX1VmsL6md5wOsZG&#10;cAmFwmhoYxwKKUPdojNh4wckzs5+dCbyODbSjmbmctfLRKlUOtMRX2jNgPsW68/jxWl4NfuM8nRa&#10;vtaX4Xuds3A4nGutb2+Wp0cQEZf4B8OvPqtDxU4nfyEbRK8hS9U9oxw8qBwEE7lKeHPSkCTbHGRV&#10;yv8/VD8AAAD//wMAUEsBAi0AFAAGAAgAAAAhALaDOJL+AAAA4QEAABMAAAAAAAAAAAAAAAAAAAAA&#10;AFtDb250ZW50X1R5cGVzXS54bWxQSwECLQAUAAYACAAAACEAOP0h/9YAAACUAQAACwAAAAAAAAAA&#10;AAAAAAAvAQAAX3JlbHMvLnJlbHNQSwECLQAUAAYACAAAACEAZoDbNHECAAD9BAAADgAAAAAAAAAA&#10;AAAAAAAuAgAAZHJzL2Uyb0RvYy54bWxQSwECLQAUAAYACAAAACEA4mY5w94AAAALAQAADwAAAAAA&#10;AAAAAAAAAADLBAAAZHJzL2Rvd25yZXYueG1sUEsFBgAAAAAEAAQA8wAAANYFAAAAAA==&#10;" fillcolor="black [3213]" strokecolor="#2f528f" strokeweight="1pt"/>
            </w:pict>
          </mc:Fallback>
        </mc:AlternateContent>
      </w:r>
      <w:r>
        <w:rPr>
          <w:rFonts w:ascii="Arial" w:hAnsi="Arial" w:cs="Arial"/>
          <w:b/>
          <w:bCs/>
          <w:noProof/>
          <w:color w:val="0000FF"/>
          <w:sz w:val="22"/>
          <w:szCs w:val="22"/>
          <w:lang w:val="en-GB"/>
        </w:rPr>
        <mc:AlternateContent>
          <mc:Choice Requires="wps">
            <w:drawing>
              <wp:anchor distT="0" distB="0" distL="114300" distR="114300" simplePos="0" relativeHeight="251660288" behindDoc="0" locked="0" layoutInCell="1" allowOverlap="1" wp14:anchorId="32DB1305" wp14:editId="5BC285E8">
                <wp:simplePos x="0" y="0"/>
                <wp:positionH relativeFrom="column">
                  <wp:posOffset>5435600</wp:posOffset>
                </wp:positionH>
                <wp:positionV relativeFrom="paragraph">
                  <wp:posOffset>1779270</wp:posOffset>
                </wp:positionV>
                <wp:extent cx="323850" cy="266700"/>
                <wp:effectExtent l="9525" t="28575" r="28575" b="47625"/>
                <wp:wrapNone/>
                <wp:docPr id="7" name="Isosceles Triangle 7"/>
                <wp:cNvGraphicFramePr/>
                <a:graphic xmlns:a="http://schemas.openxmlformats.org/drawingml/2006/main">
                  <a:graphicData uri="http://schemas.microsoft.com/office/word/2010/wordprocessingShape">
                    <wps:wsp>
                      <wps:cNvSpPr/>
                      <wps:spPr>
                        <a:xfrm rot="16200000">
                          <a:off x="0" y="0"/>
                          <a:ext cx="323850" cy="266700"/>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73A42C" id="Isosceles Triangle 7" o:spid="_x0000_s1026" type="#_x0000_t5" style="position:absolute;margin-left:428pt;margin-top:140.1pt;width:25.5pt;height:21pt;rotation:-9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PwNZgIAACUFAAAOAAAAZHJzL2Uyb0RvYy54bWysVMFOGzEQvVfqP1i+l00CBBqxQRGIqhIC&#10;VKg4G6+dteT1uGMnm/TrO7Y3Cy09Vd2DZXtm3sw8v9mLy11n2VZhMOBqPj2acKachMa4dc2/P918&#10;OucsROEaYcGpmu9V4JfLjx8uer9QM2jBNgoZgbiw6H3N2xj9oqqCbFUnwhF45cioATsR6YjrqkHR&#10;E3pnq9lkMq96wMYjSBUC3V4XI19mfK2VjPdaBxWZrTnVFvOKeX1Ja7W8EIs1Ct8aOZQh/qGKThhH&#10;SUeoaxEF26B5B9UZiRBAxyMJXQVaG6lyD9TNdPJHN4+t8Cr3QuQEP9IU/h+svNs++gckGnofFoG2&#10;qYudxo4hEFvTObFMX26OymW7zN1+5E7tIpN0eTw7Pj8lhiWZZvP5GYUQaFWwEqbHEL8o6Fja1Dyi&#10;EW5tU3tiIba3IRb3gxvFvlaUd3FvVXK27pvSzDSUdJajs1jUlUW2FfTMQkrl4rSYWtGocn2a2yhJ&#10;xohcYQZMyNpYO2IPAEmI77ELzOCfQlXW2hhc+BrT/F5YCR4jcmZwcQzujAP8W2eWuhoyF/8DSYWa&#10;xNILNPsHLG9HrxG8vDHE960I8UEgSZsuaVzjPS3aQl9zGHactYA//3af/ElxZOWsp1GpefixEag4&#10;s18dafHz9OQkzVY+nJyezeiAby0vby1u010BPdM0V5e3yT/aw1YjdM801auUlUzCScpdcxnxcLiK&#10;ZYTpvyDVapXdaJ68iLfu0csEnlhNWnraPQv0B9GRWu/gMFbvdFd8U6SD1SaCNlmUr7wOfNMsZuEM&#10;/4007G/P2ev177b8BQAA//8DAFBLAwQUAAYACAAAACEAPQT0veAAAAALAQAADwAAAGRycy9kb3du&#10;cmV2LnhtbEyPy07DMBBF90j8gzVI7KhNSp2SxqkQDyGxo6Cu3XgaR43HUeykga/HrGA5M0d3zi23&#10;s+vYhENoPSm4XQhgSLU3LTUKPj9ebtbAQtRkdOcJFXxhgG11eVHqwvgzveO0iw1LIRQKrcDG2Bec&#10;h9qi02Hhe6R0O/rB6ZjGoeFm0OcU7jqeCSG50y2lD1b3+GixPu1Gp+BJhn27/H6b4p6/3tn+GU+j&#10;RKWur+aHDbCIc/yD4Vc/qUOVnA5+JBNYp2AtxSqhCrJ8lQNLxL3I0uagYJnJHHhV8v8dqh8AAAD/&#10;/wMAUEsBAi0AFAAGAAgAAAAhALaDOJL+AAAA4QEAABMAAAAAAAAAAAAAAAAAAAAAAFtDb250ZW50&#10;X1R5cGVzXS54bWxQSwECLQAUAAYACAAAACEAOP0h/9YAAACUAQAACwAAAAAAAAAAAAAAAAAvAQAA&#10;X3JlbHMvLnJlbHNQSwECLQAUAAYACAAAACEAPFj8DWYCAAAlBQAADgAAAAAAAAAAAAAAAAAuAgAA&#10;ZHJzL2Uyb0RvYy54bWxQSwECLQAUAAYACAAAACEAPQT0veAAAAALAQAADwAAAAAAAAAAAAAAAADA&#10;BAAAZHJzL2Rvd25yZXYueG1sUEsFBgAAAAAEAAQA8wAAAM0FAAAAAA==&#10;" fillcolor="#4472c4 [3204]" strokecolor="#1f3763 [1604]" strokeweight="1pt"/>
            </w:pict>
          </mc:Fallback>
        </mc:AlternateContent>
      </w:r>
      <w:r w:rsidR="00A15FE8">
        <w:rPr>
          <w:rFonts w:ascii="Arial" w:hAnsi="Arial" w:cs="Arial"/>
          <w:b/>
          <w:bCs/>
          <w:noProof/>
          <w:color w:val="0000FF"/>
          <w:sz w:val="22"/>
          <w:szCs w:val="22"/>
          <w:lang w:val="en-GB"/>
        </w:rPr>
        <w:drawing>
          <wp:inline distT="0" distB="0" distL="0" distR="0" wp14:anchorId="5AD2D228" wp14:editId="652E5DF6">
            <wp:extent cx="5731510" cy="2145030"/>
            <wp:effectExtent l="0" t="0" r="254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31510" cy="2145030"/>
                    </a:xfrm>
                    <a:prstGeom prst="rect">
                      <a:avLst/>
                    </a:prstGeom>
                  </pic:spPr>
                </pic:pic>
              </a:graphicData>
            </a:graphic>
          </wp:inline>
        </w:drawing>
      </w:r>
    </w:p>
    <w:p w14:paraId="1BF1DF17" w14:textId="77777777" w:rsidR="00C8667B" w:rsidRDefault="00C8667B" w:rsidP="00E641AA">
      <w:pPr>
        <w:rPr>
          <w:rFonts w:ascii="Arial" w:hAnsi="Arial" w:cs="Arial"/>
          <w:b/>
          <w:color w:val="0000FF"/>
          <w:sz w:val="22"/>
          <w:szCs w:val="22"/>
          <w:lang w:val="en-GB"/>
        </w:rPr>
      </w:pPr>
    </w:p>
    <w:p w14:paraId="5DD929D6" w14:textId="3455EA9F" w:rsidR="00C8667B" w:rsidRDefault="00B87A46" w:rsidP="00E641AA">
      <w:pPr>
        <w:rPr>
          <w:rFonts w:ascii="Arial" w:hAnsi="Arial" w:cs="Arial"/>
          <w:sz w:val="22"/>
          <w:szCs w:val="22"/>
          <w:lang w:val="en-GB"/>
        </w:rPr>
      </w:pPr>
      <w:r w:rsidRPr="007F6A64">
        <w:rPr>
          <w:rFonts w:ascii="Arial" w:hAnsi="Arial" w:cs="Arial"/>
          <w:b/>
          <w:color w:val="0000FF"/>
          <w:sz w:val="22"/>
          <w:szCs w:val="22"/>
          <w:lang w:val="en-GB"/>
        </w:rPr>
        <w:t xml:space="preserve">Phylogeny: </w:t>
      </w:r>
      <w:r w:rsidRPr="007F6A64">
        <w:rPr>
          <w:rFonts w:ascii="Arial" w:hAnsi="Arial" w:cs="Arial"/>
          <w:sz w:val="22"/>
          <w:szCs w:val="22"/>
          <w:lang w:val="en-GB"/>
        </w:rPr>
        <w:t xml:space="preserve">The phylogenetic tree was constructed using the </w:t>
      </w:r>
      <w:r w:rsidR="001970D7">
        <w:rPr>
          <w:rFonts w:ascii="Arial" w:hAnsi="Arial" w:cs="Arial"/>
          <w:sz w:val="22"/>
          <w:szCs w:val="22"/>
          <w:lang w:val="en-GB"/>
        </w:rPr>
        <w:t xml:space="preserve">TerL proteins from </w:t>
      </w:r>
      <w:r w:rsidRPr="007F6A64">
        <w:rPr>
          <w:rFonts w:ascii="Arial" w:hAnsi="Arial" w:cs="Arial"/>
          <w:sz w:val="22"/>
          <w:szCs w:val="22"/>
          <w:lang w:val="en-GB"/>
        </w:rPr>
        <w:t xml:space="preserve">phages </w:t>
      </w:r>
      <w:r w:rsidR="004A7685">
        <w:rPr>
          <w:rFonts w:ascii="Arial" w:hAnsi="Arial" w:cs="Arial"/>
          <w:sz w:val="22"/>
          <w:szCs w:val="22"/>
          <w:lang w:val="en-GB"/>
        </w:rPr>
        <w:t>belonging to this family</w:t>
      </w:r>
      <w:r w:rsidR="001C753E">
        <w:rPr>
          <w:rFonts w:ascii="Arial" w:hAnsi="Arial" w:cs="Arial"/>
          <w:sz w:val="22"/>
          <w:szCs w:val="22"/>
          <w:lang w:val="en-GB"/>
        </w:rPr>
        <w:t xml:space="preserve"> </w:t>
      </w:r>
      <w:r w:rsidRPr="007F6A64">
        <w:rPr>
          <w:rFonts w:ascii="Arial" w:hAnsi="Arial" w:cs="Arial"/>
          <w:sz w:val="22"/>
          <w:szCs w:val="22"/>
          <w:lang w:val="en-GB"/>
        </w:rPr>
        <w:t>with phylogeny.fr in “one click” mode [</w:t>
      </w:r>
      <w:r>
        <w:rPr>
          <w:rFonts w:ascii="Arial" w:hAnsi="Arial" w:cs="Arial"/>
          <w:sz w:val="22"/>
          <w:szCs w:val="22"/>
          <w:lang w:val="en-GB"/>
        </w:rPr>
        <w:t>6</w:t>
      </w:r>
      <w:r w:rsidRPr="007F6A64">
        <w:rPr>
          <w:rFonts w:ascii="Arial" w:hAnsi="Arial" w:cs="Arial"/>
          <w:sz w:val="22"/>
          <w:szCs w:val="22"/>
          <w:lang w:val="en-GB"/>
        </w:rPr>
        <w:t xml:space="preserve">]. "The "One Click mode" targets users that do not wish to deal with program and parameter selection. By default, the pipeline is already set up to run and connect programs recognized for their accuracy and speed (MUSCLE for multiple alignment and PhyML for phylogeny) to reconstruct a robust phylogenetic tree from a set of sequences." "The usual bootstrapping procedure is replaced by a new confidence index that is much faster to compute. See: Anisimova M., </w:t>
      </w:r>
      <w:proofErr w:type="spellStart"/>
      <w:r w:rsidRPr="007F6A64">
        <w:rPr>
          <w:rFonts w:ascii="Arial" w:hAnsi="Arial" w:cs="Arial"/>
          <w:sz w:val="22"/>
          <w:szCs w:val="22"/>
          <w:lang w:val="en-GB"/>
        </w:rPr>
        <w:t>Gascuel</w:t>
      </w:r>
      <w:proofErr w:type="spellEnd"/>
      <w:r w:rsidRPr="007F6A64">
        <w:rPr>
          <w:rFonts w:ascii="Arial" w:hAnsi="Arial" w:cs="Arial"/>
          <w:sz w:val="22"/>
          <w:szCs w:val="22"/>
          <w:lang w:val="en-GB"/>
        </w:rPr>
        <w:t xml:space="preserve"> O. Approximate likelihood ratio test for branches: A fast, accurate and powerful alternative [</w:t>
      </w:r>
      <w:r>
        <w:rPr>
          <w:rFonts w:ascii="Arial" w:hAnsi="Arial" w:cs="Arial"/>
          <w:sz w:val="22"/>
          <w:szCs w:val="22"/>
          <w:lang w:val="en-GB"/>
        </w:rPr>
        <w:t>7</w:t>
      </w:r>
      <w:r w:rsidRPr="007F6A64">
        <w:rPr>
          <w:rFonts w:ascii="Arial" w:hAnsi="Arial" w:cs="Arial"/>
          <w:sz w:val="22"/>
          <w:szCs w:val="22"/>
          <w:lang w:val="en-GB"/>
        </w:rPr>
        <w:t>] for details."</w:t>
      </w:r>
      <w:r>
        <w:rPr>
          <w:rFonts w:ascii="Arial" w:hAnsi="Arial" w:cs="Arial"/>
          <w:sz w:val="22"/>
          <w:szCs w:val="22"/>
          <w:lang w:val="en-GB"/>
        </w:rPr>
        <w:t xml:space="preserve">  </w:t>
      </w:r>
      <w:r w:rsidR="00B22286">
        <w:rPr>
          <w:rFonts w:ascii="Arial" w:hAnsi="Arial" w:cs="Arial"/>
          <w:sz w:val="22"/>
          <w:szCs w:val="22"/>
          <w:lang w:val="en-GB"/>
        </w:rPr>
        <w:t xml:space="preserve">The top cluster are members of </w:t>
      </w:r>
      <w:proofErr w:type="spellStart"/>
      <w:r w:rsidR="00B22286" w:rsidRPr="00B22286">
        <w:rPr>
          <w:rFonts w:ascii="Arial" w:hAnsi="Arial" w:cs="Arial"/>
          <w:i/>
          <w:iCs/>
          <w:sz w:val="22"/>
          <w:szCs w:val="22"/>
          <w:lang w:val="en-GB"/>
        </w:rPr>
        <w:t>Brussowvirus</w:t>
      </w:r>
      <w:proofErr w:type="spellEnd"/>
      <w:r w:rsidR="00B22286">
        <w:rPr>
          <w:rFonts w:ascii="Arial" w:hAnsi="Arial" w:cs="Arial"/>
          <w:sz w:val="22"/>
          <w:szCs w:val="22"/>
          <w:lang w:val="en-GB"/>
        </w:rPr>
        <w:t xml:space="preserve">, the middle </w:t>
      </w:r>
      <w:proofErr w:type="spellStart"/>
      <w:r w:rsidR="00B22286" w:rsidRPr="00B22286">
        <w:rPr>
          <w:rFonts w:ascii="Arial" w:hAnsi="Arial" w:cs="Arial"/>
          <w:i/>
          <w:iCs/>
          <w:sz w:val="22"/>
          <w:szCs w:val="22"/>
          <w:lang w:val="en-GB"/>
        </w:rPr>
        <w:t>Vansinderenvirus</w:t>
      </w:r>
      <w:proofErr w:type="spellEnd"/>
      <w:r w:rsidR="00B22286">
        <w:rPr>
          <w:rFonts w:ascii="Arial" w:hAnsi="Arial" w:cs="Arial"/>
          <w:sz w:val="22"/>
          <w:szCs w:val="22"/>
          <w:lang w:val="en-GB"/>
        </w:rPr>
        <w:t xml:space="preserve"> and the bottom </w:t>
      </w:r>
      <w:r w:rsidR="00B22286" w:rsidRPr="00B22286">
        <w:rPr>
          <w:rFonts w:ascii="Arial" w:hAnsi="Arial" w:cs="Arial"/>
          <w:i/>
          <w:iCs/>
          <w:sz w:val="22"/>
          <w:szCs w:val="22"/>
          <w:lang w:val="en-GB"/>
        </w:rPr>
        <w:t>Moineauvirus</w:t>
      </w:r>
      <w:r w:rsidR="00B22286">
        <w:rPr>
          <w:rFonts w:ascii="Arial" w:hAnsi="Arial" w:cs="Arial"/>
          <w:sz w:val="22"/>
          <w:szCs w:val="22"/>
          <w:lang w:val="en-GB"/>
        </w:rPr>
        <w:t>.</w:t>
      </w:r>
    </w:p>
    <w:p w14:paraId="42C5CBA4" w14:textId="606EF7F7" w:rsidR="00C8667B" w:rsidRDefault="00C8667B" w:rsidP="00E641AA">
      <w:pPr>
        <w:rPr>
          <w:rFonts w:ascii="Arial" w:hAnsi="Arial" w:cs="Arial"/>
          <w:sz w:val="22"/>
          <w:szCs w:val="22"/>
          <w:lang w:val="en-GB"/>
        </w:rPr>
      </w:pPr>
      <w:r>
        <w:rPr>
          <w:rFonts w:ascii="Arial" w:hAnsi="Arial" w:cs="Arial"/>
          <w:noProof/>
          <w:sz w:val="22"/>
          <w:szCs w:val="22"/>
          <w:lang w:val="en-GB"/>
        </w:rPr>
        <w:lastRenderedPageBreak/>
        <w:drawing>
          <wp:inline distT="0" distB="0" distL="0" distR="0" wp14:anchorId="5ACDE1DB" wp14:editId="76DA5089">
            <wp:extent cx="3438525" cy="886333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43">
                      <a:extLst>
                        <a:ext uri="{28A0092B-C50C-407E-A947-70E740481C1C}">
                          <a14:useLocalDpi xmlns:a14="http://schemas.microsoft.com/office/drawing/2010/main" val="0"/>
                        </a:ext>
                      </a:extLst>
                    </a:blip>
                    <a:stretch>
                      <a:fillRect/>
                    </a:stretch>
                  </pic:blipFill>
                  <pic:spPr>
                    <a:xfrm>
                      <a:off x="0" y="0"/>
                      <a:ext cx="3438525" cy="8863330"/>
                    </a:xfrm>
                    <a:prstGeom prst="rect">
                      <a:avLst/>
                    </a:prstGeom>
                  </pic:spPr>
                </pic:pic>
              </a:graphicData>
            </a:graphic>
          </wp:inline>
        </w:drawing>
      </w:r>
      <w:r w:rsidR="00B22286" w:rsidRPr="00B22286">
        <w:t xml:space="preserve"> </w:t>
      </w:r>
    </w:p>
    <w:p w14:paraId="6EE0D89C" w14:textId="77777777" w:rsidR="00C8667B" w:rsidRDefault="00C8667B" w:rsidP="00E641AA">
      <w:pPr>
        <w:rPr>
          <w:rFonts w:ascii="Arial" w:hAnsi="Arial" w:cs="Arial"/>
          <w:sz w:val="22"/>
          <w:szCs w:val="22"/>
          <w:lang w:val="en-GB"/>
        </w:rPr>
      </w:pPr>
    </w:p>
    <w:p w14:paraId="11F7AE86" w14:textId="77777777" w:rsidR="00C8667B" w:rsidRDefault="00C8667B" w:rsidP="00E641AA">
      <w:pPr>
        <w:rPr>
          <w:rFonts w:ascii="Arial" w:hAnsi="Arial" w:cs="Arial"/>
          <w:sz w:val="22"/>
          <w:szCs w:val="22"/>
          <w:lang w:val="en-GB"/>
        </w:rPr>
      </w:pPr>
    </w:p>
    <w:p w14:paraId="1E39E374" w14:textId="77777777" w:rsidR="00C8667B" w:rsidRDefault="00C8667B" w:rsidP="00E641AA">
      <w:pPr>
        <w:rPr>
          <w:rFonts w:ascii="Arial" w:hAnsi="Arial" w:cs="Arial"/>
          <w:sz w:val="22"/>
          <w:szCs w:val="22"/>
          <w:lang w:val="en-GB"/>
        </w:rPr>
      </w:pPr>
    </w:p>
    <w:p w14:paraId="6B12968F" w14:textId="1815AA3A" w:rsidR="00B87A46" w:rsidRDefault="00B87A46" w:rsidP="00B87A46">
      <w:pPr>
        <w:rPr>
          <w:rFonts w:ascii="Arial" w:hAnsi="Arial" w:cs="Arial"/>
          <w:sz w:val="22"/>
          <w:szCs w:val="22"/>
          <w:lang w:val="en-GB"/>
        </w:rPr>
      </w:pPr>
    </w:p>
    <w:p w14:paraId="334679B6" w14:textId="7F8ECC78" w:rsidR="00AB5674" w:rsidRPr="00AB5674" w:rsidRDefault="00AB5674" w:rsidP="00AB5674">
      <w:pPr>
        <w:pStyle w:val="ListParagraph"/>
        <w:ind w:left="0"/>
        <w:rPr>
          <w:rFonts w:ascii="Arial" w:hAnsi="Arial" w:cs="Arial"/>
          <w:bCs/>
          <w:sz w:val="22"/>
          <w:szCs w:val="22"/>
        </w:rPr>
      </w:pPr>
    </w:p>
    <w:p w14:paraId="1A2DFB30" w14:textId="77777777" w:rsidR="006912A0" w:rsidRDefault="006912A0" w:rsidP="00BB2557">
      <w:pPr>
        <w:rPr>
          <w:rFonts w:ascii="Arial" w:hAnsi="Arial" w:cs="Arial"/>
          <w:b/>
          <w:bCs/>
          <w:color w:val="0000FF"/>
          <w:sz w:val="22"/>
          <w:szCs w:val="22"/>
          <w:lang w:val="en-GB"/>
        </w:rPr>
      </w:pPr>
    </w:p>
    <w:p w14:paraId="41B9EA3A" w14:textId="79EF0E9B" w:rsidR="006912A0" w:rsidRPr="00C460A1" w:rsidRDefault="006912A0" w:rsidP="00C460A1">
      <w:pPr>
        <w:pStyle w:val="ListParagraph"/>
        <w:numPr>
          <w:ilvl w:val="0"/>
          <w:numId w:val="11"/>
        </w:numPr>
        <w:rPr>
          <w:rFonts w:ascii="Arial" w:hAnsi="Arial" w:cs="Arial"/>
          <w:b/>
          <w:bCs/>
          <w:color w:val="FF0000"/>
          <w:sz w:val="22"/>
          <w:szCs w:val="22"/>
          <w:lang w:val="en-GB"/>
        </w:rPr>
      </w:pPr>
      <w:r w:rsidRPr="00C460A1">
        <w:rPr>
          <w:rFonts w:ascii="Arial" w:hAnsi="Arial" w:cs="Arial"/>
          <w:b/>
          <w:bCs/>
          <w:color w:val="FF0000"/>
          <w:sz w:val="22"/>
          <w:szCs w:val="22"/>
          <w:lang w:val="en-GB"/>
        </w:rPr>
        <w:t xml:space="preserve">To add twenty-eight (28) new species to </w:t>
      </w:r>
      <w:r w:rsidRPr="00C460A1">
        <w:rPr>
          <w:rFonts w:ascii="Arial" w:hAnsi="Arial" w:cs="Arial"/>
          <w:b/>
          <w:bCs/>
          <w:i/>
          <w:iCs/>
          <w:color w:val="FF0000"/>
          <w:sz w:val="22"/>
          <w:szCs w:val="22"/>
          <w:lang w:val="en-GB"/>
        </w:rPr>
        <w:t>Brussowvirus</w:t>
      </w:r>
    </w:p>
    <w:p w14:paraId="2D9EC7AB" w14:textId="77777777" w:rsidR="006912A0" w:rsidRDefault="006912A0" w:rsidP="00BB2557">
      <w:pPr>
        <w:rPr>
          <w:rFonts w:ascii="Arial" w:hAnsi="Arial" w:cs="Arial"/>
          <w:b/>
          <w:bCs/>
          <w:color w:val="0000FF"/>
          <w:sz w:val="22"/>
          <w:szCs w:val="22"/>
          <w:lang w:val="en-GB"/>
        </w:rPr>
      </w:pPr>
    </w:p>
    <w:p w14:paraId="3035B45F" w14:textId="08D21C27" w:rsidR="006912A0" w:rsidRDefault="006912A0" w:rsidP="00BB2557">
      <w:pPr>
        <w:rPr>
          <w:rFonts w:ascii="Arial" w:hAnsi="Arial" w:cs="Arial"/>
          <w:b/>
          <w:bCs/>
          <w:color w:val="0000FF"/>
          <w:sz w:val="22"/>
          <w:szCs w:val="22"/>
          <w:lang w:val="en-GB"/>
        </w:rPr>
      </w:pPr>
    </w:p>
    <w:p w14:paraId="5AD89CA1" w14:textId="66D7A37C" w:rsidR="00BB2557" w:rsidRDefault="00BB2557" w:rsidP="006912A0">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006912A0">
        <w:rPr>
          <w:rFonts w:ascii="Arial" w:hAnsi="Arial" w:cs="Arial"/>
          <w:sz w:val="22"/>
          <w:szCs w:val="22"/>
          <w:lang w:val="en-GB"/>
        </w:rPr>
        <w:t>N/A</w:t>
      </w:r>
    </w:p>
    <w:p w14:paraId="42FDB2D7" w14:textId="77777777" w:rsidR="00BB2557" w:rsidRDefault="00BB2557" w:rsidP="00BB2557">
      <w:pPr>
        <w:rPr>
          <w:rFonts w:ascii="Arial" w:hAnsi="Arial" w:cs="Arial"/>
          <w:sz w:val="22"/>
          <w:szCs w:val="22"/>
          <w:lang w:val="en-GB"/>
        </w:rPr>
      </w:pPr>
    </w:p>
    <w:p w14:paraId="7D176D19" w14:textId="537B0539" w:rsidR="00BB2557" w:rsidRPr="001970D7" w:rsidRDefault="00BB2557" w:rsidP="00BB2557">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bookmarkStart w:id="9" w:name="_Hlk95224900"/>
      <w:r w:rsidR="00255284">
        <w:rPr>
          <w:rFonts w:ascii="Arial" w:hAnsi="Arial" w:cs="Arial"/>
          <w:sz w:val="22"/>
          <w:szCs w:val="22"/>
          <w:lang w:val="en-GB"/>
        </w:rPr>
        <w:t xml:space="preserve">This taxon was </w:t>
      </w:r>
      <w:r w:rsidR="00755FC8">
        <w:rPr>
          <w:rFonts w:ascii="Arial" w:hAnsi="Arial" w:cs="Arial"/>
          <w:sz w:val="22"/>
          <w:szCs w:val="22"/>
          <w:lang w:val="en-GB"/>
        </w:rPr>
        <w:t xml:space="preserve">originally </w:t>
      </w:r>
      <w:r w:rsidR="00255284">
        <w:rPr>
          <w:rFonts w:ascii="Arial" w:hAnsi="Arial" w:cs="Arial"/>
          <w:sz w:val="22"/>
          <w:szCs w:val="22"/>
          <w:lang w:val="en-GB"/>
        </w:rPr>
        <w:t xml:space="preserve">established through Taxonomy Proposal </w:t>
      </w:r>
      <w:bookmarkEnd w:id="9"/>
      <w:r w:rsidR="00755FC8">
        <w:rPr>
          <w:rFonts w:ascii="Arial" w:hAnsi="Arial" w:cs="Arial"/>
          <w:sz w:val="22"/>
          <w:szCs w:val="22"/>
          <w:lang w:val="en-GB"/>
        </w:rPr>
        <w:t>2015.006aB (</w:t>
      </w:r>
      <w:r w:rsidR="00755FC8" w:rsidRPr="00755FC8">
        <w:rPr>
          <w:rFonts w:ascii="Arial" w:hAnsi="Arial" w:cs="Arial"/>
          <w:i/>
          <w:iCs/>
          <w:sz w:val="22"/>
          <w:szCs w:val="22"/>
          <w:lang w:val="en-GB"/>
        </w:rPr>
        <w:t>Sfi11virus</w:t>
      </w:r>
      <w:r w:rsidR="00755FC8">
        <w:rPr>
          <w:rFonts w:ascii="Arial" w:hAnsi="Arial" w:cs="Arial"/>
          <w:sz w:val="22"/>
          <w:szCs w:val="22"/>
          <w:lang w:val="en-GB"/>
        </w:rPr>
        <w:t>)</w:t>
      </w:r>
    </w:p>
    <w:p w14:paraId="06C163E7" w14:textId="77777777" w:rsidR="00BB2557" w:rsidRDefault="00BB2557" w:rsidP="00BB2557">
      <w:pPr>
        <w:rPr>
          <w:rFonts w:ascii="Arial" w:hAnsi="Arial" w:cs="Arial"/>
          <w:sz w:val="22"/>
          <w:szCs w:val="22"/>
          <w:lang w:val="en-GB"/>
        </w:rPr>
      </w:pPr>
    </w:p>
    <w:p w14:paraId="4422464C" w14:textId="77777777" w:rsidR="00BB2557" w:rsidRPr="007F6A64" w:rsidRDefault="00BB2557" w:rsidP="00BB2557">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Pr>
          <w:rFonts w:ascii="Arial" w:hAnsi="Arial" w:cs="Arial"/>
          <w:bCs/>
          <w:sz w:val="22"/>
          <w:szCs w:val="22"/>
          <w:lang w:val="en-GB"/>
        </w:rPr>
        <w:t>N/A</w:t>
      </w:r>
      <w:r w:rsidRPr="007F6A64">
        <w:rPr>
          <w:rFonts w:ascii="Arial" w:hAnsi="Arial" w:cs="Arial"/>
          <w:bCs/>
          <w:sz w:val="22"/>
          <w:szCs w:val="22"/>
          <w:lang w:val="en-GB"/>
        </w:rPr>
        <w:t xml:space="preserve">  </w:t>
      </w:r>
    </w:p>
    <w:p w14:paraId="71EF9FFB" w14:textId="77777777" w:rsidR="00BB2557" w:rsidRPr="007F6A64" w:rsidRDefault="00BB2557" w:rsidP="00BB2557">
      <w:pPr>
        <w:rPr>
          <w:rFonts w:ascii="Arial" w:eastAsiaTheme="minorHAnsi" w:hAnsi="Arial" w:cs="Arial"/>
          <w:color w:val="000000"/>
          <w:sz w:val="22"/>
          <w:szCs w:val="22"/>
          <w:lang w:val="en-CA"/>
        </w:rPr>
      </w:pPr>
    </w:p>
    <w:p w14:paraId="10D9603D" w14:textId="129CDC24" w:rsidR="00BB2557" w:rsidRDefault="00BB2557" w:rsidP="00BB2557">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r w:rsidR="00255284">
        <w:rPr>
          <w:rFonts w:ascii="Arial" w:hAnsi="Arial" w:cs="Arial"/>
          <w:b/>
          <w:bCs/>
          <w:color w:val="0000FF"/>
          <w:sz w:val="22"/>
          <w:szCs w:val="22"/>
          <w:lang w:val="en-GB"/>
        </w:rPr>
        <w:t xml:space="preserve"> </w:t>
      </w:r>
      <w:r w:rsidR="00AF1F81">
        <w:rPr>
          <w:rFonts w:ascii="Arial" w:hAnsi="Arial" w:cs="Arial"/>
          <w:sz w:val="22"/>
          <w:szCs w:val="22"/>
          <w:lang w:val="en-GB"/>
        </w:rPr>
        <w:t>Exemplars for n</w:t>
      </w:r>
      <w:r w:rsidR="003E0111" w:rsidRPr="003E0111">
        <w:rPr>
          <w:rFonts w:ascii="Arial" w:hAnsi="Arial" w:cs="Arial"/>
          <w:sz w:val="22"/>
          <w:szCs w:val="22"/>
          <w:lang w:val="en-GB"/>
        </w:rPr>
        <w:t>ew species. VIRIDIC analyses (attached)</w:t>
      </w:r>
    </w:p>
    <w:p w14:paraId="420B26E2" w14:textId="77777777" w:rsidR="00E16C83" w:rsidRPr="001970D7" w:rsidRDefault="00E16C83" w:rsidP="00BB2557">
      <w:pPr>
        <w:rPr>
          <w:rFonts w:ascii="Arial" w:hAnsi="Arial" w:cs="Arial"/>
          <w:sz w:val="22"/>
          <w:szCs w:val="22"/>
          <w:lang w:val="en-GB"/>
        </w:rPr>
      </w:pPr>
    </w:p>
    <w:tbl>
      <w:tblPr>
        <w:tblW w:w="5800" w:type="dxa"/>
        <w:tblLook w:val="04A0" w:firstRow="1" w:lastRow="0" w:firstColumn="1" w:lastColumn="0" w:noHBand="0" w:noVBand="1"/>
      </w:tblPr>
      <w:tblGrid>
        <w:gridCol w:w="3860"/>
        <w:gridCol w:w="1940"/>
      </w:tblGrid>
      <w:tr w:rsidR="00255284" w:rsidRPr="00255284" w14:paraId="288CED28" w14:textId="77777777" w:rsidTr="00255284">
        <w:trPr>
          <w:trHeight w:val="300"/>
        </w:trPr>
        <w:tc>
          <w:tcPr>
            <w:tcW w:w="386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0D52764" w14:textId="77777777" w:rsidR="00255284" w:rsidRPr="00255284" w:rsidRDefault="00255284" w:rsidP="00255284">
            <w:pPr>
              <w:rPr>
                <w:rFonts w:ascii="Calibri" w:hAnsi="Calibri" w:cs="Calibri"/>
                <w:b/>
                <w:bCs/>
                <w:color w:val="000000"/>
                <w:sz w:val="22"/>
                <w:szCs w:val="22"/>
                <w:lang w:val="en-CA" w:eastAsia="en-CA"/>
              </w:rPr>
            </w:pPr>
            <w:r w:rsidRPr="00255284">
              <w:rPr>
                <w:rFonts w:ascii="Calibri" w:hAnsi="Calibri" w:cs="Calibri"/>
                <w:b/>
                <w:bCs/>
                <w:color w:val="000000"/>
                <w:sz w:val="22"/>
                <w:szCs w:val="22"/>
                <w:lang w:val="en-CA" w:eastAsia="en-CA"/>
              </w:rPr>
              <w:t>Phage Name</w:t>
            </w:r>
          </w:p>
        </w:tc>
        <w:tc>
          <w:tcPr>
            <w:tcW w:w="1940" w:type="dxa"/>
            <w:tcBorders>
              <w:top w:val="single" w:sz="8" w:space="0" w:color="auto"/>
              <w:left w:val="nil"/>
              <w:bottom w:val="single" w:sz="8" w:space="0" w:color="auto"/>
              <w:right w:val="single" w:sz="8" w:space="0" w:color="auto"/>
            </w:tcBorders>
            <w:shd w:val="clear" w:color="auto" w:fill="auto"/>
            <w:noWrap/>
            <w:vAlign w:val="bottom"/>
            <w:hideMark/>
          </w:tcPr>
          <w:p w14:paraId="3C551ED7" w14:textId="77777777" w:rsidR="00255284" w:rsidRPr="00255284" w:rsidRDefault="00255284" w:rsidP="00255284">
            <w:pPr>
              <w:rPr>
                <w:rFonts w:ascii="Calibri" w:hAnsi="Calibri" w:cs="Calibri"/>
                <w:b/>
                <w:bCs/>
                <w:color w:val="000000"/>
                <w:sz w:val="22"/>
                <w:szCs w:val="22"/>
                <w:lang w:val="en-CA" w:eastAsia="en-CA"/>
              </w:rPr>
            </w:pPr>
            <w:r w:rsidRPr="00255284">
              <w:rPr>
                <w:rFonts w:ascii="Calibri" w:hAnsi="Calibri" w:cs="Calibri"/>
                <w:b/>
                <w:bCs/>
                <w:color w:val="000000"/>
                <w:sz w:val="22"/>
                <w:szCs w:val="22"/>
                <w:lang w:val="en-CA" w:eastAsia="en-CA"/>
              </w:rPr>
              <w:t>Accession No.</w:t>
            </w:r>
          </w:p>
        </w:tc>
      </w:tr>
      <w:tr w:rsidR="00255284" w:rsidRPr="00255284" w14:paraId="1C2C0621" w14:textId="77777777" w:rsidTr="00255284">
        <w:trPr>
          <w:trHeight w:val="300"/>
        </w:trPr>
        <w:tc>
          <w:tcPr>
            <w:tcW w:w="3860" w:type="dxa"/>
            <w:tcBorders>
              <w:top w:val="nil"/>
              <w:left w:val="single" w:sz="8" w:space="0" w:color="auto"/>
              <w:bottom w:val="single" w:sz="8" w:space="0" w:color="auto"/>
              <w:right w:val="single" w:sz="8" w:space="0" w:color="auto"/>
            </w:tcBorders>
            <w:shd w:val="clear" w:color="auto" w:fill="auto"/>
            <w:noWrap/>
            <w:vAlign w:val="bottom"/>
            <w:hideMark/>
          </w:tcPr>
          <w:p w14:paraId="4172E336"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Streptococcus phage 20617</w:t>
            </w:r>
          </w:p>
        </w:tc>
        <w:tc>
          <w:tcPr>
            <w:tcW w:w="1940" w:type="dxa"/>
            <w:tcBorders>
              <w:top w:val="nil"/>
              <w:left w:val="nil"/>
              <w:bottom w:val="single" w:sz="8" w:space="0" w:color="auto"/>
              <w:right w:val="single" w:sz="8" w:space="0" w:color="auto"/>
            </w:tcBorders>
            <w:shd w:val="clear" w:color="auto" w:fill="auto"/>
            <w:noWrap/>
            <w:vAlign w:val="bottom"/>
            <w:hideMark/>
          </w:tcPr>
          <w:p w14:paraId="6F8353A0"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 xml:space="preserve">HG424323.1   </w:t>
            </w:r>
          </w:p>
        </w:tc>
      </w:tr>
      <w:tr w:rsidR="00255284" w:rsidRPr="00255284" w14:paraId="1819C8A4" w14:textId="77777777" w:rsidTr="00255284">
        <w:trPr>
          <w:trHeight w:val="300"/>
        </w:trPr>
        <w:tc>
          <w:tcPr>
            <w:tcW w:w="3860" w:type="dxa"/>
            <w:tcBorders>
              <w:top w:val="nil"/>
              <w:left w:val="single" w:sz="8" w:space="0" w:color="auto"/>
              <w:bottom w:val="single" w:sz="8" w:space="0" w:color="auto"/>
              <w:right w:val="single" w:sz="8" w:space="0" w:color="auto"/>
            </w:tcBorders>
            <w:shd w:val="clear" w:color="auto" w:fill="auto"/>
            <w:noWrap/>
            <w:vAlign w:val="bottom"/>
            <w:hideMark/>
          </w:tcPr>
          <w:p w14:paraId="5FF3F422"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Streptococcus phage CHPC1042</w:t>
            </w:r>
          </w:p>
        </w:tc>
        <w:tc>
          <w:tcPr>
            <w:tcW w:w="1940" w:type="dxa"/>
            <w:tcBorders>
              <w:top w:val="nil"/>
              <w:left w:val="nil"/>
              <w:bottom w:val="single" w:sz="8" w:space="0" w:color="auto"/>
              <w:right w:val="single" w:sz="8" w:space="0" w:color="auto"/>
            </w:tcBorders>
            <w:shd w:val="clear" w:color="auto" w:fill="auto"/>
            <w:noWrap/>
            <w:vAlign w:val="bottom"/>
            <w:hideMark/>
          </w:tcPr>
          <w:p w14:paraId="2CE99585"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 xml:space="preserve">MH937494.1   </w:t>
            </w:r>
          </w:p>
        </w:tc>
      </w:tr>
      <w:tr w:rsidR="00255284" w:rsidRPr="00255284" w14:paraId="016E1163" w14:textId="77777777" w:rsidTr="00255284">
        <w:trPr>
          <w:trHeight w:val="300"/>
        </w:trPr>
        <w:tc>
          <w:tcPr>
            <w:tcW w:w="3860" w:type="dxa"/>
            <w:tcBorders>
              <w:top w:val="nil"/>
              <w:left w:val="single" w:sz="8" w:space="0" w:color="auto"/>
              <w:bottom w:val="single" w:sz="8" w:space="0" w:color="auto"/>
              <w:right w:val="single" w:sz="8" w:space="0" w:color="auto"/>
            </w:tcBorders>
            <w:shd w:val="clear" w:color="auto" w:fill="auto"/>
            <w:noWrap/>
            <w:vAlign w:val="bottom"/>
            <w:hideMark/>
          </w:tcPr>
          <w:p w14:paraId="3032ED55"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Streptococcus phage CHPC1109</w:t>
            </w:r>
          </w:p>
        </w:tc>
        <w:tc>
          <w:tcPr>
            <w:tcW w:w="1940" w:type="dxa"/>
            <w:tcBorders>
              <w:top w:val="nil"/>
              <w:left w:val="nil"/>
              <w:bottom w:val="single" w:sz="8" w:space="0" w:color="auto"/>
              <w:right w:val="single" w:sz="8" w:space="0" w:color="auto"/>
            </w:tcBorders>
            <w:shd w:val="clear" w:color="auto" w:fill="auto"/>
            <w:noWrap/>
            <w:vAlign w:val="bottom"/>
            <w:hideMark/>
          </w:tcPr>
          <w:p w14:paraId="2CC7A0BC"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 xml:space="preserve">MH937505.1   </w:t>
            </w:r>
          </w:p>
        </w:tc>
      </w:tr>
      <w:tr w:rsidR="00255284" w:rsidRPr="00255284" w14:paraId="6C6595A7" w14:textId="77777777" w:rsidTr="00255284">
        <w:trPr>
          <w:trHeight w:val="300"/>
        </w:trPr>
        <w:tc>
          <w:tcPr>
            <w:tcW w:w="3860" w:type="dxa"/>
            <w:tcBorders>
              <w:top w:val="nil"/>
              <w:left w:val="single" w:sz="8" w:space="0" w:color="auto"/>
              <w:bottom w:val="single" w:sz="8" w:space="0" w:color="auto"/>
              <w:right w:val="single" w:sz="8" w:space="0" w:color="auto"/>
            </w:tcBorders>
            <w:shd w:val="clear" w:color="auto" w:fill="auto"/>
            <w:noWrap/>
            <w:vAlign w:val="bottom"/>
            <w:hideMark/>
          </w:tcPr>
          <w:p w14:paraId="769DA235"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Streptococcus phage CHPC1152</w:t>
            </w:r>
          </w:p>
        </w:tc>
        <w:tc>
          <w:tcPr>
            <w:tcW w:w="1940" w:type="dxa"/>
            <w:tcBorders>
              <w:top w:val="nil"/>
              <w:left w:val="nil"/>
              <w:bottom w:val="single" w:sz="8" w:space="0" w:color="auto"/>
              <w:right w:val="single" w:sz="8" w:space="0" w:color="auto"/>
            </w:tcBorders>
            <w:shd w:val="clear" w:color="auto" w:fill="auto"/>
            <w:noWrap/>
            <w:vAlign w:val="bottom"/>
            <w:hideMark/>
          </w:tcPr>
          <w:p w14:paraId="1864C1A5"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 xml:space="preserve">MH937507.1   </w:t>
            </w:r>
          </w:p>
        </w:tc>
      </w:tr>
      <w:tr w:rsidR="00255284" w:rsidRPr="00255284" w14:paraId="5134861B" w14:textId="77777777" w:rsidTr="00255284">
        <w:trPr>
          <w:trHeight w:val="300"/>
        </w:trPr>
        <w:tc>
          <w:tcPr>
            <w:tcW w:w="3860" w:type="dxa"/>
            <w:tcBorders>
              <w:top w:val="nil"/>
              <w:left w:val="single" w:sz="8" w:space="0" w:color="auto"/>
              <w:bottom w:val="single" w:sz="8" w:space="0" w:color="auto"/>
              <w:right w:val="single" w:sz="8" w:space="0" w:color="auto"/>
            </w:tcBorders>
            <w:shd w:val="clear" w:color="auto" w:fill="auto"/>
            <w:noWrap/>
            <w:vAlign w:val="bottom"/>
            <w:hideMark/>
          </w:tcPr>
          <w:p w14:paraId="102B2926"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Streptococcus phage CHPC1230</w:t>
            </w:r>
          </w:p>
        </w:tc>
        <w:tc>
          <w:tcPr>
            <w:tcW w:w="1940" w:type="dxa"/>
            <w:tcBorders>
              <w:top w:val="nil"/>
              <w:left w:val="nil"/>
              <w:bottom w:val="single" w:sz="8" w:space="0" w:color="auto"/>
              <w:right w:val="single" w:sz="8" w:space="0" w:color="auto"/>
            </w:tcBorders>
            <w:shd w:val="clear" w:color="auto" w:fill="auto"/>
            <w:noWrap/>
            <w:vAlign w:val="bottom"/>
            <w:hideMark/>
          </w:tcPr>
          <w:p w14:paraId="62D6457C"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 xml:space="preserve">MH937509.1   </w:t>
            </w:r>
          </w:p>
        </w:tc>
      </w:tr>
      <w:tr w:rsidR="00255284" w:rsidRPr="00255284" w14:paraId="0DF413DE" w14:textId="77777777" w:rsidTr="00255284">
        <w:trPr>
          <w:trHeight w:val="300"/>
        </w:trPr>
        <w:tc>
          <w:tcPr>
            <w:tcW w:w="3860" w:type="dxa"/>
            <w:tcBorders>
              <w:top w:val="nil"/>
              <w:left w:val="single" w:sz="8" w:space="0" w:color="auto"/>
              <w:bottom w:val="single" w:sz="8" w:space="0" w:color="auto"/>
              <w:right w:val="single" w:sz="8" w:space="0" w:color="auto"/>
            </w:tcBorders>
            <w:shd w:val="clear" w:color="auto" w:fill="auto"/>
            <w:noWrap/>
            <w:vAlign w:val="bottom"/>
            <w:hideMark/>
          </w:tcPr>
          <w:p w14:paraId="67098E67"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Streptococcus phage CHPC1246</w:t>
            </w:r>
          </w:p>
        </w:tc>
        <w:tc>
          <w:tcPr>
            <w:tcW w:w="1940" w:type="dxa"/>
            <w:tcBorders>
              <w:top w:val="nil"/>
              <w:left w:val="nil"/>
              <w:bottom w:val="single" w:sz="8" w:space="0" w:color="auto"/>
              <w:right w:val="single" w:sz="8" w:space="0" w:color="auto"/>
            </w:tcBorders>
            <w:shd w:val="clear" w:color="auto" w:fill="auto"/>
            <w:noWrap/>
            <w:vAlign w:val="bottom"/>
            <w:hideMark/>
          </w:tcPr>
          <w:p w14:paraId="74A8E207"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 xml:space="preserve">MH937510.1   </w:t>
            </w:r>
          </w:p>
        </w:tc>
      </w:tr>
      <w:tr w:rsidR="00255284" w:rsidRPr="00255284" w14:paraId="6CCBAC1F" w14:textId="77777777" w:rsidTr="00255284">
        <w:trPr>
          <w:trHeight w:val="300"/>
        </w:trPr>
        <w:tc>
          <w:tcPr>
            <w:tcW w:w="3860" w:type="dxa"/>
            <w:tcBorders>
              <w:top w:val="nil"/>
              <w:left w:val="single" w:sz="8" w:space="0" w:color="auto"/>
              <w:bottom w:val="single" w:sz="8" w:space="0" w:color="auto"/>
              <w:right w:val="single" w:sz="8" w:space="0" w:color="auto"/>
            </w:tcBorders>
            <w:shd w:val="clear" w:color="auto" w:fill="auto"/>
            <w:noWrap/>
            <w:vAlign w:val="bottom"/>
            <w:hideMark/>
          </w:tcPr>
          <w:p w14:paraId="67AADFB9"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Streptococcus phage CHPC1247</w:t>
            </w:r>
          </w:p>
        </w:tc>
        <w:tc>
          <w:tcPr>
            <w:tcW w:w="1940" w:type="dxa"/>
            <w:tcBorders>
              <w:top w:val="nil"/>
              <w:left w:val="nil"/>
              <w:bottom w:val="single" w:sz="8" w:space="0" w:color="auto"/>
              <w:right w:val="single" w:sz="8" w:space="0" w:color="auto"/>
            </w:tcBorders>
            <w:shd w:val="clear" w:color="auto" w:fill="auto"/>
            <w:noWrap/>
            <w:vAlign w:val="bottom"/>
            <w:hideMark/>
          </w:tcPr>
          <w:p w14:paraId="21559F44"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 xml:space="preserve">MH937511.1   </w:t>
            </w:r>
          </w:p>
        </w:tc>
      </w:tr>
      <w:tr w:rsidR="00255284" w:rsidRPr="00255284" w14:paraId="5D5A1CE1" w14:textId="77777777" w:rsidTr="00255284">
        <w:trPr>
          <w:trHeight w:val="300"/>
        </w:trPr>
        <w:tc>
          <w:tcPr>
            <w:tcW w:w="3860" w:type="dxa"/>
            <w:tcBorders>
              <w:top w:val="nil"/>
              <w:left w:val="single" w:sz="8" w:space="0" w:color="auto"/>
              <w:bottom w:val="single" w:sz="8" w:space="0" w:color="auto"/>
              <w:right w:val="single" w:sz="8" w:space="0" w:color="auto"/>
            </w:tcBorders>
            <w:shd w:val="clear" w:color="auto" w:fill="auto"/>
            <w:noWrap/>
            <w:vAlign w:val="bottom"/>
            <w:hideMark/>
          </w:tcPr>
          <w:p w14:paraId="5C9718D9"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Streptococcus phage CHPC1248</w:t>
            </w:r>
          </w:p>
        </w:tc>
        <w:tc>
          <w:tcPr>
            <w:tcW w:w="1940" w:type="dxa"/>
            <w:tcBorders>
              <w:top w:val="nil"/>
              <w:left w:val="nil"/>
              <w:bottom w:val="single" w:sz="8" w:space="0" w:color="auto"/>
              <w:right w:val="single" w:sz="8" w:space="0" w:color="auto"/>
            </w:tcBorders>
            <w:shd w:val="clear" w:color="auto" w:fill="auto"/>
            <w:noWrap/>
            <w:vAlign w:val="bottom"/>
            <w:hideMark/>
          </w:tcPr>
          <w:p w14:paraId="2BA112C7"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 xml:space="preserve">MH937457.1   </w:t>
            </w:r>
          </w:p>
        </w:tc>
      </w:tr>
      <w:tr w:rsidR="00255284" w:rsidRPr="00255284" w14:paraId="01CB45F0" w14:textId="77777777" w:rsidTr="00255284">
        <w:trPr>
          <w:trHeight w:val="300"/>
        </w:trPr>
        <w:tc>
          <w:tcPr>
            <w:tcW w:w="3860" w:type="dxa"/>
            <w:tcBorders>
              <w:top w:val="nil"/>
              <w:left w:val="single" w:sz="8" w:space="0" w:color="auto"/>
              <w:bottom w:val="single" w:sz="8" w:space="0" w:color="auto"/>
              <w:right w:val="single" w:sz="8" w:space="0" w:color="auto"/>
            </w:tcBorders>
            <w:shd w:val="clear" w:color="auto" w:fill="auto"/>
            <w:noWrap/>
            <w:vAlign w:val="bottom"/>
            <w:hideMark/>
          </w:tcPr>
          <w:p w14:paraId="6512D39B"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Streptococcus phage CHPC640</w:t>
            </w:r>
          </w:p>
        </w:tc>
        <w:tc>
          <w:tcPr>
            <w:tcW w:w="1940" w:type="dxa"/>
            <w:tcBorders>
              <w:top w:val="nil"/>
              <w:left w:val="nil"/>
              <w:bottom w:val="single" w:sz="8" w:space="0" w:color="auto"/>
              <w:right w:val="single" w:sz="8" w:space="0" w:color="auto"/>
            </w:tcBorders>
            <w:shd w:val="clear" w:color="auto" w:fill="auto"/>
            <w:noWrap/>
            <w:vAlign w:val="bottom"/>
            <w:hideMark/>
          </w:tcPr>
          <w:p w14:paraId="1E4CC26B"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 xml:space="preserve">MH937460.1   </w:t>
            </w:r>
          </w:p>
        </w:tc>
      </w:tr>
      <w:tr w:rsidR="00255284" w:rsidRPr="00255284" w14:paraId="46F71484" w14:textId="77777777" w:rsidTr="00255284">
        <w:trPr>
          <w:trHeight w:val="300"/>
        </w:trPr>
        <w:tc>
          <w:tcPr>
            <w:tcW w:w="3860" w:type="dxa"/>
            <w:tcBorders>
              <w:top w:val="nil"/>
              <w:left w:val="single" w:sz="8" w:space="0" w:color="auto"/>
              <w:bottom w:val="single" w:sz="8" w:space="0" w:color="auto"/>
              <w:right w:val="single" w:sz="8" w:space="0" w:color="auto"/>
            </w:tcBorders>
            <w:shd w:val="clear" w:color="auto" w:fill="auto"/>
            <w:noWrap/>
            <w:vAlign w:val="bottom"/>
            <w:hideMark/>
          </w:tcPr>
          <w:p w14:paraId="6E46AB1A"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Streptococcus phage CHPC869</w:t>
            </w:r>
          </w:p>
        </w:tc>
        <w:tc>
          <w:tcPr>
            <w:tcW w:w="1940" w:type="dxa"/>
            <w:tcBorders>
              <w:top w:val="nil"/>
              <w:left w:val="nil"/>
              <w:bottom w:val="single" w:sz="8" w:space="0" w:color="auto"/>
              <w:right w:val="single" w:sz="8" w:space="0" w:color="auto"/>
            </w:tcBorders>
            <w:shd w:val="clear" w:color="auto" w:fill="auto"/>
            <w:noWrap/>
            <w:vAlign w:val="bottom"/>
            <w:hideMark/>
          </w:tcPr>
          <w:p w14:paraId="281EF704"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 xml:space="preserve">MH937464.1   </w:t>
            </w:r>
          </w:p>
        </w:tc>
      </w:tr>
      <w:tr w:rsidR="00255284" w:rsidRPr="00255284" w14:paraId="1270F551" w14:textId="77777777" w:rsidTr="00255284">
        <w:trPr>
          <w:trHeight w:val="300"/>
        </w:trPr>
        <w:tc>
          <w:tcPr>
            <w:tcW w:w="3860" w:type="dxa"/>
            <w:tcBorders>
              <w:top w:val="nil"/>
              <w:left w:val="single" w:sz="8" w:space="0" w:color="auto"/>
              <w:bottom w:val="single" w:sz="8" w:space="0" w:color="auto"/>
              <w:right w:val="single" w:sz="8" w:space="0" w:color="auto"/>
            </w:tcBorders>
            <w:shd w:val="clear" w:color="auto" w:fill="auto"/>
            <w:noWrap/>
            <w:vAlign w:val="bottom"/>
            <w:hideMark/>
          </w:tcPr>
          <w:p w14:paraId="0FDAF169"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Streptococcus phage CHPC931</w:t>
            </w:r>
          </w:p>
        </w:tc>
        <w:tc>
          <w:tcPr>
            <w:tcW w:w="1940" w:type="dxa"/>
            <w:tcBorders>
              <w:top w:val="nil"/>
              <w:left w:val="nil"/>
              <w:bottom w:val="single" w:sz="8" w:space="0" w:color="auto"/>
              <w:right w:val="single" w:sz="8" w:space="0" w:color="auto"/>
            </w:tcBorders>
            <w:shd w:val="clear" w:color="auto" w:fill="auto"/>
            <w:noWrap/>
            <w:vAlign w:val="bottom"/>
            <w:hideMark/>
          </w:tcPr>
          <w:p w14:paraId="5D6BFA5F"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 xml:space="preserve">MH937475.1   </w:t>
            </w:r>
          </w:p>
        </w:tc>
      </w:tr>
      <w:tr w:rsidR="00255284" w:rsidRPr="00255284" w14:paraId="5CA8486F" w14:textId="77777777" w:rsidTr="00255284">
        <w:trPr>
          <w:trHeight w:val="300"/>
        </w:trPr>
        <w:tc>
          <w:tcPr>
            <w:tcW w:w="3860" w:type="dxa"/>
            <w:tcBorders>
              <w:top w:val="nil"/>
              <w:left w:val="single" w:sz="8" w:space="0" w:color="auto"/>
              <w:bottom w:val="single" w:sz="8" w:space="0" w:color="auto"/>
              <w:right w:val="single" w:sz="8" w:space="0" w:color="auto"/>
            </w:tcBorders>
            <w:shd w:val="clear" w:color="auto" w:fill="auto"/>
            <w:noWrap/>
            <w:vAlign w:val="bottom"/>
            <w:hideMark/>
          </w:tcPr>
          <w:p w14:paraId="127FDFFF"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Streptococcus phage CHPC951</w:t>
            </w:r>
          </w:p>
        </w:tc>
        <w:tc>
          <w:tcPr>
            <w:tcW w:w="1940" w:type="dxa"/>
            <w:tcBorders>
              <w:top w:val="nil"/>
              <w:left w:val="nil"/>
              <w:bottom w:val="single" w:sz="8" w:space="0" w:color="auto"/>
              <w:right w:val="single" w:sz="8" w:space="0" w:color="auto"/>
            </w:tcBorders>
            <w:shd w:val="clear" w:color="auto" w:fill="auto"/>
            <w:noWrap/>
            <w:vAlign w:val="bottom"/>
            <w:hideMark/>
          </w:tcPr>
          <w:p w14:paraId="4EC0FC9F"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 xml:space="preserve">MH937478.1   </w:t>
            </w:r>
          </w:p>
        </w:tc>
      </w:tr>
      <w:tr w:rsidR="00255284" w:rsidRPr="00255284" w14:paraId="516AB3C1" w14:textId="77777777" w:rsidTr="00255284">
        <w:trPr>
          <w:trHeight w:val="300"/>
        </w:trPr>
        <w:tc>
          <w:tcPr>
            <w:tcW w:w="3860" w:type="dxa"/>
            <w:tcBorders>
              <w:top w:val="nil"/>
              <w:left w:val="single" w:sz="8" w:space="0" w:color="auto"/>
              <w:bottom w:val="single" w:sz="8" w:space="0" w:color="auto"/>
              <w:right w:val="single" w:sz="8" w:space="0" w:color="auto"/>
            </w:tcBorders>
            <w:shd w:val="clear" w:color="auto" w:fill="auto"/>
            <w:noWrap/>
            <w:vAlign w:val="bottom"/>
            <w:hideMark/>
          </w:tcPr>
          <w:p w14:paraId="3EEFC103"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Streptococcus phage CHPC952</w:t>
            </w:r>
          </w:p>
        </w:tc>
        <w:tc>
          <w:tcPr>
            <w:tcW w:w="1940" w:type="dxa"/>
            <w:tcBorders>
              <w:top w:val="nil"/>
              <w:left w:val="nil"/>
              <w:bottom w:val="single" w:sz="8" w:space="0" w:color="auto"/>
              <w:right w:val="single" w:sz="8" w:space="0" w:color="auto"/>
            </w:tcBorders>
            <w:shd w:val="clear" w:color="auto" w:fill="auto"/>
            <w:noWrap/>
            <w:vAlign w:val="bottom"/>
            <w:hideMark/>
          </w:tcPr>
          <w:p w14:paraId="0ECC5F24"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 xml:space="preserve">MH937479.1   </w:t>
            </w:r>
          </w:p>
        </w:tc>
      </w:tr>
      <w:tr w:rsidR="00255284" w:rsidRPr="00255284" w14:paraId="3E1C66DE" w14:textId="77777777" w:rsidTr="00255284">
        <w:trPr>
          <w:trHeight w:val="300"/>
        </w:trPr>
        <w:tc>
          <w:tcPr>
            <w:tcW w:w="3860" w:type="dxa"/>
            <w:tcBorders>
              <w:top w:val="nil"/>
              <w:left w:val="single" w:sz="8" w:space="0" w:color="auto"/>
              <w:bottom w:val="single" w:sz="8" w:space="0" w:color="auto"/>
              <w:right w:val="single" w:sz="8" w:space="0" w:color="auto"/>
            </w:tcBorders>
            <w:shd w:val="clear" w:color="auto" w:fill="auto"/>
            <w:noWrap/>
            <w:vAlign w:val="bottom"/>
            <w:hideMark/>
          </w:tcPr>
          <w:p w14:paraId="057EDE7D"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Streptococcus phage P4761</w:t>
            </w:r>
          </w:p>
        </w:tc>
        <w:tc>
          <w:tcPr>
            <w:tcW w:w="1940" w:type="dxa"/>
            <w:tcBorders>
              <w:top w:val="nil"/>
              <w:left w:val="nil"/>
              <w:bottom w:val="single" w:sz="8" w:space="0" w:color="auto"/>
              <w:right w:val="single" w:sz="8" w:space="0" w:color="auto"/>
            </w:tcBorders>
            <w:shd w:val="clear" w:color="auto" w:fill="auto"/>
            <w:noWrap/>
            <w:vAlign w:val="bottom"/>
            <w:hideMark/>
          </w:tcPr>
          <w:p w14:paraId="6F2A200C"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 xml:space="preserve">KY705258.1   </w:t>
            </w:r>
          </w:p>
        </w:tc>
      </w:tr>
      <w:tr w:rsidR="00255284" w:rsidRPr="00255284" w14:paraId="6FDA74E4" w14:textId="77777777" w:rsidTr="00255284">
        <w:trPr>
          <w:trHeight w:val="300"/>
        </w:trPr>
        <w:tc>
          <w:tcPr>
            <w:tcW w:w="3860" w:type="dxa"/>
            <w:tcBorders>
              <w:top w:val="nil"/>
              <w:left w:val="single" w:sz="8" w:space="0" w:color="auto"/>
              <w:bottom w:val="single" w:sz="8" w:space="0" w:color="auto"/>
              <w:right w:val="single" w:sz="8" w:space="0" w:color="auto"/>
            </w:tcBorders>
            <w:shd w:val="clear" w:color="auto" w:fill="auto"/>
            <w:noWrap/>
            <w:vAlign w:val="bottom"/>
            <w:hideMark/>
          </w:tcPr>
          <w:p w14:paraId="62A32BE3"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Streptococcus phage P7571</w:t>
            </w:r>
          </w:p>
        </w:tc>
        <w:tc>
          <w:tcPr>
            <w:tcW w:w="1940" w:type="dxa"/>
            <w:tcBorders>
              <w:top w:val="nil"/>
              <w:left w:val="nil"/>
              <w:bottom w:val="single" w:sz="8" w:space="0" w:color="auto"/>
              <w:right w:val="single" w:sz="8" w:space="0" w:color="auto"/>
            </w:tcBorders>
            <w:shd w:val="clear" w:color="auto" w:fill="auto"/>
            <w:noWrap/>
            <w:vAlign w:val="bottom"/>
            <w:hideMark/>
          </w:tcPr>
          <w:p w14:paraId="28D78A1E"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 xml:space="preserve">KY705268.1   </w:t>
            </w:r>
          </w:p>
        </w:tc>
      </w:tr>
      <w:tr w:rsidR="00255284" w:rsidRPr="00255284" w14:paraId="39DBD97A" w14:textId="77777777" w:rsidTr="00255284">
        <w:trPr>
          <w:trHeight w:val="300"/>
        </w:trPr>
        <w:tc>
          <w:tcPr>
            <w:tcW w:w="3860" w:type="dxa"/>
            <w:tcBorders>
              <w:top w:val="nil"/>
              <w:left w:val="single" w:sz="8" w:space="0" w:color="auto"/>
              <w:bottom w:val="single" w:sz="8" w:space="0" w:color="auto"/>
              <w:right w:val="single" w:sz="8" w:space="0" w:color="auto"/>
            </w:tcBorders>
            <w:shd w:val="clear" w:color="auto" w:fill="auto"/>
            <w:noWrap/>
            <w:vAlign w:val="bottom"/>
            <w:hideMark/>
          </w:tcPr>
          <w:p w14:paraId="2AC3406C"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Streptococcus phage P7951</w:t>
            </w:r>
          </w:p>
        </w:tc>
        <w:tc>
          <w:tcPr>
            <w:tcW w:w="1940" w:type="dxa"/>
            <w:tcBorders>
              <w:top w:val="nil"/>
              <w:left w:val="nil"/>
              <w:bottom w:val="single" w:sz="8" w:space="0" w:color="auto"/>
              <w:right w:val="single" w:sz="8" w:space="0" w:color="auto"/>
            </w:tcBorders>
            <w:shd w:val="clear" w:color="auto" w:fill="auto"/>
            <w:noWrap/>
            <w:vAlign w:val="bottom"/>
            <w:hideMark/>
          </w:tcPr>
          <w:p w14:paraId="1F8B30CD"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 xml:space="preserve">KY705277.1   </w:t>
            </w:r>
          </w:p>
        </w:tc>
      </w:tr>
      <w:tr w:rsidR="00255284" w:rsidRPr="00255284" w14:paraId="7BC108A7" w14:textId="77777777" w:rsidTr="00255284">
        <w:trPr>
          <w:trHeight w:val="300"/>
        </w:trPr>
        <w:tc>
          <w:tcPr>
            <w:tcW w:w="3860" w:type="dxa"/>
            <w:tcBorders>
              <w:top w:val="nil"/>
              <w:left w:val="single" w:sz="8" w:space="0" w:color="auto"/>
              <w:bottom w:val="single" w:sz="8" w:space="0" w:color="auto"/>
              <w:right w:val="single" w:sz="8" w:space="0" w:color="auto"/>
            </w:tcBorders>
            <w:shd w:val="clear" w:color="auto" w:fill="auto"/>
            <w:noWrap/>
            <w:vAlign w:val="bottom"/>
            <w:hideMark/>
          </w:tcPr>
          <w:p w14:paraId="4232EF38"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Streptococcus phage P7952</w:t>
            </w:r>
          </w:p>
        </w:tc>
        <w:tc>
          <w:tcPr>
            <w:tcW w:w="1940" w:type="dxa"/>
            <w:tcBorders>
              <w:top w:val="nil"/>
              <w:left w:val="nil"/>
              <w:bottom w:val="single" w:sz="8" w:space="0" w:color="auto"/>
              <w:right w:val="single" w:sz="8" w:space="0" w:color="auto"/>
            </w:tcBorders>
            <w:shd w:val="clear" w:color="auto" w:fill="auto"/>
            <w:noWrap/>
            <w:vAlign w:val="bottom"/>
            <w:hideMark/>
          </w:tcPr>
          <w:p w14:paraId="370FFF47"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 xml:space="preserve">KY705278.1   </w:t>
            </w:r>
          </w:p>
        </w:tc>
      </w:tr>
      <w:tr w:rsidR="00255284" w:rsidRPr="00255284" w14:paraId="0098EDA0" w14:textId="77777777" w:rsidTr="00255284">
        <w:trPr>
          <w:trHeight w:val="300"/>
        </w:trPr>
        <w:tc>
          <w:tcPr>
            <w:tcW w:w="3860" w:type="dxa"/>
            <w:tcBorders>
              <w:top w:val="nil"/>
              <w:left w:val="single" w:sz="8" w:space="0" w:color="auto"/>
              <w:bottom w:val="single" w:sz="8" w:space="0" w:color="auto"/>
              <w:right w:val="single" w:sz="8" w:space="0" w:color="auto"/>
            </w:tcBorders>
            <w:shd w:val="clear" w:color="auto" w:fill="auto"/>
            <w:noWrap/>
            <w:vAlign w:val="bottom"/>
            <w:hideMark/>
          </w:tcPr>
          <w:p w14:paraId="3775E1E9"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Streptococcus phage P7953</w:t>
            </w:r>
          </w:p>
        </w:tc>
        <w:tc>
          <w:tcPr>
            <w:tcW w:w="1940" w:type="dxa"/>
            <w:tcBorders>
              <w:top w:val="nil"/>
              <w:left w:val="nil"/>
              <w:bottom w:val="single" w:sz="8" w:space="0" w:color="auto"/>
              <w:right w:val="single" w:sz="8" w:space="0" w:color="auto"/>
            </w:tcBorders>
            <w:shd w:val="clear" w:color="auto" w:fill="auto"/>
            <w:noWrap/>
            <w:vAlign w:val="bottom"/>
            <w:hideMark/>
          </w:tcPr>
          <w:p w14:paraId="40686935"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 xml:space="preserve">KY705279.1   </w:t>
            </w:r>
          </w:p>
        </w:tc>
      </w:tr>
      <w:tr w:rsidR="00255284" w:rsidRPr="00255284" w14:paraId="6BAE60DF" w14:textId="77777777" w:rsidTr="00255284">
        <w:trPr>
          <w:trHeight w:val="300"/>
        </w:trPr>
        <w:tc>
          <w:tcPr>
            <w:tcW w:w="3860" w:type="dxa"/>
            <w:tcBorders>
              <w:top w:val="nil"/>
              <w:left w:val="single" w:sz="8" w:space="0" w:color="auto"/>
              <w:bottom w:val="single" w:sz="8" w:space="0" w:color="auto"/>
              <w:right w:val="single" w:sz="8" w:space="0" w:color="auto"/>
            </w:tcBorders>
            <w:shd w:val="clear" w:color="auto" w:fill="auto"/>
            <w:noWrap/>
            <w:vAlign w:val="bottom"/>
            <w:hideMark/>
          </w:tcPr>
          <w:p w14:paraId="05E0BEAA"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Streptococcus phage P7954</w:t>
            </w:r>
          </w:p>
        </w:tc>
        <w:tc>
          <w:tcPr>
            <w:tcW w:w="1940" w:type="dxa"/>
            <w:tcBorders>
              <w:top w:val="nil"/>
              <w:left w:val="nil"/>
              <w:bottom w:val="single" w:sz="8" w:space="0" w:color="auto"/>
              <w:right w:val="single" w:sz="8" w:space="0" w:color="auto"/>
            </w:tcBorders>
            <w:shd w:val="clear" w:color="auto" w:fill="auto"/>
            <w:noWrap/>
            <w:vAlign w:val="bottom"/>
            <w:hideMark/>
          </w:tcPr>
          <w:p w14:paraId="19FF2154"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 xml:space="preserve">KY705280.1   </w:t>
            </w:r>
          </w:p>
        </w:tc>
      </w:tr>
      <w:tr w:rsidR="00255284" w:rsidRPr="00255284" w14:paraId="5596860F" w14:textId="77777777" w:rsidTr="00255284">
        <w:trPr>
          <w:trHeight w:val="300"/>
        </w:trPr>
        <w:tc>
          <w:tcPr>
            <w:tcW w:w="3860" w:type="dxa"/>
            <w:tcBorders>
              <w:top w:val="nil"/>
              <w:left w:val="single" w:sz="8" w:space="0" w:color="auto"/>
              <w:bottom w:val="single" w:sz="8" w:space="0" w:color="auto"/>
              <w:right w:val="single" w:sz="8" w:space="0" w:color="auto"/>
            </w:tcBorders>
            <w:shd w:val="clear" w:color="auto" w:fill="auto"/>
            <w:noWrap/>
            <w:vAlign w:val="bottom"/>
            <w:hideMark/>
          </w:tcPr>
          <w:p w14:paraId="1BC74547"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Streptococcus phage P7955</w:t>
            </w:r>
          </w:p>
        </w:tc>
        <w:tc>
          <w:tcPr>
            <w:tcW w:w="1940" w:type="dxa"/>
            <w:tcBorders>
              <w:top w:val="nil"/>
              <w:left w:val="nil"/>
              <w:bottom w:val="single" w:sz="8" w:space="0" w:color="auto"/>
              <w:right w:val="single" w:sz="8" w:space="0" w:color="auto"/>
            </w:tcBorders>
            <w:shd w:val="clear" w:color="auto" w:fill="auto"/>
            <w:noWrap/>
            <w:vAlign w:val="bottom"/>
            <w:hideMark/>
          </w:tcPr>
          <w:p w14:paraId="46B980FF"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 xml:space="preserve">KY705281.1   </w:t>
            </w:r>
          </w:p>
        </w:tc>
      </w:tr>
      <w:tr w:rsidR="00255284" w:rsidRPr="00255284" w14:paraId="251BD1CD" w14:textId="77777777" w:rsidTr="00255284">
        <w:trPr>
          <w:trHeight w:val="300"/>
        </w:trPr>
        <w:tc>
          <w:tcPr>
            <w:tcW w:w="3860" w:type="dxa"/>
            <w:tcBorders>
              <w:top w:val="nil"/>
              <w:left w:val="single" w:sz="8" w:space="0" w:color="auto"/>
              <w:bottom w:val="single" w:sz="8" w:space="0" w:color="auto"/>
              <w:right w:val="single" w:sz="8" w:space="0" w:color="auto"/>
            </w:tcBorders>
            <w:shd w:val="clear" w:color="auto" w:fill="auto"/>
            <w:noWrap/>
            <w:vAlign w:val="bottom"/>
            <w:hideMark/>
          </w:tcPr>
          <w:p w14:paraId="0AA1DBF9"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Streptococcus phage P9853</w:t>
            </w:r>
          </w:p>
        </w:tc>
        <w:tc>
          <w:tcPr>
            <w:tcW w:w="1940" w:type="dxa"/>
            <w:tcBorders>
              <w:top w:val="nil"/>
              <w:left w:val="nil"/>
              <w:bottom w:val="single" w:sz="8" w:space="0" w:color="auto"/>
              <w:right w:val="single" w:sz="8" w:space="0" w:color="auto"/>
            </w:tcBorders>
            <w:shd w:val="clear" w:color="auto" w:fill="auto"/>
            <w:noWrap/>
            <w:vAlign w:val="bottom"/>
            <w:hideMark/>
          </w:tcPr>
          <w:p w14:paraId="7E808FDB"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 xml:space="preserve">KY705286.1   </w:t>
            </w:r>
          </w:p>
        </w:tc>
      </w:tr>
      <w:tr w:rsidR="00255284" w:rsidRPr="00255284" w14:paraId="3E4E5895" w14:textId="77777777" w:rsidTr="00255284">
        <w:trPr>
          <w:trHeight w:val="300"/>
        </w:trPr>
        <w:tc>
          <w:tcPr>
            <w:tcW w:w="3860" w:type="dxa"/>
            <w:tcBorders>
              <w:top w:val="nil"/>
              <w:left w:val="single" w:sz="8" w:space="0" w:color="auto"/>
              <w:bottom w:val="single" w:sz="8" w:space="0" w:color="auto"/>
              <w:right w:val="single" w:sz="8" w:space="0" w:color="auto"/>
            </w:tcBorders>
            <w:shd w:val="clear" w:color="auto" w:fill="auto"/>
            <w:noWrap/>
            <w:vAlign w:val="bottom"/>
            <w:hideMark/>
          </w:tcPr>
          <w:p w14:paraId="374C6816"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Streptococcus phage SW1151</w:t>
            </w:r>
          </w:p>
        </w:tc>
        <w:tc>
          <w:tcPr>
            <w:tcW w:w="1940" w:type="dxa"/>
            <w:tcBorders>
              <w:top w:val="nil"/>
              <w:left w:val="nil"/>
              <w:bottom w:val="single" w:sz="8" w:space="0" w:color="auto"/>
              <w:right w:val="single" w:sz="8" w:space="0" w:color="auto"/>
            </w:tcBorders>
            <w:shd w:val="clear" w:color="auto" w:fill="auto"/>
            <w:noWrap/>
            <w:vAlign w:val="bottom"/>
            <w:hideMark/>
          </w:tcPr>
          <w:p w14:paraId="0941D9D4"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 xml:space="preserve">MH892376.1   </w:t>
            </w:r>
          </w:p>
        </w:tc>
      </w:tr>
      <w:tr w:rsidR="00255284" w:rsidRPr="00255284" w14:paraId="69378D11" w14:textId="77777777" w:rsidTr="00255284">
        <w:trPr>
          <w:trHeight w:val="300"/>
        </w:trPr>
        <w:tc>
          <w:tcPr>
            <w:tcW w:w="3860" w:type="dxa"/>
            <w:tcBorders>
              <w:top w:val="nil"/>
              <w:left w:val="single" w:sz="8" w:space="0" w:color="auto"/>
              <w:bottom w:val="single" w:sz="8" w:space="0" w:color="auto"/>
              <w:right w:val="single" w:sz="8" w:space="0" w:color="auto"/>
            </w:tcBorders>
            <w:shd w:val="clear" w:color="auto" w:fill="auto"/>
            <w:noWrap/>
            <w:vAlign w:val="bottom"/>
            <w:hideMark/>
          </w:tcPr>
          <w:p w14:paraId="5EA9194E"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Streptococcus phage SW13</w:t>
            </w:r>
          </w:p>
        </w:tc>
        <w:tc>
          <w:tcPr>
            <w:tcW w:w="1940" w:type="dxa"/>
            <w:tcBorders>
              <w:top w:val="nil"/>
              <w:left w:val="nil"/>
              <w:bottom w:val="single" w:sz="8" w:space="0" w:color="auto"/>
              <w:right w:val="single" w:sz="8" w:space="0" w:color="auto"/>
            </w:tcBorders>
            <w:shd w:val="clear" w:color="auto" w:fill="auto"/>
            <w:noWrap/>
            <w:vAlign w:val="bottom"/>
            <w:hideMark/>
          </w:tcPr>
          <w:p w14:paraId="183CA2A0"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 xml:space="preserve">MH892362.1   </w:t>
            </w:r>
          </w:p>
        </w:tc>
      </w:tr>
      <w:tr w:rsidR="00255284" w:rsidRPr="00255284" w14:paraId="32E41069" w14:textId="77777777" w:rsidTr="00255284">
        <w:trPr>
          <w:trHeight w:val="300"/>
        </w:trPr>
        <w:tc>
          <w:tcPr>
            <w:tcW w:w="3860" w:type="dxa"/>
            <w:tcBorders>
              <w:top w:val="nil"/>
              <w:left w:val="single" w:sz="8" w:space="0" w:color="auto"/>
              <w:bottom w:val="single" w:sz="8" w:space="0" w:color="auto"/>
              <w:right w:val="single" w:sz="8" w:space="0" w:color="auto"/>
            </w:tcBorders>
            <w:shd w:val="clear" w:color="auto" w:fill="auto"/>
            <w:noWrap/>
            <w:vAlign w:val="bottom"/>
            <w:hideMark/>
          </w:tcPr>
          <w:p w14:paraId="132BC72E"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Streptococcus phage SW14</w:t>
            </w:r>
          </w:p>
        </w:tc>
        <w:tc>
          <w:tcPr>
            <w:tcW w:w="1940" w:type="dxa"/>
            <w:tcBorders>
              <w:top w:val="nil"/>
              <w:left w:val="nil"/>
              <w:bottom w:val="single" w:sz="8" w:space="0" w:color="auto"/>
              <w:right w:val="single" w:sz="8" w:space="0" w:color="auto"/>
            </w:tcBorders>
            <w:shd w:val="clear" w:color="auto" w:fill="auto"/>
            <w:noWrap/>
            <w:vAlign w:val="bottom"/>
            <w:hideMark/>
          </w:tcPr>
          <w:p w14:paraId="1184E8CF"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 xml:space="preserve">MH892363.1   </w:t>
            </w:r>
          </w:p>
        </w:tc>
      </w:tr>
      <w:tr w:rsidR="00255284" w:rsidRPr="00255284" w14:paraId="545931A2" w14:textId="77777777" w:rsidTr="00255284">
        <w:trPr>
          <w:trHeight w:val="300"/>
        </w:trPr>
        <w:tc>
          <w:tcPr>
            <w:tcW w:w="3860" w:type="dxa"/>
            <w:tcBorders>
              <w:top w:val="nil"/>
              <w:left w:val="single" w:sz="8" w:space="0" w:color="auto"/>
              <w:bottom w:val="single" w:sz="8" w:space="0" w:color="auto"/>
              <w:right w:val="single" w:sz="8" w:space="0" w:color="auto"/>
            </w:tcBorders>
            <w:shd w:val="clear" w:color="auto" w:fill="auto"/>
            <w:noWrap/>
            <w:vAlign w:val="bottom"/>
            <w:hideMark/>
          </w:tcPr>
          <w:p w14:paraId="7256635C"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Streptococcus phage SW15</w:t>
            </w:r>
          </w:p>
        </w:tc>
        <w:tc>
          <w:tcPr>
            <w:tcW w:w="1940" w:type="dxa"/>
            <w:tcBorders>
              <w:top w:val="nil"/>
              <w:left w:val="nil"/>
              <w:bottom w:val="single" w:sz="8" w:space="0" w:color="auto"/>
              <w:right w:val="single" w:sz="8" w:space="0" w:color="auto"/>
            </w:tcBorders>
            <w:shd w:val="clear" w:color="auto" w:fill="auto"/>
            <w:noWrap/>
            <w:vAlign w:val="bottom"/>
            <w:hideMark/>
          </w:tcPr>
          <w:p w14:paraId="772EAABE"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 xml:space="preserve">MH892364.1   </w:t>
            </w:r>
          </w:p>
        </w:tc>
      </w:tr>
      <w:tr w:rsidR="00255284" w:rsidRPr="00255284" w14:paraId="031D03D3" w14:textId="77777777" w:rsidTr="00255284">
        <w:trPr>
          <w:trHeight w:val="300"/>
        </w:trPr>
        <w:tc>
          <w:tcPr>
            <w:tcW w:w="3860" w:type="dxa"/>
            <w:tcBorders>
              <w:top w:val="nil"/>
              <w:left w:val="single" w:sz="8" w:space="0" w:color="auto"/>
              <w:bottom w:val="single" w:sz="8" w:space="0" w:color="auto"/>
              <w:right w:val="single" w:sz="8" w:space="0" w:color="auto"/>
            </w:tcBorders>
            <w:shd w:val="clear" w:color="auto" w:fill="auto"/>
            <w:noWrap/>
            <w:vAlign w:val="bottom"/>
            <w:hideMark/>
          </w:tcPr>
          <w:p w14:paraId="7CD2025E"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Streptococcus phage SW18</w:t>
            </w:r>
          </w:p>
        </w:tc>
        <w:tc>
          <w:tcPr>
            <w:tcW w:w="1940" w:type="dxa"/>
            <w:tcBorders>
              <w:top w:val="nil"/>
              <w:left w:val="nil"/>
              <w:bottom w:val="single" w:sz="8" w:space="0" w:color="auto"/>
              <w:right w:val="single" w:sz="8" w:space="0" w:color="auto"/>
            </w:tcBorders>
            <w:shd w:val="clear" w:color="auto" w:fill="auto"/>
            <w:noWrap/>
            <w:vAlign w:val="bottom"/>
            <w:hideMark/>
          </w:tcPr>
          <w:p w14:paraId="1FB1CD48"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 xml:space="preserve">MH892366.1   </w:t>
            </w:r>
          </w:p>
        </w:tc>
      </w:tr>
      <w:tr w:rsidR="00255284" w:rsidRPr="00255284" w14:paraId="2A69D772" w14:textId="77777777" w:rsidTr="00255284">
        <w:trPr>
          <w:trHeight w:val="300"/>
        </w:trPr>
        <w:tc>
          <w:tcPr>
            <w:tcW w:w="3860" w:type="dxa"/>
            <w:tcBorders>
              <w:top w:val="nil"/>
              <w:left w:val="single" w:sz="8" w:space="0" w:color="auto"/>
              <w:bottom w:val="single" w:sz="8" w:space="0" w:color="auto"/>
              <w:right w:val="single" w:sz="8" w:space="0" w:color="auto"/>
            </w:tcBorders>
            <w:shd w:val="clear" w:color="auto" w:fill="auto"/>
            <w:noWrap/>
            <w:vAlign w:val="bottom"/>
            <w:hideMark/>
          </w:tcPr>
          <w:p w14:paraId="0B285FC4"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Streptococcus phage TP-778L</w:t>
            </w:r>
          </w:p>
        </w:tc>
        <w:tc>
          <w:tcPr>
            <w:tcW w:w="1940" w:type="dxa"/>
            <w:tcBorders>
              <w:top w:val="nil"/>
              <w:left w:val="nil"/>
              <w:bottom w:val="single" w:sz="8" w:space="0" w:color="auto"/>
              <w:right w:val="single" w:sz="8" w:space="0" w:color="auto"/>
            </w:tcBorders>
            <w:shd w:val="clear" w:color="auto" w:fill="auto"/>
            <w:noWrap/>
            <w:vAlign w:val="bottom"/>
            <w:hideMark/>
          </w:tcPr>
          <w:p w14:paraId="26EE98D4"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 xml:space="preserve">HG380752.1   </w:t>
            </w:r>
          </w:p>
        </w:tc>
      </w:tr>
      <w:tr w:rsidR="00255284" w:rsidRPr="00255284" w14:paraId="0C5C4AAD" w14:textId="77777777" w:rsidTr="00255284">
        <w:trPr>
          <w:trHeight w:val="300"/>
        </w:trPr>
        <w:tc>
          <w:tcPr>
            <w:tcW w:w="3860" w:type="dxa"/>
            <w:tcBorders>
              <w:top w:val="nil"/>
              <w:left w:val="single" w:sz="8" w:space="0" w:color="auto"/>
              <w:bottom w:val="single" w:sz="8" w:space="0" w:color="auto"/>
              <w:right w:val="single" w:sz="8" w:space="0" w:color="auto"/>
            </w:tcBorders>
            <w:shd w:val="clear" w:color="auto" w:fill="auto"/>
            <w:noWrap/>
            <w:vAlign w:val="bottom"/>
            <w:hideMark/>
          </w:tcPr>
          <w:p w14:paraId="397B0439"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Streptococcus phage TP-J34</w:t>
            </w:r>
          </w:p>
        </w:tc>
        <w:tc>
          <w:tcPr>
            <w:tcW w:w="1940" w:type="dxa"/>
            <w:tcBorders>
              <w:top w:val="nil"/>
              <w:left w:val="nil"/>
              <w:bottom w:val="single" w:sz="8" w:space="0" w:color="auto"/>
              <w:right w:val="single" w:sz="8" w:space="0" w:color="auto"/>
            </w:tcBorders>
            <w:shd w:val="clear" w:color="auto" w:fill="auto"/>
            <w:noWrap/>
            <w:vAlign w:val="bottom"/>
            <w:hideMark/>
          </w:tcPr>
          <w:p w14:paraId="3F5DCBB2"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 xml:space="preserve">HE861935.1   </w:t>
            </w:r>
          </w:p>
        </w:tc>
      </w:tr>
      <w:tr w:rsidR="00255284" w:rsidRPr="00255284" w14:paraId="632BFD1C" w14:textId="77777777" w:rsidTr="00255284">
        <w:trPr>
          <w:trHeight w:val="300"/>
        </w:trPr>
        <w:tc>
          <w:tcPr>
            <w:tcW w:w="3860" w:type="dxa"/>
            <w:tcBorders>
              <w:top w:val="nil"/>
              <w:left w:val="single" w:sz="8" w:space="0" w:color="auto"/>
              <w:bottom w:val="single" w:sz="8" w:space="0" w:color="auto"/>
              <w:right w:val="single" w:sz="8" w:space="0" w:color="auto"/>
            </w:tcBorders>
            <w:shd w:val="clear" w:color="auto" w:fill="auto"/>
            <w:noWrap/>
            <w:vAlign w:val="bottom"/>
            <w:hideMark/>
          </w:tcPr>
          <w:p w14:paraId="4BA98E9C"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lastRenderedPageBreak/>
              <w:t>Streptococcus phage VS-2018a</w:t>
            </w:r>
          </w:p>
        </w:tc>
        <w:tc>
          <w:tcPr>
            <w:tcW w:w="1940" w:type="dxa"/>
            <w:tcBorders>
              <w:top w:val="nil"/>
              <w:left w:val="nil"/>
              <w:bottom w:val="single" w:sz="8" w:space="0" w:color="auto"/>
              <w:right w:val="single" w:sz="8" w:space="0" w:color="auto"/>
            </w:tcBorders>
            <w:shd w:val="clear" w:color="auto" w:fill="auto"/>
            <w:noWrap/>
            <w:vAlign w:val="bottom"/>
            <w:hideMark/>
          </w:tcPr>
          <w:p w14:paraId="42D0E69D" w14:textId="77777777" w:rsidR="00255284" w:rsidRPr="00255284" w:rsidRDefault="00255284" w:rsidP="00255284">
            <w:pPr>
              <w:rPr>
                <w:rFonts w:ascii="Calibri" w:hAnsi="Calibri" w:cs="Calibri"/>
                <w:color w:val="000000"/>
                <w:sz w:val="22"/>
                <w:szCs w:val="22"/>
                <w:lang w:val="en-CA" w:eastAsia="en-CA"/>
              </w:rPr>
            </w:pPr>
            <w:r w:rsidRPr="00255284">
              <w:rPr>
                <w:rFonts w:ascii="Calibri" w:hAnsi="Calibri" w:cs="Calibri"/>
                <w:color w:val="000000"/>
                <w:sz w:val="22"/>
                <w:szCs w:val="22"/>
                <w:lang w:val="en-CA" w:eastAsia="en-CA"/>
              </w:rPr>
              <w:t xml:space="preserve">CP029253.1   </w:t>
            </w:r>
          </w:p>
        </w:tc>
      </w:tr>
    </w:tbl>
    <w:p w14:paraId="7E4DC7F7" w14:textId="77777777" w:rsidR="00BB2557" w:rsidRPr="007F6A64" w:rsidRDefault="00BB2557" w:rsidP="00BB2557">
      <w:pPr>
        <w:rPr>
          <w:rFonts w:ascii="Arial" w:hAnsi="Arial" w:cs="Arial"/>
          <w:sz w:val="22"/>
          <w:szCs w:val="22"/>
          <w:lang w:val="en-GB"/>
        </w:rPr>
      </w:pPr>
    </w:p>
    <w:p w14:paraId="32FF0572" w14:textId="6F2F5308" w:rsidR="00BB2557" w:rsidRDefault="00BB2557">
      <w:pPr>
        <w:spacing w:before="120" w:after="120"/>
        <w:rPr>
          <w:rFonts w:ascii="Arial" w:hAnsi="Arial" w:cs="Arial"/>
          <w:b/>
        </w:rPr>
      </w:pPr>
    </w:p>
    <w:p w14:paraId="73630C92" w14:textId="79E74C24" w:rsidR="006912A0" w:rsidRPr="00C460A1" w:rsidRDefault="006912A0" w:rsidP="00C460A1">
      <w:pPr>
        <w:pStyle w:val="ListParagraph"/>
        <w:numPr>
          <w:ilvl w:val="0"/>
          <w:numId w:val="11"/>
        </w:numPr>
        <w:rPr>
          <w:rFonts w:ascii="Arial" w:hAnsi="Arial" w:cs="Arial"/>
          <w:b/>
          <w:bCs/>
          <w:color w:val="FF0000"/>
          <w:sz w:val="22"/>
          <w:szCs w:val="22"/>
          <w:lang w:val="en-GB"/>
        </w:rPr>
      </w:pPr>
      <w:r w:rsidRPr="00C460A1">
        <w:rPr>
          <w:rFonts w:ascii="Arial" w:hAnsi="Arial" w:cs="Arial"/>
          <w:b/>
          <w:bCs/>
          <w:color w:val="FF0000"/>
          <w:sz w:val="22"/>
          <w:szCs w:val="22"/>
          <w:lang w:val="en-GB"/>
        </w:rPr>
        <w:t xml:space="preserve">To add seventy-six (76) new species to </w:t>
      </w:r>
      <w:r w:rsidRPr="00C460A1">
        <w:rPr>
          <w:rFonts w:ascii="Arial" w:hAnsi="Arial" w:cs="Arial"/>
          <w:b/>
          <w:bCs/>
          <w:i/>
          <w:iCs/>
          <w:color w:val="FF0000"/>
          <w:sz w:val="22"/>
          <w:szCs w:val="22"/>
          <w:lang w:val="en-GB"/>
        </w:rPr>
        <w:t>Moineauvirus</w:t>
      </w:r>
    </w:p>
    <w:p w14:paraId="05915F22" w14:textId="4F03AF83" w:rsidR="00BB2557" w:rsidRDefault="00BB2557">
      <w:pPr>
        <w:spacing w:before="120" w:after="120"/>
        <w:rPr>
          <w:rFonts w:ascii="Arial" w:hAnsi="Arial" w:cs="Arial"/>
          <w:b/>
        </w:rPr>
      </w:pPr>
    </w:p>
    <w:p w14:paraId="38026524" w14:textId="74DA88B3" w:rsidR="00BB2557" w:rsidRDefault="00BB2557" w:rsidP="006912A0">
      <w:pPr>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sidR="006912A0">
        <w:rPr>
          <w:rFonts w:ascii="Arial" w:hAnsi="Arial" w:cs="Arial"/>
          <w:sz w:val="22"/>
          <w:szCs w:val="22"/>
          <w:lang w:val="en-GB"/>
        </w:rPr>
        <w:t>N/A</w:t>
      </w:r>
    </w:p>
    <w:p w14:paraId="4EEEF7DC" w14:textId="77777777" w:rsidR="00BB2557" w:rsidRDefault="00BB2557" w:rsidP="00BB2557">
      <w:pPr>
        <w:rPr>
          <w:rFonts w:ascii="Arial" w:hAnsi="Arial" w:cs="Arial"/>
          <w:sz w:val="22"/>
          <w:szCs w:val="22"/>
          <w:lang w:val="en-GB"/>
        </w:rPr>
      </w:pPr>
    </w:p>
    <w:p w14:paraId="2C91B8AF" w14:textId="29C87F89" w:rsidR="00BB2557" w:rsidRPr="001970D7" w:rsidRDefault="00BB2557" w:rsidP="00BB2557">
      <w:pPr>
        <w:rPr>
          <w:rFonts w:ascii="Arial" w:hAnsi="Arial" w:cs="Arial"/>
          <w:sz w:val="22"/>
          <w:szCs w:val="22"/>
          <w:lang w:val="en-GB"/>
        </w:rPr>
      </w:pPr>
      <w:r w:rsidRPr="007F6A64">
        <w:rPr>
          <w:rFonts w:ascii="Arial" w:hAnsi="Arial" w:cs="Arial"/>
          <w:b/>
          <w:bCs/>
          <w:color w:val="0000FF"/>
          <w:sz w:val="22"/>
          <w:szCs w:val="22"/>
          <w:lang w:val="en-GB"/>
        </w:rPr>
        <w:t xml:space="preserve">Historical aspects: </w:t>
      </w:r>
      <w:r w:rsidR="00E16C83" w:rsidRPr="00E16C83">
        <w:rPr>
          <w:rFonts w:ascii="Arial" w:hAnsi="Arial" w:cs="Arial"/>
          <w:sz w:val="22"/>
          <w:szCs w:val="22"/>
          <w:lang w:val="en-GB"/>
        </w:rPr>
        <w:t xml:space="preserve">This taxon was </w:t>
      </w:r>
      <w:r w:rsidR="00755FC8">
        <w:rPr>
          <w:rFonts w:ascii="Arial" w:hAnsi="Arial" w:cs="Arial"/>
          <w:sz w:val="22"/>
          <w:szCs w:val="22"/>
          <w:lang w:val="en-GB"/>
        </w:rPr>
        <w:t xml:space="preserve">originally </w:t>
      </w:r>
      <w:r w:rsidR="00E16C83" w:rsidRPr="00E16C83">
        <w:rPr>
          <w:rFonts w:ascii="Arial" w:hAnsi="Arial" w:cs="Arial"/>
          <w:sz w:val="22"/>
          <w:szCs w:val="22"/>
          <w:lang w:val="en-GB"/>
        </w:rPr>
        <w:t>established through Taxonomy Proposal</w:t>
      </w:r>
      <w:r w:rsidR="00755FC8">
        <w:rPr>
          <w:rFonts w:ascii="Arial" w:hAnsi="Arial" w:cs="Arial"/>
          <w:sz w:val="22"/>
          <w:szCs w:val="22"/>
          <w:lang w:val="en-GB"/>
        </w:rPr>
        <w:t xml:space="preserve"> 2013.036a-dB (</w:t>
      </w:r>
      <w:r w:rsidR="00755FC8" w:rsidRPr="00755FC8">
        <w:rPr>
          <w:rFonts w:ascii="Arial" w:hAnsi="Arial" w:cs="Arial"/>
          <w:i/>
          <w:iCs/>
          <w:sz w:val="22"/>
          <w:szCs w:val="22"/>
          <w:lang w:val="en-GB"/>
        </w:rPr>
        <w:t>Sfi21dtunalikevirus</w:t>
      </w:r>
      <w:r w:rsidR="00755FC8">
        <w:rPr>
          <w:rFonts w:ascii="Arial" w:hAnsi="Arial" w:cs="Arial"/>
          <w:sz w:val="22"/>
          <w:szCs w:val="22"/>
          <w:lang w:val="en-GB"/>
        </w:rPr>
        <w:t>)</w:t>
      </w:r>
    </w:p>
    <w:p w14:paraId="6D66E7D0" w14:textId="77777777" w:rsidR="00BB2557" w:rsidRDefault="00BB2557" w:rsidP="00BB2557">
      <w:pPr>
        <w:rPr>
          <w:rFonts w:ascii="Arial" w:hAnsi="Arial" w:cs="Arial"/>
          <w:sz w:val="22"/>
          <w:szCs w:val="22"/>
          <w:lang w:val="en-GB"/>
        </w:rPr>
      </w:pPr>
    </w:p>
    <w:p w14:paraId="1FD81964" w14:textId="77777777" w:rsidR="00BB2557" w:rsidRPr="007F6A64" w:rsidRDefault="00BB2557" w:rsidP="00BB2557">
      <w:pPr>
        <w:rPr>
          <w:rFonts w:ascii="Arial" w:hAnsi="Arial" w:cs="Arial"/>
          <w:b/>
          <w:color w:val="0000FF"/>
          <w:sz w:val="22"/>
          <w:szCs w:val="22"/>
          <w:lang w:val="en-GB"/>
        </w:rPr>
      </w:pPr>
      <w:r w:rsidRPr="007F6A64">
        <w:rPr>
          <w:rFonts w:ascii="Arial" w:hAnsi="Arial" w:cs="Arial"/>
          <w:b/>
          <w:color w:val="0000FF"/>
          <w:sz w:val="22"/>
          <w:szCs w:val="22"/>
          <w:lang w:val="en-GB"/>
        </w:rPr>
        <w:t xml:space="preserve">Electron micrograph: </w:t>
      </w:r>
      <w:r>
        <w:rPr>
          <w:rFonts w:ascii="Arial" w:hAnsi="Arial" w:cs="Arial"/>
          <w:bCs/>
          <w:sz w:val="22"/>
          <w:szCs w:val="22"/>
          <w:lang w:val="en-GB"/>
        </w:rPr>
        <w:t>N/A</w:t>
      </w:r>
      <w:r w:rsidRPr="007F6A64">
        <w:rPr>
          <w:rFonts w:ascii="Arial" w:hAnsi="Arial" w:cs="Arial"/>
          <w:bCs/>
          <w:sz w:val="22"/>
          <w:szCs w:val="22"/>
          <w:lang w:val="en-GB"/>
        </w:rPr>
        <w:t xml:space="preserve">  </w:t>
      </w:r>
    </w:p>
    <w:p w14:paraId="4052CA80" w14:textId="77777777" w:rsidR="00BB2557" w:rsidRPr="007F6A64" w:rsidRDefault="00BB2557" w:rsidP="00BB2557">
      <w:pPr>
        <w:rPr>
          <w:rFonts w:ascii="Arial" w:eastAsiaTheme="minorHAnsi" w:hAnsi="Arial" w:cs="Arial"/>
          <w:color w:val="000000"/>
          <w:sz w:val="22"/>
          <w:szCs w:val="22"/>
          <w:lang w:val="en-CA"/>
        </w:rPr>
      </w:pPr>
    </w:p>
    <w:p w14:paraId="432F5AAE" w14:textId="73C20974" w:rsidR="00BB2557" w:rsidRPr="001970D7" w:rsidRDefault="00BB2557" w:rsidP="00BB2557">
      <w:pPr>
        <w:rPr>
          <w:rFonts w:ascii="Arial" w:hAnsi="Arial" w:cs="Arial"/>
          <w:sz w:val="22"/>
          <w:szCs w:val="22"/>
          <w:lang w:val="en-GB"/>
        </w:rPr>
      </w:pPr>
      <w:r w:rsidRPr="007F6A64">
        <w:rPr>
          <w:rFonts w:ascii="Arial" w:hAnsi="Arial" w:cs="Arial"/>
          <w:b/>
          <w:bCs/>
          <w:color w:val="0000FF"/>
          <w:sz w:val="22"/>
          <w:szCs w:val="22"/>
          <w:lang w:val="en-GB"/>
        </w:rPr>
        <w:t>Genome summary:</w:t>
      </w:r>
      <w:r>
        <w:rPr>
          <w:rFonts w:ascii="Arial" w:hAnsi="Arial" w:cs="Arial"/>
          <w:b/>
          <w:bCs/>
          <w:color w:val="0000FF"/>
          <w:sz w:val="22"/>
          <w:szCs w:val="22"/>
          <w:lang w:val="en-GB"/>
        </w:rPr>
        <w:t xml:space="preserve"> </w:t>
      </w:r>
      <w:r w:rsidR="00E16C83">
        <w:rPr>
          <w:rFonts w:ascii="Arial" w:hAnsi="Arial" w:cs="Arial"/>
          <w:b/>
          <w:bCs/>
          <w:color w:val="0000FF"/>
          <w:sz w:val="22"/>
          <w:szCs w:val="22"/>
          <w:lang w:val="en-GB"/>
        </w:rPr>
        <w:t xml:space="preserve"> </w:t>
      </w:r>
      <w:r w:rsidR="00AF1F81">
        <w:rPr>
          <w:rFonts w:ascii="Arial" w:hAnsi="Arial" w:cs="Arial"/>
          <w:sz w:val="22"/>
          <w:szCs w:val="22"/>
          <w:lang w:val="en-GB"/>
        </w:rPr>
        <w:t>Exemplars for n</w:t>
      </w:r>
      <w:r w:rsidR="00AF1F81" w:rsidRPr="003E0111">
        <w:rPr>
          <w:rFonts w:ascii="Arial" w:hAnsi="Arial" w:cs="Arial"/>
          <w:sz w:val="22"/>
          <w:szCs w:val="22"/>
          <w:lang w:val="en-GB"/>
        </w:rPr>
        <w:t>ew species.</w:t>
      </w:r>
      <w:r w:rsidR="00AF1F81">
        <w:rPr>
          <w:rFonts w:ascii="Arial" w:hAnsi="Arial" w:cs="Arial"/>
          <w:sz w:val="22"/>
          <w:szCs w:val="22"/>
          <w:lang w:val="en-GB"/>
        </w:rPr>
        <w:t xml:space="preserve"> </w:t>
      </w:r>
      <w:r w:rsidR="003E0111" w:rsidRPr="003E0111">
        <w:rPr>
          <w:rFonts w:ascii="Arial" w:hAnsi="Arial" w:cs="Arial"/>
          <w:sz w:val="22"/>
          <w:szCs w:val="22"/>
          <w:lang w:val="en-GB"/>
        </w:rPr>
        <w:t>VIRIDIC analyses (attached)</w:t>
      </w:r>
    </w:p>
    <w:p w14:paraId="0AB6984F" w14:textId="77777777" w:rsidR="00BB2557" w:rsidRPr="007F6A64" w:rsidRDefault="00BB2557" w:rsidP="00BB2557">
      <w:pPr>
        <w:rPr>
          <w:rFonts w:ascii="Arial" w:hAnsi="Arial" w:cs="Arial"/>
          <w:sz w:val="22"/>
          <w:szCs w:val="22"/>
          <w:lang w:val="en-GB"/>
        </w:rPr>
      </w:pPr>
    </w:p>
    <w:tbl>
      <w:tblPr>
        <w:tblW w:w="5020" w:type="dxa"/>
        <w:tblLook w:val="04A0" w:firstRow="1" w:lastRow="0" w:firstColumn="1" w:lastColumn="0" w:noHBand="0" w:noVBand="1"/>
      </w:tblPr>
      <w:tblGrid>
        <w:gridCol w:w="3680"/>
        <w:gridCol w:w="1379"/>
      </w:tblGrid>
      <w:tr w:rsidR="00E16C83" w:rsidRPr="00E16C83" w14:paraId="51054365" w14:textId="77777777" w:rsidTr="00E16C83">
        <w:trPr>
          <w:trHeight w:val="300"/>
        </w:trPr>
        <w:tc>
          <w:tcPr>
            <w:tcW w:w="368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188268EF" w14:textId="77777777" w:rsidR="00E16C83" w:rsidRPr="00E16C83" w:rsidRDefault="00E16C83" w:rsidP="00E16C83">
            <w:pPr>
              <w:rPr>
                <w:rFonts w:ascii="Calibri" w:hAnsi="Calibri" w:cs="Calibri"/>
                <w:b/>
                <w:bCs/>
                <w:color w:val="000000"/>
                <w:sz w:val="22"/>
                <w:szCs w:val="22"/>
                <w:lang w:val="en-CA" w:eastAsia="en-CA"/>
              </w:rPr>
            </w:pPr>
            <w:r w:rsidRPr="00E16C83">
              <w:rPr>
                <w:rFonts w:ascii="Calibri" w:hAnsi="Calibri" w:cs="Calibri"/>
                <w:b/>
                <w:bCs/>
                <w:color w:val="000000"/>
                <w:sz w:val="22"/>
                <w:szCs w:val="22"/>
                <w:lang w:val="en-CA" w:eastAsia="en-CA"/>
              </w:rPr>
              <w:t>Phage Name</w:t>
            </w:r>
          </w:p>
        </w:tc>
        <w:tc>
          <w:tcPr>
            <w:tcW w:w="1340" w:type="dxa"/>
            <w:tcBorders>
              <w:top w:val="single" w:sz="8" w:space="0" w:color="auto"/>
              <w:left w:val="nil"/>
              <w:bottom w:val="single" w:sz="8" w:space="0" w:color="auto"/>
              <w:right w:val="single" w:sz="8" w:space="0" w:color="auto"/>
            </w:tcBorders>
            <w:shd w:val="clear" w:color="auto" w:fill="auto"/>
            <w:noWrap/>
            <w:vAlign w:val="bottom"/>
            <w:hideMark/>
          </w:tcPr>
          <w:p w14:paraId="5E006A92" w14:textId="77777777" w:rsidR="00E16C83" w:rsidRPr="00E16C83" w:rsidRDefault="00E16C83" w:rsidP="00E16C83">
            <w:pPr>
              <w:rPr>
                <w:rFonts w:ascii="Calibri" w:hAnsi="Calibri" w:cs="Calibri"/>
                <w:b/>
                <w:bCs/>
                <w:color w:val="000000"/>
                <w:sz w:val="22"/>
                <w:szCs w:val="22"/>
                <w:lang w:val="en-CA" w:eastAsia="en-CA"/>
              </w:rPr>
            </w:pPr>
            <w:r w:rsidRPr="00E16C83">
              <w:rPr>
                <w:rFonts w:ascii="Calibri" w:hAnsi="Calibri" w:cs="Calibri"/>
                <w:b/>
                <w:bCs/>
                <w:color w:val="000000"/>
                <w:sz w:val="22"/>
                <w:szCs w:val="22"/>
                <w:lang w:val="en-CA" w:eastAsia="en-CA"/>
              </w:rPr>
              <w:t>Accession No.</w:t>
            </w:r>
          </w:p>
        </w:tc>
      </w:tr>
      <w:tr w:rsidR="00E16C83" w:rsidRPr="00E16C83" w14:paraId="5B3975A2"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51F76A28"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128</w:t>
            </w:r>
          </w:p>
        </w:tc>
        <w:tc>
          <w:tcPr>
            <w:tcW w:w="1340" w:type="dxa"/>
            <w:tcBorders>
              <w:top w:val="nil"/>
              <w:left w:val="nil"/>
              <w:bottom w:val="single" w:sz="8" w:space="0" w:color="auto"/>
              <w:right w:val="single" w:sz="8" w:space="0" w:color="auto"/>
            </w:tcBorders>
            <w:shd w:val="clear" w:color="auto" w:fill="auto"/>
            <w:noWrap/>
            <w:vAlign w:val="bottom"/>
            <w:hideMark/>
          </w:tcPr>
          <w:p w14:paraId="1BB07306"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KT717085.1 </w:t>
            </w:r>
          </w:p>
        </w:tc>
      </w:tr>
      <w:tr w:rsidR="00E16C83" w:rsidRPr="00E16C83" w14:paraId="17BF17A9"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4662BA7E"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53</w:t>
            </w:r>
          </w:p>
        </w:tc>
        <w:tc>
          <w:tcPr>
            <w:tcW w:w="1340" w:type="dxa"/>
            <w:tcBorders>
              <w:top w:val="nil"/>
              <w:left w:val="nil"/>
              <w:bottom w:val="single" w:sz="8" w:space="0" w:color="auto"/>
              <w:right w:val="single" w:sz="8" w:space="0" w:color="auto"/>
            </w:tcBorders>
            <w:shd w:val="clear" w:color="auto" w:fill="auto"/>
            <w:noWrap/>
            <w:vAlign w:val="bottom"/>
            <w:hideMark/>
          </w:tcPr>
          <w:p w14:paraId="54994A2A"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KT717084.1 </w:t>
            </w:r>
          </w:p>
        </w:tc>
      </w:tr>
      <w:tr w:rsidR="00E16C83" w:rsidRPr="00E16C83" w14:paraId="68F023E6"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18FB5F2D"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73</w:t>
            </w:r>
          </w:p>
        </w:tc>
        <w:tc>
          <w:tcPr>
            <w:tcW w:w="1340" w:type="dxa"/>
            <w:tcBorders>
              <w:top w:val="nil"/>
              <w:left w:val="nil"/>
              <w:bottom w:val="single" w:sz="8" w:space="0" w:color="auto"/>
              <w:right w:val="single" w:sz="8" w:space="0" w:color="auto"/>
            </w:tcBorders>
            <w:shd w:val="clear" w:color="auto" w:fill="auto"/>
            <w:noWrap/>
            <w:vAlign w:val="bottom"/>
            <w:hideMark/>
          </w:tcPr>
          <w:p w14:paraId="7E7EFE56"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KT717083.1 </w:t>
            </w:r>
          </w:p>
        </w:tc>
      </w:tr>
      <w:tr w:rsidR="00E16C83" w:rsidRPr="00E16C83" w14:paraId="7E6C55B6"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5F9E15BB"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7A5</w:t>
            </w:r>
          </w:p>
        </w:tc>
        <w:tc>
          <w:tcPr>
            <w:tcW w:w="1340" w:type="dxa"/>
            <w:tcBorders>
              <w:top w:val="nil"/>
              <w:left w:val="nil"/>
              <w:bottom w:val="single" w:sz="8" w:space="0" w:color="auto"/>
              <w:right w:val="single" w:sz="8" w:space="0" w:color="auto"/>
            </w:tcBorders>
            <w:shd w:val="clear" w:color="auto" w:fill="auto"/>
            <w:noWrap/>
            <w:vAlign w:val="bottom"/>
            <w:hideMark/>
          </w:tcPr>
          <w:p w14:paraId="4EB48558"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MF580759.1 </w:t>
            </w:r>
          </w:p>
        </w:tc>
      </w:tr>
      <w:tr w:rsidR="00E16C83" w:rsidRPr="00E16C83" w14:paraId="219A2B99"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1D2111AB"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Abc2</w:t>
            </w:r>
          </w:p>
        </w:tc>
        <w:tc>
          <w:tcPr>
            <w:tcW w:w="1340" w:type="dxa"/>
            <w:tcBorders>
              <w:top w:val="nil"/>
              <w:left w:val="nil"/>
              <w:bottom w:val="single" w:sz="8" w:space="0" w:color="auto"/>
              <w:right w:val="single" w:sz="8" w:space="0" w:color="auto"/>
            </w:tcBorders>
            <w:shd w:val="clear" w:color="auto" w:fill="auto"/>
            <w:noWrap/>
            <w:vAlign w:val="bottom"/>
            <w:hideMark/>
          </w:tcPr>
          <w:p w14:paraId="18AF8BFD"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FJ236310.1 </w:t>
            </w:r>
          </w:p>
        </w:tc>
      </w:tr>
      <w:tr w:rsidR="00E16C83" w:rsidRPr="00E16C83" w14:paraId="0B79BAB3"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32875962"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B0</w:t>
            </w:r>
          </w:p>
        </w:tc>
        <w:tc>
          <w:tcPr>
            <w:tcW w:w="1340" w:type="dxa"/>
            <w:tcBorders>
              <w:top w:val="nil"/>
              <w:left w:val="nil"/>
              <w:bottom w:val="single" w:sz="8" w:space="0" w:color="auto"/>
              <w:right w:val="single" w:sz="8" w:space="0" w:color="auto"/>
            </w:tcBorders>
            <w:shd w:val="clear" w:color="auto" w:fill="auto"/>
            <w:noWrap/>
            <w:vAlign w:val="bottom"/>
            <w:hideMark/>
          </w:tcPr>
          <w:p w14:paraId="0D7CE56A"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MF580766.1 </w:t>
            </w:r>
          </w:p>
        </w:tc>
      </w:tr>
      <w:tr w:rsidR="00E16C83" w:rsidRPr="00E16C83" w14:paraId="67D39D44"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57FC186D"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CHPC1005</w:t>
            </w:r>
          </w:p>
        </w:tc>
        <w:tc>
          <w:tcPr>
            <w:tcW w:w="1340" w:type="dxa"/>
            <w:tcBorders>
              <w:top w:val="nil"/>
              <w:left w:val="nil"/>
              <w:bottom w:val="single" w:sz="8" w:space="0" w:color="auto"/>
              <w:right w:val="single" w:sz="8" w:space="0" w:color="auto"/>
            </w:tcBorders>
            <w:shd w:val="clear" w:color="auto" w:fill="auto"/>
            <w:noWrap/>
            <w:vAlign w:val="bottom"/>
            <w:hideMark/>
          </w:tcPr>
          <w:p w14:paraId="7D41FEA9"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MH937483.1 </w:t>
            </w:r>
          </w:p>
        </w:tc>
      </w:tr>
      <w:tr w:rsidR="00E16C83" w:rsidRPr="00E16C83" w14:paraId="14051D87"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3C452DEB"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CHPC1027</w:t>
            </w:r>
          </w:p>
        </w:tc>
        <w:tc>
          <w:tcPr>
            <w:tcW w:w="1340" w:type="dxa"/>
            <w:tcBorders>
              <w:top w:val="nil"/>
              <w:left w:val="nil"/>
              <w:bottom w:val="single" w:sz="8" w:space="0" w:color="auto"/>
              <w:right w:val="single" w:sz="8" w:space="0" w:color="auto"/>
            </w:tcBorders>
            <w:shd w:val="clear" w:color="auto" w:fill="auto"/>
            <w:noWrap/>
            <w:vAlign w:val="bottom"/>
            <w:hideMark/>
          </w:tcPr>
          <w:p w14:paraId="44FF5FA5"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MH937486.1 </w:t>
            </w:r>
          </w:p>
        </w:tc>
      </w:tr>
      <w:tr w:rsidR="00E16C83" w:rsidRPr="00E16C83" w14:paraId="03BF1FC2"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234A7CB1"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CHPC1029</w:t>
            </w:r>
          </w:p>
        </w:tc>
        <w:tc>
          <w:tcPr>
            <w:tcW w:w="1340" w:type="dxa"/>
            <w:tcBorders>
              <w:top w:val="nil"/>
              <w:left w:val="nil"/>
              <w:bottom w:val="single" w:sz="8" w:space="0" w:color="auto"/>
              <w:right w:val="single" w:sz="8" w:space="0" w:color="auto"/>
            </w:tcBorders>
            <w:shd w:val="clear" w:color="auto" w:fill="auto"/>
            <w:noWrap/>
            <w:vAlign w:val="bottom"/>
            <w:hideMark/>
          </w:tcPr>
          <w:p w14:paraId="7B9E5210"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MH937487.1 </w:t>
            </w:r>
          </w:p>
        </w:tc>
      </w:tr>
      <w:tr w:rsidR="00E16C83" w:rsidRPr="00E16C83" w14:paraId="1A952376"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56321756"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CHPC1033</w:t>
            </w:r>
          </w:p>
        </w:tc>
        <w:tc>
          <w:tcPr>
            <w:tcW w:w="1340" w:type="dxa"/>
            <w:tcBorders>
              <w:top w:val="nil"/>
              <w:left w:val="nil"/>
              <w:bottom w:val="single" w:sz="8" w:space="0" w:color="auto"/>
              <w:right w:val="single" w:sz="8" w:space="0" w:color="auto"/>
            </w:tcBorders>
            <w:shd w:val="clear" w:color="auto" w:fill="auto"/>
            <w:noWrap/>
            <w:vAlign w:val="bottom"/>
            <w:hideMark/>
          </w:tcPr>
          <w:p w14:paraId="5AB6317B"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MH937488.1 </w:t>
            </w:r>
          </w:p>
        </w:tc>
      </w:tr>
      <w:tr w:rsidR="00E16C83" w:rsidRPr="00E16C83" w14:paraId="3ECB9CEF"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667E2F4B"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CHPC1036</w:t>
            </w:r>
          </w:p>
        </w:tc>
        <w:tc>
          <w:tcPr>
            <w:tcW w:w="1340" w:type="dxa"/>
            <w:tcBorders>
              <w:top w:val="nil"/>
              <w:left w:val="nil"/>
              <w:bottom w:val="single" w:sz="8" w:space="0" w:color="auto"/>
              <w:right w:val="single" w:sz="8" w:space="0" w:color="auto"/>
            </w:tcBorders>
            <w:shd w:val="clear" w:color="auto" w:fill="auto"/>
            <w:noWrap/>
            <w:vAlign w:val="bottom"/>
            <w:hideMark/>
          </w:tcPr>
          <w:p w14:paraId="11E950C0"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MH937490.1 </w:t>
            </w:r>
          </w:p>
        </w:tc>
      </w:tr>
      <w:tr w:rsidR="00E16C83" w:rsidRPr="00E16C83" w14:paraId="49909F0F"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245045BB"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CHPC1041</w:t>
            </w:r>
          </w:p>
        </w:tc>
        <w:tc>
          <w:tcPr>
            <w:tcW w:w="1340" w:type="dxa"/>
            <w:tcBorders>
              <w:top w:val="nil"/>
              <w:left w:val="nil"/>
              <w:bottom w:val="single" w:sz="8" w:space="0" w:color="auto"/>
              <w:right w:val="single" w:sz="8" w:space="0" w:color="auto"/>
            </w:tcBorders>
            <w:shd w:val="clear" w:color="auto" w:fill="auto"/>
            <w:noWrap/>
            <w:vAlign w:val="bottom"/>
            <w:hideMark/>
          </w:tcPr>
          <w:p w14:paraId="368FE6A8"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MH937493.1 </w:t>
            </w:r>
          </w:p>
        </w:tc>
      </w:tr>
      <w:tr w:rsidR="00E16C83" w:rsidRPr="00E16C83" w14:paraId="22A5F789"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4C32EF18"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CHPC1045</w:t>
            </w:r>
          </w:p>
        </w:tc>
        <w:tc>
          <w:tcPr>
            <w:tcW w:w="1340" w:type="dxa"/>
            <w:tcBorders>
              <w:top w:val="nil"/>
              <w:left w:val="nil"/>
              <w:bottom w:val="single" w:sz="8" w:space="0" w:color="auto"/>
              <w:right w:val="single" w:sz="8" w:space="0" w:color="auto"/>
            </w:tcBorders>
            <w:shd w:val="clear" w:color="auto" w:fill="auto"/>
            <w:noWrap/>
            <w:vAlign w:val="bottom"/>
            <w:hideMark/>
          </w:tcPr>
          <w:p w14:paraId="590B5418"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MH937495.1 </w:t>
            </w:r>
          </w:p>
        </w:tc>
      </w:tr>
      <w:tr w:rsidR="00E16C83" w:rsidRPr="00E16C83" w14:paraId="42C7D707"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5415FBF0"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CHPC1046</w:t>
            </w:r>
          </w:p>
        </w:tc>
        <w:tc>
          <w:tcPr>
            <w:tcW w:w="1340" w:type="dxa"/>
            <w:tcBorders>
              <w:top w:val="nil"/>
              <w:left w:val="nil"/>
              <w:bottom w:val="single" w:sz="8" w:space="0" w:color="auto"/>
              <w:right w:val="single" w:sz="8" w:space="0" w:color="auto"/>
            </w:tcBorders>
            <w:shd w:val="clear" w:color="auto" w:fill="auto"/>
            <w:noWrap/>
            <w:vAlign w:val="bottom"/>
            <w:hideMark/>
          </w:tcPr>
          <w:p w14:paraId="6A6F16BA"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MH937496.1 </w:t>
            </w:r>
          </w:p>
        </w:tc>
      </w:tr>
      <w:tr w:rsidR="00E16C83" w:rsidRPr="00E16C83" w14:paraId="32B50E38"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0791123F"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CHPC1062</w:t>
            </w:r>
          </w:p>
        </w:tc>
        <w:tc>
          <w:tcPr>
            <w:tcW w:w="1340" w:type="dxa"/>
            <w:tcBorders>
              <w:top w:val="nil"/>
              <w:left w:val="nil"/>
              <w:bottom w:val="single" w:sz="8" w:space="0" w:color="auto"/>
              <w:right w:val="single" w:sz="8" w:space="0" w:color="auto"/>
            </w:tcBorders>
            <w:shd w:val="clear" w:color="auto" w:fill="auto"/>
            <w:noWrap/>
            <w:vAlign w:val="bottom"/>
            <w:hideMark/>
          </w:tcPr>
          <w:p w14:paraId="6375A12C"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MH937499.1 </w:t>
            </w:r>
          </w:p>
        </w:tc>
      </w:tr>
      <w:tr w:rsidR="00E16C83" w:rsidRPr="00E16C83" w14:paraId="501B02AE"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66EF5022"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CHPC1067</w:t>
            </w:r>
          </w:p>
        </w:tc>
        <w:tc>
          <w:tcPr>
            <w:tcW w:w="1340" w:type="dxa"/>
            <w:tcBorders>
              <w:top w:val="nil"/>
              <w:left w:val="nil"/>
              <w:bottom w:val="single" w:sz="8" w:space="0" w:color="auto"/>
              <w:right w:val="single" w:sz="8" w:space="0" w:color="auto"/>
            </w:tcBorders>
            <w:shd w:val="clear" w:color="auto" w:fill="auto"/>
            <w:noWrap/>
            <w:vAlign w:val="bottom"/>
            <w:hideMark/>
          </w:tcPr>
          <w:p w14:paraId="05E227BC"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MH937500.1 </w:t>
            </w:r>
          </w:p>
        </w:tc>
      </w:tr>
      <w:tr w:rsidR="00E16C83" w:rsidRPr="00E16C83" w14:paraId="4C1F4B91"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3742AD92"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CHPC1091</w:t>
            </w:r>
          </w:p>
        </w:tc>
        <w:tc>
          <w:tcPr>
            <w:tcW w:w="1340" w:type="dxa"/>
            <w:tcBorders>
              <w:top w:val="nil"/>
              <w:left w:val="nil"/>
              <w:bottom w:val="single" w:sz="8" w:space="0" w:color="auto"/>
              <w:right w:val="single" w:sz="8" w:space="0" w:color="auto"/>
            </w:tcBorders>
            <w:shd w:val="clear" w:color="auto" w:fill="auto"/>
            <w:noWrap/>
            <w:vAlign w:val="bottom"/>
            <w:hideMark/>
          </w:tcPr>
          <w:p w14:paraId="14098425"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MH937504.1 </w:t>
            </w:r>
          </w:p>
        </w:tc>
      </w:tr>
      <w:tr w:rsidR="00E16C83" w:rsidRPr="00E16C83" w14:paraId="6B54E4E6"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67A2E87E"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CHPC1148</w:t>
            </w:r>
          </w:p>
        </w:tc>
        <w:tc>
          <w:tcPr>
            <w:tcW w:w="1340" w:type="dxa"/>
            <w:tcBorders>
              <w:top w:val="nil"/>
              <w:left w:val="nil"/>
              <w:bottom w:val="single" w:sz="8" w:space="0" w:color="auto"/>
              <w:right w:val="single" w:sz="8" w:space="0" w:color="auto"/>
            </w:tcBorders>
            <w:shd w:val="clear" w:color="auto" w:fill="auto"/>
            <w:noWrap/>
            <w:vAlign w:val="bottom"/>
            <w:hideMark/>
          </w:tcPr>
          <w:p w14:paraId="6FBE1C69"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MH937506.1 </w:t>
            </w:r>
          </w:p>
        </w:tc>
      </w:tr>
      <w:tr w:rsidR="00E16C83" w:rsidRPr="00E16C83" w14:paraId="48492DC6"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32DE3607"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CHPC1156</w:t>
            </w:r>
          </w:p>
        </w:tc>
        <w:tc>
          <w:tcPr>
            <w:tcW w:w="1340" w:type="dxa"/>
            <w:tcBorders>
              <w:top w:val="nil"/>
              <w:left w:val="nil"/>
              <w:bottom w:val="single" w:sz="8" w:space="0" w:color="auto"/>
              <w:right w:val="single" w:sz="8" w:space="0" w:color="auto"/>
            </w:tcBorders>
            <w:shd w:val="clear" w:color="auto" w:fill="auto"/>
            <w:noWrap/>
            <w:vAlign w:val="bottom"/>
            <w:hideMark/>
          </w:tcPr>
          <w:p w14:paraId="11CB88BB"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MH937508.1 </w:t>
            </w:r>
          </w:p>
        </w:tc>
      </w:tr>
      <w:tr w:rsidR="00E16C83" w:rsidRPr="00E16C83" w14:paraId="776F9C1B"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3A6DD57A"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CHPC572</w:t>
            </w:r>
          </w:p>
        </w:tc>
        <w:tc>
          <w:tcPr>
            <w:tcW w:w="1340" w:type="dxa"/>
            <w:tcBorders>
              <w:top w:val="nil"/>
              <w:left w:val="nil"/>
              <w:bottom w:val="single" w:sz="8" w:space="0" w:color="auto"/>
              <w:right w:val="single" w:sz="8" w:space="0" w:color="auto"/>
            </w:tcBorders>
            <w:shd w:val="clear" w:color="auto" w:fill="auto"/>
            <w:noWrap/>
            <w:vAlign w:val="bottom"/>
            <w:hideMark/>
          </w:tcPr>
          <w:p w14:paraId="22A38D47"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MH937458.1 </w:t>
            </w:r>
          </w:p>
        </w:tc>
      </w:tr>
      <w:tr w:rsidR="00E16C83" w:rsidRPr="00E16C83" w14:paraId="020974FD"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0FC4A44F"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CHPC595</w:t>
            </w:r>
          </w:p>
        </w:tc>
        <w:tc>
          <w:tcPr>
            <w:tcW w:w="1340" w:type="dxa"/>
            <w:tcBorders>
              <w:top w:val="nil"/>
              <w:left w:val="nil"/>
              <w:bottom w:val="single" w:sz="8" w:space="0" w:color="auto"/>
              <w:right w:val="single" w:sz="8" w:space="0" w:color="auto"/>
            </w:tcBorders>
            <w:shd w:val="clear" w:color="auto" w:fill="auto"/>
            <w:noWrap/>
            <w:vAlign w:val="bottom"/>
            <w:hideMark/>
          </w:tcPr>
          <w:p w14:paraId="05E01EC7"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MH937459.1 </w:t>
            </w:r>
          </w:p>
        </w:tc>
      </w:tr>
      <w:tr w:rsidR="00E16C83" w:rsidRPr="00E16C83" w14:paraId="6197DE64"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3FD9C655"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CHPC642</w:t>
            </w:r>
          </w:p>
        </w:tc>
        <w:tc>
          <w:tcPr>
            <w:tcW w:w="1340" w:type="dxa"/>
            <w:tcBorders>
              <w:top w:val="nil"/>
              <w:left w:val="nil"/>
              <w:bottom w:val="single" w:sz="8" w:space="0" w:color="auto"/>
              <w:right w:val="single" w:sz="8" w:space="0" w:color="auto"/>
            </w:tcBorders>
            <w:shd w:val="clear" w:color="auto" w:fill="auto"/>
            <w:noWrap/>
            <w:vAlign w:val="bottom"/>
            <w:hideMark/>
          </w:tcPr>
          <w:p w14:paraId="209A7C1B"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MH937461.1 </w:t>
            </w:r>
          </w:p>
        </w:tc>
      </w:tr>
      <w:tr w:rsidR="00E16C83" w:rsidRPr="00E16C83" w14:paraId="17241FBC"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1A3B8037"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CHPC663</w:t>
            </w:r>
          </w:p>
        </w:tc>
        <w:tc>
          <w:tcPr>
            <w:tcW w:w="1340" w:type="dxa"/>
            <w:tcBorders>
              <w:top w:val="nil"/>
              <w:left w:val="nil"/>
              <w:bottom w:val="single" w:sz="8" w:space="0" w:color="auto"/>
              <w:right w:val="single" w:sz="8" w:space="0" w:color="auto"/>
            </w:tcBorders>
            <w:shd w:val="clear" w:color="auto" w:fill="auto"/>
            <w:noWrap/>
            <w:vAlign w:val="bottom"/>
            <w:hideMark/>
          </w:tcPr>
          <w:p w14:paraId="77B2884E"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MH937462.1 </w:t>
            </w:r>
          </w:p>
        </w:tc>
      </w:tr>
      <w:tr w:rsidR="00E16C83" w:rsidRPr="00E16C83" w14:paraId="59B003A7"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5FE22B76"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CHPC873</w:t>
            </w:r>
          </w:p>
        </w:tc>
        <w:tc>
          <w:tcPr>
            <w:tcW w:w="1340" w:type="dxa"/>
            <w:tcBorders>
              <w:top w:val="nil"/>
              <w:left w:val="nil"/>
              <w:bottom w:val="single" w:sz="8" w:space="0" w:color="auto"/>
              <w:right w:val="single" w:sz="8" w:space="0" w:color="auto"/>
            </w:tcBorders>
            <w:shd w:val="clear" w:color="auto" w:fill="auto"/>
            <w:noWrap/>
            <w:vAlign w:val="bottom"/>
            <w:hideMark/>
          </w:tcPr>
          <w:p w14:paraId="02AA489B"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MH937465.1 </w:t>
            </w:r>
          </w:p>
        </w:tc>
      </w:tr>
      <w:tr w:rsidR="00E16C83" w:rsidRPr="00E16C83" w14:paraId="6D9C57C0"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5088F0FD"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CHPC875</w:t>
            </w:r>
          </w:p>
        </w:tc>
        <w:tc>
          <w:tcPr>
            <w:tcW w:w="1340" w:type="dxa"/>
            <w:tcBorders>
              <w:top w:val="nil"/>
              <w:left w:val="nil"/>
              <w:bottom w:val="single" w:sz="8" w:space="0" w:color="auto"/>
              <w:right w:val="single" w:sz="8" w:space="0" w:color="auto"/>
            </w:tcBorders>
            <w:shd w:val="clear" w:color="auto" w:fill="auto"/>
            <w:noWrap/>
            <w:vAlign w:val="bottom"/>
            <w:hideMark/>
          </w:tcPr>
          <w:p w14:paraId="30920A27"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MH937466.1 </w:t>
            </w:r>
          </w:p>
        </w:tc>
      </w:tr>
      <w:tr w:rsidR="00E16C83" w:rsidRPr="00E16C83" w14:paraId="166A19C8"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21DF5BEF"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CHPC877</w:t>
            </w:r>
          </w:p>
        </w:tc>
        <w:tc>
          <w:tcPr>
            <w:tcW w:w="1340" w:type="dxa"/>
            <w:tcBorders>
              <w:top w:val="nil"/>
              <w:left w:val="nil"/>
              <w:bottom w:val="single" w:sz="8" w:space="0" w:color="auto"/>
              <w:right w:val="single" w:sz="8" w:space="0" w:color="auto"/>
            </w:tcBorders>
            <w:shd w:val="clear" w:color="auto" w:fill="auto"/>
            <w:noWrap/>
            <w:vAlign w:val="bottom"/>
            <w:hideMark/>
          </w:tcPr>
          <w:p w14:paraId="10D6AAFB"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MH937467.1 </w:t>
            </w:r>
          </w:p>
        </w:tc>
      </w:tr>
      <w:tr w:rsidR="00E16C83" w:rsidRPr="00E16C83" w14:paraId="2B70642A"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7F6BC2C7"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CHPC879</w:t>
            </w:r>
          </w:p>
        </w:tc>
        <w:tc>
          <w:tcPr>
            <w:tcW w:w="1340" w:type="dxa"/>
            <w:tcBorders>
              <w:top w:val="nil"/>
              <w:left w:val="nil"/>
              <w:bottom w:val="single" w:sz="8" w:space="0" w:color="auto"/>
              <w:right w:val="single" w:sz="8" w:space="0" w:color="auto"/>
            </w:tcBorders>
            <w:shd w:val="clear" w:color="auto" w:fill="auto"/>
            <w:noWrap/>
            <w:vAlign w:val="bottom"/>
            <w:hideMark/>
          </w:tcPr>
          <w:p w14:paraId="641C442D"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MH937468.1 </w:t>
            </w:r>
          </w:p>
        </w:tc>
      </w:tr>
      <w:tr w:rsidR="00E16C83" w:rsidRPr="00E16C83" w14:paraId="15D8796D"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11BF75BA"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CHPC919</w:t>
            </w:r>
          </w:p>
        </w:tc>
        <w:tc>
          <w:tcPr>
            <w:tcW w:w="1340" w:type="dxa"/>
            <w:tcBorders>
              <w:top w:val="nil"/>
              <w:left w:val="nil"/>
              <w:bottom w:val="single" w:sz="8" w:space="0" w:color="auto"/>
              <w:right w:val="single" w:sz="8" w:space="0" w:color="auto"/>
            </w:tcBorders>
            <w:shd w:val="clear" w:color="auto" w:fill="auto"/>
            <w:noWrap/>
            <w:vAlign w:val="bottom"/>
            <w:hideMark/>
          </w:tcPr>
          <w:p w14:paraId="79142B92"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MH937469.1 </w:t>
            </w:r>
          </w:p>
        </w:tc>
      </w:tr>
      <w:tr w:rsidR="00E16C83" w:rsidRPr="00E16C83" w14:paraId="5691AA5C"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2CB707F7"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lastRenderedPageBreak/>
              <w:t>Streptococcus phage CHPC925</w:t>
            </w:r>
          </w:p>
        </w:tc>
        <w:tc>
          <w:tcPr>
            <w:tcW w:w="1340" w:type="dxa"/>
            <w:tcBorders>
              <w:top w:val="nil"/>
              <w:left w:val="nil"/>
              <w:bottom w:val="single" w:sz="8" w:space="0" w:color="auto"/>
              <w:right w:val="single" w:sz="8" w:space="0" w:color="auto"/>
            </w:tcBorders>
            <w:shd w:val="clear" w:color="auto" w:fill="auto"/>
            <w:noWrap/>
            <w:vAlign w:val="bottom"/>
            <w:hideMark/>
          </w:tcPr>
          <w:p w14:paraId="04B95F82"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MH937470.1 </w:t>
            </w:r>
          </w:p>
        </w:tc>
      </w:tr>
      <w:tr w:rsidR="00E16C83" w:rsidRPr="00E16C83" w14:paraId="7DFFA03E"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2D4164BD"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CHPC927</w:t>
            </w:r>
          </w:p>
        </w:tc>
        <w:tc>
          <w:tcPr>
            <w:tcW w:w="1340" w:type="dxa"/>
            <w:tcBorders>
              <w:top w:val="nil"/>
              <w:left w:val="nil"/>
              <w:bottom w:val="single" w:sz="8" w:space="0" w:color="auto"/>
              <w:right w:val="single" w:sz="8" w:space="0" w:color="auto"/>
            </w:tcBorders>
            <w:shd w:val="clear" w:color="auto" w:fill="auto"/>
            <w:noWrap/>
            <w:vAlign w:val="bottom"/>
            <w:hideMark/>
          </w:tcPr>
          <w:p w14:paraId="40C26DEB"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MH937471.1 </w:t>
            </w:r>
          </w:p>
        </w:tc>
      </w:tr>
      <w:tr w:rsidR="00E16C83" w:rsidRPr="00E16C83" w14:paraId="2504F38F"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52B35C7D"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CHPC928</w:t>
            </w:r>
          </w:p>
        </w:tc>
        <w:tc>
          <w:tcPr>
            <w:tcW w:w="1340" w:type="dxa"/>
            <w:tcBorders>
              <w:top w:val="nil"/>
              <w:left w:val="nil"/>
              <w:bottom w:val="single" w:sz="8" w:space="0" w:color="auto"/>
              <w:right w:val="single" w:sz="8" w:space="0" w:color="auto"/>
            </w:tcBorders>
            <w:shd w:val="clear" w:color="auto" w:fill="auto"/>
            <w:noWrap/>
            <w:vAlign w:val="bottom"/>
            <w:hideMark/>
          </w:tcPr>
          <w:p w14:paraId="45F00BE4"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MH937472.1 </w:t>
            </w:r>
          </w:p>
        </w:tc>
      </w:tr>
      <w:tr w:rsidR="00E16C83" w:rsidRPr="00E16C83" w14:paraId="3EFD8A58"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4A008499"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CHPC930</w:t>
            </w:r>
          </w:p>
        </w:tc>
        <w:tc>
          <w:tcPr>
            <w:tcW w:w="1340" w:type="dxa"/>
            <w:tcBorders>
              <w:top w:val="nil"/>
              <w:left w:val="nil"/>
              <w:bottom w:val="single" w:sz="8" w:space="0" w:color="auto"/>
              <w:right w:val="single" w:sz="8" w:space="0" w:color="auto"/>
            </w:tcBorders>
            <w:shd w:val="clear" w:color="auto" w:fill="auto"/>
            <w:noWrap/>
            <w:vAlign w:val="bottom"/>
            <w:hideMark/>
          </w:tcPr>
          <w:p w14:paraId="10EBBEA5"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MH937474.1 </w:t>
            </w:r>
          </w:p>
        </w:tc>
      </w:tr>
      <w:tr w:rsidR="00E16C83" w:rsidRPr="00E16C83" w14:paraId="29B4F2BD"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1FB139F9"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CHPC950</w:t>
            </w:r>
          </w:p>
        </w:tc>
        <w:tc>
          <w:tcPr>
            <w:tcW w:w="1340" w:type="dxa"/>
            <w:tcBorders>
              <w:top w:val="nil"/>
              <w:left w:val="nil"/>
              <w:bottom w:val="single" w:sz="8" w:space="0" w:color="auto"/>
              <w:right w:val="single" w:sz="8" w:space="0" w:color="auto"/>
            </w:tcBorders>
            <w:shd w:val="clear" w:color="auto" w:fill="auto"/>
            <w:noWrap/>
            <w:vAlign w:val="bottom"/>
            <w:hideMark/>
          </w:tcPr>
          <w:p w14:paraId="6D09BD6D"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MH937477.1 </w:t>
            </w:r>
          </w:p>
        </w:tc>
      </w:tr>
      <w:tr w:rsidR="00E16C83" w:rsidRPr="00E16C83" w14:paraId="764BC0BD"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1DD1051E"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CHPC979</w:t>
            </w:r>
          </w:p>
        </w:tc>
        <w:tc>
          <w:tcPr>
            <w:tcW w:w="1340" w:type="dxa"/>
            <w:tcBorders>
              <w:top w:val="nil"/>
              <w:left w:val="nil"/>
              <w:bottom w:val="single" w:sz="8" w:space="0" w:color="auto"/>
              <w:right w:val="single" w:sz="8" w:space="0" w:color="auto"/>
            </w:tcBorders>
            <w:shd w:val="clear" w:color="auto" w:fill="auto"/>
            <w:noWrap/>
            <w:vAlign w:val="bottom"/>
            <w:hideMark/>
          </w:tcPr>
          <w:p w14:paraId="76BE1C2C"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MH937481.1 </w:t>
            </w:r>
          </w:p>
        </w:tc>
      </w:tr>
      <w:tr w:rsidR="00E16C83" w:rsidRPr="00E16C83" w14:paraId="211070F9"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532DFD22"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D1024</w:t>
            </w:r>
          </w:p>
        </w:tc>
        <w:tc>
          <w:tcPr>
            <w:tcW w:w="1340" w:type="dxa"/>
            <w:tcBorders>
              <w:top w:val="nil"/>
              <w:left w:val="nil"/>
              <w:bottom w:val="single" w:sz="8" w:space="0" w:color="auto"/>
              <w:right w:val="single" w:sz="8" w:space="0" w:color="auto"/>
            </w:tcBorders>
            <w:shd w:val="clear" w:color="auto" w:fill="auto"/>
            <w:noWrap/>
            <w:vAlign w:val="bottom"/>
            <w:hideMark/>
          </w:tcPr>
          <w:p w14:paraId="2654DF8A"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MH000603.1 </w:t>
            </w:r>
          </w:p>
        </w:tc>
      </w:tr>
      <w:tr w:rsidR="00E16C83" w:rsidRPr="00E16C83" w14:paraId="26DCC41B"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0ECAD102"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D1811</w:t>
            </w:r>
          </w:p>
        </w:tc>
        <w:tc>
          <w:tcPr>
            <w:tcW w:w="1340" w:type="dxa"/>
            <w:tcBorders>
              <w:top w:val="nil"/>
              <w:left w:val="nil"/>
              <w:bottom w:val="single" w:sz="8" w:space="0" w:color="auto"/>
              <w:right w:val="single" w:sz="8" w:space="0" w:color="auto"/>
            </w:tcBorders>
            <w:shd w:val="clear" w:color="auto" w:fill="auto"/>
            <w:noWrap/>
            <w:vAlign w:val="bottom"/>
            <w:hideMark/>
          </w:tcPr>
          <w:p w14:paraId="15C0F752"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MH000604.1 </w:t>
            </w:r>
          </w:p>
        </w:tc>
      </w:tr>
      <w:tr w:rsidR="00E16C83" w:rsidRPr="00E16C83" w14:paraId="2197750B"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7E5C05F0"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D4276</w:t>
            </w:r>
          </w:p>
        </w:tc>
        <w:tc>
          <w:tcPr>
            <w:tcW w:w="1340" w:type="dxa"/>
            <w:tcBorders>
              <w:top w:val="nil"/>
              <w:left w:val="nil"/>
              <w:bottom w:val="single" w:sz="8" w:space="0" w:color="auto"/>
              <w:right w:val="single" w:sz="8" w:space="0" w:color="auto"/>
            </w:tcBorders>
            <w:shd w:val="clear" w:color="auto" w:fill="auto"/>
            <w:noWrap/>
            <w:vAlign w:val="bottom"/>
            <w:hideMark/>
          </w:tcPr>
          <w:p w14:paraId="2B5CC8FE"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MF161328.1 </w:t>
            </w:r>
          </w:p>
        </w:tc>
      </w:tr>
      <w:tr w:rsidR="00E16C83" w:rsidRPr="00E16C83" w14:paraId="32872F7F"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4A71E663"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L5A1</w:t>
            </w:r>
          </w:p>
        </w:tc>
        <w:tc>
          <w:tcPr>
            <w:tcW w:w="1340" w:type="dxa"/>
            <w:tcBorders>
              <w:top w:val="nil"/>
              <w:left w:val="nil"/>
              <w:bottom w:val="single" w:sz="8" w:space="0" w:color="auto"/>
              <w:right w:val="single" w:sz="8" w:space="0" w:color="auto"/>
            </w:tcBorders>
            <w:shd w:val="clear" w:color="auto" w:fill="auto"/>
            <w:noWrap/>
            <w:vAlign w:val="bottom"/>
            <w:hideMark/>
          </w:tcPr>
          <w:p w14:paraId="0EA03112"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MF580769.1 </w:t>
            </w:r>
          </w:p>
        </w:tc>
      </w:tr>
      <w:tr w:rsidR="00E16C83" w:rsidRPr="00E16C83" w14:paraId="13F5A127"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0735D835"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M19</w:t>
            </w:r>
          </w:p>
        </w:tc>
        <w:tc>
          <w:tcPr>
            <w:tcW w:w="1340" w:type="dxa"/>
            <w:tcBorders>
              <w:top w:val="nil"/>
              <w:left w:val="nil"/>
              <w:bottom w:val="single" w:sz="8" w:space="0" w:color="auto"/>
              <w:right w:val="single" w:sz="8" w:space="0" w:color="auto"/>
            </w:tcBorders>
            <w:shd w:val="clear" w:color="auto" w:fill="auto"/>
            <w:noWrap/>
            <w:vAlign w:val="bottom"/>
            <w:hideMark/>
          </w:tcPr>
          <w:p w14:paraId="37B41E27"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MF580770.1 </w:t>
            </w:r>
          </w:p>
        </w:tc>
      </w:tr>
      <w:tr w:rsidR="00E16C83" w:rsidRPr="00E16C83" w14:paraId="0CBEFC61"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5134069F"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MM25</w:t>
            </w:r>
          </w:p>
        </w:tc>
        <w:tc>
          <w:tcPr>
            <w:tcW w:w="1340" w:type="dxa"/>
            <w:tcBorders>
              <w:top w:val="nil"/>
              <w:left w:val="nil"/>
              <w:bottom w:val="single" w:sz="8" w:space="0" w:color="auto"/>
              <w:right w:val="single" w:sz="8" w:space="0" w:color="auto"/>
            </w:tcBorders>
            <w:shd w:val="clear" w:color="auto" w:fill="auto"/>
            <w:noWrap/>
            <w:vAlign w:val="bottom"/>
            <w:hideMark/>
          </w:tcPr>
          <w:p w14:paraId="53EED71B"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MF580771.1 </w:t>
            </w:r>
          </w:p>
        </w:tc>
      </w:tr>
      <w:tr w:rsidR="00E16C83" w:rsidRPr="00E16C83" w14:paraId="633E1348"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15E4D95A"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P0091</w:t>
            </w:r>
          </w:p>
        </w:tc>
        <w:tc>
          <w:tcPr>
            <w:tcW w:w="1340" w:type="dxa"/>
            <w:tcBorders>
              <w:top w:val="nil"/>
              <w:left w:val="nil"/>
              <w:bottom w:val="single" w:sz="8" w:space="0" w:color="auto"/>
              <w:right w:val="single" w:sz="8" w:space="0" w:color="auto"/>
            </w:tcBorders>
            <w:shd w:val="clear" w:color="auto" w:fill="auto"/>
            <w:noWrap/>
            <w:vAlign w:val="bottom"/>
            <w:hideMark/>
          </w:tcPr>
          <w:p w14:paraId="07730972"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KY705251.1 </w:t>
            </w:r>
          </w:p>
        </w:tc>
      </w:tr>
      <w:tr w:rsidR="00E16C83" w:rsidRPr="00E16C83" w14:paraId="51A02FA7"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5F76AC30"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P3681</w:t>
            </w:r>
          </w:p>
        </w:tc>
        <w:tc>
          <w:tcPr>
            <w:tcW w:w="1340" w:type="dxa"/>
            <w:tcBorders>
              <w:top w:val="nil"/>
              <w:left w:val="nil"/>
              <w:bottom w:val="single" w:sz="8" w:space="0" w:color="auto"/>
              <w:right w:val="single" w:sz="8" w:space="0" w:color="auto"/>
            </w:tcBorders>
            <w:shd w:val="clear" w:color="auto" w:fill="auto"/>
            <w:noWrap/>
            <w:vAlign w:val="bottom"/>
            <w:hideMark/>
          </w:tcPr>
          <w:p w14:paraId="66B89104"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KY705256.1 </w:t>
            </w:r>
          </w:p>
        </w:tc>
      </w:tr>
      <w:tr w:rsidR="00E16C83" w:rsidRPr="00E16C83" w14:paraId="4D75AEA2"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0950F469"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P3684</w:t>
            </w:r>
          </w:p>
        </w:tc>
        <w:tc>
          <w:tcPr>
            <w:tcW w:w="1340" w:type="dxa"/>
            <w:tcBorders>
              <w:top w:val="nil"/>
              <w:left w:val="nil"/>
              <w:bottom w:val="single" w:sz="8" w:space="0" w:color="auto"/>
              <w:right w:val="single" w:sz="8" w:space="0" w:color="auto"/>
            </w:tcBorders>
            <w:shd w:val="clear" w:color="auto" w:fill="auto"/>
            <w:noWrap/>
            <w:vAlign w:val="bottom"/>
            <w:hideMark/>
          </w:tcPr>
          <w:p w14:paraId="01BD125A"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KY705257.1 </w:t>
            </w:r>
          </w:p>
        </w:tc>
      </w:tr>
      <w:tr w:rsidR="00E16C83" w:rsidRPr="00E16C83" w14:paraId="5CBA7787"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36B94F93"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P5641</w:t>
            </w:r>
          </w:p>
        </w:tc>
        <w:tc>
          <w:tcPr>
            <w:tcW w:w="1340" w:type="dxa"/>
            <w:tcBorders>
              <w:top w:val="nil"/>
              <w:left w:val="nil"/>
              <w:bottom w:val="single" w:sz="8" w:space="0" w:color="auto"/>
              <w:right w:val="single" w:sz="8" w:space="0" w:color="auto"/>
            </w:tcBorders>
            <w:shd w:val="clear" w:color="auto" w:fill="auto"/>
            <w:noWrap/>
            <w:vAlign w:val="bottom"/>
            <w:hideMark/>
          </w:tcPr>
          <w:p w14:paraId="7E2E9942"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KY705259.1 </w:t>
            </w:r>
          </w:p>
        </w:tc>
      </w:tr>
      <w:tr w:rsidR="00E16C83" w:rsidRPr="00E16C83" w14:paraId="031F0EEF"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78886E4D"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P5651</w:t>
            </w:r>
          </w:p>
        </w:tc>
        <w:tc>
          <w:tcPr>
            <w:tcW w:w="1340" w:type="dxa"/>
            <w:tcBorders>
              <w:top w:val="nil"/>
              <w:left w:val="nil"/>
              <w:bottom w:val="single" w:sz="8" w:space="0" w:color="auto"/>
              <w:right w:val="single" w:sz="8" w:space="0" w:color="auto"/>
            </w:tcBorders>
            <w:shd w:val="clear" w:color="auto" w:fill="auto"/>
            <w:noWrap/>
            <w:vAlign w:val="bottom"/>
            <w:hideMark/>
          </w:tcPr>
          <w:p w14:paraId="24FC6E45"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KY705260.1 </w:t>
            </w:r>
          </w:p>
        </w:tc>
      </w:tr>
      <w:tr w:rsidR="00E16C83" w:rsidRPr="00E16C83" w14:paraId="0E021441"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598C8D56"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P7132</w:t>
            </w:r>
          </w:p>
        </w:tc>
        <w:tc>
          <w:tcPr>
            <w:tcW w:w="1340" w:type="dxa"/>
            <w:tcBorders>
              <w:top w:val="nil"/>
              <w:left w:val="nil"/>
              <w:bottom w:val="single" w:sz="8" w:space="0" w:color="auto"/>
              <w:right w:val="single" w:sz="8" w:space="0" w:color="auto"/>
            </w:tcBorders>
            <w:shd w:val="clear" w:color="auto" w:fill="auto"/>
            <w:noWrap/>
            <w:vAlign w:val="bottom"/>
            <w:hideMark/>
          </w:tcPr>
          <w:p w14:paraId="00170406"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KY705262.1 </w:t>
            </w:r>
          </w:p>
        </w:tc>
      </w:tr>
      <w:tr w:rsidR="00E16C83" w:rsidRPr="00E16C83" w14:paraId="7CA23227"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00CFAC54"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P7133</w:t>
            </w:r>
          </w:p>
        </w:tc>
        <w:tc>
          <w:tcPr>
            <w:tcW w:w="1340" w:type="dxa"/>
            <w:tcBorders>
              <w:top w:val="nil"/>
              <w:left w:val="nil"/>
              <w:bottom w:val="single" w:sz="8" w:space="0" w:color="auto"/>
              <w:right w:val="single" w:sz="8" w:space="0" w:color="auto"/>
            </w:tcBorders>
            <w:shd w:val="clear" w:color="auto" w:fill="auto"/>
            <w:noWrap/>
            <w:vAlign w:val="bottom"/>
            <w:hideMark/>
          </w:tcPr>
          <w:p w14:paraId="3A12C1D1"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KY705263.1 </w:t>
            </w:r>
          </w:p>
        </w:tc>
      </w:tr>
      <w:tr w:rsidR="00E16C83" w:rsidRPr="00E16C83" w14:paraId="2F5736E1"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756B036B"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P7134</w:t>
            </w:r>
          </w:p>
        </w:tc>
        <w:tc>
          <w:tcPr>
            <w:tcW w:w="1340" w:type="dxa"/>
            <w:tcBorders>
              <w:top w:val="nil"/>
              <w:left w:val="nil"/>
              <w:bottom w:val="single" w:sz="8" w:space="0" w:color="auto"/>
              <w:right w:val="single" w:sz="8" w:space="0" w:color="auto"/>
            </w:tcBorders>
            <w:shd w:val="clear" w:color="auto" w:fill="auto"/>
            <w:noWrap/>
            <w:vAlign w:val="bottom"/>
            <w:hideMark/>
          </w:tcPr>
          <w:p w14:paraId="256F0673"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KY705264.1 </w:t>
            </w:r>
          </w:p>
        </w:tc>
      </w:tr>
      <w:tr w:rsidR="00E16C83" w:rsidRPr="00E16C83" w14:paraId="6241BB37"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3FE12C0E"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P7151</w:t>
            </w:r>
          </w:p>
        </w:tc>
        <w:tc>
          <w:tcPr>
            <w:tcW w:w="1340" w:type="dxa"/>
            <w:tcBorders>
              <w:top w:val="nil"/>
              <w:left w:val="nil"/>
              <w:bottom w:val="single" w:sz="8" w:space="0" w:color="auto"/>
              <w:right w:val="single" w:sz="8" w:space="0" w:color="auto"/>
            </w:tcBorders>
            <w:shd w:val="clear" w:color="auto" w:fill="auto"/>
            <w:noWrap/>
            <w:vAlign w:val="bottom"/>
            <w:hideMark/>
          </w:tcPr>
          <w:p w14:paraId="3C63F884"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KY705265.1 </w:t>
            </w:r>
          </w:p>
        </w:tc>
      </w:tr>
      <w:tr w:rsidR="00E16C83" w:rsidRPr="00E16C83" w14:paraId="7F97686A"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0EB80FF7"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P7152</w:t>
            </w:r>
          </w:p>
        </w:tc>
        <w:tc>
          <w:tcPr>
            <w:tcW w:w="1340" w:type="dxa"/>
            <w:tcBorders>
              <w:top w:val="nil"/>
              <w:left w:val="nil"/>
              <w:bottom w:val="single" w:sz="8" w:space="0" w:color="auto"/>
              <w:right w:val="single" w:sz="8" w:space="0" w:color="auto"/>
            </w:tcBorders>
            <w:shd w:val="clear" w:color="auto" w:fill="auto"/>
            <w:noWrap/>
            <w:vAlign w:val="bottom"/>
            <w:hideMark/>
          </w:tcPr>
          <w:p w14:paraId="4649282F"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KY705266.1 </w:t>
            </w:r>
          </w:p>
        </w:tc>
      </w:tr>
      <w:tr w:rsidR="00E16C83" w:rsidRPr="00E16C83" w14:paraId="183A1FD3"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6E8DA670"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P7154</w:t>
            </w:r>
          </w:p>
        </w:tc>
        <w:tc>
          <w:tcPr>
            <w:tcW w:w="1340" w:type="dxa"/>
            <w:tcBorders>
              <w:top w:val="nil"/>
              <w:left w:val="nil"/>
              <w:bottom w:val="single" w:sz="8" w:space="0" w:color="auto"/>
              <w:right w:val="single" w:sz="8" w:space="0" w:color="auto"/>
            </w:tcBorders>
            <w:shd w:val="clear" w:color="auto" w:fill="auto"/>
            <w:noWrap/>
            <w:vAlign w:val="bottom"/>
            <w:hideMark/>
          </w:tcPr>
          <w:p w14:paraId="4B37014F"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KY705267.1 </w:t>
            </w:r>
          </w:p>
        </w:tc>
      </w:tr>
      <w:tr w:rsidR="00E16C83" w:rsidRPr="00E16C83" w14:paraId="6F5DC0C5"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08E39941"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P7573</w:t>
            </w:r>
          </w:p>
        </w:tc>
        <w:tc>
          <w:tcPr>
            <w:tcW w:w="1340" w:type="dxa"/>
            <w:tcBorders>
              <w:top w:val="nil"/>
              <w:left w:val="nil"/>
              <w:bottom w:val="single" w:sz="8" w:space="0" w:color="auto"/>
              <w:right w:val="single" w:sz="8" w:space="0" w:color="auto"/>
            </w:tcBorders>
            <w:shd w:val="clear" w:color="auto" w:fill="auto"/>
            <w:noWrap/>
            <w:vAlign w:val="bottom"/>
            <w:hideMark/>
          </w:tcPr>
          <w:p w14:paraId="1E7AFD8D"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KY705270.1 </w:t>
            </w:r>
          </w:p>
        </w:tc>
      </w:tr>
      <w:tr w:rsidR="00E16C83" w:rsidRPr="00E16C83" w14:paraId="04FA805C"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7AB92865"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P7574</w:t>
            </w:r>
          </w:p>
        </w:tc>
        <w:tc>
          <w:tcPr>
            <w:tcW w:w="1340" w:type="dxa"/>
            <w:tcBorders>
              <w:top w:val="nil"/>
              <w:left w:val="nil"/>
              <w:bottom w:val="single" w:sz="8" w:space="0" w:color="auto"/>
              <w:right w:val="single" w:sz="8" w:space="0" w:color="auto"/>
            </w:tcBorders>
            <w:shd w:val="clear" w:color="auto" w:fill="auto"/>
            <w:noWrap/>
            <w:vAlign w:val="bottom"/>
            <w:hideMark/>
          </w:tcPr>
          <w:p w14:paraId="2C4F9B03"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KY705271.1 </w:t>
            </w:r>
          </w:p>
        </w:tc>
      </w:tr>
      <w:tr w:rsidR="00E16C83" w:rsidRPr="00E16C83" w14:paraId="285AECA2"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191AFABA"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P7601</w:t>
            </w:r>
          </w:p>
        </w:tc>
        <w:tc>
          <w:tcPr>
            <w:tcW w:w="1340" w:type="dxa"/>
            <w:tcBorders>
              <w:top w:val="nil"/>
              <w:left w:val="nil"/>
              <w:bottom w:val="single" w:sz="8" w:space="0" w:color="auto"/>
              <w:right w:val="single" w:sz="8" w:space="0" w:color="auto"/>
            </w:tcBorders>
            <w:shd w:val="clear" w:color="auto" w:fill="auto"/>
            <w:noWrap/>
            <w:vAlign w:val="bottom"/>
            <w:hideMark/>
          </w:tcPr>
          <w:p w14:paraId="3B1178FA"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KY705272.1 </w:t>
            </w:r>
          </w:p>
        </w:tc>
      </w:tr>
      <w:tr w:rsidR="00E16C83" w:rsidRPr="00E16C83" w14:paraId="03CF69A7"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4334C636"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P7602</w:t>
            </w:r>
          </w:p>
        </w:tc>
        <w:tc>
          <w:tcPr>
            <w:tcW w:w="1340" w:type="dxa"/>
            <w:tcBorders>
              <w:top w:val="nil"/>
              <w:left w:val="nil"/>
              <w:bottom w:val="single" w:sz="8" w:space="0" w:color="auto"/>
              <w:right w:val="single" w:sz="8" w:space="0" w:color="auto"/>
            </w:tcBorders>
            <w:shd w:val="clear" w:color="auto" w:fill="auto"/>
            <w:noWrap/>
            <w:vAlign w:val="bottom"/>
            <w:hideMark/>
          </w:tcPr>
          <w:p w14:paraId="5AA4EAC5"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KY705273.1 </w:t>
            </w:r>
          </w:p>
        </w:tc>
      </w:tr>
      <w:tr w:rsidR="00E16C83" w:rsidRPr="00E16C83" w14:paraId="00D5D8F1"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4714D63A"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P7631</w:t>
            </w:r>
          </w:p>
        </w:tc>
        <w:tc>
          <w:tcPr>
            <w:tcW w:w="1340" w:type="dxa"/>
            <w:tcBorders>
              <w:top w:val="nil"/>
              <w:left w:val="nil"/>
              <w:bottom w:val="single" w:sz="8" w:space="0" w:color="auto"/>
              <w:right w:val="single" w:sz="8" w:space="0" w:color="auto"/>
            </w:tcBorders>
            <w:shd w:val="clear" w:color="auto" w:fill="auto"/>
            <w:noWrap/>
            <w:vAlign w:val="bottom"/>
            <w:hideMark/>
          </w:tcPr>
          <w:p w14:paraId="056B4F82"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KY705274.1 </w:t>
            </w:r>
          </w:p>
        </w:tc>
      </w:tr>
      <w:tr w:rsidR="00E16C83" w:rsidRPr="00E16C83" w14:paraId="682AA7E4"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26F03732"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P7632</w:t>
            </w:r>
          </w:p>
        </w:tc>
        <w:tc>
          <w:tcPr>
            <w:tcW w:w="1340" w:type="dxa"/>
            <w:tcBorders>
              <w:top w:val="nil"/>
              <w:left w:val="nil"/>
              <w:bottom w:val="single" w:sz="8" w:space="0" w:color="auto"/>
              <w:right w:val="single" w:sz="8" w:space="0" w:color="auto"/>
            </w:tcBorders>
            <w:shd w:val="clear" w:color="auto" w:fill="auto"/>
            <w:noWrap/>
            <w:vAlign w:val="bottom"/>
            <w:hideMark/>
          </w:tcPr>
          <w:p w14:paraId="688241FE"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KY705275.1 </w:t>
            </w:r>
          </w:p>
        </w:tc>
      </w:tr>
      <w:tr w:rsidR="00E16C83" w:rsidRPr="00E16C83" w14:paraId="6B85CCD2"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4777CCAA"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P7633</w:t>
            </w:r>
          </w:p>
        </w:tc>
        <w:tc>
          <w:tcPr>
            <w:tcW w:w="1340" w:type="dxa"/>
            <w:tcBorders>
              <w:top w:val="nil"/>
              <w:left w:val="nil"/>
              <w:bottom w:val="single" w:sz="8" w:space="0" w:color="auto"/>
              <w:right w:val="single" w:sz="8" w:space="0" w:color="auto"/>
            </w:tcBorders>
            <w:shd w:val="clear" w:color="auto" w:fill="auto"/>
            <w:noWrap/>
            <w:vAlign w:val="bottom"/>
            <w:hideMark/>
          </w:tcPr>
          <w:p w14:paraId="59F372BE"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KY705276.1 </w:t>
            </w:r>
          </w:p>
        </w:tc>
      </w:tr>
      <w:tr w:rsidR="00E16C83" w:rsidRPr="00E16C83" w14:paraId="2FFF2EFA"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070F806A"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P9851</w:t>
            </w:r>
          </w:p>
        </w:tc>
        <w:tc>
          <w:tcPr>
            <w:tcW w:w="1340" w:type="dxa"/>
            <w:tcBorders>
              <w:top w:val="nil"/>
              <w:left w:val="nil"/>
              <w:bottom w:val="single" w:sz="8" w:space="0" w:color="auto"/>
              <w:right w:val="single" w:sz="8" w:space="0" w:color="auto"/>
            </w:tcBorders>
            <w:shd w:val="clear" w:color="auto" w:fill="auto"/>
            <w:noWrap/>
            <w:vAlign w:val="bottom"/>
            <w:hideMark/>
          </w:tcPr>
          <w:p w14:paraId="78BE1A2D"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KY705284.1 </w:t>
            </w:r>
          </w:p>
        </w:tc>
      </w:tr>
      <w:tr w:rsidR="00E16C83" w:rsidRPr="00E16C83" w14:paraId="5B989607"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6BBA05C2"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P9854</w:t>
            </w:r>
          </w:p>
        </w:tc>
        <w:tc>
          <w:tcPr>
            <w:tcW w:w="1340" w:type="dxa"/>
            <w:tcBorders>
              <w:top w:val="nil"/>
              <w:left w:val="nil"/>
              <w:bottom w:val="single" w:sz="8" w:space="0" w:color="auto"/>
              <w:right w:val="single" w:sz="8" w:space="0" w:color="auto"/>
            </w:tcBorders>
            <w:shd w:val="clear" w:color="auto" w:fill="auto"/>
            <w:noWrap/>
            <w:vAlign w:val="bottom"/>
            <w:hideMark/>
          </w:tcPr>
          <w:p w14:paraId="5A7BD49E"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KY705287.1 </w:t>
            </w:r>
          </w:p>
        </w:tc>
      </w:tr>
      <w:tr w:rsidR="00E16C83" w:rsidRPr="00E16C83" w14:paraId="4723B8FD"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07C06236"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P9901</w:t>
            </w:r>
          </w:p>
        </w:tc>
        <w:tc>
          <w:tcPr>
            <w:tcW w:w="1340" w:type="dxa"/>
            <w:tcBorders>
              <w:top w:val="nil"/>
              <w:left w:val="nil"/>
              <w:bottom w:val="single" w:sz="8" w:space="0" w:color="auto"/>
              <w:right w:val="single" w:sz="8" w:space="0" w:color="auto"/>
            </w:tcBorders>
            <w:shd w:val="clear" w:color="auto" w:fill="auto"/>
            <w:noWrap/>
            <w:vAlign w:val="bottom"/>
            <w:hideMark/>
          </w:tcPr>
          <w:p w14:paraId="7A847905"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KY705288.1 </w:t>
            </w:r>
          </w:p>
        </w:tc>
      </w:tr>
      <w:tr w:rsidR="00E16C83" w:rsidRPr="00E16C83" w14:paraId="3D374772"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407CABA2"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P9902</w:t>
            </w:r>
          </w:p>
        </w:tc>
        <w:tc>
          <w:tcPr>
            <w:tcW w:w="1340" w:type="dxa"/>
            <w:tcBorders>
              <w:top w:val="nil"/>
              <w:left w:val="nil"/>
              <w:bottom w:val="single" w:sz="8" w:space="0" w:color="auto"/>
              <w:right w:val="single" w:sz="8" w:space="0" w:color="auto"/>
            </w:tcBorders>
            <w:shd w:val="clear" w:color="auto" w:fill="auto"/>
            <w:noWrap/>
            <w:vAlign w:val="bottom"/>
            <w:hideMark/>
          </w:tcPr>
          <w:p w14:paraId="09D14B02"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KY705289.1 </w:t>
            </w:r>
          </w:p>
        </w:tc>
      </w:tr>
      <w:tr w:rsidR="00E16C83" w:rsidRPr="00E16C83" w14:paraId="24488DEC"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0CBCB157"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P9903</w:t>
            </w:r>
          </w:p>
        </w:tc>
        <w:tc>
          <w:tcPr>
            <w:tcW w:w="1340" w:type="dxa"/>
            <w:tcBorders>
              <w:top w:val="nil"/>
              <w:left w:val="nil"/>
              <w:bottom w:val="single" w:sz="8" w:space="0" w:color="auto"/>
              <w:right w:val="single" w:sz="8" w:space="0" w:color="auto"/>
            </w:tcBorders>
            <w:shd w:val="clear" w:color="auto" w:fill="auto"/>
            <w:noWrap/>
            <w:vAlign w:val="bottom"/>
            <w:hideMark/>
          </w:tcPr>
          <w:p w14:paraId="3DEC10AD"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KY705290.1 </w:t>
            </w:r>
          </w:p>
        </w:tc>
      </w:tr>
      <w:tr w:rsidR="00E16C83" w:rsidRPr="00E16C83" w14:paraId="32810551"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0E795EBE"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STP1</w:t>
            </w:r>
          </w:p>
        </w:tc>
        <w:tc>
          <w:tcPr>
            <w:tcW w:w="1340" w:type="dxa"/>
            <w:tcBorders>
              <w:top w:val="nil"/>
              <w:left w:val="nil"/>
              <w:bottom w:val="single" w:sz="8" w:space="0" w:color="auto"/>
              <w:right w:val="single" w:sz="8" w:space="0" w:color="auto"/>
            </w:tcBorders>
            <w:shd w:val="clear" w:color="auto" w:fill="auto"/>
            <w:noWrap/>
            <w:vAlign w:val="bottom"/>
            <w:hideMark/>
          </w:tcPr>
          <w:p w14:paraId="613467DA"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MF580773.1 </w:t>
            </w:r>
          </w:p>
        </w:tc>
      </w:tr>
      <w:tr w:rsidR="00E16C83" w:rsidRPr="00E16C83" w14:paraId="7A4CED5C"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1AB5B637"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SW1</w:t>
            </w:r>
          </w:p>
        </w:tc>
        <w:tc>
          <w:tcPr>
            <w:tcW w:w="1340" w:type="dxa"/>
            <w:tcBorders>
              <w:top w:val="nil"/>
              <w:left w:val="nil"/>
              <w:bottom w:val="single" w:sz="8" w:space="0" w:color="auto"/>
              <w:right w:val="single" w:sz="8" w:space="0" w:color="auto"/>
            </w:tcBorders>
            <w:shd w:val="clear" w:color="auto" w:fill="auto"/>
            <w:noWrap/>
            <w:vAlign w:val="bottom"/>
            <w:hideMark/>
          </w:tcPr>
          <w:p w14:paraId="481C21E3"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MH892352.1 </w:t>
            </w:r>
          </w:p>
        </w:tc>
      </w:tr>
      <w:tr w:rsidR="00E16C83" w:rsidRPr="00E16C83" w14:paraId="4926D4F0"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743AD1D6"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SW11</w:t>
            </w:r>
          </w:p>
        </w:tc>
        <w:tc>
          <w:tcPr>
            <w:tcW w:w="1340" w:type="dxa"/>
            <w:tcBorders>
              <w:top w:val="nil"/>
              <w:left w:val="nil"/>
              <w:bottom w:val="single" w:sz="8" w:space="0" w:color="auto"/>
              <w:right w:val="single" w:sz="8" w:space="0" w:color="auto"/>
            </w:tcBorders>
            <w:shd w:val="clear" w:color="auto" w:fill="auto"/>
            <w:noWrap/>
            <w:vAlign w:val="bottom"/>
            <w:hideMark/>
          </w:tcPr>
          <w:p w14:paraId="0F9102D8"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MH892360.1 </w:t>
            </w:r>
          </w:p>
        </w:tc>
      </w:tr>
      <w:tr w:rsidR="00E16C83" w:rsidRPr="00E16C83" w14:paraId="0F7FDFBD"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71C3C510"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SW12</w:t>
            </w:r>
          </w:p>
        </w:tc>
        <w:tc>
          <w:tcPr>
            <w:tcW w:w="1340" w:type="dxa"/>
            <w:tcBorders>
              <w:top w:val="nil"/>
              <w:left w:val="nil"/>
              <w:bottom w:val="single" w:sz="8" w:space="0" w:color="auto"/>
              <w:right w:val="single" w:sz="8" w:space="0" w:color="auto"/>
            </w:tcBorders>
            <w:shd w:val="clear" w:color="auto" w:fill="auto"/>
            <w:noWrap/>
            <w:vAlign w:val="bottom"/>
            <w:hideMark/>
          </w:tcPr>
          <w:p w14:paraId="7E6BFAC2"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MH892361.1 </w:t>
            </w:r>
          </w:p>
        </w:tc>
      </w:tr>
      <w:tr w:rsidR="00E16C83" w:rsidRPr="00E16C83" w14:paraId="46585F82"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37B7017E"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SW2</w:t>
            </w:r>
          </w:p>
        </w:tc>
        <w:tc>
          <w:tcPr>
            <w:tcW w:w="1340" w:type="dxa"/>
            <w:tcBorders>
              <w:top w:val="nil"/>
              <w:left w:val="nil"/>
              <w:bottom w:val="single" w:sz="8" w:space="0" w:color="auto"/>
              <w:right w:val="single" w:sz="8" w:space="0" w:color="auto"/>
            </w:tcBorders>
            <w:shd w:val="clear" w:color="auto" w:fill="auto"/>
            <w:noWrap/>
            <w:vAlign w:val="bottom"/>
            <w:hideMark/>
          </w:tcPr>
          <w:p w14:paraId="02C12295"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MH892353.1 </w:t>
            </w:r>
          </w:p>
        </w:tc>
      </w:tr>
      <w:tr w:rsidR="00E16C83" w:rsidRPr="00E16C83" w14:paraId="2002EE40"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4754CC9B"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SW3</w:t>
            </w:r>
          </w:p>
        </w:tc>
        <w:tc>
          <w:tcPr>
            <w:tcW w:w="1340" w:type="dxa"/>
            <w:tcBorders>
              <w:top w:val="nil"/>
              <w:left w:val="nil"/>
              <w:bottom w:val="single" w:sz="8" w:space="0" w:color="auto"/>
              <w:right w:val="single" w:sz="8" w:space="0" w:color="auto"/>
            </w:tcBorders>
            <w:shd w:val="clear" w:color="auto" w:fill="auto"/>
            <w:noWrap/>
            <w:vAlign w:val="bottom"/>
            <w:hideMark/>
          </w:tcPr>
          <w:p w14:paraId="1B3A20A4"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MH892354.1 </w:t>
            </w:r>
          </w:p>
        </w:tc>
      </w:tr>
      <w:tr w:rsidR="00E16C83" w:rsidRPr="00E16C83" w14:paraId="0FE6C258"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2B7AC958"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SW5</w:t>
            </w:r>
          </w:p>
        </w:tc>
        <w:tc>
          <w:tcPr>
            <w:tcW w:w="1340" w:type="dxa"/>
            <w:tcBorders>
              <w:top w:val="nil"/>
              <w:left w:val="nil"/>
              <w:bottom w:val="single" w:sz="8" w:space="0" w:color="auto"/>
              <w:right w:val="single" w:sz="8" w:space="0" w:color="auto"/>
            </w:tcBorders>
            <w:shd w:val="clear" w:color="auto" w:fill="auto"/>
            <w:noWrap/>
            <w:vAlign w:val="bottom"/>
            <w:hideMark/>
          </w:tcPr>
          <w:p w14:paraId="208B025F"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MH973661.1 </w:t>
            </w:r>
          </w:p>
        </w:tc>
      </w:tr>
      <w:tr w:rsidR="00E16C83" w:rsidRPr="00E16C83" w14:paraId="01E50772"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22BA568E"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SW6</w:t>
            </w:r>
          </w:p>
        </w:tc>
        <w:tc>
          <w:tcPr>
            <w:tcW w:w="1340" w:type="dxa"/>
            <w:tcBorders>
              <w:top w:val="nil"/>
              <w:left w:val="nil"/>
              <w:bottom w:val="single" w:sz="8" w:space="0" w:color="auto"/>
              <w:right w:val="single" w:sz="8" w:space="0" w:color="auto"/>
            </w:tcBorders>
            <w:shd w:val="clear" w:color="auto" w:fill="auto"/>
            <w:noWrap/>
            <w:vAlign w:val="bottom"/>
            <w:hideMark/>
          </w:tcPr>
          <w:p w14:paraId="61973BFB"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MH892351.1 </w:t>
            </w:r>
          </w:p>
        </w:tc>
      </w:tr>
      <w:tr w:rsidR="00E16C83" w:rsidRPr="00E16C83" w14:paraId="51403B27"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4A5B4C2C"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lastRenderedPageBreak/>
              <w:t>Streptococcus phage SW7</w:t>
            </w:r>
          </w:p>
        </w:tc>
        <w:tc>
          <w:tcPr>
            <w:tcW w:w="1340" w:type="dxa"/>
            <w:tcBorders>
              <w:top w:val="nil"/>
              <w:left w:val="nil"/>
              <w:bottom w:val="single" w:sz="8" w:space="0" w:color="auto"/>
              <w:right w:val="single" w:sz="8" w:space="0" w:color="auto"/>
            </w:tcBorders>
            <w:shd w:val="clear" w:color="auto" w:fill="auto"/>
            <w:noWrap/>
            <w:vAlign w:val="bottom"/>
            <w:hideMark/>
          </w:tcPr>
          <w:p w14:paraId="2B8610D3"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MH973662.1 </w:t>
            </w:r>
          </w:p>
        </w:tc>
      </w:tr>
      <w:tr w:rsidR="00E16C83" w:rsidRPr="00E16C83" w14:paraId="01DB51F9"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282A3278"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SW8</w:t>
            </w:r>
          </w:p>
        </w:tc>
        <w:tc>
          <w:tcPr>
            <w:tcW w:w="1340" w:type="dxa"/>
            <w:tcBorders>
              <w:top w:val="nil"/>
              <w:left w:val="nil"/>
              <w:bottom w:val="single" w:sz="8" w:space="0" w:color="auto"/>
              <w:right w:val="single" w:sz="8" w:space="0" w:color="auto"/>
            </w:tcBorders>
            <w:shd w:val="clear" w:color="auto" w:fill="auto"/>
            <w:noWrap/>
            <w:vAlign w:val="bottom"/>
            <w:hideMark/>
          </w:tcPr>
          <w:p w14:paraId="75DEDD43"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MH892357.1 </w:t>
            </w:r>
          </w:p>
        </w:tc>
      </w:tr>
      <w:tr w:rsidR="00E16C83" w:rsidRPr="00E16C83" w14:paraId="2F95CBD8"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55E47008"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SWK3</w:t>
            </w:r>
          </w:p>
        </w:tc>
        <w:tc>
          <w:tcPr>
            <w:tcW w:w="1340" w:type="dxa"/>
            <w:tcBorders>
              <w:top w:val="nil"/>
              <w:left w:val="nil"/>
              <w:bottom w:val="single" w:sz="8" w:space="0" w:color="auto"/>
              <w:right w:val="single" w:sz="8" w:space="0" w:color="auto"/>
            </w:tcBorders>
            <w:shd w:val="clear" w:color="auto" w:fill="auto"/>
            <w:noWrap/>
            <w:vAlign w:val="bottom"/>
            <w:hideMark/>
          </w:tcPr>
          <w:p w14:paraId="37AAD40D"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MH892379.1 </w:t>
            </w:r>
          </w:p>
        </w:tc>
      </w:tr>
      <w:tr w:rsidR="00E16C83" w:rsidRPr="00E16C83" w14:paraId="25F311A4"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20B9DE22"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Streptococcus phage SWK6</w:t>
            </w:r>
          </w:p>
        </w:tc>
        <w:tc>
          <w:tcPr>
            <w:tcW w:w="1340" w:type="dxa"/>
            <w:tcBorders>
              <w:top w:val="nil"/>
              <w:left w:val="nil"/>
              <w:bottom w:val="single" w:sz="8" w:space="0" w:color="auto"/>
              <w:right w:val="single" w:sz="8" w:space="0" w:color="auto"/>
            </w:tcBorders>
            <w:shd w:val="clear" w:color="auto" w:fill="auto"/>
            <w:noWrap/>
            <w:vAlign w:val="bottom"/>
            <w:hideMark/>
          </w:tcPr>
          <w:p w14:paraId="158B8ED4"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MH892382.1 </w:t>
            </w:r>
          </w:p>
        </w:tc>
      </w:tr>
      <w:tr w:rsidR="00E16C83" w:rsidRPr="00E16C83" w14:paraId="5B9E1CA7"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78F88403" w14:textId="77777777" w:rsidR="00E16C83" w:rsidRPr="00BE5DD7" w:rsidRDefault="00E16C83" w:rsidP="00E16C83">
            <w:pPr>
              <w:rPr>
                <w:rFonts w:ascii="Calibri" w:hAnsi="Calibri" w:cs="Calibri"/>
                <w:color w:val="000000"/>
                <w:sz w:val="22"/>
                <w:szCs w:val="22"/>
                <w:lang w:val="fr-FR" w:eastAsia="en-CA"/>
              </w:rPr>
            </w:pPr>
            <w:r w:rsidRPr="00BE5DD7">
              <w:rPr>
                <w:rFonts w:ascii="Calibri" w:hAnsi="Calibri" w:cs="Calibri"/>
                <w:color w:val="000000"/>
                <w:sz w:val="22"/>
                <w:szCs w:val="22"/>
                <w:lang w:val="fr-FR" w:eastAsia="en-CA"/>
              </w:rPr>
              <w:t>Streptococcus phage vB_SthS_VA214</w:t>
            </w:r>
          </w:p>
        </w:tc>
        <w:tc>
          <w:tcPr>
            <w:tcW w:w="1340" w:type="dxa"/>
            <w:tcBorders>
              <w:top w:val="nil"/>
              <w:left w:val="nil"/>
              <w:bottom w:val="single" w:sz="8" w:space="0" w:color="auto"/>
              <w:right w:val="single" w:sz="8" w:space="0" w:color="auto"/>
            </w:tcBorders>
            <w:shd w:val="clear" w:color="auto" w:fill="auto"/>
            <w:noWrap/>
            <w:vAlign w:val="bottom"/>
            <w:hideMark/>
          </w:tcPr>
          <w:p w14:paraId="70ED5335"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MG708274.1 </w:t>
            </w:r>
          </w:p>
        </w:tc>
      </w:tr>
      <w:tr w:rsidR="00E16C83" w:rsidRPr="00E16C83" w14:paraId="6EC61321" w14:textId="77777777" w:rsidTr="00E16C83">
        <w:trPr>
          <w:trHeight w:val="300"/>
        </w:trPr>
        <w:tc>
          <w:tcPr>
            <w:tcW w:w="3680" w:type="dxa"/>
            <w:tcBorders>
              <w:top w:val="nil"/>
              <w:left w:val="single" w:sz="8" w:space="0" w:color="auto"/>
              <w:bottom w:val="single" w:sz="8" w:space="0" w:color="auto"/>
              <w:right w:val="single" w:sz="8" w:space="0" w:color="auto"/>
            </w:tcBorders>
            <w:shd w:val="clear" w:color="auto" w:fill="auto"/>
            <w:noWrap/>
            <w:vAlign w:val="bottom"/>
            <w:hideMark/>
          </w:tcPr>
          <w:p w14:paraId="5BBE0B02" w14:textId="77777777" w:rsidR="00E16C83" w:rsidRPr="00BE5DD7" w:rsidRDefault="00E16C83" w:rsidP="00E16C83">
            <w:pPr>
              <w:rPr>
                <w:rFonts w:ascii="Calibri" w:hAnsi="Calibri" w:cs="Calibri"/>
                <w:color w:val="000000"/>
                <w:sz w:val="22"/>
                <w:szCs w:val="22"/>
                <w:lang w:val="fr-FR" w:eastAsia="en-CA"/>
              </w:rPr>
            </w:pPr>
            <w:r w:rsidRPr="00BE5DD7">
              <w:rPr>
                <w:rFonts w:ascii="Calibri" w:hAnsi="Calibri" w:cs="Calibri"/>
                <w:color w:val="000000"/>
                <w:sz w:val="22"/>
                <w:szCs w:val="22"/>
                <w:lang w:val="fr-FR" w:eastAsia="en-CA"/>
              </w:rPr>
              <w:t>Streptococcus phage vB_SthS_VA460</w:t>
            </w:r>
          </w:p>
        </w:tc>
        <w:tc>
          <w:tcPr>
            <w:tcW w:w="1340" w:type="dxa"/>
            <w:tcBorders>
              <w:top w:val="nil"/>
              <w:left w:val="nil"/>
              <w:bottom w:val="single" w:sz="8" w:space="0" w:color="auto"/>
              <w:right w:val="single" w:sz="8" w:space="0" w:color="auto"/>
            </w:tcBorders>
            <w:shd w:val="clear" w:color="auto" w:fill="auto"/>
            <w:noWrap/>
            <w:vAlign w:val="bottom"/>
            <w:hideMark/>
          </w:tcPr>
          <w:p w14:paraId="24B92B7D" w14:textId="77777777" w:rsidR="00E16C83" w:rsidRPr="00E16C83" w:rsidRDefault="00E16C83" w:rsidP="00E16C83">
            <w:pPr>
              <w:rPr>
                <w:rFonts w:ascii="Calibri" w:hAnsi="Calibri" w:cs="Calibri"/>
                <w:color w:val="000000"/>
                <w:sz w:val="22"/>
                <w:szCs w:val="22"/>
                <w:lang w:val="en-CA" w:eastAsia="en-CA"/>
              </w:rPr>
            </w:pPr>
            <w:r w:rsidRPr="00E16C83">
              <w:rPr>
                <w:rFonts w:ascii="Calibri" w:hAnsi="Calibri" w:cs="Calibri"/>
                <w:color w:val="000000"/>
                <w:sz w:val="22"/>
                <w:szCs w:val="22"/>
                <w:lang w:val="en-CA" w:eastAsia="en-CA"/>
              </w:rPr>
              <w:t xml:space="preserve">MG708275.1 </w:t>
            </w:r>
          </w:p>
        </w:tc>
      </w:tr>
    </w:tbl>
    <w:p w14:paraId="5B7121AF" w14:textId="77777777" w:rsidR="00BB2557" w:rsidRDefault="00BB2557">
      <w:pPr>
        <w:spacing w:before="120" w:after="120"/>
        <w:rPr>
          <w:rFonts w:ascii="Arial" w:hAnsi="Arial" w:cs="Arial"/>
          <w:b/>
        </w:rPr>
      </w:pPr>
    </w:p>
    <w:p w14:paraId="343CDE84" w14:textId="77777777" w:rsidR="001938FB" w:rsidRPr="00586FEC" w:rsidRDefault="001938FB" w:rsidP="00C460A1">
      <w:pPr>
        <w:pStyle w:val="ListParagraph"/>
        <w:numPr>
          <w:ilvl w:val="0"/>
          <w:numId w:val="11"/>
        </w:numPr>
        <w:rPr>
          <w:rFonts w:ascii="Arial" w:hAnsi="Arial" w:cs="Arial"/>
          <w:b/>
          <w:bCs/>
          <w:color w:val="FF0000"/>
          <w:sz w:val="22"/>
          <w:szCs w:val="22"/>
          <w:lang w:val="en-GB"/>
        </w:rPr>
      </w:pPr>
      <w:r>
        <w:rPr>
          <w:rFonts w:ascii="Arial" w:hAnsi="Arial" w:cs="Arial"/>
          <w:b/>
          <w:bCs/>
          <w:color w:val="FF0000"/>
          <w:sz w:val="22"/>
          <w:szCs w:val="22"/>
          <w:lang w:val="en-GB"/>
        </w:rPr>
        <w:t xml:space="preserve">To create a new family, </w:t>
      </w:r>
      <w:proofErr w:type="spellStart"/>
      <w:r w:rsidRPr="00586FEC">
        <w:rPr>
          <w:rFonts w:ascii="Arial" w:hAnsi="Arial" w:cs="Arial"/>
          <w:b/>
          <w:bCs/>
          <w:i/>
          <w:iCs/>
          <w:color w:val="FF0000"/>
          <w:sz w:val="22"/>
          <w:szCs w:val="22"/>
          <w:lang w:val="en-GB"/>
        </w:rPr>
        <w:t>Aliceevansviridae</w:t>
      </w:r>
      <w:proofErr w:type="spellEnd"/>
      <w:r>
        <w:rPr>
          <w:rFonts w:ascii="Arial" w:hAnsi="Arial" w:cs="Arial"/>
          <w:b/>
          <w:bCs/>
          <w:color w:val="FF0000"/>
          <w:sz w:val="22"/>
          <w:szCs w:val="22"/>
          <w:lang w:val="en-GB"/>
        </w:rPr>
        <w:t>, for these three genera</w:t>
      </w:r>
    </w:p>
    <w:p w14:paraId="0BEDFCCF" w14:textId="77777777" w:rsidR="003E0111" w:rsidRPr="003E0111" w:rsidRDefault="00017E2A" w:rsidP="003E0111">
      <w:pPr>
        <w:spacing w:before="120" w:after="120"/>
        <w:rPr>
          <w:rFonts w:ascii="Arial" w:hAnsi="Arial" w:cs="Arial"/>
          <w:sz w:val="22"/>
          <w:szCs w:val="22"/>
          <w:lang w:val="en-GB"/>
        </w:rPr>
      </w:pPr>
      <w:r w:rsidRPr="007F6A64">
        <w:rPr>
          <w:rFonts w:ascii="Arial" w:hAnsi="Arial" w:cs="Arial"/>
          <w:b/>
          <w:bCs/>
          <w:color w:val="0000FF"/>
          <w:sz w:val="22"/>
          <w:szCs w:val="22"/>
          <w:lang w:val="en-GB"/>
        </w:rPr>
        <w:t xml:space="preserve">Origin of the name of this taxon:  </w:t>
      </w:r>
      <w:r>
        <w:rPr>
          <w:rFonts w:ascii="Arial" w:hAnsi="Arial" w:cs="Arial"/>
          <w:sz w:val="22"/>
          <w:szCs w:val="22"/>
          <w:lang w:val="en-GB"/>
        </w:rPr>
        <w:t xml:space="preserve">This taxon is named in honour of </w:t>
      </w:r>
      <w:r w:rsidR="003E0111" w:rsidRPr="003E0111">
        <w:rPr>
          <w:rFonts w:ascii="Arial" w:hAnsi="Arial" w:cs="Arial"/>
          <w:sz w:val="22"/>
          <w:szCs w:val="22"/>
          <w:lang w:val="en-GB"/>
        </w:rPr>
        <w:t xml:space="preserve">Alice Catherine Evans (b </w:t>
      </w:r>
      <w:proofErr w:type="gramStart"/>
      <w:r w:rsidR="003E0111" w:rsidRPr="003E0111">
        <w:rPr>
          <w:rFonts w:ascii="Arial" w:hAnsi="Arial" w:cs="Arial"/>
          <w:sz w:val="22"/>
          <w:szCs w:val="22"/>
          <w:lang w:val="en-GB"/>
        </w:rPr>
        <w:t>1881  Neath</w:t>
      </w:r>
      <w:proofErr w:type="gramEnd"/>
      <w:r w:rsidR="003E0111" w:rsidRPr="003E0111">
        <w:rPr>
          <w:rFonts w:ascii="Arial" w:hAnsi="Arial" w:cs="Arial"/>
          <w:sz w:val="22"/>
          <w:szCs w:val="22"/>
          <w:lang w:val="en-GB"/>
        </w:rPr>
        <w:t>, PA, USA – d. 1975 Alexandria, VA, USA) was an American microbiologist. She became a researcher at the US Department of Agriculture where she investigated bacteriology of milk and cheese. She later demonstrated that Brucella abortus caused the disease brucellosis (undulant fever or Malta fever) in both cattle and humans. Her findings led to the pasteurization of milk in 1930.</w:t>
      </w:r>
    </w:p>
    <w:p w14:paraId="0C95AEA5" w14:textId="77777777" w:rsidR="003E0111" w:rsidRPr="003E0111" w:rsidRDefault="003E0111" w:rsidP="003E0111">
      <w:pPr>
        <w:spacing w:before="120" w:after="120"/>
        <w:rPr>
          <w:rFonts w:ascii="Arial" w:hAnsi="Arial" w:cs="Arial"/>
          <w:sz w:val="22"/>
          <w:szCs w:val="22"/>
          <w:lang w:val="en-GB"/>
        </w:rPr>
      </w:pPr>
      <w:r w:rsidRPr="003E0111">
        <w:rPr>
          <w:rFonts w:ascii="Arial" w:hAnsi="Arial" w:cs="Arial"/>
          <w:sz w:val="22"/>
          <w:szCs w:val="22"/>
          <w:lang w:val="en-GB"/>
        </w:rPr>
        <w:t xml:space="preserve">She earned a B.S. in bacteriology from Cornell University in </w:t>
      </w:r>
      <w:proofErr w:type="gramStart"/>
      <w:r w:rsidRPr="003E0111">
        <w:rPr>
          <w:rFonts w:ascii="Arial" w:hAnsi="Arial" w:cs="Arial"/>
          <w:sz w:val="22"/>
          <w:szCs w:val="22"/>
          <w:lang w:val="en-GB"/>
        </w:rPr>
        <w:t>1909, and</w:t>
      </w:r>
      <w:proofErr w:type="gramEnd"/>
      <w:r w:rsidRPr="003E0111">
        <w:rPr>
          <w:rFonts w:ascii="Arial" w:hAnsi="Arial" w:cs="Arial"/>
          <w:sz w:val="22"/>
          <w:szCs w:val="22"/>
          <w:lang w:val="en-GB"/>
        </w:rPr>
        <w:t xml:space="preserve"> was the first woman to receive a bacteriology scholarship from the University of Wisconsin–Madison, where she earned her M.S. the following year.  Evans joined the United States Public Health Service in 1918, where she contributed to the field of infectious illness, studying epidemic meningitis and influenza at the department's Hygienic Laboratories. </w:t>
      </w:r>
    </w:p>
    <w:p w14:paraId="39862110" w14:textId="43D031FE" w:rsidR="003E0111" w:rsidRPr="003E0111" w:rsidRDefault="003E0111" w:rsidP="003E0111">
      <w:pPr>
        <w:spacing w:before="120" w:after="120"/>
        <w:rPr>
          <w:rFonts w:ascii="Arial" w:hAnsi="Arial" w:cs="Arial"/>
          <w:sz w:val="22"/>
          <w:szCs w:val="22"/>
          <w:lang w:val="en-GB"/>
        </w:rPr>
      </w:pPr>
      <w:r w:rsidRPr="003E0111">
        <w:rPr>
          <w:rFonts w:ascii="Arial" w:hAnsi="Arial" w:cs="Arial"/>
          <w:sz w:val="22"/>
          <w:szCs w:val="22"/>
          <w:lang w:val="en-GB"/>
        </w:rPr>
        <w:t xml:space="preserve">She is one of the first </w:t>
      </w:r>
      <w:r>
        <w:rPr>
          <w:rFonts w:ascii="Arial" w:hAnsi="Arial" w:cs="Arial"/>
          <w:sz w:val="22"/>
          <w:szCs w:val="22"/>
          <w:lang w:val="en-GB"/>
        </w:rPr>
        <w:t xml:space="preserve">scientists </w:t>
      </w:r>
      <w:r w:rsidRPr="003E0111">
        <w:rPr>
          <w:rFonts w:ascii="Arial" w:hAnsi="Arial" w:cs="Arial"/>
          <w:sz w:val="22"/>
          <w:szCs w:val="22"/>
          <w:lang w:val="en-GB"/>
        </w:rPr>
        <w:t xml:space="preserve">to isolate phages against Streptococcus (Evans AC. THE PREVALENCE OF STREPTOCOCCUS BACTERIOPHAGE. Science. 1934 Jul 13;80(2063):40-1. </w:t>
      </w:r>
      <w:proofErr w:type="spellStart"/>
      <w:r w:rsidRPr="003E0111">
        <w:rPr>
          <w:rFonts w:ascii="Arial" w:hAnsi="Arial" w:cs="Arial"/>
          <w:sz w:val="22"/>
          <w:szCs w:val="22"/>
          <w:lang w:val="en-GB"/>
        </w:rPr>
        <w:t>doi</w:t>
      </w:r>
      <w:proofErr w:type="spellEnd"/>
      <w:r w:rsidRPr="003E0111">
        <w:rPr>
          <w:rFonts w:ascii="Arial" w:hAnsi="Arial" w:cs="Arial"/>
          <w:sz w:val="22"/>
          <w:szCs w:val="22"/>
          <w:lang w:val="en-GB"/>
        </w:rPr>
        <w:t>: 10.1126/science.80.2063.40. PMID: 17818639.)</w:t>
      </w:r>
    </w:p>
    <w:p w14:paraId="730027E9" w14:textId="02046C5D" w:rsidR="00BB2557" w:rsidRPr="00017E2A" w:rsidRDefault="003E0111" w:rsidP="003E0111">
      <w:pPr>
        <w:spacing w:before="120" w:after="120"/>
        <w:rPr>
          <w:rFonts w:ascii="Arial" w:hAnsi="Arial" w:cs="Arial"/>
          <w:sz w:val="22"/>
          <w:szCs w:val="22"/>
          <w:lang w:val="en-GB"/>
        </w:rPr>
      </w:pPr>
      <w:r w:rsidRPr="003E0111">
        <w:rPr>
          <w:rFonts w:ascii="Arial" w:hAnsi="Arial" w:cs="Arial"/>
          <w:sz w:val="22"/>
          <w:szCs w:val="22"/>
          <w:lang w:val="en-GB"/>
        </w:rPr>
        <w:t xml:space="preserve">(References: https://en.wikipedia.org/wiki/Alice_Catherine_Evans; Colwell RR. Alice C. Evans: breaking barriers. Yale J </w:t>
      </w:r>
      <w:proofErr w:type="spellStart"/>
      <w:r w:rsidRPr="003E0111">
        <w:rPr>
          <w:rFonts w:ascii="Arial" w:hAnsi="Arial" w:cs="Arial"/>
          <w:sz w:val="22"/>
          <w:szCs w:val="22"/>
          <w:lang w:val="en-GB"/>
        </w:rPr>
        <w:t>Biol</w:t>
      </w:r>
      <w:proofErr w:type="spellEnd"/>
      <w:r w:rsidRPr="003E0111">
        <w:rPr>
          <w:rFonts w:ascii="Arial" w:hAnsi="Arial" w:cs="Arial"/>
          <w:sz w:val="22"/>
          <w:szCs w:val="22"/>
          <w:lang w:val="en-GB"/>
        </w:rPr>
        <w:t xml:space="preserve"> Med. 1999 Sep-Oct;72(5):349-56. PMID: 11049166; PMCID: PMC2579030; </w:t>
      </w:r>
      <w:proofErr w:type="spellStart"/>
      <w:r w:rsidRPr="003E0111">
        <w:rPr>
          <w:rFonts w:ascii="Arial" w:hAnsi="Arial" w:cs="Arial"/>
          <w:sz w:val="22"/>
          <w:szCs w:val="22"/>
          <w:lang w:val="en-GB"/>
        </w:rPr>
        <w:t>Dr.</w:t>
      </w:r>
      <w:proofErr w:type="spellEnd"/>
      <w:r w:rsidRPr="003E0111">
        <w:rPr>
          <w:rFonts w:ascii="Arial" w:hAnsi="Arial" w:cs="Arial"/>
          <w:sz w:val="22"/>
          <w:szCs w:val="22"/>
          <w:lang w:val="en-GB"/>
        </w:rPr>
        <w:t xml:space="preserve"> Alice C. Evans Memoir 1963 https://history.nih.gov/display/history/Evans%2C+Alice+C.+1963)</w:t>
      </w:r>
    </w:p>
    <w:p w14:paraId="76795970" w14:textId="4702E553" w:rsidR="00017E2A" w:rsidRDefault="00017E2A" w:rsidP="00017E2A">
      <w:pPr>
        <w:spacing w:before="120" w:after="120"/>
        <w:jc w:val="center"/>
        <w:rPr>
          <w:rFonts w:ascii="Arial" w:hAnsi="Arial" w:cs="Arial"/>
          <w:b/>
          <w:bCs/>
          <w:color w:val="0000FF"/>
          <w:sz w:val="22"/>
          <w:szCs w:val="22"/>
          <w:lang w:val="en-GB"/>
        </w:rPr>
      </w:pPr>
      <w:r>
        <w:rPr>
          <w:rFonts w:ascii="Arial" w:hAnsi="Arial" w:cs="Arial"/>
          <w:b/>
          <w:bCs/>
          <w:noProof/>
          <w:color w:val="0000FF"/>
          <w:sz w:val="22"/>
          <w:szCs w:val="22"/>
          <w:lang w:val="en-GB"/>
        </w:rPr>
        <w:drawing>
          <wp:inline distT="0" distB="0" distL="0" distR="0" wp14:anchorId="7F480AB2" wp14:editId="0776CCC1">
            <wp:extent cx="2888242" cy="2406015"/>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897241" cy="2413511"/>
                    </a:xfrm>
                    <a:prstGeom prst="rect">
                      <a:avLst/>
                    </a:prstGeom>
                  </pic:spPr>
                </pic:pic>
              </a:graphicData>
            </a:graphic>
          </wp:inline>
        </w:drawing>
      </w:r>
    </w:p>
    <w:p w14:paraId="55246FC0" w14:textId="0B48B18A" w:rsidR="001124A7" w:rsidRPr="001124A7" w:rsidRDefault="001124A7" w:rsidP="00017E2A">
      <w:pPr>
        <w:spacing w:before="120" w:after="120"/>
        <w:jc w:val="center"/>
        <w:rPr>
          <w:rFonts w:ascii="Arial" w:hAnsi="Arial" w:cs="Arial"/>
          <w:b/>
          <w:bCs/>
          <w:sz w:val="22"/>
          <w:szCs w:val="22"/>
          <w:lang w:val="en-GB"/>
        </w:rPr>
      </w:pPr>
      <w:r w:rsidRPr="001124A7">
        <w:rPr>
          <w:rFonts w:ascii="Arial" w:hAnsi="Arial" w:cs="Arial"/>
          <w:b/>
          <w:bCs/>
          <w:sz w:val="22"/>
          <w:szCs w:val="22"/>
          <w:lang w:val="en-GB"/>
        </w:rPr>
        <w:t>(National Photo Company portrait, circa 1915)</w:t>
      </w:r>
    </w:p>
    <w:p w14:paraId="358C5E30" w14:textId="270CC652" w:rsidR="00017E2A" w:rsidRPr="00783B00" w:rsidRDefault="00017E2A">
      <w:pPr>
        <w:spacing w:before="120" w:after="120"/>
        <w:rPr>
          <w:rFonts w:ascii="Arial" w:hAnsi="Arial" w:cs="Arial"/>
        </w:rPr>
      </w:pPr>
      <w:r>
        <w:rPr>
          <w:rFonts w:ascii="Arial" w:hAnsi="Arial" w:cs="Arial"/>
          <w:b/>
          <w:bCs/>
          <w:color w:val="0000FF"/>
          <w:sz w:val="22"/>
          <w:szCs w:val="22"/>
          <w:lang w:val="en-GB"/>
        </w:rPr>
        <w:t xml:space="preserve">Supporting data: </w:t>
      </w:r>
      <w:r w:rsidR="00D156BF" w:rsidRPr="00D156BF">
        <w:rPr>
          <w:rFonts w:ascii="Arial" w:hAnsi="Arial" w:cs="Arial"/>
          <w:sz w:val="22"/>
          <w:szCs w:val="22"/>
          <w:lang w:val="en-GB"/>
        </w:rPr>
        <w:t>Th</w:t>
      </w:r>
      <w:r w:rsidR="00D156BF">
        <w:rPr>
          <w:rFonts w:ascii="Arial" w:hAnsi="Arial" w:cs="Arial"/>
          <w:sz w:val="22"/>
          <w:szCs w:val="22"/>
          <w:lang w:val="en-GB"/>
        </w:rPr>
        <w:t>is huge group of bacteriophages are all temperate siphoviruses and as such are highly recombinogenic but</w:t>
      </w:r>
      <w:r w:rsidR="00D156BF" w:rsidRPr="00D156BF">
        <w:rPr>
          <w:rFonts w:ascii="Arial" w:hAnsi="Arial" w:cs="Arial"/>
          <w:b/>
          <w:bCs/>
          <w:sz w:val="22"/>
          <w:szCs w:val="22"/>
          <w:lang w:val="en-GB"/>
        </w:rPr>
        <w:t xml:space="preserve"> </w:t>
      </w:r>
      <w:r w:rsidR="00783B00" w:rsidRPr="00783B00">
        <w:rPr>
          <w:rFonts w:ascii="Arial" w:hAnsi="Arial" w:cs="Arial"/>
          <w:sz w:val="22"/>
          <w:szCs w:val="22"/>
          <w:lang w:val="en-GB"/>
        </w:rPr>
        <w:t>VIRIDIC</w:t>
      </w:r>
      <w:r w:rsidR="00D156BF">
        <w:rPr>
          <w:rFonts w:ascii="Arial" w:hAnsi="Arial" w:cs="Arial"/>
          <w:sz w:val="22"/>
          <w:szCs w:val="22"/>
          <w:lang w:val="en-GB"/>
        </w:rPr>
        <w:t xml:space="preserve">, </w:t>
      </w:r>
      <w:r w:rsidRPr="00783B00">
        <w:rPr>
          <w:rFonts w:ascii="Arial" w:hAnsi="Arial" w:cs="Arial"/>
          <w:sz w:val="22"/>
          <w:szCs w:val="22"/>
          <w:lang w:val="en-GB"/>
        </w:rPr>
        <w:t>ViPTree</w:t>
      </w:r>
      <w:r w:rsidR="00783B00" w:rsidRPr="00783B00">
        <w:rPr>
          <w:rFonts w:ascii="Arial" w:hAnsi="Arial" w:cs="Arial"/>
          <w:sz w:val="22"/>
          <w:szCs w:val="22"/>
          <w:lang w:val="en-GB"/>
        </w:rPr>
        <w:t xml:space="preserve"> </w:t>
      </w:r>
      <w:r w:rsidR="00D156BF">
        <w:rPr>
          <w:rFonts w:ascii="Arial" w:hAnsi="Arial" w:cs="Arial"/>
          <w:sz w:val="22"/>
          <w:szCs w:val="22"/>
          <w:lang w:val="en-GB"/>
        </w:rPr>
        <w:t xml:space="preserve">and phylogenetic analysis of the TerL proteins </w:t>
      </w:r>
      <w:r w:rsidR="00783B00">
        <w:rPr>
          <w:rFonts w:ascii="Arial" w:hAnsi="Arial" w:cs="Arial"/>
          <w:sz w:val="22"/>
          <w:szCs w:val="22"/>
          <w:lang w:val="en-GB"/>
        </w:rPr>
        <w:t xml:space="preserve">reveal that members of these three genera are </w:t>
      </w:r>
      <w:r w:rsidR="00D156BF">
        <w:rPr>
          <w:rFonts w:ascii="Arial" w:hAnsi="Arial" w:cs="Arial"/>
          <w:sz w:val="22"/>
          <w:szCs w:val="22"/>
          <w:lang w:val="en-GB"/>
        </w:rPr>
        <w:t xml:space="preserve">distinct but </w:t>
      </w:r>
      <w:r w:rsidR="00783B00">
        <w:rPr>
          <w:rFonts w:ascii="Arial" w:hAnsi="Arial" w:cs="Arial"/>
          <w:sz w:val="22"/>
          <w:szCs w:val="22"/>
          <w:lang w:val="en-GB"/>
        </w:rPr>
        <w:t xml:space="preserve">related.  </w:t>
      </w:r>
      <w:r w:rsidR="00D55E59">
        <w:rPr>
          <w:rFonts w:ascii="Arial" w:hAnsi="Arial" w:cs="Arial"/>
          <w:sz w:val="22"/>
          <w:szCs w:val="22"/>
          <w:lang w:val="en-GB"/>
        </w:rPr>
        <w:t xml:space="preserve">Using </w:t>
      </w:r>
      <w:r w:rsidR="00783B00">
        <w:rPr>
          <w:rFonts w:ascii="Arial" w:hAnsi="Arial" w:cs="Arial"/>
          <w:sz w:val="22"/>
          <w:szCs w:val="22"/>
          <w:lang w:val="en-GB"/>
        </w:rPr>
        <w:t xml:space="preserve">CoreGenes </w:t>
      </w:r>
      <w:r w:rsidR="00D55E59">
        <w:rPr>
          <w:rFonts w:ascii="Arial" w:hAnsi="Arial" w:cs="Arial"/>
          <w:sz w:val="22"/>
          <w:szCs w:val="22"/>
          <w:lang w:val="en-GB"/>
        </w:rPr>
        <w:t>5.0 (</w:t>
      </w:r>
      <w:hyperlink r:id="rId45" w:history="1">
        <w:r w:rsidR="00D55E59" w:rsidRPr="002A7A2E">
          <w:rPr>
            <w:rStyle w:val="Hyperlink"/>
            <w:rFonts w:ascii="Arial" w:hAnsi="Arial" w:cs="Arial"/>
            <w:sz w:val="22"/>
            <w:szCs w:val="22"/>
            <w:lang w:val="en-GB"/>
          </w:rPr>
          <w:t>https://coregenes.ngrok.io/</w:t>
        </w:r>
      </w:hyperlink>
      <w:r w:rsidR="00D55E59">
        <w:rPr>
          <w:rFonts w:ascii="Arial" w:hAnsi="Arial" w:cs="Arial"/>
          <w:sz w:val="22"/>
          <w:szCs w:val="22"/>
          <w:lang w:val="en-GB"/>
        </w:rPr>
        <w:t xml:space="preserve">)  </w:t>
      </w:r>
      <w:r w:rsidR="00563BB5" w:rsidRPr="00563BB5">
        <w:rPr>
          <w:rFonts w:ascii="Arial" w:hAnsi="Arial" w:cs="Arial"/>
          <w:sz w:val="22"/>
          <w:szCs w:val="22"/>
          <w:lang w:val="en-GB"/>
        </w:rPr>
        <w:t>Bidirectional Best Hit</w:t>
      </w:r>
      <w:r w:rsidR="00563BB5">
        <w:rPr>
          <w:rFonts w:ascii="Arial" w:hAnsi="Arial" w:cs="Arial"/>
          <w:sz w:val="22"/>
          <w:szCs w:val="22"/>
          <w:lang w:val="en-GB"/>
        </w:rPr>
        <w:t xml:space="preserve"> </w:t>
      </w:r>
      <w:r w:rsidR="00783B00">
        <w:rPr>
          <w:rFonts w:ascii="Arial" w:hAnsi="Arial" w:cs="Arial"/>
          <w:sz w:val="22"/>
          <w:szCs w:val="22"/>
          <w:lang w:val="en-GB"/>
        </w:rPr>
        <w:t xml:space="preserve">analysis (below) indicates that only </w:t>
      </w:r>
      <w:r w:rsidR="005C5571">
        <w:rPr>
          <w:rFonts w:ascii="Arial" w:hAnsi="Arial" w:cs="Arial"/>
          <w:sz w:val="22"/>
          <w:szCs w:val="22"/>
          <w:lang w:val="en-GB"/>
        </w:rPr>
        <w:t>four</w:t>
      </w:r>
      <w:r w:rsidR="00783B00">
        <w:rPr>
          <w:rFonts w:ascii="Arial" w:hAnsi="Arial" w:cs="Arial"/>
          <w:sz w:val="22"/>
          <w:szCs w:val="22"/>
          <w:lang w:val="en-GB"/>
        </w:rPr>
        <w:t xml:space="preserve"> proteins (</w:t>
      </w:r>
      <w:r w:rsidR="005944C1">
        <w:rPr>
          <w:rFonts w:ascii="Arial" w:hAnsi="Arial" w:cs="Arial"/>
          <w:sz w:val="22"/>
          <w:szCs w:val="22"/>
          <w:lang w:val="en-GB"/>
        </w:rPr>
        <w:t xml:space="preserve">lysin, </w:t>
      </w:r>
      <w:r w:rsidR="00783B00">
        <w:rPr>
          <w:rFonts w:ascii="Arial" w:hAnsi="Arial" w:cs="Arial"/>
          <w:sz w:val="22"/>
          <w:szCs w:val="22"/>
          <w:lang w:val="en-GB"/>
        </w:rPr>
        <w:t>DNA-binding protein and two hypothetical proteins) are conserved</w:t>
      </w:r>
      <w:r w:rsidR="00D7653C">
        <w:rPr>
          <w:rFonts w:ascii="Arial" w:hAnsi="Arial" w:cs="Arial"/>
          <w:sz w:val="22"/>
          <w:szCs w:val="22"/>
          <w:lang w:val="en-GB"/>
        </w:rPr>
        <w:t xml:space="preserve"> – approximately 8.5% of the proteins encoded by these phages.  </w:t>
      </w:r>
      <w:r w:rsidR="00783B00">
        <w:rPr>
          <w:rFonts w:ascii="Arial" w:hAnsi="Arial" w:cs="Arial"/>
          <w:sz w:val="22"/>
          <w:szCs w:val="22"/>
          <w:lang w:val="en-GB"/>
        </w:rPr>
        <w:t xml:space="preserve"> </w:t>
      </w:r>
      <w:r w:rsidR="00CF7F6D">
        <w:rPr>
          <w:rFonts w:ascii="Arial" w:hAnsi="Arial" w:cs="Arial"/>
          <w:sz w:val="22"/>
          <w:szCs w:val="22"/>
          <w:lang w:val="en-GB"/>
        </w:rPr>
        <w:t>HHpred analyses failed to reveal the function of the two hypothetical proteins.</w:t>
      </w:r>
      <w:r w:rsidR="00D55E59">
        <w:rPr>
          <w:rFonts w:ascii="Arial" w:hAnsi="Arial" w:cs="Arial"/>
          <w:sz w:val="22"/>
          <w:szCs w:val="22"/>
          <w:lang w:val="en-GB"/>
        </w:rPr>
        <w:t xml:space="preserve">  </w:t>
      </w:r>
      <w:r w:rsidR="00D162A7">
        <w:rPr>
          <w:rFonts w:ascii="Arial" w:hAnsi="Arial" w:cs="Arial"/>
          <w:sz w:val="22"/>
          <w:szCs w:val="22"/>
          <w:lang w:val="en-GB"/>
        </w:rPr>
        <w:t xml:space="preserve">This level of </w:t>
      </w:r>
      <w:r w:rsidR="00D162A7">
        <w:rPr>
          <w:rFonts w:ascii="Arial" w:hAnsi="Arial" w:cs="Arial"/>
          <w:sz w:val="22"/>
          <w:szCs w:val="22"/>
          <w:lang w:val="en-GB"/>
        </w:rPr>
        <w:lastRenderedPageBreak/>
        <w:t>homologous proteins is in keeping with other families created by the Bacterial Viruses Subcommittee of ICTV.</w:t>
      </w:r>
    </w:p>
    <w:p w14:paraId="18778060" w14:textId="3B4B2430" w:rsidR="00BB2557" w:rsidRDefault="00A912AA">
      <w:pPr>
        <w:spacing w:before="120" w:after="120"/>
        <w:rPr>
          <w:rFonts w:ascii="Arial" w:hAnsi="Arial" w:cs="Arial"/>
          <w:b/>
        </w:rPr>
      </w:pPr>
      <w:r>
        <w:rPr>
          <w:rFonts w:ascii="Arial" w:hAnsi="Arial" w:cs="Arial"/>
          <w:b/>
          <w:noProof/>
        </w:rPr>
        <w:drawing>
          <wp:inline distT="0" distB="0" distL="0" distR="0" wp14:anchorId="4CB8293E" wp14:editId="7D2B4CBC">
            <wp:extent cx="5731510" cy="1540510"/>
            <wp:effectExtent l="0" t="0" r="254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31510" cy="1540510"/>
                    </a:xfrm>
                    <a:prstGeom prst="rect">
                      <a:avLst/>
                    </a:prstGeom>
                  </pic:spPr>
                </pic:pic>
              </a:graphicData>
            </a:graphic>
          </wp:inline>
        </w:drawing>
      </w:r>
    </w:p>
    <w:p w14:paraId="3437A237" w14:textId="680810C0" w:rsidR="00A174CC" w:rsidRDefault="008815EE">
      <w:pPr>
        <w:spacing w:before="120" w:after="120"/>
        <w:rPr>
          <w:rFonts w:ascii="Arial" w:hAnsi="Arial" w:cs="Arial"/>
          <w:b/>
        </w:rPr>
      </w:pPr>
      <w:r>
        <w:rPr>
          <w:rFonts w:ascii="Arial" w:hAnsi="Arial" w:cs="Arial"/>
          <w:b/>
        </w:rPr>
        <w:t>References</w:t>
      </w:r>
    </w:p>
    <w:p w14:paraId="0C938155" w14:textId="34FE8F7D" w:rsidR="00E57EE3" w:rsidRDefault="00E57EE3" w:rsidP="0085079E">
      <w:pPr>
        <w:pStyle w:val="BodyTextIndent"/>
        <w:numPr>
          <w:ilvl w:val="0"/>
          <w:numId w:val="3"/>
        </w:numPr>
        <w:suppressAutoHyphens/>
        <w:rPr>
          <w:rFonts w:ascii="Arial" w:hAnsi="Arial" w:cs="Arial"/>
          <w:color w:val="000000"/>
          <w:sz w:val="22"/>
          <w:szCs w:val="22"/>
        </w:rPr>
      </w:pPr>
      <w:r w:rsidRPr="00E57EE3">
        <w:rPr>
          <w:rFonts w:ascii="Arial" w:hAnsi="Arial" w:cs="Arial"/>
          <w:color w:val="000000"/>
          <w:sz w:val="22"/>
          <w:szCs w:val="22"/>
        </w:rPr>
        <w:t xml:space="preserve">Sayers EW, Beck J, Bolton EE, </w:t>
      </w:r>
      <w:proofErr w:type="spellStart"/>
      <w:r w:rsidRPr="00E57EE3">
        <w:rPr>
          <w:rFonts w:ascii="Arial" w:hAnsi="Arial" w:cs="Arial"/>
          <w:color w:val="000000"/>
          <w:sz w:val="22"/>
          <w:szCs w:val="22"/>
        </w:rPr>
        <w:t>Bourexis</w:t>
      </w:r>
      <w:proofErr w:type="spellEnd"/>
      <w:r w:rsidRPr="00E57EE3">
        <w:rPr>
          <w:rFonts w:ascii="Arial" w:hAnsi="Arial" w:cs="Arial"/>
          <w:color w:val="000000"/>
          <w:sz w:val="22"/>
          <w:szCs w:val="22"/>
        </w:rPr>
        <w:t xml:space="preserve"> D, </w:t>
      </w:r>
      <w:proofErr w:type="spellStart"/>
      <w:r w:rsidRPr="00E57EE3">
        <w:rPr>
          <w:rFonts w:ascii="Arial" w:hAnsi="Arial" w:cs="Arial"/>
          <w:color w:val="000000"/>
          <w:sz w:val="22"/>
          <w:szCs w:val="22"/>
        </w:rPr>
        <w:t>Brister</w:t>
      </w:r>
      <w:proofErr w:type="spellEnd"/>
      <w:r w:rsidRPr="00E57EE3">
        <w:rPr>
          <w:rFonts w:ascii="Arial" w:hAnsi="Arial" w:cs="Arial"/>
          <w:color w:val="000000"/>
          <w:sz w:val="22"/>
          <w:szCs w:val="22"/>
        </w:rPr>
        <w:t xml:space="preserve"> JR, </w:t>
      </w:r>
      <w:proofErr w:type="spellStart"/>
      <w:r w:rsidRPr="00E57EE3">
        <w:rPr>
          <w:rFonts w:ascii="Arial" w:hAnsi="Arial" w:cs="Arial"/>
          <w:color w:val="000000"/>
          <w:sz w:val="22"/>
          <w:szCs w:val="22"/>
        </w:rPr>
        <w:t>Canese</w:t>
      </w:r>
      <w:proofErr w:type="spellEnd"/>
      <w:r w:rsidRPr="00E57EE3">
        <w:rPr>
          <w:rFonts w:ascii="Arial" w:hAnsi="Arial" w:cs="Arial"/>
          <w:color w:val="000000"/>
          <w:sz w:val="22"/>
          <w:szCs w:val="22"/>
        </w:rPr>
        <w:t xml:space="preserve"> K, Comeau DC, Funk K, Kim S, Klimke W, </w:t>
      </w:r>
      <w:proofErr w:type="spellStart"/>
      <w:r w:rsidRPr="00E57EE3">
        <w:rPr>
          <w:rFonts w:ascii="Arial" w:hAnsi="Arial" w:cs="Arial"/>
          <w:color w:val="000000"/>
          <w:sz w:val="22"/>
          <w:szCs w:val="22"/>
        </w:rPr>
        <w:t>Marchler</w:t>
      </w:r>
      <w:proofErr w:type="spellEnd"/>
      <w:r w:rsidRPr="00E57EE3">
        <w:rPr>
          <w:rFonts w:ascii="Arial" w:hAnsi="Arial" w:cs="Arial"/>
          <w:color w:val="000000"/>
          <w:sz w:val="22"/>
          <w:szCs w:val="22"/>
        </w:rPr>
        <w:t xml:space="preserve">-Bauer A, Landrum M, Lathrop S, Lu Z, Madden TL, O'Leary N, Phan L, </w:t>
      </w:r>
      <w:proofErr w:type="spellStart"/>
      <w:r w:rsidRPr="00E57EE3">
        <w:rPr>
          <w:rFonts w:ascii="Arial" w:hAnsi="Arial" w:cs="Arial"/>
          <w:color w:val="000000"/>
          <w:sz w:val="22"/>
          <w:szCs w:val="22"/>
        </w:rPr>
        <w:t>Rangwala</w:t>
      </w:r>
      <w:proofErr w:type="spellEnd"/>
      <w:r w:rsidRPr="00E57EE3">
        <w:rPr>
          <w:rFonts w:ascii="Arial" w:hAnsi="Arial" w:cs="Arial"/>
          <w:color w:val="000000"/>
          <w:sz w:val="22"/>
          <w:szCs w:val="22"/>
        </w:rPr>
        <w:t xml:space="preserve"> SH, Schneider VA, </w:t>
      </w:r>
      <w:proofErr w:type="spellStart"/>
      <w:r w:rsidRPr="00E57EE3">
        <w:rPr>
          <w:rFonts w:ascii="Arial" w:hAnsi="Arial" w:cs="Arial"/>
          <w:color w:val="000000"/>
          <w:sz w:val="22"/>
          <w:szCs w:val="22"/>
        </w:rPr>
        <w:t>Skripchenko</w:t>
      </w:r>
      <w:proofErr w:type="spellEnd"/>
      <w:r w:rsidRPr="00E57EE3">
        <w:rPr>
          <w:rFonts w:ascii="Arial" w:hAnsi="Arial" w:cs="Arial"/>
          <w:color w:val="000000"/>
          <w:sz w:val="22"/>
          <w:szCs w:val="22"/>
        </w:rPr>
        <w:t xml:space="preserve"> Y, Wang J, Ye J, Trawick BW, Pruitt KD, Sherry ST. Database resources of the National Center for Biotechnology Information. Nucleic Acids Res. 2021 Jan 8;49(D1</w:t>
      </w:r>
      <w:proofErr w:type="gramStart"/>
      <w:r w:rsidRPr="00E57EE3">
        <w:rPr>
          <w:rFonts w:ascii="Arial" w:hAnsi="Arial" w:cs="Arial"/>
          <w:color w:val="000000"/>
          <w:sz w:val="22"/>
          <w:szCs w:val="22"/>
        </w:rPr>
        <w:t>):D</w:t>
      </w:r>
      <w:proofErr w:type="gramEnd"/>
      <w:r w:rsidRPr="00E57EE3">
        <w:rPr>
          <w:rFonts w:ascii="Arial" w:hAnsi="Arial" w:cs="Arial"/>
          <w:color w:val="000000"/>
          <w:sz w:val="22"/>
          <w:szCs w:val="22"/>
        </w:rPr>
        <w:t xml:space="preserve">10-D17. </w:t>
      </w:r>
      <w:proofErr w:type="spellStart"/>
      <w:r w:rsidRPr="00E57EE3">
        <w:rPr>
          <w:rFonts w:ascii="Arial" w:hAnsi="Arial" w:cs="Arial"/>
          <w:color w:val="000000"/>
          <w:sz w:val="22"/>
          <w:szCs w:val="22"/>
        </w:rPr>
        <w:t>doi</w:t>
      </w:r>
      <w:proofErr w:type="spellEnd"/>
      <w:r w:rsidRPr="00E57EE3">
        <w:rPr>
          <w:rFonts w:ascii="Arial" w:hAnsi="Arial" w:cs="Arial"/>
          <w:color w:val="000000"/>
          <w:sz w:val="22"/>
          <w:szCs w:val="22"/>
        </w:rPr>
        <w:t>: 10.1093/</w:t>
      </w:r>
      <w:proofErr w:type="spellStart"/>
      <w:r w:rsidRPr="00E57EE3">
        <w:rPr>
          <w:rFonts w:ascii="Arial" w:hAnsi="Arial" w:cs="Arial"/>
          <w:color w:val="000000"/>
          <w:sz w:val="22"/>
          <w:szCs w:val="22"/>
        </w:rPr>
        <w:t>nar</w:t>
      </w:r>
      <w:proofErr w:type="spellEnd"/>
      <w:r w:rsidRPr="00E57EE3">
        <w:rPr>
          <w:rFonts w:ascii="Arial" w:hAnsi="Arial" w:cs="Arial"/>
          <w:color w:val="000000"/>
          <w:sz w:val="22"/>
          <w:szCs w:val="22"/>
        </w:rPr>
        <w:t>/gkaa892. PMID: 33095870</w:t>
      </w:r>
    </w:p>
    <w:p w14:paraId="7D7A8507" w14:textId="20237D88" w:rsidR="0085079E" w:rsidRPr="007F6A64" w:rsidRDefault="0085079E" w:rsidP="0085079E">
      <w:pPr>
        <w:pStyle w:val="BodyTextIndent"/>
        <w:numPr>
          <w:ilvl w:val="0"/>
          <w:numId w:val="3"/>
        </w:numPr>
        <w:suppressAutoHyphens/>
        <w:rPr>
          <w:rFonts w:ascii="Arial" w:hAnsi="Arial" w:cs="Arial"/>
          <w:color w:val="000000"/>
          <w:sz w:val="22"/>
          <w:szCs w:val="22"/>
        </w:rPr>
      </w:pPr>
      <w:proofErr w:type="spellStart"/>
      <w:r w:rsidRPr="007F6A64">
        <w:rPr>
          <w:rFonts w:ascii="Arial" w:hAnsi="Arial" w:cs="Arial"/>
          <w:color w:val="000000"/>
          <w:sz w:val="22"/>
          <w:szCs w:val="22"/>
        </w:rPr>
        <w:t>Moraru</w:t>
      </w:r>
      <w:proofErr w:type="spellEnd"/>
      <w:r w:rsidRPr="007F6A64">
        <w:rPr>
          <w:rFonts w:ascii="Arial" w:hAnsi="Arial" w:cs="Arial"/>
          <w:color w:val="000000"/>
          <w:sz w:val="22"/>
          <w:szCs w:val="22"/>
        </w:rPr>
        <w:t xml:space="preserve"> C, </w:t>
      </w:r>
      <w:proofErr w:type="spellStart"/>
      <w:r w:rsidRPr="007F6A64">
        <w:rPr>
          <w:rFonts w:ascii="Arial" w:hAnsi="Arial" w:cs="Arial"/>
          <w:color w:val="000000"/>
          <w:sz w:val="22"/>
          <w:szCs w:val="22"/>
        </w:rPr>
        <w:t>Varsani</w:t>
      </w:r>
      <w:proofErr w:type="spellEnd"/>
      <w:r w:rsidRPr="007F6A64">
        <w:rPr>
          <w:rFonts w:ascii="Arial" w:hAnsi="Arial" w:cs="Arial"/>
          <w:color w:val="000000"/>
          <w:sz w:val="22"/>
          <w:szCs w:val="22"/>
        </w:rPr>
        <w:t xml:space="preserve"> A, </w:t>
      </w:r>
      <w:proofErr w:type="spellStart"/>
      <w:r w:rsidRPr="007F6A64">
        <w:rPr>
          <w:rFonts w:ascii="Arial" w:hAnsi="Arial" w:cs="Arial"/>
          <w:color w:val="000000"/>
          <w:sz w:val="22"/>
          <w:szCs w:val="22"/>
        </w:rPr>
        <w:t>Kropinski</w:t>
      </w:r>
      <w:proofErr w:type="spellEnd"/>
      <w:r w:rsidRPr="007F6A64">
        <w:rPr>
          <w:rFonts w:ascii="Arial" w:hAnsi="Arial" w:cs="Arial"/>
          <w:color w:val="000000"/>
          <w:sz w:val="22"/>
          <w:szCs w:val="22"/>
        </w:rPr>
        <w:t xml:space="preserve"> AM. VIRIDIC-A Novel Tool to Calculate the Intergenomic Similarities of Prokaryote-Infecting Viruses. Viruses. 2020 Nov 6;12(11):1268. </w:t>
      </w:r>
      <w:proofErr w:type="spellStart"/>
      <w:r w:rsidRPr="007F6A64">
        <w:rPr>
          <w:rFonts w:ascii="Arial" w:hAnsi="Arial" w:cs="Arial"/>
          <w:color w:val="000000"/>
          <w:sz w:val="22"/>
          <w:szCs w:val="22"/>
        </w:rPr>
        <w:t>doi</w:t>
      </w:r>
      <w:proofErr w:type="spellEnd"/>
      <w:r w:rsidRPr="007F6A64">
        <w:rPr>
          <w:rFonts w:ascii="Arial" w:hAnsi="Arial" w:cs="Arial"/>
          <w:color w:val="000000"/>
          <w:sz w:val="22"/>
          <w:szCs w:val="22"/>
        </w:rPr>
        <w:t xml:space="preserve">: 10.3390/v12111268. PMID: 33172115; PMCID: PMC7694805. </w:t>
      </w:r>
      <w:hyperlink r:id="rId47" w:history="1">
        <w:r w:rsidRPr="007F6A64">
          <w:rPr>
            <w:rStyle w:val="InternetLink"/>
            <w:rFonts w:ascii="Arial" w:hAnsi="Arial" w:cs="Arial"/>
            <w:sz w:val="22"/>
            <w:szCs w:val="22"/>
          </w:rPr>
          <w:t>http://kronos.icbm.uni-oldenburg.de/viridic/</w:t>
        </w:r>
      </w:hyperlink>
    </w:p>
    <w:p w14:paraId="604E6370"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 xml:space="preserve">Nishimura Y, Yoshida T, </w:t>
      </w:r>
      <w:proofErr w:type="spellStart"/>
      <w:r w:rsidRPr="007F6A64">
        <w:rPr>
          <w:rFonts w:ascii="Arial" w:hAnsi="Arial" w:cs="Arial"/>
          <w:color w:val="000000"/>
          <w:sz w:val="22"/>
          <w:szCs w:val="22"/>
        </w:rPr>
        <w:t>Kuronishi</w:t>
      </w:r>
      <w:proofErr w:type="spellEnd"/>
      <w:r w:rsidRPr="007F6A64">
        <w:rPr>
          <w:rFonts w:ascii="Arial" w:hAnsi="Arial" w:cs="Arial"/>
          <w:color w:val="000000"/>
          <w:sz w:val="22"/>
          <w:szCs w:val="22"/>
        </w:rPr>
        <w:t xml:space="preserve"> M, Uehara H, Ogata H, </w:t>
      </w:r>
      <w:proofErr w:type="spellStart"/>
      <w:r w:rsidRPr="007F6A64">
        <w:rPr>
          <w:rFonts w:ascii="Arial" w:hAnsi="Arial" w:cs="Arial"/>
          <w:color w:val="000000"/>
          <w:sz w:val="22"/>
          <w:szCs w:val="22"/>
        </w:rPr>
        <w:t>Goto</w:t>
      </w:r>
      <w:proofErr w:type="spellEnd"/>
      <w:r w:rsidRPr="007F6A64">
        <w:rPr>
          <w:rFonts w:ascii="Arial" w:hAnsi="Arial" w:cs="Arial"/>
          <w:color w:val="000000"/>
          <w:sz w:val="22"/>
          <w:szCs w:val="22"/>
        </w:rPr>
        <w:t xml:space="preserve"> S. ViPTree: the viral proteomic tree server. Bioinformatics. 2017; 33(15):2379-2380. doi:10.1093/bioinformatics/btx157. PubMed PMID: 28379287.</w:t>
      </w:r>
      <w:r w:rsidRPr="007F6A64">
        <w:rPr>
          <w:rFonts w:ascii="Arial" w:hAnsi="Arial" w:cs="Arial"/>
          <w:sz w:val="22"/>
          <w:szCs w:val="22"/>
        </w:rPr>
        <w:t xml:space="preserve"> </w:t>
      </w:r>
      <w:hyperlink r:id="rId48" w:history="1">
        <w:r w:rsidRPr="007F6A64">
          <w:rPr>
            <w:rStyle w:val="Hyperlink"/>
            <w:rFonts w:ascii="Arial" w:hAnsi="Arial" w:cs="Arial"/>
            <w:sz w:val="22"/>
            <w:szCs w:val="22"/>
          </w:rPr>
          <w:t>https://www.genome.jp/viptree/</w:t>
        </w:r>
      </w:hyperlink>
      <w:r w:rsidRPr="007F6A64">
        <w:rPr>
          <w:rFonts w:ascii="Arial" w:hAnsi="Arial" w:cs="Arial"/>
          <w:color w:val="000000"/>
          <w:sz w:val="22"/>
          <w:szCs w:val="22"/>
        </w:rPr>
        <w:t xml:space="preserve"> </w:t>
      </w:r>
    </w:p>
    <w:p w14:paraId="3A49B04E" w14:textId="77777777" w:rsidR="0085079E" w:rsidRPr="007F6A64" w:rsidRDefault="0085079E" w:rsidP="0085079E">
      <w:pPr>
        <w:pStyle w:val="BodyTextIndent"/>
        <w:numPr>
          <w:ilvl w:val="0"/>
          <w:numId w:val="3"/>
        </w:numPr>
        <w:suppressAutoHyphens/>
        <w:rPr>
          <w:rFonts w:ascii="Arial" w:hAnsi="Arial" w:cs="Arial"/>
          <w:sz w:val="22"/>
          <w:szCs w:val="22"/>
        </w:rPr>
      </w:pPr>
      <w:proofErr w:type="spellStart"/>
      <w:r w:rsidRPr="007F6A64">
        <w:rPr>
          <w:rFonts w:ascii="Arial" w:hAnsi="Arial" w:cs="Arial"/>
          <w:color w:val="000000"/>
          <w:sz w:val="22"/>
          <w:szCs w:val="22"/>
        </w:rPr>
        <w:t>Rohwer</w:t>
      </w:r>
      <w:proofErr w:type="spellEnd"/>
      <w:r w:rsidRPr="007F6A64">
        <w:rPr>
          <w:rFonts w:ascii="Arial" w:hAnsi="Arial" w:cs="Arial"/>
          <w:color w:val="000000"/>
          <w:sz w:val="22"/>
          <w:szCs w:val="22"/>
        </w:rPr>
        <w:t xml:space="preserve"> F, Edwards R. The Phage Proteomic Tree: a genome-based taxonomy for phage. J </w:t>
      </w:r>
      <w:proofErr w:type="spellStart"/>
      <w:r w:rsidRPr="007F6A64">
        <w:rPr>
          <w:rFonts w:ascii="Arial" w:hAnsi="Arial" w:cs="Arial"/>
          <w:color w:val="000000"/>
          <w:sz w:val="22"/>
          <w:szCs w:val="22"/>
        </w:rPr>
        <w:t>Bacteriol</w:t>
      </w:r>
      <w:proofErr w:type="spellEnd"/>
      <w:r w:rsidRPr="007F6A64">
        <w:rPr>
          <w:rFonts w:ascii="Arial" w:hAnsi="Arial" w:cs="Arial"/>
          <w:color w:val="000000"/>
          <w:sz w:val="22"/>
          <w:szCs w:val="22"/>
        </w:rPr>
        <w:t>. 2002 Aug;184(16):4529-35. PubMed PMID: 12142423</w:t>
      </w:r>
    </w:p>
    <w:p w14:paraId="37FD7A67"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 xml:space="preserve">Turner D, Reynolds D, </w:t>
      </w:r>
      <w:proofErr w:type="spellStart"/>
      <w:r w:rsidRPr="007F6A64">
        <w:rPr>
          <w:rFonts w:ascii="Arial" w:hAnsi="Arial" w:cs="Arial"/>
          <w:color w:val="000000"/>
          <w:sz w:val="22"/>
          <w:szCs w:val="22"/>
        </w:rPr>
        <w:t>Seto</w:t>
      </w:r>
      <w:proofErr w:type="spellEnd"/>
      <w:r w:rsidRPr="007F6A64">
        <w:rPr>
          <w:rFonts w:ascii="Arial" w:hAnsi="Arial" w:cs="Arial"/>
          <w:color w:val="000000"/>
          <w:sz w:val="22"/>
          <w:szCs w:val="22"/>
        </w:rPr>
        <w:t xml:space="preserve"> D, Mahadevan P. CoreGenes3.5: a webserver for the determination of core genes from sets of viral and small bacterial genomes. BMC Res Notes. </w:t>
      </w:r>
      <w:proofErr w:type="gramStart"/>
      <w:r w:rsidRPr="007F6A64">
        <w:rPr>
          <w:rFonts w:ascii="Arial" w:hAnsi="Arial" w:cs="Arial"/>
          <w:color w:val="000000"/>
          <w:sz w:val="22"/>
          <w:szCs w:val="22"/>
        </w:rPr>
        <w:t>2013;6:140</w:t>
      </w:r>
      <w:proofErr w:type="gramEnd"/>
      <w:r w:rsidRPr="007F6A64">
        <w:rPr>
          <w:rFonts w:ascii="Arial" w:hAnsi="Arial" w:cs="Arial"/>
          <w:color w:val="000000"/>
          <w:sz w:val="22"/>
          <w:szCs w:val="22"/>
        </w:rPr>
        <w:t xml:space="preserve">. </w:t>
      </w:r>
      <w:proofErr w:type="spellStart"/>
      <w:r w:rsidRPr="007F6A64">
        <w:rPr>
          <w:rFonts w:ascii="Arial" w:hAnsi="Arial" w:cs="Arial"/>
          <w:color w:val="000000"/>
          <w:sz w:val="22"/>
          <w:szCs w:val="22"/>
        </w:rPr>
        <w:t>doi</w:t>
      </w:r>
      <w:proofErr w:type="spellEnd"/>
      <w:r w:rsidRPr="007F6A64">
        <w:rPr>
          <w:rFonts w:ascii="Arial" w:hAnsi="Arial" w:cs="Arial"/>
          <w:color w:val="000000"/>
          <w:sz w:val="22"/>
          <w:szCs w:val="22"/>
        </w:rPr>
        <w:t>: 10.1186/1756-0500-6-140.  PMID:   23566564.</w:t>
      </w:r>
    </w:p>
    <w:p w14:paraId="124D81A2" w14:textId="77777777" w:rsidR="0085079E" w:rsidRPr="007F6A64" w:rsidRDefault="0085079E" w:rsidP="0085079E">
      <w:pPr>
        <w:pStyle w:val="BodyTextIndent"/>
        <w:numPr>
          <w:ilvl w:val="0"/>
          <w:numId w:val="3"/>
        </w:numPr>
        <w:suppressAutoHyphens/>
        <w:rPr>
          <w:rFonts w:ascii="Arial" w:hAnsi="Arial" w:cs="Arial"/>
          <w:sz w:val="22"/>
          <w:szCs w:val="22"/>
        </w:rPr>
      </w:pPr>
      <w:proofErr w:type="spellStart"/>
      <w:r w:rsidRPr="007F6A64">
        <w:rPr>
          <w:rFonts w:ascii="Arial" w:hAnsi="Arial" w:cs="Arial"/>
          <w:color w:val="000000"/>
          <w:sz w:val="22"/>
          <w:szCs w:val="22"/>
        </w:rPr>
        <w:t>Dereeper</w:t>
      </w:r>
      <w:proofErr w:type="spellEnd"/>
      <w:r w:rsidRPr="007F6A64">
        <w:rPr>
          <w:rFonts w:ascii="Arial" w:hAnsi="Arial" w:cs="Arial"/>
          <w:color w:val="000000"/>
          <w:sz w:val="22"/>
          <w:szCs w:val="22"/>
        </w:rPr>
        <w:t xml:space="preserve"> A, </w:t>
      </w:r>
      <w:proofErr w:type="spellStart"/>
      <w:r w:rsidRPr="007F6A64">
        <w:rPr>
          <w:rFonts w:ascii="Arial" w:hAnsi="Arial" w:cs="Arial"/>
          <w:color w:val="000000"/>
          <w:sz w:val="22"/>
          <w:szCs w:val="22"/>
        </w:rPr>
        <w:t>Guignon</w:t>
      </w:r>
      <w:proofErr w:type="spellEnd"/>
      <w:r w:rsidRPr="007F6A64">
        <w:rPr>
          <w:rFonts w:ascii="Arial" w:hAnsi="Arial" w:cs="Arial"/>
          <w:color w:val="000000"/>
          <w:sz w:val="22"/>
          <w:szCs w:val="22"/>
        </w:rPr>
        <w:t xml:space="preserve"> V, Blanc G, </w:t>
      </w:r>
      <w:proofErr w:type="spellStart"/>
      <w:r w:rsidRPr="007F6A64">
        <w:rPr>
          <w:rFonts w:ascii="Arial" w:hAnsi="Arial" w:cs="Arial"/>
          <w:color w:val="000000"/>
          <w:sz w:val="22"/>
          <w:szCs w:val="22"/>
        </w:rPr>
        <w:t>Audic</w:t>
      </w:r>
      <w:proofErr w:type="spellEnd"/>
      <w:r w:rsidRPr="007F6A64">
        <w:rPr>
          <w:rFonts w:ascii="Arial" w:hAnsi="Arial" w:cs="Arial"/>
          <w:color w:val="000000"/>
          <w:sz w:val="22"/>
          <w:szCs w:val="22"/>
        </w:rPr>
        <w:t xml:space="preserve"> S, Buffet S, </w:t>
      </w:r>
      <w:proofErr w:type="spellStart"/>
      <w:r w:rsidRPr="007F6A64">
        <w:rPr>
          <w:rFonts w:ascii="Arial" w:hAnsi="Arial" w:cs="Arial"/>
          <w:color w:val="000000"/>
          <w:sz w:val="22"/>
          <w:szCs w:val="22"/>
        </w:rPr>
        <w:t>Chevenet</w:t>
      </w:r>
      <w:proofErr w:type="spellEnd"/>
      <w:r w:rsidRPr="007F6A64">
        <w:rPr>
          <w:rFonts w:ascii="Arial" w:hAnsi="Arial" w:cs="Arial"/>
          <w:color w:val="000000"/>
          <w:sz w:val="22"/>
          <w:szCs w:val="22"/>
        </w:rPr>
        <w:t xml:space="preserve"> F, </w:t>
      </w:r>
      <w:proofErr w:type="spellStart"/>
      <w:r w:rsidRPr="007F6A64">
        <w:rPr>
          <w:rFonts w:ascii="Arial" w:hAnsi="Arial" w:cs="Arial"/>
          <w:color w:val="000000"/>
          <w:sz w:val="22"/>
          <w:szCs w:val="22"/>
        </w:rPr>
        <w:t>Dufayard</w:t>
      </w:r>
      <w:proofErr w:type="spellEnd"/>
      <w:r w:rsidRPr="007F6A64">
        <w:rPr>
          <w:rFonts w:ascii="Arial" w:hAnsi="Arial" w:cs="Arial"/>
          <w:color w:val="000000"/>
          <w:sz w:val="22"/>
          <w:szCs w:val="22"/>
        </w:rPr>
        <w:t xml:space="preserve"> JF, Guindon S, </w:t>
      </w:r>
      <w:proofErr w:type="spellStart"/>
      <w:r w:rsidRPr="007F6A64">
        <w:rPr>
          <w:rFonts w:ascii="Arial" w:hAnsi="Arial" w:cs="Arial"/>
          <w:color w:val="000000"/>
          <w:sz w:val="22"/>
          <w:szCs w:val="22"/>
        </w:rPr>
        <w:t>Lefort</w:t>
      </w:r>
      <w:proofErr w:type="spellEnd"/>
      <w:r w:rsidRPr="007F6A64">
        <w:rPr>
          <w:rFonts w:ascii="Arial" w:hAnsi="Arial" w:cs="Arial"/>
          <w:color w:val="000000"/>
          <w:sz w:val="22"/>
          <w:szCs w:val="22"/>
        </w:rPr>
        <w:t xml:space="preserve"> V, Lescot M, </w:t>
      </w:r>
      <w:proofErr w:type="spellStart"/>
      <w:r w:rsidRPr="007F6A64">
        <w:rPr>
          <w:rFonts w:ascii="Arial" w:hAnsi="Arial" w:cs="Arial"/>
          <w:color w:val="000000"/>
          <w:sz w:val="22"/>
          <w:szCs w:val="22"/>
        </w:rPr>
        <w:t>Claverie</w:t>
      </w:r>
      <w:proofErr w:type="spellEnd"/>
      <w:r w:rsidRPr="007F6A64">
        <w:rPr>
          <w:rFonts w:ascii="Arial" w:hAnsi="Arial" w:cs="Arial"/>
          <w:color w:val="000000"/>
          <w:sz w:val="22"/>
          <w:szCs w:val="22"/>
        </w:rPr>
        <w:t xml:space="preserve"> JM, </w:t>
      </w:r>
      <w:proofErr w:type="spellStart"/>
      <w:r w:rsidRPr="007F6A64">
        <w:rPr>
          <w:rFonts w:ascii="Arial" w:hAnsi="Arial" w:cs="Arial"/>
          <w:color w:val="000000"/>
          <w:sz w:val="22"/>
          <w:szCs w:val="22"/>
        </w:rPr>
        <w:t>Gascuel</w:t>
      </w:r>
      <w:proofErr w:type="spellEnd"/>
      <w:r w:rsidRPr="007F6A64">
        <w:rPr>
          <w:rFonts w:ascii="Arial" w:hAnsi="Arial" w:cs="Arial"/>
          <w:color w:val="000000"/>
          <w:sz w:val="22"/>
          <w:szCs w:val="22"/>
        </w:rPr>
        <w:t xml:space="preserve"> O. Phylogeny.fr: robust phylogenetic analysis for the non-specialist. Nucleic Acids Res. 2008;36(Web Server issue</w:t>
      </w:r>
      <w:proofErr w:type="gramStart"/>
      <w:r w:rsidRPr="007F6A64">
        <w:rPr>
          <w:rFonts w:ascii="Arial" w:hAnsi="Arial" w:cs="Arial"/>
          <w:color w:val="000000"/>
          <w:sz w:val="22"/>
          <w:szCs w:val="22"/>
        </w:rPr>
        <w:t>):W</w:t>
      </w:r>
      <w:proofErr w:type="gramEnd"/>
      <w:r w:rsidRPr="007F6A64">
        <w:rPr>
          <w:rFonts w:ascii="Arial" w:hAnsi="Arial" w:cs="Arial"/>
          <w:color w:val="000000"/>
          <w:sz w:val="22"/>
          <w:szCs w:val="22"/>
        </w:rPr>
        <w:t xml:space="preserve">465-9. </w:t>
      </w:r>
      <w:proofErr w:type="spellStart"/>
      <w:r w:rsidRPr="007F6A64">
        <w:rPr>
          <w:rFonts w:ascii="Arial" w:hAnsi="Arial" w:cs="Arial"/>
          <w:color w:val="000000"/>
          <w:sz w:val="22"/>
          <w:szCs w:val="22"/>
        </w:rPr>
        <w:t>doi</w:t>
      </w:r>
      <w:proofErr w:type="spellEnd"/>
      <w:r w:rsidRPr="007F6A64">
        <w:rPr>
          <w:rFonts w:ascii="Arial" w:hAnsi="Arial" w:cs="Arial"/>
          <w:color w:val="000000"/>
          <w:sz w:val="22"/>
          <w:szCs w:val="22"/>
        </w:rPr>
        <w:t>: 10.1093/</w:t>
      </w:r>
      <w:proofErr w:type="spellStart"/>
      <w:r w:rsidRPr="007F6A64">
        <w:rPr>
          <w:rFonts w:ascii="Arial" w:hAnsi="Arial" w:cs="Arial"/>
          <w:color w:val="000000"/>
          <w:sz w:val="22"/>
          <w:szCs w:val="22"/>
        </w:rPr>
        <w:t>nar</w:t>
      </w:r>
      <w:proofErr w:type="spellEnd"/>
      <w:r w:rsidRPr="007F6A64">
        <w:rPr>
          <w:rFonts w:ascii="Arial" w:hAnsi="Arial" w:cs="Arial"/>
          <w:color w:val="000000"/>
          <w:sz w:val="22"/>
          <w:szCs w:val="22"/>
        </w:rPr>
        <w:t xml:space="preserve">/gkn180. </w:t>
      </w:r>
      <w:proofErr w:type="spellStart"/>
      <w:r w:rsidRPr="007F6A64">
        <w:rPr>
          <w:rFonts w:ascii="Arial" w:hAnsi="Arial" w:cs="Arial"/>
          <w:color w:val="000000"/>
          <w:sz w:val="22"/>
          <w:szCs w:val="22"/>
        </w:rPr>
        <w:t>Epub</w:t>
      </w:r>
      <w:proofErr w:type="spellEnd"/>
      <w:r w:rsidRPr="007F6A64">
        <w:rPr>
          <w:rFonts w:ascii="Arial" w:hAnsi="Arial" w:cs="Arial"/>
          <w:color w:val="000000"/>
          <w:sz w:val="22"/>
          <w:szCs w:val="22"/>
        </w:rPr>
        <w:t xml:space="preserve"> 2008 Apr 19.   PMID:  18424797.</w:t>
      </w:r>
    </w:p>
    <w:p w14:paraId="4272F0E1"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color w:val="000000"/>
          <w:sz w:val="22"/>
          <w:szCs w:val="22"/>
        </w:rPr>
        <w:t xml:space="preserve">Anisimova M, </w:t>
      </w:r>
      <w:proofErr w:type="spellStart"/>
      <w:r w:rsidRPr="007F6A64">
        <w:rPr>
          <w:rFonts w:ascii="Arial" w:hAnsi="Arial" w:cs="Arial"/>
          <w:color w:val="000000"/>
          <w:sz w:val="22"/>
          <w:szCs w:val="22"/>
        </w:rPr>
        <w:t>Gascuel</w:t>
      </w:r>
      <w:proofErr w:type="spellEnd"/>
      <w:r w:rsidRPr="007F6A64">
        <w:rPr>
          <w:rFonts w:ascii="Arial" w:hAnsi="Arial" w:cs="Arial"/>
          <w:color w:val="000000"/>
          <w:sz w:val="22"/>
          <w:szCs w:val="22"/>
        </w:rPr>
        <w:t xml:space="preserve"> O. Approximate likelihood-ratio test for branches: A fast, accurate, and powerful alternative. Syst Biol. 2006;55(4):539-52.  PMID: 16785212.  DOI:     10.1080/10635150600755453.</w:t>
      </w:r>
    </w:p>
    <w:p w14:paraId="4E8FB716" w14:textId="77777777" w:rsidR="0085079E" w:rsidRPr="007F6A64" w:rsidRDefault="0085079E" w:rsidP="0085079E">
      <w:pPr>
        <w:pStyle w:val="BodyTextIndent"/>
        <w:numPr>
          <w:ilvl w:val="0"/>
          <w:numId w:val="3"/>
        </w:numPr>
        <w:suppressAutoHyphens/>
        <w:rPr>
          <w:rFonts w:ascii="Arial" w:hAnsi="Arial" w:cs="Arial"/>
          <w:sz w:val="22"/>
          <w:szCs w:val="22"/>
        </w:rPr>
      </w:pPr>
      <w:r w:rsidRPr="007F6A64">
        <w:rPr>
          <w:rFonts w:ascii="Arial" w:hAnsi="Arial" w:cs="Arial"/>
          <w:sz w:val="22"/>
          <w:szCs w:val="22"/>
        </w:rPr>
        <w:t xml:space="preserve">Turner D, Kropinski AM, Adriaenssens EM. A Roadmap for Genome-Based Phage Taxonomy. Viruses. 2021 Mar 18;13(3):506. </w:t>
      </w:r>
      <w:proofErr w:type="spellStart"/>
      <w:r w:rsidRPr="007F6A64">
        <w:rPr>
          <w:rFonts w:ascii="Arial" w:hAnsi="Arial" w:cs="Arial"/>
          <w:sz w:val="22"/>
          <w:szCs w:val="22"/>
        </w:rPr>
        <w:t>doi</w:t>
      </w:r>
      <w:proofErr w:type="spellEnd"/>
      <w:r w:rsidRPr="007F6A64">
        <w:rPr>
          <w:rFonts w:ascii="Arial" w:hAnsi="Arial" w:cs="Arial"/>
          <w:sz w:val="22"/>
          <w:szCs w:val="22"/>
        </w:rPr>
        <w:t>: 10.3390/v13030506. PMID: 33803862; PMCID: PMC8003253.</w:t>
      </w:r>
    </w:p>
    <w:p w14:paraId="5D77C72D" w14:textId="47C17435" w:rsidR="0085079E" w:rsidRDefault="0085079E" w:rsidP="0085079E">
      <w:pPr>
        <w:pStyle w:val="BodyTextIndent"/>
        <w:numPr>
          <w:ilvl w:val="0"/>
          <w:numId w:val="3"/>
        </w:numPr>
        <w:rPr>
          <w:rFonts w:ascii="Arial" w:hAnsi="Arial" w:cs="Arial"/>
          <w:color w:val="000000"/>
          <w:sz w:val="22"/>
          <w:szCs w:val="22"/>
        </w:rPr>
      </w:pPr>
      <w:r w:rsidRPr="007F6A64">
        <w:rPr>
          <w:rFonts w:ascii="Arial" w:hAnsi="Arial" w:cs="Arial"/>
          <w:color w:val="000000"/>
          <w:sz w:val="22"/>
          <w:szCs w:val="22"/>
        </w:rPr>
        <w:t xml:space="preserve">O'Leary NA, Wright MW, </w:t>
      </w:r>
      <w:proofErr w:type="spellStart"/>
      <w:r w:rsidRPr="007F6A64">
        <w:rPr>
          <w:rFonts w:ascii="Arial" w:hAnsi="Arial" w:cs="Arial"/>
          <w:color w:val="000000"/>
          <w:sz w:val="22"/>
          <w:szCs w:val="22"/>
        </w:rPr>
        <w:t>Brister</w:t>
      </w:r>
      <w:proofErr w:type="spellEnd"/>
      <w:r w:rsidRPr="007F6A64">
        <w:rPr>
          <w:rFonts w:ascii="Arial" w:hAnsi="Arial" w:cs="Arial"/>
          <w:color w:val="000000"/>
          <w:sz w:val="22"/>
          <w:szCs w:val="22"/>
        </w:rPr>
        <w:t xml:space="preserve"> JR, </w:t>
      </w:r>
      <w:proofErr w:type="spellStart"/>
      <w:r w:rsidRPr="007F6A64">
        <w:rPr>
          <w:rFonts w:ascii="Arial" w:hAnsi="Arial" w:cs="Arial"/>
          <w:color w:val="000000"/>
          <w:sz w:val="22"/>
          <w:szCs w:val="22"/>
        </w:rPr>
        <w:t>Ciufo</w:t>
      </w:r>
      <w:proofErr w:type="spellEnd"/>
      <w:r w:rsidRPr="007F6A64">
        <w:rPr>
          <w:rFonts w:ascii="Arial" w:hAnsi="Arial" w:cs="Arial"/>
          <w:color w:val="000000"/>
          <w:sz w:val="22"/>
          <w:szCs w:val="22"/>
        </w:rPr>
        <w:t xml:space="preserve"> S, Haddad D, McVeigh R, et al. Reference sequence (RefSeq) database at NCBI: </w:t>
      </w:r>
      <w:proofErr w:type="gramStart"/>
      <w:r w:rsidRPr="007F6A64">
        <w:rPr>
          <w:rFonts w:ascii="Arial" w:hAnsi="Arial" w:cs="Arial"/>
          <w:color w:val="000000"/>
          <w:sz w:val="22"/>
          <w:szCs w:val="22"/>
        </w:rPr>
        <w:t>current status</w:t>
      </w:r>
      <w:proofErr w:type="gramEnd"/>
      <w:r w:rsidRPr="007F6A64">
        <w:rPr>
          <w:rFonts w:ascii="Arial" w:hAnsi="Arial" w:cs="Arial"/>
          <w:color w:val="000000"/>
          <w:sz w:val="22"/>
          <w:szCs w:val="22"/>
        </w:rPr>
        <w:t>, taxonomic expansion, and functional annotation. Nucleic Acids Res. 2016;44(D1</w:t>
      </w:r>
      <w:proofErr w:type="gramStart"/>
      <w:r w:rsidRPr="007F6A64">
        <w:rPr>
          <w:rFonts w:ascii="Arial" w:hAnsi="Arial" w:cs="Arial"/>
          <w:color w:val="000000"/>
          <w:sz w:val="22"/>
          <w:szCs w:val="22"/>
        </w:rPr>
        <w:t>):D</w:t>
      </w:r>
      <w:proofErr w:type="gramEnd"/>
      <w:r w:rsidRPr="007F6A64">
        <w:rPr>
          <w:rFonts w:ascii="Arial" w:hAnsi="Arial" w:cs="Arial"/>
          <w:color w:val="000000"/>
          <w:sz w:val="22"/>
          <w:szCs w:val="22"/>
        </w:rPr>
        <w:t xml:space="preserve">733-45. </w:t>
      </w:r>
      <w:proofErr w:type="spellStart"/>
      <w:r w:rsidRPr="007F6A64">
        <w:rPr>
          <w:rFonts w:ascii="Arial" w:hAnsi="Arial" w:cs="Arial"/>
          <w:color w:val="000000"/>
          <w:sz w:val="22"/>
          <w:szCs w:val="22"/>
        </w:rPr>
        <w:t>doi</w:t>
      </w:r>
      <w:proofErr w:type="spellEnd"/>
      <w:r w:rsidRPr="007F6A64">
        <w:rPr>
          <w:rFonts w:ascii="Arial" w:hAnsi="Arial" w:cs="Arial"/>
          <w:color w:val="000000"/>
          <w:sz w:val="22"/>
          <w:szCs w:val="22"/>
        </w:rPr>
        <w:t>: 10.1093/</w:t>
      </w:r>
      <w:proofErr w:type="spellStart"/>
      <w:r w:rsidRPr="007F6A64">
        <w:rPr>
          <w:rFonts w:ascii="Arial" w:hAnsi="Arial" w:cs="Arial"/>
          <w:color w:val="000000"/>
          <w:sz w:val="22"/>
          <w:szCs w:val="22"/>
        </w:rPr>
        <w:t>nar</w:t>
      </w:r>
      <w:proofErr w:type="spellEnd"/>
      <w:r w:rsidRPr="007F6A64">
        <w:rPr>
          <w:rFonts w:ascii="Arial" w:hAnsi="Arial" w:cs="Arial"/>
          <w:color w:val="000000"/>
          <w:sz w:val="22"/>
          <w:szCs w:val="22"/>
        </w:rPr>
        <w:t>/gkv1189. PMID: 26553804.</w:t>
      </w:r>
    </w:p>
    <w:p w14:paraId="6393DFF5" w14:textId="612D8CB2" w:rsidR="0096127C" w:rsidRDefault="0096127C" w:rsidP="0096127C">
      <w:pPr>
        <w:pStyle w:val="BodyTextIndent"/>
        <w:numPr>
          <w:ilvl w:val="0"/>
          <w:numId w:val="3"/>
        </w:numPr>
        <w:rPr>
          <w:rFonts w:ascii="Arial" w:hAnsi="Arial" w:cs="Arial"/>
          <w:color w:val="000000"/>
          <w:sz w:val="22"/>
          <w:szCs w:val="22"/>
        </w:rPr>
      </w:pPr>
      <w:r w:rsidRPr="0096127C">
        <w:rPr>
          <w:rFonts w:ascii="Arial" w:hAnsi="Arial" w:cs="Arial"/>
          <w:color w:val="000000"/>
          <w:sz w:val="22"/>
          <w:szCs w:val="22"/>
        </w:rPr>
        <w:t xml:space="preserve">Olsen NS, Hendriksen NB, Hansen LH and </w:t>
      </w:r>
      <w:proofErr w:type="spellStart"/>
      <w:r w:rsidRPr="0096127C">
        <w:rPr>
          <w:rFonts w:ascii="Arial" w:hAnsi="Arial" w:cs="Arial"/>
          <w:color w:val="000000"/>
          <w:sz w:val="22"/>
          <w:szCs w:val="22"/>
        </w:rPr>
        <w:t>Kot</w:t>
      </w:r>
      <w:proofErr w:type="spellEnd"/>
      <w:r w:rsidRPr="0096127C">
        <w:rPr>
          <w:rFonts w:ascii="Arial" w:hAnsi="Arial" w:cs="Arial"/>
          <w:color w:val="000000"/>
          <w:sz w:val="22"/>
          <w:szCs w:val="22"/>
        </w:rPr>
        <w:t xml:space="preserve"> W. A New High-Throughput Screening Method for Phages: Enabling Crude Isolation and Fast Identification of Diverse Phages with Therapeutic Potential. Phage (New Rochelle) 1 (3), 137-148 (2020)</w:t>
      </w:r>
      <w:r>
        <w:rPr>
          <w:rFonts w:ascii="Arial" w:hAnsi="Arial" w:cs="Arial"/>
          <w:color w:val="000000"/>
          <w:sz w:val="22"/>
          <w:szCs w:val="22"/>
        </w:rPr>
        <w:t xml:space="preserve"> </w:t>
      </w:r>
      <w:hyperlink r:id="rId49" w:history="1">
        <w:r w:rsidRPr="00037A6E">
          <w:rPr>
            <w:rStyle w:val="Hyperlink"/>
            <w:rFonts w:ascii="Arial" w:hAnsi="Arial" w:cs="Arial"/>
            <w:sz w:val="22"/>
            <w:szCs w:val="22"/>
          </w:rPr>
          <w:t>https://www.liebertpub.com/doi/10.1089/phage.2020.0016</w:t>
        </w:r>
      </w:hyperlink>
      <w:r>
        <w:rPr>
          <w:rFonts w:ascii="Arial" w:hAnsi="Arial" w:cs="Arial"/>
          <w:color w:val="000000"/>
          <w:sz w:val="22"/>
          <w:szCs w:val="22"/>
        </w:rPr>
        <w:t xml:space="preserve"> </w:t>
      </w:r>
    </w:p>
    <w:p w14:paraId="2B7B7A55" w14:textId="2BE0CB42" w:rsidR="002A3221" w:rsidRDefault="002A3221" w:rsidP="0096127C">
      <w:pPr>
        <w:pStyle w:val="BodyTextIndent"/>
        <w:numPr>
          <w:ilvl w:val="0"/>
          <w:numId w:val="3"/>
        </w:numPr>
        <w:rPr>
          <w:rFonts w:ascii="Arial" w:hAnsi="Arial" w:cs="Arial"/>
          <w:color w:val="000000"/>
          <w:sz w:val="22"/>
          <w:szCs w:val="22"/>
        </w:rPr>
      </w:pPr>
      <w:r w:rsidRPr="002A3221">
        <w:rPr>
          <w:rFonts w:ascii="Arial" w:hAnsi="Arial" w:cs="Arial"/>
          <w:color w:val="000000"/>
          <w:sz w:val="22"/>
          <w:szCs w:val="22"/>
        </w:rPr>
        <w:t xml:space="preserve">Lavelle K, Martinez I, Neve H, </w:t>
      </w:r>
      <w:proofErr w:type="spellStart"/>
      <w:r w:rsidRPr="002A3221">
        <w:rPr>
          <w:rFonts w:ascii="Arial" w:hAnsi="Arial" w:cs="Arial"/>
          <w:color w:val="000000"/>
          <w:sz w:val="22"/>
          <w:szCs w:val="22"/>
        </w:rPr>
        <w:t>Lugli</w:t>
      </w:r>
      <w:proofErr w:type="spellEnd"/>
      <w:r w:rsidRPr="002A3221">
        <w:rPr>
          <w:rFonts w:ascii="Arial" w:hAnsi="Arial" w:cs="Arial"/>
          <w:color w:val="000000"/>
          <w:sz w:val="22"/>
          <w:szCs w:val="22"/>
        </w:rPr>
        <w:t xml:space="preserve"> GA, Franz CMAP, Ventura M, Bello FD, Sinderen DV, Mahony J. Biodiversity of Streptococcus thermophilus Phages in Global Dairy Fermentations. Viruses. 2018 Oct 22;10(10):577. </w:t>
      </w:r>
      <w:proofErr w:type="spellStart"/>
      <w:r w:rsidRPr="002A3221">
        <w:rPr>
          <w:rFonts w:ascii="Arial" w:hAnsi="Arial" w:cs="Arial"/>
          <w:color w:val="000000"/>
          <w:sz w:val="22"/>
          <w:szCs w:val="22"/>
        </w:rPr>
        <w:t>doi</w:t>
      </w:r>
      <w:proofErr w:type="spellEnd"/>
      <w:r w:rsidRPr="002A3221">
        <w:rPr>
          <w:rFonts w:ascii="Arial" w:hAnsi="Arial" w:cs="Arial"/>
          <w:color w:val="000000"/>
          <w:sz w:val="22"/>
          <w:szCs w:val="22"/>
        </w:rPr>
        <w:t>: 10.3390/v10100577. PMID: 30360457; PMCID: PMC6213268.</w:t>
      </w:r>
    </w:p>
    <w:p w14:paraId="69E27FE3" w14:textId="1177C75B" w:rsidR="005A3DBB" w:rsidRDefault="005A3DBB" w:rsidP="0096127C">
      <w:pPr>
        <w:pStyle w:val="BodyTextIndent"/>
        <w:numPr>
          <w:ilvl w:val="0"/>
          <w:numId w:val="3"/>
        </w:numPr>
        <w:rPr>
          <w:rFonts w:ascii="Arial" w:hAnsi="Arial" w:cs="Arial"/>
          <w:color w:val="000000"/>
          <w:sz w:val="22"/>
          <w:szCs w:val="22"/>
        </w:rPr>
      </w:pPr>
      <w:r w:rsidRPr="005A3DBB">
        <w:rPr>
          <w:rFonts w:ascii="Arial" w:hAnsi="Arial" w:cs="Arial"/>
          <w:color w:val="000000"/>
          <w:sz w:val="22"/>
          <w:szCs w:val="22"/>
        </w:rPr>
        <w:lastRenderedPageBreak/>
        <w:t xml:space="preserve">McDonnell B, Mahony J, Hanemaaijer L, Neve H, </w:t>
      </w:r>
      <w:proofErr w:type="spellStart"/>
      <w:r w:rsidRPr="005A3DBB">
        <w:rPr>
          <w:rFonts w:ascii="Arial" w:hAnsi="Arial" w:cs="Arial"/>
          <w:color w:val="000000"/>
          <w:sz w:val="22"/>
          <w:szCs w:val="22"/>
        </w:rPr>
        <w:t>Noben</w:t>
      </w:r>
      <w:proofErr w:type="spellEnd"/>
      <w:r w:rsidRPr="005A3DBB">
        <w:rPr>
          <w:rFonts w:ascii="Arial" w:hAnsi="Arial" w:cs="Arial"/>
          <w:color w:val="000000"/>
          <w:sz w:val="22"/>
          <w:szCs w:val="22"/>
        </w:rPr>
        <w:t xml:space="preserve"> JP, </w:t>
      </w:r>
      <w:proofErr w:type="spellStart"/>
      <w:r w:rsidRPr="005A3DBB">
        <w:rPr>
          <w:rFonts w:ascii="Arial" w:hAnsi="Arial" w:cs="Arial"/>
          <w:color w:val="000000"/>
          <w:sz w:val="22"/>
          <w:szCs w:val="22"/>
        </w:rPr>
        <w:t>Lugli</w:t>
      </w:r>
      <w:proofErr w:type="spellEnd"/>
      <w:r w:rsidRPr="005A3DBB">
        <w:rPr>
          <w:rFonts w:ascii="Arial" w:hAnsi="Arial" w:cs="Arial"/>
          <w:color w:val="000000"/>
          <w:sz w:val="22"/>
          <w:szCs w:val="22"/>
        </w:rPr>
        <w:t xml:space="preserve"> GA, Ventura M, </w:t>
      </w:r>
      <w:proofErr w:type="spellStart"/>
      <w:r w:rsidRPr="005A3DBB">
        <w:rPr>
          <w:rFonts w:ascii="Arial" w:hAnsi="Arial" w:cs="Arial"/>
          <w:color w:val="000000"/>
          <w:sz w:val="22"/>
          <w:szCs w:val="22"/>
        </w:rPr>
        <w:t>Kouwen</w:t>
      </w:r>
      <w:proofErr w:type="spellEnd"/>
      <w:r w:rsidRPr="005A3DBB">
        <w:rPr>
          <w:rFonts w:ascii="Arial" w:hAnsi="Arial" w:cs="Arial"/>
          <w:color w:val="000000"/>
          <w:sz w:val="22"/>
          <w:szCs w:val="22"/>
        </w:rPr>
        <w:t xml:space="preserve"> TR, van </w:t>
      </w:r>
      <w:proofErr w:type="spellStart"/>
      <w:r w:rsidRPr="005A3DBB">
        <w:rPr>
          <w:rFonts w:ascii="Arial" w:hAnsi="Arial" w:cs="Arial"/>
          <w:color w:val="000000"/>
          <w:sz w:val="22"/>
          <w:szCs w:val="22"/>
        </w:rPr>
        <w:t>Sinderen</w:t>
      </w:r>
      <w:proofErr w:type="spellEnd"/>
      <w:r w:rsidRPr="005A3DBB">
        <w:rPr>
          <w:rFonts w:ascii="Arial" w:hAnsi="Arial" w:cs="Arial"/>
          <w:color w:val="000000"/>
          <w:sz w:val="22"/>
          <w:szCs w:val="22"/>
        </w:rPr>
        <w:t xml:space="preserve"> D. Global Survey and Genome Exploration of Bacteriophages Infecting the Lactic Acid Bacterium Streptococcus thermophilus. Front Microbiol. 2017 Sep </w:t>
      </w:r>
      <w:proofErr w:type="gramStart"/>
      <w:r w:rsidRPr="005A3DBB">
        <w:rPr>
          <w:rFonts w:ascii="Arial" w:hAnsi="Arial" w:cs="Arial"/>
          <w:color w:val="000000"/>
          <w:sz w:val="22"/>
          <w:szCs w:val="22"/>
        </w:rPr>
        <w:t>12;8:1754</w:t>
      </w:r>
      <w:proofErr w:type="gramEnd"/>
      <w:r w:rsidRPr="005A3DBB">
        <w:rPr>
          <w:rFonts w:ascii="Arial" w:hAnsi="Arial" w:cs="Arial"/>
          <w:color w:val="000000"/>
          <w:sz w:val="22"/>
          <w:szCs w:val="22"/>
        </w:rPr>
        <w:t xml:space="preserve">. </w:t>
      </w:r>
      <w:proofErr w:type="spellStart"/>
      <w:r w:rsidRPr="005A3DBB">
        <w:rPr>
          <w:rFonts w:ascii="Arial" w:hAnsi="Arial" w:cs="Arial"/>
          <w:color w:val="000000"/>
          <w:sz w:val="22"/>
          <w:szCs w:val="22"/>
        </w:rPr>
        <w:t>doi</w:t>
      </w:r>
      <w:proofErr w:type="spellEnd"/>
      <w:r w:rsidRPr="005A3DBB">
        <w:rPr>
          <w:rFonts w:ascii="Arial" w:hAnsi="Arial" w:cs="Arial"/>
          <w:color w:val="000000"/>
          <w:sz w:val="22"/>
          <w:szCs w:val="22"/>
        </w:rPr>
        <w:t>: 10.3389/fmicb.2017.01754. PMID: 28955321; PMCID: PMC5601072.</w:t>
      </w:r>
    </w:p>
    <w:p w14:paraId="6687A2DA" w14:textId="77777777" w:rsidR="005A3DBB" w:rsidRPr="005A3DBB" w:rsidRDefault="005A3DBB" w:rsidP="005A3DBB">
      <w:pPr>
        <w:pStyle w:val="BodyTextIndent"/>
        <w:numPr>
          <w:ilvl w:val="0"/>
          <w:numId w:val="3"/>
        </w:numPr>
        <w:rPr>
          <w:rFonts w:ascii="Arial" w:hAnsi="Arial" w:cs="Arial"/>
          <w:color w:val="000000"/>
          <w:sz w:val="22"/>
          <w:szCs w:val="22"/>
        </w:rPr>
      </w:pPr>
      <w:r w:rsidRPr="00BE5DD7">
        <w:rPr>
          <w:rFonts w:ascii="Arial" w:hAnsi="Arial" w:cs="Arial"/>
          <w:color w:val="000000"/>
          <w:sz w:val="22"/>
          <w:szCs w:val="22"/>
          <w:lang w:val="nl-NL"/>
        </w:rPr>
        <w:t xml:space="preserve">Szymczak P, Janzen T, Neves AR, Kot W, Hansen LH, Lametsch R, Neve H, Franz CMAP, Vogensen FK. </w:t>
      </w:r>
      <w:r w:rsidRPr="005A3DBB">
        <w:rPr>
          <w:rFonts w:ascii="Arial" w:hAnsi="Arial" w:cs="Arial"/>
          <w:color w:val="000000"/>
          <w:sz w:val="22"/>
          <w:szCs w:val="22"/>
        </w:rPr>
        <w:t>Novel Variants of Streptococcus thermophilus Bacteriophages Are Indicative of Genetic Recombination among Phages from Different Bacterial Species. Appl Environ Microbiol. 2017 Feb 15;83(5</w:t>
      </w:r>
      <w:proofErr w:type="gramStart"/>
      <w:r w:rsidRPr="005A3DBB">
        <w:rPr>
          <w:rFonts w:ascii="Arial" w:hAnsi="Arial" w:cs="Arial"/>
          <w:color w:val="000000"/>
          <w:sz w:val="22"/>
          <w:szCs w:val="22"/>
        </w:rPr>
        <w:t>):e</w:t>
      </w:r>
      <w:proofErr w:type="gramEnd"/>
      <w:r w:rsidRPr="005A3DBB">
        <w:rPr>
          <w:rFonts w:ascii="Arial" w:hAnsi="Arial" w:cs="Arial"/>
          <w:color w:val="000000"/>
          <w:sz w:val="22"/>
          <w:szCs w:val="22"/>
        </w:rPr>
        <w:t xml:space="preserve">02748-16. </w:t>
      </w:r>
      <w:proofErr w:type="spellStart"/>
      <w:r w:rsidRPr="005A3DBB">
        <w:rPr>
          <w:rFonts w:ascii="Arial" w:hAnsi="Arial" w:cs="Arial"/>
          <w:color w:val="000000"/>
          <w:sz w:val="22"/>
          <w:szCs w:val="22"/>
        </w:rPr>
        <w:t>doi</w:t>
      </w:r>
      <w:proofErr w:type="spellEnd"/>
      <w:r w:rsidRPr="005A3DBB">
        <w:rPr>
          <w:rFonts w:ascii="Arial" w:hAnsi="Arial" w:cs="Arial"/>
          <w:color w:val="000000"/>
          <w:sz w:val="22"/>
          <w:szCs w:val="22"/>
        </w:rPr>
        <w:t>: 10.1128/AEM.02748-16. PMID: 28039135; PMCID: PMC5311409.</w:t>
      </w:r>
    </w:p>
    <w:p w14:paraId="5BD32A24" w14:textId="77777777" w:rsidR="005A3DBB" w:rsidRDefault="005A3DBB" w:rsidP="005A3DBB">
      <w:pPr>
        <w:pStyle w:val="BodyTextIndent"/>
        <w:ind w:left="720" w:firstLine="0"/>
        <w:rPr>
          <w:rFonts w:ascii="Arial" w:hAnsi="Arial" w:cs="Arial"/>
          <w:color w:val="000000"/>
          <w:sz w:val="22"/>
          <w:szCs w:val="22"/>
        </w:rPr>
      </w:pPr>
    </w:p>
    <w:p w14:paraId="11588091" w14:textId="77777777" w:rsidR="002A3221" w:rsidRPr="0096127C" w:rsidRDefault="002A3221" w:rsidP="002A3221">
      <w:pPr>
        <w:pStyle w:val="BodyTextIndent"/>
        <w:ind w:left="720" w:firstLine="0"/>
        <w:rPr>
          <w:rFonts w:ascii="Arial" w:hAnsi="Arial" w:cs="Arial"/>
          <w:color w:val="000000"/>
          <w:sz w:val="22"/>
          <w:szCs w:val="22"/>
        </w:rPr>
      </w:pPr>
    </w:p>
    <w:p w14:paraId="31ADCDAD" w14:textId="77777777" w:rsidR="0085079E" w:rsidRDefault="0085079E">
      <w:pPr>
        <w:spacing w:before="120" w:after="120"/>
        <w:rPr>
          <w:rFonts w:ascii="Arial" w:hAnsi="Arial" w:cs="Arial"/>
          <w:b/>
        </w:rPr>
      </w:pPr>
    </w:p>
    <w:sectPr w:rsidR="0085079E">
      <w:headerReference w:type="default" r:id="rId50"/>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DDC8A" w14:textId="77777777" w:rsidR="00EE0FF4" w:rsidRDefault="00EE0FF4">
      <w:r>
        <w:separator/>
      </w:r>
    </w:p>
  </w:endnote>
  <w:endnote w:type="continuationSeparator" w:id="0">
    <w:p w14:paraId="341B0964" w14:textId="77777777" w:rsidR="00EE0FF4" w:rsidRDefault="00EE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63F657" w14:textId="77777777" w:rsidR="00EE0FF4" w:rsidRDefault="00EE0FF4">
      <w:r>
        <w:separator/>
      </w:r>
    </w:p>
  </w:footnote>
  <w:footnote w:type="continuationSeparator" w:id="0">
    <w:p w14:paraId="57F86818" w14:textId="77777777" w:rsidR="00EE0FF4" w:rsidRDefault="00EE0F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77777777" w:rsidR="00A174CC" w:rsidRDefault="008815EE">
    <w:pPr>
      <w:pStyle w:val="Header"/>
      <w:jc w:val="right"/>
    </w:pPr>
    <w:r>
      <w:t>October 2020</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A01D0"/>
    <w:multiLevelType w:val="hybridMultilevel"/>
    <w:tmpl w:val="2FBC87B4"/>
    <w:lvl w:ilvl="0" w:tplc="DCC2A728">
      <w:start w:val="2"/>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6175F8B"/>
    <w:multiLevelType w:val="hybridMultilevel"/>
    <w:tmpl w:val="3F1A53C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45B16A6"/>
    <w:multiLevelType w:val="hybridMultilevel"/>
    <w:tmpl w:val="D95ADE8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D393BB4"/>
    <w:multiLevelType w:val="hybridMultilevel"/>
    <w:tmpl w:val="D95ADE8A"/>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E316284"/>
    <w:multiLevelType w:val="hybridMultilevel"/>
    <w:tmpl w:val="D95ADE8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9E54DB9"/>
    <w:multiLevelType w:val="hybridMultilevel"/>
    <w:tmpl w:val="D95ADE8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7" w15:restartNumberingAfterBreak="0">
    <w:nsid w:val="485A78D4"/>
    <w:multiLevelType w:val="hybridMultilevel"/>
    <w:tmpl w:val="799A8FA8"/>
    <w:lvl w:ilvl="0" w:tplc="CD4A1406">
      <w:start w:val="1"/>
      <w:numFmt w:val="decimal"/>
      <w:lvlText w:val="%1."/>
      <w:lvlJc w:val="left"/>
      <w:pPr>
        <w:ind w:left="720" w:hanging="360"/>
      </w:pPr>
      <w:rPr>
        <w:rFonts w:ascii="Arial" w:hAnsi="Arial" w:cs="Arial" w:hint="default"/>
        <w:sz w:val="22"/>
        <w:szCs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713F50F2"/>
    <w:multiLevelType w:val="hybridMultilevel"/>
    <w:tmpl w:val="3F84189C"/>
    <w:lvl w:ilvl="0" w:tplc="5A0E5D7E">
      <w:start w:val="1"/>
      <w:numFmt w:val="upperLetter"/>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7CFE79E9"/>
    <w:multiLevelType w:val="hybridMultilevel"/>
    <w:tmpl w:val="569ABB40"/>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308239486">
    <w:abstractNumId w:val="6"/>
  </w:num>
  <w:num w:numId="2" w16cid:durableId="102460392">
    <w:abstractNumId w:val="9"/>
  </w:num>
  <w:num w:numId="3" w16cid:durableId="186339307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55078928">
    <w:abstractNumId w:val="3"/>
  </w:num>
  <w:num w:numId="5" w16cid:durableId="371536355">
    <w:abstractNumId w:val="1"/>
  </w:num>
  <w:num w:numId="6" w16cid:durableId="1387070550">
    <w:abstractNumId w:val="10"/>
  </w:num>
  <w:num w:numId="7" w16cid:durableId="62486006">
    <w:abstractNumId w:val="2"/>
  </w:num>
  <w:num w:numId="8" w16cid:durableId="1243952917">
    <w:abstractNumId w:val="5"/>
  </w:num>
  <w:num w:numId="9" w16cid:durableId="1707900094">
    <w:abstractNumId w:val="4"/>
  </w:num>
  <w:num w:numId="10" w16cid:durableId="1234778392">
    <w:abstractNumId w:val="8"/>
  </w:num>
  <w:num w:numId="11" w16cid:durableId="606160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2606"/>
    <w:rsid w:val="00003153"/>
    <w:rsid w:val="00017E2A"/>
    <w:rsid w:val="000239D3"/>
    <w:rsid w:val="00035A87"/>
    <w:rsid w:val="0007588E"/>
    <w:rsid w:val="00084DCD"/>
    <w:rsid w:val="000A146A"/>
    <w:rsid w:val="000B3C47"/>
    <w:rsid w:val="000C121D"/>
    <w:rsid w:val="000C645F"/>
    <w:rsid w:val="000F51F4"/>
    <w:rsid w:val="000F7067"/>
    <w:rsid w:val="00105865"/>
    <w:rsid w:val="00107920"/>
    <w:rsid w:val="001124A7"/>
    <w:rsid w:val="00130D21"/>
    <w:rsid w:val="0013113D"/>
    <w:rsid w:val="00161E93"/>
    <w:rsid w:val="00180483"/>
    <w:rsid w:val="001824D2"/>
    <w:rsid w:val="001938FB"/>
    <w:rsid w:val="001970D7"/>
    <w:rsid w:val="001C753E"/>
    <w:rsid w:val="00255284"/>
    <w:rsid w:val="00290D29"/>
    <w:rsid w:val="002A3221"/>
    <w:rsid w:val="003059FB"/>
    <w:rsid w:val="00313D10"/>
    <w:rsid w:val="00315A9A"/>
    <w:rsid w:val="00320354"/>
    <w:rsid w:val="00323ACA"/>
    <w:rsid w:val="0033414B"/>
    <w:rsid w:val="00357B0B"/>
    <w:rsid w:val="0037243A"/>
    <w:rsid w:val="00386BA2"/>
    <w:rsid w:val="0039040F"/>
    <w:rsid w:val="003A1F8F"/>
    <w:rsid w:val="003C1EA2"/>
    <w:rsid w:val="003E0111"/>
    <w:rsid w:val="00405C1F"/>
    <w:rsid w:val="00414736"/>
    <w:rsid w:val="0043110C"/>
    <w:rsid w:val="004455ED"/>
    <w:rsid w:val="004515AB"/>
    <w:rsid w:val="004A7685"/>
    <w:rsid w:val="004B37F7"/>
    <w:rsid w:val="004B72BF"/>
    <w:rsid w:val="004C4156"/>
    <w:rsid w:val="004C4E88"/>
    <w:rsid w:val="004F3196"/>
    <w:rsid w:val="00543F86"/>
    <w:rsid w:val="00563BB5"/>
    <w:rsid w:val="00586FEC"/>
    <w:rsid w:val="005944C1"/>
    <w:rsid w:val="005A3DBB"/>
    <w:rsid w:val="005A54C3"/>
    <w:rsid w:val="005C5571"/>
    <w:rsid w:val="00604248"/>
    <w:rsid w:val="006912A0"/>
    <w:rsid w:val="006930EF"/>
    <w:rsid w:val="006A151B"/>
    <w:rsid w:val="006A3244"/>
    <w:rsid w:val="006F0959"/>
    <w:rsid w:val="006F493B"/>
    <w:rsid w:val="00720F45"/>
    <w:rsid w:val="00755FC8"/>
    <w:rsid w:val="0075773E"/>
    <w:rsid w:val="00761C48"/>
    <w:rsid w:val="00783B00"/>
    <w:rsid w:val="00794491"/>
    <w:rsid w:val="007B7572"/>
    <w:rsid w:val="007F057E"/>
    <w:rsid w:val="007F6DED"/>
    <w:rsid w:val="008427D8"/>
    <w:rsid w:val="0085079E"/>
    <w:rsid w:val="00863201"/>
    <w:rsid w:val="00873A32"/>
    <w:rsid w:val="008815EE"/>
    <w:rsid w:val="00893172"/>
    <w:rsid w:val="00893473"/>
    <w:rsid w:val="008A753A"/>
    <w:rsid w:val="008F1949"/>
    <w:rsid w:val="0096127C"/>
    <w:rsid w:val="00970284"/>
    <w:rsid w:val="009F5251"/>
    <w:rsid w:val="00A15FE8"/>
    <w:rsid w:val="00A174CC"/>
    <w:rsid w:val="00A2357C"/>
    <w:rsid w:val="00A26124"/>
    <w:rsid w:val="00A316C2"/>
    <w:rsid w:val="00A912AA"/>
    <w:rsid w:val="00A95628"/>
    <w:rsid w:val="00AA6B25"/>
    <w:rsid w:val="00AB5674"/>
    <w:rsid w:val="00AD759B"/>
    <w:rsid w:val="00AF1F81"/>
    <w:rsid w:val="00B22286"/>
    <w:rsid w:val="00B26670"/>
    <w:rsid w:val="00B2713A"/>
    <w:rsid w:val="00B47589"/>
    <w:rsid w:val="00B521B6"/>
    <w:rsid w:val="00B87A46"/>
    <w:rsid w:val="00B92205"/>
    <w:rsid w:val="00B9328E"/>
    <w:rsid w:val="00BB2557"/>
    <w:rsid w:val="00BE52AE"/>
    <w:rsid w:val="00BE5DD7"/>
    <w:rsid w:val="00BE7F47"/>
    <w:rsid w:val="00C0005F"/>
    <w:rsid w:val="00C278FD"/>
    <w:rsid w:val="00C460A1"/>
    <w:rsid w:val="00C716D9"/>
    <w:rsid w:val="00C8667B"/>
    <w:rsid w:val="00C86C96"/>
    <w:rsid w:val="00CC6416"/>
    <w:rsid w:val="00CF2C10"/>
    <w:rsid w:val="00CF7F6D"/>
    <w:rsid w:val="00D12846"/>
    <w:rsid w:val="00D156BF"/>
    <w:rsid w:val="00D162A7"/>
    <w:rsid w:val="00D22798"/>
    <w:rsid w:val="00D4372B"/>
    <w:rsid w:val="00D55E59"/>
    <w:rsid w:val="00D7653C"/>
    <w:rsid w:val="00D92486"/>
    <w:rsid w:val="00D930A9"/>
    <w:rsid w:val="00E16280"/>
    <w:rsid w:val="00E16C83"/>
    <w:rsid w:val="00E54AB2"/>
    <w:rsid w:val="00E57EE3"/>
    <w:rsid w:val="00E641AA"/>
    <w:rsid w:val="00E66279"/>
    <w:rsid w:val="00EE0FF4"/>
    <w:rsid w:val="00EE6BD3"/>
    <w:rsid w:val="00EF0C37"/>
    <w:rsid w:val="00EF56D0"/>
    <w:rsid w:val="00F045E7"/>
    <w:rsid w:val="00F25AA2"/>
    <w:rsid w:val="00F47598"/>
    <w:rsid w:val="00FC4279"/>
    <w:rsid w:val="00FD1B2B"/>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uiPriority w:val="99"/>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85079E"/>
    <w:rPr>
      <w:color w:val="0563C1" w:themeColor="hyperlink"/>
      <w:u w:val="single"/>
    </w:rPr>
  </w:style>
  <w:style w:type="character" w:styleId="UnresolvedMention">
    <w:name w:val="Unresolved Mention"/>
    <w:basedOn w:val="DefaultParagraphFont"/>
    <w:uiPriority w:val="99"/>
    <w:rsid w:val="0096127C"/>
    <w:rPr>
      <w:color w:val="605E5C"/>
      <w:shd w:val="clear" w:color="auto" w:fill="E1DFDD"/>
    </w:rPr>
  </w:style>
  <w:style w:type="paragraph" w:styleId="ListParagraph">
    <w:name w:val="List Paragraph"/>
    <w:basedOn w:val="Normal"/>
    <w:uiPriority w:val="34"/>
    <w:qFormat/>
    <w:rsid w:val="00586FEC"/>
    <w:pPr>
      <w:ind w:left="720"/>
      <w:contextualSpacing/>
    </w:pPr>
  </w:style>
  <w:style w:type="character" w:styleId="FollowedHyperlink">
    <w:name w:val="FollowedHyperlink"/>
    <w:basedOn w:val="DefaultParagraphFont"/>
    <w:uiPriority w:val="99"/>
    <w:semiHidden/>
    <w:unhideWhenUsed/>
    <w:rsid w:val="006A15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1463811">
      <w:bodyDiv w:val="1"/>
      <w:marLeft w:val="0"/>
      <w:marRight w:val="0"/>
      <w:marTop w:val="0"/>
      <w:marBottom w:val="0"/>
      <w:divBdr>
        <w:top w:val="none" w:sz="0" w:space="0" w:color="auto"/>
        <w:left w:val="none" w:sz="0" w:space="0" w:color="auto"/>
        <w:bottom w:val="none" w:sz="0" w:space="0" w:color="auto"/>
        <w:right w:val="none" w:sz="0" w:space="0" w:color="auto"/>
      </w:divBdr>
    </w:div>
    <w:div w:id="21008305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about:blank" TargetMode="External"/><Relationship Id="rId26" Type="http://schemas.openxmlformats.org/officeDocument/2006/relationships/hyperlink" Target="about:blank" TargetMode="External"/><Relationship Id="rId39" Type="http://schemas.openxmlformats.org/officeDocument/2006/relationships/image" Target="media/image4.tif"/><Relationship Id="rId21" Type="http://schemas.openxmlformats.org/officeDocument/2006/relationships/hyperlink" Target="about:blank" TargetMode="External"/><Relationship Id="rId34" Type="http://schemas.openxmlformats.org/officeDocument/2006/relationships/hyperlink" Target="about:blank" TargetMode="External"/><Relationship Id="rId42" Type="http://schemas.openxmlformats.org/officeDocument/2006/relationships/image" Target="media/image6.tiff"/><Relationship Id="rId47" Type="http://schemas.openxmlformats.org/officeDocument/2006/relationships/hyperlink" Target="about:blank" TargetMode="External"/><Relationship Id="rId50" Type="http://schemas.openxmlformats.org/officeDocument/2006/relationships/header" Target="head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about:blank" TargetMode="External"/><Relationship Id="rId29" Type="http://schemas.openxmlformats.org/officeDocument/2006/relationships/hyperlink" Target="about:blank" TargetMode="External"/><Relationship Id="rId11" Type="http://schemas.openxmlformats.org/officeDocument/2006/relationships/image" Target="media/image2.png"/><Relationship Id="rId24" Type="http://schemas.openxmlformats.org/officeDocument/2006/relationships/hyperlink" Target="about:blank" TargetMode="External"/><Relationship Id="rId32" Type="http://schemas.openxmlformats.org/officeDocument/2006/relationships/hyperlink" Target="about:blank" TargetMode="External"/><Relationship Id="rId37" Type="http://schemas.openxmlformats.org/officeDocument/2006/relationships/hyperlink" Target="about:blank" TargetMode="External"/><Relationship Id="rId40" Type="http://schemas.openxmlformats.org/officeDocument/2006/relationships/hyperlink" Target="about:blank" TargetMode="External"/><Relationship Id="rId45" Type="http://schemas.openxmlformats.org/officeDocument/2006/relationships/hyperlink" Target="about:blank" TargetMode="External"/><Relationship Id="rId5" Type="http://schemas.openxmlformats.org/officeDocument/2006/relationships/styles" Target="styles.xml"/><Relationship Id="rId15" Type="http://schemas.openxmlformats.org/officeDocument/2006/relationships/hyperlink" Target="about:blank" TargetMode="External"/><Relationship Id="rId23" Type="http://schemas.openxmlformats.org/officeDocument/2006/relationships/hyperlink" Target="about:blank" TargetMode="External"/><Relationship Id="rId28" Type="http://schemas.openxmlformats.org/officeDocument/2006/relationships/hyperlink" Target="about:blank" TargetMode="External"/><Relationship Id="rId36" Type="http://schemas.openxmlformats.org/officeDocument/2006/relationships/hyperlink" Target="about:blank" TargetMode="External"/><Relationship Id="rId49" Type="http://schemas.openxmlformats.org/officeDocument/2006/relationships/hyperlink" Target="about:blank" TargetMode="External"/><Relationship Id="rId10" Type="http://schemas.openxmlformats.org/officeDocument/2006/relationships/image" Target="media/image1.png"/><Relationship Id="rId19" Type="http://schemas.openxmlformats.org/officeDocument/2006/relationships/hyperlink" Target="about:blank" TargetMode="External"/><Relationship Id="rId31" Type="http://schemas.openxmlformats.org/officeDocument/2006/relationships/hyperlink" Target="about:blank" TargetMode="External"/><Relationship Id="rId44" Type="http://schemas.openxmlformats.org/officeDocument/2006/relationships/image" Target="media/image8.jpeg"/><Relationship Id="rId52"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about:blank" TargetMode="External"/><Relationship Id="rId22" Type="http://schemas.openxmlformats.org/officeDocument/2006/relationships/hyperlink" Target="about:blank" TargetMode="External"/><Relationship Id="rId27" Type="http://schemas.openxmlformats.org/officeDocument/2006/relationships/hyperlink" Target="about:blank" TargetMode="External"/><Relationship Id="rId30" Type="http://schemas.openxmlformats.org/officeDocument/2006/relationships/hyperlink" Target="about:blank" TargetMode="External"/><Relationship Id="rId35" Type="http://schemas.openxmlformats.org/officeDocument/2006/relationships/hyperlink" Target="about:blank" TargetMode="External"/><Relationship Id="rId43" Type="http://schemas.openxmlformats.org/officeDocument/2006/relationships/image" Target="media/image7.png"/><Relationship Id="rId48" Type="http://schemas.openxmlformats.org/officeDocument/2006/relationships/hyperlink" Target="about:blank" TargetMode="External"/><Relationship Id="rId8" Type="http://schemas.openxmlformats.org/officeDocument/2006/relationships/footnotes" Target="footnote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about:blank" TargetMode="External"/><Relationship Id="rId17" Type="http://schemas.openxmlformats.org/officeDocument/2006/relationships/hyperlink" Target="about:blank" TargetMode="External"/><Relationship Id="rId25" Type="http://schemas.openxmlformats.org/officeDocument/2006/relationships/hyperlink" Target="about:blank" TargetMode="External"/><Relationship Id="rId33" Type="http://schemas.openxmlformats.org/officeDocument/2006/relationships/hyperlink" Target="about:blank" TargetMode="External"/><Relationship Id="rId38" Type="http://schemas.openxmlformats.org/officeDocument/2006/relationships/hyperlink" Target="about:blank" TargetMode="External"/><Relationship Id="rId46" Type="http://schemas.openxmlformats.org/officeDocument/2006/relationships/image" Target="media/image9.tiff"/><Relationship Id="rId20" Type="http://schemas.openxmlformats.org/officeDocument/2006/relationships/hyperlink" Target="about:blank" TargetMode="External"/><Relationship Id="rId41" Type="http://schemas.openxmlformats.org/officeDocument/2006/relationships/image" Target="media/image5.tiff"/><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A9C042A037AC40B184ED8F5E6331F1" ma:contentTypeVersion="13" ma:contentTypeDescription="Create a new document." ma:contentTypeScope="" ma:versionID="b9b8e277a0ae32ea4467bd5641824304">
  <xsd:schema xmlns:xsd="http://www.w3.org/2001/XMLSchema" xmlns:xs="http://www.w3.org/2001/XMLSchema" xmlns:p="http://schemas.microsoft.com/office/2006/metadata/properties" xmlns:ns3="ee11d739-6353-44e1-92e2-fbedab809d43" xmlns:ns4="f8b786de-7fc1-45a7-9c5e-8505481a591a" targetNamespace="http://schemas.microsoft.com/office/2006/metadata/properties" ma:root="true" ma:fieldsID="d109a221a031fe3f8093df076c488de0" ns3:_="" ns4:_="">
    <xsd:import namespace="ee11d739-6353-44e1-92e2-fbedab809d43"/>
    <xsd:import namespace="f8b786de-7fc1-45a7-9c5e-8505481a591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11d739-6353-44e1-92e2-fbedab809d4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b786de-7fc1-45a7-9c5e-8505481a591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291553C-3654-4627-9D47-129DDAE224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11d739-6353-44e1-92e2-fbedab809d43"/>
    <ds:schemaRef ds:uri="f8b786de-7fc1-45a7-9c5e-8505481a5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BF5407-6DDF-47EB-A2BB-3A8E6F7B2BF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FCADBF-6130-4DBE-928C-CB33E9D1B3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Pages>
  <Words>2982</Words>
  <Characters>16999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Evelien Adriaenssens (QIB)</cp:lastModifiedBy>
  <cp:revision>8</cp:revision>
  <dcterms:created xsi:type="dcterms:W3CDTF">2022-08-15T14:41:00Z</dcterms:created>
  <dcterms:modified xsi:type="dcterms:W3CDTF">2022-11-08T11:22:00Z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0x010100BFA9C042A037AC40B184ED8F5E6331F1</vt:lpwstr>
  </property>
</Properties>
</file>