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7CBF722" w:rsidR="006D1B4E" w:rsidRPr="0024783B" w:rsidRDefault="0024783B" w:rsidP="0024783B">
            <w:pPr>
              <w:pStyle w:val="BodyTextIndent"/>
              <w:ind w:left="0" w:firstLine="0"/>
              <w:jc w:val="center"/>
              <w:rPr>
                <w:rFonts w:ascii="Arial" w:hAnsi="Arial" w:cs="Arial"/>
                <w:b/>
                <w:bCs/>
                <w:i/>
                <w:iCs/>
                <w:color w:val="000000" w:themeColor="text1"/>
                <w:sz w:val="28"/>
                <w:szCs w:val="28"/>
              </w:rPr>
            </w:pPr>
            <w:r w:rsidRPr="0024783B">
              <w:rPr>
                <w:rFonts w:ascii="Arial" w:hAnsi="Arial" w:cs="Arial"/>
                <w:b/>
                <w:bCs/>
                <w:i/>
                <w:iCs/>
                <w:color w:val="000000" w:themeColor="text1"/>
                <w:sz w:val="28"/>
                <w:szCs w:val="28"/>
              </w:rPr>
              <w:t>2019.101B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188D82B" w:rsidR="00CF0A9B" w:rsidRPr="0024783B" w:rsidRDefault="006D1B4E" w:rsidP="00412117">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24783B" w:rsidRPr="0024783B">
              <w:rPr>
                <w:rFonts w:ascii="Arial" w:hAnsi="Arial" w:cs="Arial"/>
                <w:bCs/>
                <w:sz w:val="22"/>
                <w:szCs w:val="22"/>
              </w:rPr>
              <w:t>C</w:t>
            </w:r>
            <w:r w:rsidR="00607E67" w:rsidRPr="0024783B">
              <w:rPr>
                <w:rFonts w:ascii="Arial" w:hAnsi="Arial" w:cs="Arial"/>
                <w:bCs/>
                <w:sz w:val="22"/>
                <w:szCs w:val="22"/>
              </w:rPr>
              <w:t xml:space="preserve">reate </w:t>
            </w:r>
            <w:r w:rsidR="0024783B" w:rsidRPr="0024783B">
              <w:rPr>
                <w:rFonts w:ascii="Arial" w:hAnsi="Arial" w:cs="Arial"/>
                <w:bCs/>
                <w:sz w:val="22"/>
                <w:szCs w:val="22"/>
              </w:rPr>
              <w:t>one</w:t>
            </w:r>
            <w:r w:rsidR="00607E67" w:rsidRPr="0024783B">
              <w:rPr>
                <w:rFonts w:ascii="Arial" w:hAnsi="Arial" w:cs="Arial"/>
                <w:bCs/>
                <w:sz w:val="22"/>
                <w:szCs w:val="22"/>
              </w:rPr>
              <w:t xml:space="preserve"> new genus</w:t>
            </w:r>
            <w:r w:rsidR="0024783B" w:rsidRPr="0024783B">
              <w:rPr>
                <w:rFonts w:ascii="Arial" w:hAnsi="Arial" w:cs="Arial"/>
                <w:bCs/>
                <w:sz w:val="22"/>
                <w:szCs w:val="22"/>
              </w:rPr>
              <w:t xml:space="preserve"> (</w:t>
            </w:r>
            <w:r w:rsidR="00412117" w:rsidRPr="0024783B">
              <w:rPr>
                <w:rFonts w:ascii="Arial" w:hAnsi="Arial" w:cs="Arial"/>
                <w:bCs/>
                <w:i/>
                <w:sz w:val="22"/>
                <w:szCs w:val="22"/>
              </w:rPr>
              <w:t>Phabquatro</w:t>
            </w:r>
            <w:r w:rsidR="00607E67" w:rsidRPr="0024783B">
              <w:rPr>
                <w:rFonts w:ascii="Arial" w:hAnsi="Arial" w:cs="Arial"/>
                <w:bCs/>
                <w:i/>
                <w:sz w:val="22"/>
                <w:szCs w:val="22"/>
              </w:rPr>
              <w:t>virus</w:t>
            </w:r>
            <w:r w:rsidR="0024783B" w:rsidRPr="0024783B">
              <w:rPr>
                <w:rFonts w:ascii="Arial" w:hAnsi="Arial" w:cs="Arial"/>
                <w:bCs/>
                <w:sz w:val="22"/>
                <w:szCs w:val="22"/>
              </w:rPr>
              <w:t>)</w:t>
            </w:r>
            <w:r w:rsidR="00607E67" w:rsidRPr="0024783B">
              <w:rPr>
                <w:rFonts w:ascii="Arial" w:hAnsi="Arial" w:cs="Arial"/>
                <w:bCs/>
                <w:sz w:val="22"/>
                <w:szCs w:val="22"/>
              </w:rPr>
              <w:t xml:space="preserve"> </w:t>
            </w:r>
            <w:r w:rsidR="0024783B" w:rsidRPr="0024783B">
              <w:rPr>
                <w:rFonts w:ascii="Arial" w:hAnsi="Arial" w:cs="Arial"/>
                <w:bCs/>
                <w:sz w:val="22"/>
                <w:szCs w:val="22"/>
              </w:rPr>
              <w:t>including</w:t>
            </w:r>
            <w:r w:rsidR="00B11FFE" w:rsidRPr="0024783B">
              <w:rPr>
                <w:rFonts w:ascii="Arial" w:hAnsi="Arial" w:cs="Arial"/>
                <w:bCs/>
                <w:sz w:val="22"/>
                <w:szCs w:val="22"/>
              </w:rPr>
              <w:t xml:space="preserve"> </w:t>
            </w:r>
            <w:r w:rsidR="0024783B" w:rsidRPr="0024783B">
              <w:rPr>
                <w:rFonts w:ascii="Arial" w:hAnsi="Arial" w:cs="Arial"/>
                <w:bCs/>
                <w:sz w:val="22"/>
                <w:szCs w:val="22"/>
              </w:rPr>
              <w:t>one new</w:t>
            </w:r>
            <w:r w:rsidR="000A1006" w:rsidRPr="0024783B">
              <w:rPr>
                <w:rFonts w:ascii="Arial" w:hAnsi="Arial" w:cs="Arial"/>
                <w:bCs/>
                <w:sz w:val="22"/>
                <w:szCs w:val="22"/>
              </w:rPr>
              <w:t xml:space="preserve"> </w:t>
            </w:r>
            <w:r w:rsidR="00B11FFE" w:rsidRPr="0024783B">
              <w:rPr>
                <w:rFonts w:ascii="Arial" w:hAnsi="Arial" w:cs="Arial"/>
                <w:bCs/>
                <w:sz w:val="22"/>
                <w:szCs w:val="22"/>
              </w:rPr>
              <w:t xml:space="preserve">species </w:t>
            </w:r>
            <w:r w:rsidR="00607E67" w:rsidRPr="0024783B">
              <w:rPr>
                <w:rFonts w:ascii="Arial" w:hAnsi="Arial" w:cs="Arial"/>
                <w:bCs/>
                <w:sz w:val="22"/>
                <w:szCs w:val="22"/>
              </w:rPr>
              <w:t xml:space="preserve">in the family </w:t>
            </w:r>
            <w:r w:rsidR="00412117" w:rsidRPr="0024783B">
              <w:rPr>
                <w:rFonts w:ascii="Arial" w:hAnsi="Arial" w:cs="Arial"/>
                <w:bCs/>
                <w:i/>
                <w:sz w:val="22"/>
                <w:szCs w:val="22"/>
              </w:rPr>
              <w:t>Myo</w:t>
            </w:r>
            <w:r w:rsidR="00607E67" w:rsidRPr="0024783B">
              <w:rPr>
                <w:rFonts w:ascii="Arial" w:hAnsi="Arial" w:cs="Arial"/>
                <w:bCs/>
                <w:i/>
                <w:sz w:val="22"/>
                <w:szCs w:val="22"/>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24783B" w:rsidRDefault="002323AB" w:rsidP="00527105">
            <w:pPr>
              <w:pStyle w:val="BodyTextIndent"/>
              <w:ind w:left="0" w:firstLine="0"/>
              <w:rPr>
                <w:rFonts w:ascii="Arial" w:hAnsi="Arial" w:cs="Arial"/>
                <w:color w:val="000000" w:themeColor="text1"/>
                <w:sz w:val="20"/>
              </w:rPr>
            </w:pPr>
          </w:p>
          <w:p w14:paraId="6B395A96" w14:textId="18BD9486" w:rsidR="00391FB5" w:rsidRPr="0024783B" w:rsidRDefault="00607E67" w:rsidP="00527105">
            <w:pPr>
              <w:pStyle w:val="BodyTextIndent"/>
              <w:ind w:left="0" w:firstLine="0"/>
              <w:rPr>
                <w:rFonts w:ascii="Arial" w:hAnsi="Arial" w:cs="Arial"/>
                <w:color w:val="000000" w:themeColor="text1"/>
                <w:sz w:val="20"/>
              </w:rPr>
            </w:pPr>
            <w:r w:rsidRPr="0024783B">
              <w:rPr>
                <w:rFonts w:ascii="Arial" w:hAnsi="Arial" w:cs="Arial"/>
                <w:color w:val="000000" w:themeColor="text1"/>
                <w:sz w:val="20"/>
              </w:rPr>
              <w:t>Kropinski AM, Adriaenssens EM</w:t>
            </w:r>
          </w:p>
          <w:p w14:paraId="6641F59F" w14:textId="77777777" w:rsidR="00391FB5" w:rsidRPr="0024783B" w:rsidRDefault="00391FB5" w:rsidP="00527105">
            <w:pPr>
              <w:pStyle w:val="BodyTextIndent"/>
              <w:ind w:left="0" w:firstLine="0"/>
              <w:rPr>
                <w:rFonts w:ascii="Arial" w:hAnsi="Arial" w:cs="Arial"/>
                <w:color w:val="000000" w:themeColor="text1"/>
                <w:sz w:val="20"/>
              </w:rPr>
            </w:pPr>
          </w:p>
          <w:p w14:paraId="095C73EF" w14:textId="12551CE3" w:rsidR="00391FB5" w:rsidRPr="0024783B"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3C69D75" w14:textId="2F5A9DF4" w:rsidR="00F56DF9" w:rsidRPr="0024783B" w:rsidRDefault="008A0841" w:rsidP="00F56DF9">
            <w:pPr>
              <w:jc w:val="both"/>
              <w:rPr>
                <w:rFonts w:ascii="Arial" w:hAnsi="Arial" w:cs="Arial"/>
                <w:color w:val="000000" w:themeColor="text1"/>
                <w:sz w:val="20"/>
              </w:rPr>
            </w:pPr>
            <w:hyperlink r:id="rId9" w:history="1">
              <w:r w:rsidR="00607E67" w:rsidRPr="0024783B">
                <w:rPr>
                  <w:rStyle w:val="Hyperlink"/>
                  <w:rFonts w:ascii="Arial" w:hAnsi="Arial" w:cs="Arial"/>
                  <w:color w:val="000000" w:themeColor="text1"/>
                  <w:sz w:val="20"/>
                </w:rPr>
                <w:t>Phage.Canada@gmail.com</w:t>
              </w:r>
            </w:hyperlink>
            <w:r w:rsidR="00607E67" w:rsidRPr="0024783B">
              <w:rPr>
                <w:rFonts w:ascii="Arial" w:hAnsi="Arial" w:cs="Arial"/>
                <w:color w:val="000000" w:themeColor="text1"/>
                <w:sz w:val="20"/>
              </w:rPr>
              <w:t xml:space="preserve">; </w:t>
            </w:r>
            <w:hyperlink r:id="rId10" w:history="1">
              <w:r w:rsidR="00F56DF9" w:rsidRPr="0024783B">
                <w:rPr>
                  <w:rStyle w:val="Hyperlink"/>
                  <w:rFonts w:ascii="Arial" w:hAnsi="Arial" w:cs="Arial"/>
                  <w:color w:val="000000" w:themeColor="text1"/>
                  <w:sz w:val="20"/>
                </w:rPr>
                <w:t>evelien.adriaenssens@quadram.ac.uk</w:t>
              </w:r>
            </w:hyperlink>
            <w:r w:rsidR="00F56DF9" w:rsidRPr="0024783B">
              <w:rPr>
                <w:rFonts w:ascii="Arial" w:hAnsi="Arial" w:cs="Arial"/>
                <w:color w:val="000000" w:themeColor="text1"/>
                <w:sz w:val="20"/>
              </w:rPr>
              <w:t xml:space="preserve">; </w:t>
            </w:r>
          </w:p>
          <w:p w14:paraId="3AD8436F" w14:textId="7EF52556" w:rsidR="002323AB" w:rsidRPr="0024783B" w:rsidRDefault="002323AB" w:rsidP="00F56DF9">
            <w:pPr>
              <w:jc w:val="both"/>
              <w:rPr>
                <w:rFonts w:ascii="Arial" w:hAnsi="Arial" w:cs="Arial"/>
                <w:color w:val="000000" w:themeColor="text1"/>
                <w:sz w:val="20"/>
              </w:rPr>
            </w:pP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24783B" w:rsidRDefault="00607E67" w:rsidP="00CE5ECF">
                  <w:pPr>
                    <w:spacing w:before="120" w:after="120"/>
                    <w:rPr>
                      <w:rFonts w:ascii="Arial" w:hAnsi="Arial" w:cs="Arial"/>
                      <w:bCs/>
                      <w:sz w:val="22"/>
                      <w:szCs w:val="22"/>
                    </w:rPr>
                  </w:pPr>
                  <w:r w:rsidRPr="0024783B">
                    <w:rPr>
                      <w:rFonts w:ascii="Arial" w:hAnsi="Arial" w:cs="Arial"/>
                      <w:bCs/>
                      <w:sz w:val="22"/>
                      <w:szCs w:val="22"/>
                    </w:rPr>
                    <w:t>University of Guelph, Canada [AMK]</w:t>
                  </w:r>
                </w:p>
                <w:p w14:paraId="27902E2A" w14:textId="2016D71C" w:rsidR="00607E67" w:rsidRPr="0024783B" w:rsidRDefault="00607E67" w:rsidP="00CE5ECF">
                  <w:pPr>
                    <w:spacing w:before="120" w:after="120"/>
                    <w:rPr>
                      <w:rFonts w:ascii="Arial" w:hAnsi="Arial" w:cs="Arial"/>
                      <w:bCs/>
                      <w:sz w:val="22"/>
                      <w:szCs w:val="22"/>
                    </w:rPr>
                  </w:pPr>
                  <w:r w:rsidRPr="0024783B">
                    <w:rPr>
                      <w:rFonts w:ascii="Arial" w:hAnsi="Arial" w:cs="Arial"/>
                      <w:bCs/>
                      <w:sz w:val="22"/>
                      <w:szCs w:val="22"/>
                    </w:rPr>
                    <w:t>Quadram Institute</w:t>
                  </w:r>
                  <w:r w:rsidR="004D13B4" w:rsidRPr="0024783B">
                    <w:rPr>
                      <w:rFonts w:ascii="Arial" w:hAnsi="Arial" w:cs="Arial"/>
                      <w:bCs/>
                      <w:sz w:val="22"/>
                      <w:szCs w:val="22"/>
                    </w:rPr>
                    <w:t xml:space="preserve"> Bioscience</w:t>
                  </w:r>
                  <w:r w:rsidRPr="0024783B">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Pr="0024783B" w:rsidRDefault="00CE5ECF" w:rsidP="003B1954">
            <w:pPr>
              <w:pStyle w:val="BodyTextIndent"/>
              <w:ind w:left="0" w:firstLine="0"/>
              <w:rPr>
                <w:rFonts w:ascii="Arial" w:hAnsi="Arial" w:cs="Arial"/>
                <w:color w:val="000000"/>
                <w:sz w:val="22"/>
                <w:szCs w:val="22"/>
              </w:rPr>
            </w:pPr>
          </w:p>
          <w:p w14:paraId="0583AD85" w14:textId="41C88AFC" w:rsidR="00391FB5" w:rsidRPr="009320C8" w:rsidRDefault="00525C72" w:rsidP="003B1954">
            <w:pPr>
              <w:pStyle w:val="BodyTextIndent"/>
              <w:ind w:left="0" w:firstLine="0"/>
              <w:rPr>
                <w:rFonts w:ascii="Arial" w:hAnsi="Arial" w:cs="Arial"/>
                <w:color w:val="000000"/>
              </w:rPr>
            </w:pPr>
            <w:r w:rsidRPr="0024783B">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8AADCB6" w:rsidR="009F32F7" w:rsidRPr="009320C8" w:rsidRDefault="009F32F7" w:rsidP="00412117">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24783B" w:rsidRPr="0024783B">
              <w:rPr>
                <w:rFonts w:ascii="Arial" w:hAnsi="Arial" w:cs="Arial"/>
                <w:bCs/>
                <w:sz w:val="22"/>
                <w:szCs w:val="22"/>
              </w:rPr>
              <w:t>2019.101B.</w:t>
            </w:r>
            <w:r w:rsidR="00BE32B0">
              <w:rPr>
                <w:rFonts w:ascii="Arial" w:hAnsi="Arial" w:cs="Arial"/>
                <w:bCs/>
                <w:sz w:val="22"/>
                <w:szCs w:val="22"/>
              </w:rPr>
              <w:t>A</w:t>
            </w:r>
            <w:bookmarkStart w:id="4" w:name="_GoBack"/>
            <w:bookmarkEnd w:id="4"/>
            <w:r w:rsidR="0024783B" w:rsidRPr="0024783B">
              <w:rPr>
                <w:rFonts w:ascii="Arial" w:hAnsi="Arial" w:cs="Arial"/>
                <w:bCs/>
                <w:sz w:val="22"/>
                <w:szCs w:val="22"/>
              </w:rPr>
              <w:t>.v1.</w:t>
            </w:r>
            <w:r w:rsidR="00412117" w:rsidRPr="0024783B">
              <w:rPr>
                <w:rFonts w:ascii="Arial" w:hAnsi="Arial" w:cs="Arial"/>
                <w:bCs/>
                <w:sz w:val="22"/>
                <w:szCs w:val="22"/>
              </w:rPr>
              <w:t>Phabquatro</w:t>
            </w:r>
            <w:r w:rsidR="00525C72" w:rsidRPr="0024783B">
              <w:rPr>
                <w:rFonts w:ascii="Arial" w:hAnsi="Arial" w:cs="Arial"/>
                <w:bCs/>
                <w:sz w:val="22"/>
                <w:szCs w:val="22"/>
              </w:rPr>
              <w:t>virus</w:t>
            </w:r>
            <w:r w:rsidR="0024783B" w:rsidRPr="0024783B">
              <w:rPr>
                <w:rFonts w:ascii="Arial" w:hAnsi="Arial" w:cs="Arial"/>
                <w:bCs/>
                <w:sz w:val="22"/>
                <w:szCs w:val="22"/>
              </w:rPr>
              <w:t>_1gen.xlsx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8BFFD9D"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D27804">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23D06E49" w:rsidR="00DA2DAB" w:rsidRDefault="00DA2DAB" w:rsidP="00D27804">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w:t>
      </w:r>
      <w:r w:rsidR="00B11FFE">
        <w:rPr>
          <w:rFonts w:ascii="Arial" w:hAnsi="Arial" w:cs="Arial"/>
          <w:sz w:val="20"/>
          <w:szCs w:val="20"/>
          <w:lang w:val="en-GB"/>
        </w:rPr>
        <w:t xml:space="preserve">is genus </w:t>
      </w:r>
      <w:r w:rsidR="00412117">
        <w:rPr>
          <w:rFonts w:ascii="Arial" w:hAnsi="Arial" w:cs="Arial"/>
          <w:sz w:val="20"/>
          <w:szCs w:val="20"/>
          <w:lang w:val="en-GB"/>
        </w:rPr>
        <w:t xml:space="preserve">name is directly derived from the name of the first isolated species, </w:t>
      </w:r>
      <w:r w:rsidR="00412117" w:rsidRPr="00412117">
        <w:rPr>
          <w:rFonts w:ascii="Arial" w:hAnsi="Arial" w:cs="Arial"/>
          <w:sz w:val="20"/>
          <w:szCs w:val="20"/>
          <w:lang w:val="en-GB"/>
        </w:rPr>
        <w:t>Bordetella phage vB_BbrM_PHB04</w:t>
      </w:r>
    </w:p>
    <w:p w14:paraId="0E99A97E" w14:textId="77777777" w:rsidR="00DA2DAB" w:rsidRDefault="00DA2DAB" w:rsidP="00DA2DAB">
      <w:pPr>
        <w:rPr>
          <w:lang w:val="en-GB"/>
        </w:rPr>
      </w:pPr>
    </w:p>
    <w:p w14:paraId="3807F3A8" w14:textId="068FC1DF" w:rsidR="00DA2DAB" w:rsidRPr="00B11FFE" w:rsidRDefault="00DA2DAB" w:rsidP="00B11FFE">
      <w:pPr>
        <w:rPr>
          <w:rFonts w:ascii="Arial" w:hAnsi="Arial" w:cs="Arial"/>
          <w:b/>
          <w:color w:val="0000FF"/>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412117" w:rsidRPr="00412117">
        <w:rPr>
          <w:rFonts w:ascii="Arial" w:hAnsi="Arial" w:cs="Arial"/>
          <w:sz w:val="20"/>
          <w:szCs w:val="20"/>
          <w:lang w:val="en-GB"/>
        </w:rPr>
        <w:t>Bordetella phage vB_BbrM_PHB04</w:t>
      </w:r>
      <w:r w:rsidR="00412117">
        <w:rPr>
          <w:rFonts w:ascii="Arial" w:hAnsi="Arial" w:cs="Arial"/>
          <w:sz w:val="20"/>
          <w:szCs w:val="20"/>
          <w:lang w:val="en-GB"/>
        </w:rPr>
        <w:t xml:space="preserve"> </w:t>
      </w:r>
      <w:r w:rsidR="00E0764A" w:rsidRPr="00E0764A">
        <w:rPr>
          <w:rFonts w:ascii="Arial" w:hAnsi="Arial" w:cs="Arial"/>
          <w:sz w:val="20"/>
          <w:szCs w:val="20"/>
          <w:lang w:val="en-GB"/>
        </w:rPr>
        <w:t xml:space="preserve">was isolated from </w:t>
      </w:r>
      <w:r w:rsidR="00412117">
        <w:rPr>
          <w:rFonts w:ascii="Arial" w:hAnsi="Arial" w:cs="Arial"/>
          <w:sz w:val="20"/>
          <w:szCs w:val="20"/>
          <w:lang w:val="en-GB"/>
        </w:rPr>
        <w:t>wastewater</w:t>
      </w:r>
      <w:r w:rsidR="00E0764A" w:rsidRPr="00E0764A">
        <w:rPr>
          <w:rFonts w:ascii="Arial" w:hAnsi="Arial" w:cs="Arial"/>
          <w:sz w:val="20"/>
          <w:szCs w:val="20"/>
          <w:lang w:val="en-GB"/>
        </w:rPr>
        <w:t xml:space="preserve"> in China using </w:t>
      </w:r>
      <w:r w:rsidR="00412117" w:rsidRPr="00412117">
        <w:rPr>
          <w:rFonts w:ascii="Arial" w:hAnsi="Arial" w:cs="Arial"/>
          <w:sz w:val="20"/>
          <w:szCs w:val="20"/>
          <w:lang w:val="en-GB"/>
        </w:rPr>
        <w:t>Bordetella bronchiseptica 4715</w:t>
      </w:r>
      <w:r w:rsidR="00412117">
        <w:rPr>
          <w:rFonts w:ascii="Arial" w:hAnsi="Arial" w:cs="Arial"/>
          <w:sz w:val="20"/>
          <w:szCs w:val="20"/>
          <w:lang w:val="en-GB"/>
        </w:rPr>
        <w:t xml:space="preserve"> </w:t>
      </w:r>
      <w:r w:rsidR="00B11FFE" w:rsidRPr="00E0764A">
        <w:rPr>
          <w:rFonts w:ascii="Arial" w:hAnsi="Arial" w:cs="Arial"/>
          <w:sz w:val="20"/>
          <w:szCs w:val="20"/>
          <w:lang w:val="en-GB"/>
        </w:rPr>
        <w:t>as the host bacterium</w:t>
      </w:r>
      <w:r w:rsidR="00990C93">
        <w:rPr>
          <w:rFonts w:ascii="Arial" w:hAnsi="Arial" w:cs="Arial"/>
          <w:sz w:val="20"/>
          <w:szCs w:val="20"/>
          <w:lang w:val="en-GB"/>
        </w:rPr>
        <w:t xml:space="preserve">.  </w:t>
      </w:r>
      <w:r w:rsidR="00412117">
        <w:rPr>
          <w:rFonts w:ascii="Arial" w:hAnsi="Arial" w:cs="Arial"/>
          <w:sz w:val="20"/>
          <w:szCs w:val="20"/>
          <w:lang w:val="en-GB"/>
        </w:rPr>
        <w:t>It is listed in</w:t>
      </w:r>
      <w:r w:rsidR="00F56DF9">
        <w:rPr>
          <w:rFonts w:ascii="Arial" w:hAnsi="Arial" w:cs="Arial"/>
          <w:sz w:val="20"/>
          <w:szCs w:val="20"/>
          <w:lang w:val="en-GB"/>
        </w:rPr>
        <w:t xml:space="preserve"> GenBank as being </w:t>
      </w:r>
      <w:r w:rsidR="00412117">
        <w:rPr>
          <w:rFonts w:ascii="Arial" w:hAnsi="Arial" w:cs="Arial"/>
          <w:sz w:val="20"/>
          <w:szCs w:val="20"/>
          <w:lang w:val="en-GB"/>
        </w:rPr>
        <w:t xml:space="preserve">a member of the </w:t>
      </w:r>
      <w:r w:rsidR="00412117" w:rsidRPr="00412117">
        <w:rPr>
          <w:rFonts w:ascii="Arial" w:hAnsi="Arial" w:cs="Arial"/>
          <w:i/>
          <w:sz w:val="20"/>
          <w:szCs w:val="20"/>
          <w:lang w:val="en-GB"/>
        </w:rPr>
        <w:t>Siphoviridae</w:t>
      </w:r>
      <w:r w:rsidR="00412117">
        <w:rPr>
          <w:rFonts w:ascii="Arial" w:hAnsi="Arial" w:cs="Arial"/>
          <w:sz w:val="20"/>
          <w:szCs w:val="20"/>
          <w:lang w:val="en-GB"/>
        </w:rPr>
        <w:t xml:space="preserve">, but the presence of tail sheath and baseplate proteins reveal that it is a member of the </w:t>
      </w:r>
      <w:r w:rsidR="00412117" w:rsidRPr="00412117">
        <w:rPr>
          <w:rFonts w:ascii="Arial" w:hAnsi="Arial" w:cs="Arial"/>
          <w:i/>
          <w:sz w:val="20"/>
          <w:szCs w:val="20"/>
          <w:lang w:val="en-GB"/>
        </w:rPr>
        <w:t>Myoviridae</w:t>
      </w:r>
      <w:r w:rsidR="00412117">
        <w:rPr>
          <w:rFonts w:ascii="Arial" w:hAnsi="Arial" w:cs="Arial"/>
          <w:sz w:val="20"/>
          <w:szCs w:val="20"/>
          <w:lang w:val="en-GB"/>
        </w:rPr>
        <w:t xml:space="preserve">. </w:t>
      </w:r>
      <w:r w:rsidR="00990C93">
        <w:rPr>
          <w:rFonts w:ascii="Arial" w:hAnsi="Arial" w:cs="Arial"/>
          <w:sz w:val="20"/>
          <w:szCs w:val="20"/>
          <w:lang w:val="en-GB"/>
        </w:rPr>
        <w:t>No publications.</w:t>
      </w:r>
      <w:r w:rsidR="00174CAE">
        <w:rPr>
          <w:rFonts w:ascii="Arial" w:hAnsi="Arial" w:cs="Arial"/>
          <w:sz w:val="20"/>
          <w:szCs w:val="20"/>
          <w:lang w:val="en-GB"/>
        </w:rPr>
        <w:t xml:space="preserve">   </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84"/>
        <w:gridCol w:w="1450"/>
        <w:gridCol w:w="1503"/>
        <w:gridCol w:w="756"/>
        <w:gridCol w:w="694"/>
        <w:gridCol w:w="850"/>
        <w:gridCol w:w="694"/>
      </w:tblGrid>
      <w:tr w:rsidR="00E21ABC" w:rsidRPr="008E7E3B" w14:paraId="7A5DB77B" w14:textId="42DE4231" w:rsidTr="00D27804">
        <w:tc>
          <w:tcPr>
            <w:tcW w:w="1517" w:type="dxa"/>
          </w:tcPr>
          <w:p w14:paraId="353D547A" w14:textId="77777777" w:rsidR="00E21ABC" w:rsidRPr="008E7E3B" w:rsidRDefault="00E21ABC" w:rsidP="00CE54C4">
            <w:pPr>
              <w:rPr>
                <w:rFonts w:ascii="Arial" w:hAnsi="Arial" w:cs="Arial"/>
                <w:sz w:val="20"/>
                <w:szCs w:val="20"/>
                <w:lang w:val="en-GB"/>
              </w:rPr>
            </w:pPr>
            <w:r>
              <w:rPr>
                <w:rFonts w:ascii="Arial" w:hAnsi="Arial" w:cs="Arial"/>
                <w:sz w:val="20"/>
                <w:szCs w:val="20"/>
                <w:lang w:val="en-GB"/>
              </w:rPr>
              <w:t>Phage name</w:t>
            </w:r>
          </w:p>
        </w:tc>
        <w:tc>
          <w:tcPr>
            <w:tcW w:w="1450" w:type="dxa"/>
          </w:tcPr>
          <w:p w14:paraId="0CDEA27E" w14:textId="77777777" w:rsidR="00E21ABC" w:rsidRPr="008E7E3B" w:rsidRDefault="00E21ABC" w:rsidP="00CE54C4">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21ABC" w:rsidRPr="008E7E3B" w:rsidRDefault="00E21ABC" w:rsidP="00CE54C4">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B6E036B" w14:textId="77777777" w:rsidR="00E21ABC" w:rsidRPr="008E7E3B" w:rsidRDefault="00E21ABC" w:rsidP="00CE54C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1ABC" w:rsidRPr="008E7E3B" w:rsidRDefault="00E21ABC" w:rsidP="00CE54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1ABC" w:rsidRPr="008E7E3B" w:rsidRDefault="00E21ABC" w:rsidP="00CE54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1ABC" w:rsidRPr="008E7E3B" w:rsidRDefault="00E21ABC" w:rsidP="00CE54C4">
            <w:pPr>
              <w:rPr>
                <w:rFonts w:ascii="Arial" w:hAnsi="Arial" w:cs="Arial"/>
                <w:sz w:val="20"/>
                <w:szCs w:val="20"/>
                <w:lang w:val="en-GB"/>
              </w:rPr>
            </w:pPr>
            <w:r w:rsidRPr="008E7E3B">
              <w:rPr>
                <w:rFonts w:ascii="Arial" w:hAnsi="Arial" w:cs="Arial"/>
                <w:sz w:val="20"/>
                <w:szCs w:val="20"/>
                <w:lang w:val="en-GB"/>
              </w:rPr>
              <w:t>tRNA</w:t>
            </w:r>
          </w:p>
        </w:tc>
      </w:tr>
      <w:tr w:rsidR="000C148B" w:rsidRPr="008E7E3B" w14:paraId="1A46F972" w14:textId="2DE809D6" w:rsidTr="00D27804">
        <w:tc>
          <w:tcPr>
            <w:tcW w:w="1517" w:type="dxa"/>
          </w:tcPr>
          <w:p w14:paraId="7854EE4E" w14:textId="563F5555" w:rsidR="000C148B" w:rsidRPr="008E7E3B" w:rsidRDefault="000C148B" w:rsidP="00CE54C4">
            <w:pPr>
              <w:rPr>
                <w:rFonts w:ascii="Arial" w:hAnsi="Arial" w:cs="Arial"/>
                <w:sz w:val="20"/>
                <w:szCs w:val="20"/>
                <w:lang w:val="en-GB"/>
              </w:rPr>
            </w:pPr>
            <w:r w:rsidRPr="000C148B">
              <w:rPr>
                <w:rFonts w:ascii="Arial" w:hAnsi="Arial" w:cs="Arial"/>
                <w:sz w:val="20"/>
                <w:szCs w:val="20"/>
                <w:lang w:val="en-GB"/>
              </w:rPr>
              <w:t>Bordetella phage vB_BbrM_PHB04</w:t>
            </w:r>
          </w:p>
        </w:tc>
        <w:tc>
          <w:tcPr>
            <w:tcW w:w="1450" w:type="dxa"/>
            <w:vAlign w:val="center"/>
          </w:tcPr>
          <w:p w14:paraId="6D4713A7" w14:textId="5835454A" w:rsidR="000C148B" w:rsidRPr="00CD7D0F" w:rsidRDefault="000C148B" w:rsidP="00CE54C4">
            <w:pPr>
              <w:rPr>
                <w:rFonts w:ascii="Arial" w:hAnsi="Arial" w:cs="Arial"/>
                <w:sz w:val="20"/>
                <w:szCs w:val="20"/>
                <w:lang w:val="en-GB"/>
              </w:rPr>
            </w:pPr>
          </w:p>
        </w:tc>
        <w:tc>
          <w:tcPr>
            <w:tcW w:w="1503" w:type="dxa"/>
            <w:vAlign w:val="center"/>
          </w:tcPr>
          <w:p w14:paraId="5AC9EE78" w14:textId="21DC2202" w:rsidR="000C148B" w:rsidRPr="00CD7D0F" w:rsidRDefault="008A0841" w:rsidP="00CE54C4">
            <w:pPr>
              <w:rPr>
                <w:rFonts w:ascii="Arial" w:hAnsi="Arial" w:cs="Arial"/>
                <w:sz w:val="20"/>
                <w:szCs w:val="20"/>
                <w:lang w:val="en-GB"/>
              </w:rPr>
            </w:pPr>
            <w:hyperlink r:id="rId12" w:tgtFrame="_blank" w:history="1">
              <w:r w:rsidR="000C148B">
                <w:rPr>
                  <w:rStyle w:val="Hyperlink"/>
                </w:rPr>
                <w:t>MF663786.1</w:t>
              </w:r>
            </w:hyperlink>
          </w:p>
        </w:tc>
        <w:tc>
          <w:tcPr>
            <w:tcW w:w="756" w:type="dxa"/>
            <w:vAlign w:val="center"/>
          </w:tcPr>
          <w:p w14:paraId="0FCE54BA" w14:textId="1511770D" w:rsidR="000C148B" w:rsidRPr="00CD7D0F" w:rsidRDefault="000C148B" w:rsidP="00CE54C4">
            <w:pPr>
              <w:rPr>
                <w:rFonts w:ascii="Arial" w:hAnsi="Arial" w:cs="Arial"/>
                <w:sz w:val="20"/>
                <w:szCs w:val="20"/>
                <w:lang w:val="en-GB"/>
              </w:rPr>
            </w:pPr>
            <w:r>
              <w:t>94.01</w:t>
            </w:r>
          </w:p>
        </w:tc>
        <w:tc>
          <w:tcPr>
            <w:tcW w:w="694" w:type="dxa"/>
            <w:vAlign w:val="center"/>
          </w:tcPr>
          <w:p w14:paraId="799522F5" w14:textId="5A10FCC5" w:rsidR="000C148B" w:rsidRPr="00CD7D0F" w:rsidRDefault="000C148B" w:rsidP="00CE54C4">
            <w:pPr>
              <w:rPr>
                <w:rFonts w:ascii="Arial" w:hAnsi="Arial" w:cs="Arial"/>
                <w:sz w:val="20"/>
                <w:szCs w:val="20"/>
                <w:lang w:val="en-GB"/>
              </w:rPr>
            </w:pPr>
            <w:r>
              <w:t>65.5</w:t>
            </w:r>
          </w:p>
        </w:tc>
        <w:tc>
          <w:tcPr>
            <w:tcW w:w="850" w:type="dxa"/>
            <w:vAlign w:val="center"/>
          </w:tcPr>
          <w:p w14:paraId="696B0477" w14:textId="58BE039B" w:rsidR="000C148B" w:rsidRPr="00CD7D0F" w:rsidRDefault="000C148B" w:rsidP="00CE54C4">
            <w:pPr>
              <w:rPr>
                <w:rFonts w:ascii="Arial" w:hAnsi="Arial" w:cs="Arial"/>
                <w:sz w:val="20"/>
                <w:szCs w:val="20"/>
                <w:lang w:val="en-GB"/>
              </w:rPr>
            </w:pPr>
            <w:r>
              <w:t>124</w:t>
            </w:r>
          </w:p>
        </w:tc>
        <w:tc>
          <w:tcPr>
            <w:tcW w:w="694" w:type="dxa"/>
            <w:vAlign w:val="center"/>
          </w:tcPr>
          <w:p w14:paraId="499745FC" w14:textId="24F2012A" w:rsidR="000C148B" w:rsidRPr="00CD7D0F" w:rsidRDefault="000C148B" w:rsidP="00CE54C4">
            <w:pPr>
              <w:rPr>
                <w:rFonts w:ascii="Arial" w:hAnsi="Arial" w:cs="Arial"/>
                <w:sz w:val="20"/>
                <w:szCs w:val="20"/>
                <w:lang w:val="en-GB"/>
              </w:rPr>
            </w:pPr>
            <w:r>
              <w:rPr>
                <w:rFonts w:ascii="Arial" w:hAnsi="Arial" w:cs="Arial"/>
                <w:sz w:val="20"/>
                <w:szCs w:val="20"/>
                <w:lang w:val="en-GB"/>
              </w:rPr>
              <w:t>3 (*)</w:t>
            </w:r>
          </w:p>
        </w:tc>
      </w:tr>
    </w:tbl>
    <w:p w14:paraId="1D8F7454" w14:textId="0FFE5495" w:rsidR="00CB16F8" w:rsidRPr="008C498B" w:rsidRDefault="00CB16F8" w:rsidP="00DA2DAB">
      <w:pPr>
        <w:rPr>
          <w:rFonts w:ascii="Arial" w:hAnsi="Arial" w:cs="Arial"/>
          <w:sz w:val="20"/>
          <w:szCs w:val="20"/>
          <w:lang w:val="en-GB"/>
        </w:rPr>
      </w:pPr>
    </w:p>
    <w:p w14:paraId="710AB9AC" w14:textId="738FE153" w:rsidR="00DA2DAB" w:rsidRPr="000C148B" w:rsidRDefault="000C148B" w:rsidP="00DA2DAB">
      <w:pPr>
        <w:rPr>
          <w:rFonts w:ascii="Arial" w:hAnsi="Arial" w:cs="Arial"/>
          <w:b/>
          <w:sz w:val="20"/>
          <w:szCs w:val="20"/>
          <w:lang w:val="en-GB"/>
        </w:rPr>
      </w:pPr>
      <w:r w:rsidRPr="000C148B">
        <w:rPr>
          <w:rFonts w:ascii="Arial" w:hAnsi="Arial" w:cs="Arial"/>
          <w:b/>
          <w:sz w:val="20"/>
          <w:szCs w:val="20"/>
          <w:lang w:val="en-GB"/>
        </w:rPr>
        <w:t xml:space="preserve">(*) None indicated in NCBI genomic summary; discovered using tRNAscan-SE 2.0 at </w:t>
      </w:r>
      <w:hyperlink r:id="rId13" w:history="1">
        <w:r w:rsidRPr="000C148B">
          <w:rPr>
            <w:rStyle w:val="Hyperlink"/>
            <w:rFonts w:ascii="Arial" w:hAnsi="Arial" w:cs="Arial"/>
            <w:b/>
            <w:color w:val="auto"/>
            <w:sz w:val="20"/>
            <w:szCs w:val="20"/>
            <w:lang w:val="en-GB"/>
          </w:rPr>
          <w:t>http://lowelab.ucsc.edu/tRNAscan-SE/</w:t>
        </w:r>
      </w:hyperlink>
    </w:p>
    <w:p w14:paraId="3C29ACFE" w14:textId="77777777" w:rsidR="000C148B" w:rsidRPr="00805C88" w:rsidRDefault="000C148B" w:rsidP="00DA2DAB">
      <w:pPr>
        <w:rPr>
          <w:rFonts w:ascii="Arial" w:hAnsi="Arial" w:cs="Arial"/>
          <w:b/>
          <w:color w:val="0000FF"/>
          <w:sz w:val="20"/>
          <w:szCs w:val="20"/>
          <w:lang w:val="en-GB"/>
        </w:rPr>
      </w:pPr>
    </w:p>
    <w:p w14:paraId="4381EF53" w14:textId="2376662C"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12117">
        <w:rPr>
          <w:rFonts w:ascii="Arial" w:hAnsi="Arial" w:cs="Arial"/>
          <w:sz w:val="20"/>
          <w:szCs w:val="20"/>
          <w:lang w:val="en-GB"/>
        </w:rPr>
        <w:t>Genomic orphan</w:t>
      </w:r>
      <w:r w:rsidR="00DF1896">
        <w:rPr>
          <w:rFonts w:ascii="Arial" w:hAnsi="Arial" w:cs="Arial"/>
          <w:sz w:val="20"/>
          <w:szCs w:val="20"/>
          <w:lang w:val="en-GB"/>
        </w:rPr>
        <w:t xml:space="preserve"> [1-3]</w:t>
      </w:r>
      <w:r w:rsidR="008E7DE0">
        <w:rPr>
          <w:rFonts w:ascii="Arial" w:hAnsi="Arial" w:cs="Arial"/>
          <w:sz w:val="20"/>
          <w:szCs w:val="20"/>
          <w:lang w:val="en-GB"/>
        </w:rPr>
        <w:t xml:space="preserve">. </w:t>
      </w:r>
    </w:p>
    <w:p w14:paraId="689FE2DE" w14:textId="58CF5BDA" w:rsidR="008E7DE0" w:rsidRDefault="008E7DE0" w:rsidP="00DA2DAB">
      <w:pPr>
        <w:rPr>
          <w:rFonts w:ascii="Arial" w:hAnsi="Arial" w:cs="Arial"/>
          <w:sz w:val="20"/>
          <w:szCs w:val="20"/>
          <w:lang w:val="en-GB"/>
        </w:rPr>
      </w:pPr>
    </w:p>
    <w:p w14:paraId="6AC71618" w14:textId="77777777" w:rsidR="00DA2DAB" w:rsidRDefault="00DA2DAB" w:rsidP="00DA2DAB">
      <w:pPr>
        <w:rPr>
          <w:rFonts w:ascii="Arial" w:hAnsi="Arial" w:cs="Arial"/>
          <w:sz w:val="20"/>
          <w:szCs w:val="20"/>
          <w:lang w:val="en-GB"/>
        </w:rPr>
      </w:pPr>
    </w:p>
    <w:p w14:paraId="36B44BD6" w14:textId="43BDD050"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CE54C4" w:rsidRPr="00CE54C4">
        <w:rPr>
          <w:rFonts w:ascii="Arial" w:hAnsi="Arial" w:cs="Arial"/>
          <w:sz w:val="20"/>
          <w:szCs w:val="20"/>
          <w:lang w:val="en-GB"/>
        </w:rPr>
        <w:t>None available</w:t>
      </w:r>
    </w:p>
    <w:p w14:paraId="283A83CD" w14:textId="63ED77D5" w:rsidR="00822549" w:rsidRDefault="00822549" w:rsidP="00822549">
      <w:pPr>
        <w:jc w:val="center"/>
        <w:rPr>
          <w:rFonts w:ascii="Arial" w:hAnsi="Arial" w:cs="Arial"/>
          <w:sz w:val="20"/>
          <w:szCs w:val="20"/>
          <w:lang w:val="en-GB"/>
        </w:rPr>
      </w:pPr>
    </w:p>
    <w:p w14:paraId="530F79C5" w14:textId="4B34F12F" w:rsidR="00DA2DAB" w:rsidRDefault="00DA2DAB" w:rsidP="00C8175E">
      <w:pPr>
        <w:jc w:val="center"/>
        <w:rPr>
          <w:rFonts w:ascii="Arial" w:hAnsi="Arial" w:cs="Arial"/>
          <w:b/>
          <w:color w:val="0000FF"/>
          <w:sz w:val="20"/>
          <w:szCs w:val="20"/>
          <w:lang w:val="en-GB"/>
        </w:rPr>
      </w:pPr>
    </w:p>
    <w:p w14:paraId="4B6F39F1" w14:textId="78A77172"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412117">
        <w:rPr>
          <w:rFonts w:ascii="Arial" w:hAnsi="Arial" w:cs="Arial"/>
          <w:sz w:val="20"/>
          <w:szCs w:val="20"/>
          <w:lang w:val="en-GB"/>
        </w:rPr>
        <w:t>PHB04</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6C85A9D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11D248D4"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00CE54C4">
        <w:rPr>
          <w:rFonts w:ascii="Arial" w:hAnsi="Arial" w:cs="Arial"/>
          <w:sz w:val="20"/>
          <w:szCs w:val="20"/>
          <w:lang w:val="en-GB"/>
        </w:rPr>
        <w:t xml:space="preserve"> </w:t>
      </w:r>
      <w:r w:rsidRPr="00480292">
        <w:rPr>
          <w:rFonts w:ascii="Arial" w:hAnsi="Arial" w:cs="Arial"/>
          <w:sz w:val="20"/>
          <w:szCs w:val="20"/>
          <w:lang w:val="en-GB"/>
        </w:rPr>
        <w:t>for details."</w:t>
      </w:r>
      <w:r w:rsidR="00174CAE">
        <w:rPr>
          <w:rFonts w:ascii="Arial" w:hAnsi="Arial" w:cs="Arial"/>
          <w:sz w:val="20"/>
          <w:szCs w:val="20"/>
          <w:lang w:val="en-GB"/>
        </w:rPr>
        <w:t xml:space="preserve">  We choose not to create a subfamily with C130_2 and IME279 at this time.</w:t>
      </w:r>
    </w:p>
    <w:p w14:paraId="7B179FF7" w14:textId="0D0ED088" w:rsidR="00D871A1" w:rsidRDefault="00D871A1" w:rsidP="00480292">
      <w:pPr>
        <w:rPr>
          <w:rFonts w:ascii="Arial" w:hAnsi="Arial" w:cs="Arial"/>
          <w:sz w:val="20"/>
          <w:szCs w:val="20"/>
          <w:lang w:val="en-GB"/>
        </w:rPr>
      </w:pPr>
    </w:p>
    <w:p w14:paraId="219F7AD9" w14:textId="3B6999B6" w:rsidR="00D871A1" w:rsidRDefault="00D871A1" w:rsidP="00480292">
      <w:pPr>
        <w:rPr>
          <w:rFonts w:ascii="Arial" w:hAnsi="Arial" w:cs="Arial"/>
          <w:sz w:val="20"/>
          <w:szCs w:val="20"/>
          <w:lang w:val="en-GB"/>
        </w:rPr>
      </w:pPr>
    </w:p>
    <w:p w14:paraId="2DE22DC8" w14:textId="5D3AB8B3" w:rsidR="00DA2DAB" w:rsidRDefault="00E21ABC" w:rsidP="00DA2DAB">
      <w:pPr>
        <w:rPr>
          <w:rFonts w:ascii="Arial" w:hAnsi="Arial" w:cs="Arial"/>
          <w:sz w:val="20"/>
          <w:szCs w:val="20"/>
          <w:lang w:val="en-GB"/>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BC1D0A2" wp14:editId="14BBBD15">
                <wp:simplePos x="0" y="0"/>
                <wp:positionH relativeFrom="margin">
                  <wp:posOffset>1619250</wp:posOffset>
                </wp:positionH>
                <wp:positionV relativeFrom="paragraph">
                  <wp:posOffset>281940</wp:posOffset>
                </wp:positionV>
                <wp:extent cx="4076700" cy="219075"/>
                <wp:effectExtent l="19050" t="19050" r="19050" b="28575"/>
                <wp:wrapNone/>
                <wp:docPr id="5" name="Rectangle 5"/>
                <wp:cNvGraphicFramePr/>
                <a:graphic xmlns:a="http://schemas.openxmlformats.org/drawingml/2006/main">
                  <a:graphicData uri="http://schemas.microsoft.com/office/word/2010/wordprocessingShape">
                    <wps:wsp>
                      <wps:cNvSpPr/>
                      <wps:spPr>
                        <a:xfrm>
                          <a:off x="0" y="0"/>
                          <a:ext cx="4076700" cy="2190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ECB49" id="Rectangle 5" o:spid="_x0000_s1026" style="position:absolute;margin-left:127.5pt;margin-top:22.2pt;width:321pt;height:1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" filled="f" strokecolor="red" strokeweight="2.25pt">
                <w10:wrap anchorx="margin"/>
              </v:rect>
            </w:pict>
          </mc:Fallback>
        </mc:AlternateContent>
      </w:r>
      <w:r w:rsidR="00D27804">
        <w:rPr>
          <w:rFonts w:ascii="Arial" w:hAnsi="Arial" w:cs="Arial"/>
          <w:noProof/>
          <w:sz w:val="20"/>
          <w:szCs w:val="20"/>
        </w:rPr>
        <w:drawing>
          <wp:inline distT="0" distB="0" distL="0" distR="0" wp14:anchorId="5A816A94" wp14:editId="63160857">
            <wp:extent cx="6007735" cy="1950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genetic tree.tif"/>
                    <pic:cNvPicPr/>
                  </pic:nvPicPr>
                  <pic:blipFill>
                    <a:blip r:embed="rId14">
                      <a:extLst>
                        <a:ext uri="{28A0092B-C50C-407E-A947-70E740481C1C}">
                          <a14:useLocalDpi xmlns:a14="http://schemas.microsoft.com/office/drawing/2010/main" val="0"/>
                        </a:ext>
                      </a:extLst>
                    </a:blip>
                    <a:stretch>
                      <a:fillRect/>
                    </a:stretch>
                  </pic:blipFill>
                  <pic:spPr>
                    <a:xfrm>
                      <a:off x="0" y="0"/>
                      <a:ext cx="6007735" cy="1950720"/>
                    </a:xfrm>
                    <a:prstGeom prst="rect">
                      <a:avLst/>
                    </a:prstGeom>
                  </pic:spPr>
                </pic:pic>
              </a:graphicData>
            </a:graphic>
          </wp:inline>
        </w:drawing>
      </w: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DAB53"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76418" w14:textId="77777777" w:rsidR="008A0841" w:rsidRDefault="008A0841">
      <w:pPr>
        <w:pStyle w:val="Header"/>
        <w:pPrChange w:id="2" w:author=" King" w:date="2007-11-09T06:47:00Z">
          <w:pPr/>
        </w:pPrChange>
      </w:pPr>
      <w:r>
        <w:separator/>
      </w:r>
    </w:p>
  </w:endnote>
  <w:endnote w:type="continuationSeparator" w:id="0">
    <w:p w14:paraId="1C434886" w14:textId="77777777" w:rsidR="008A0841" w:rsidRDefault="008A084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56DF9">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56DF9">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BD9B9" w14:textId="77777777" w:rsidR="008A0841" w:rsidRDefault="008A0841">
      <w:pPr>
        <w:pStyle w:val="Header"/>
        <w:pPrChange w:id="0" w:author=" King" w:date="2007-11-09T06:47:00Z">
          <w:pPr/>
        </w:pPrChange>
      </w:pPr>
      <w:r>
        <w:separator/>
      </w:r>
    </w:p>
  </w:footnote>
  <w:footnote w:type="continuationSeparator" w:id="0">
    <w:p w14:paraId="0B730FFE" w14:textId="77777777" w:rsidR="008A0841" w:rsidRDefault="008A084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3DD3"/>
    <w:rsid w:val="000A1006"/>
    <w:rsid w:val="000A6DE3"/>
    <w:rsid w:val="000A7E3F"/>
    <w:rsid w:val="000A7F1C"/>
    <w:rsid w:val="000B3132"/>
    <w:rsid w:val="000B7774"/>
    <w:rsid w:val="000C0126"/>
    <w:rsid w:val="000C148B"/>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4CAE"/>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4783B"/>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50F0"/>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2117"/>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3B4"/>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3947"/>
    <w:rsid w:val="00635404"/>
    <w:rsid w:val="00636B14"/>
    <w:rsid w:val="00637004"/>
    <w:rsid w:val="00637223"/>
    <w:rsid w:val="006440B8"/>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0841"/>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C93"/>
    <w:rsid w:val="00991A82"/>
    <w:rsid w:val="0099268F"/>
    <w:rsid w:val="0099291D"/>
    <w:rsid w:val="00995425"/>
    <w:rsid w:val="009A3DE5"/>
    <w:rsid w:val="009A6AF8"/>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D3A1F"/>
    <w:rsid w:val="00AE2858"/>
    <w:rsid w:val="00AF63CD"/>
    <w:rsid w:val="00AF65C7"/>
    <w:rsid w:val="00B04CD6"/>
    <w:rsid w:val="00B11FFE"/>
    <w:rsid w:val="00B12A01"/>
    <w:rsid w:val="00B12D76"/>
    <w:rsid w:val="00B216A1"/>
    <w:rsid w:val="00B2254A"/>
    <w:rsid w:val="00B26487"/>
    <w:rsid w:val="00B3178D"/>
    <w:rsid w:val="00B34F6A"/>
    <w:rsid w:val="00B45888"/>
    <w:rsid w:val="00B45DD5"/>
    <w:rsid w:val="00B5488B"/>
    <w:rsid w:val="00B613A5"/>
    <w:rsid w:val="00B62F95"/>
    <w:rsid w:val="00B63708"/>
    <w:rsid w:val="00B74B8D"/>
    <w:rsid w:val="00B845E3"/>
    <w:rsid w:val="00B84AA0"/>
    <w:rsid w:val="00B85D62"/>
    <w:rsid w:val="00B86BE8"/>
    <w:rsid w:val="00B91D87"/>
    <w:rsid w:val="00B94E8E"/>
    <w:rsid w:val="00BA3080"/>
    <w:rsid w:val="00BB7D24"/>
    <w:rsid w:val="00BD4541"/>
    <w:rsid w:val="00BD47D7"/>
    <w:rsid w:val="00BE06F9"/>
    <w:rsid w:val="00BE18E9"/>
    <w:rsid w:val="00BE32B0"/>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4C4"/>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27804"/>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0764A"/>
    <w:rsid w:val="00E11C94"/>
    <w:rsid w:val="00E11F4F"/>
    <w:rsid w:val="00E14D62"/>
    <w:rsid w:val="00E21ABC"/>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56DF9"/>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05DE9469-2356-E447-9F17-CD16C0B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owelab.ucsc.edu/tRNAscan-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F663786.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59A84-C525-5E4F-B582-BE3599E2A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8209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2019-06-18T08:10:00Z</dcterms:created>
  <dcterms:modified xsi:type="dcterms:W3CDTF">2019-08-30T08:00:00Z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