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F8D9A7F" w:rsidR="006D1B4E" w:rsidRPr="00787FF0" w:rsidRDefault="00787FF0" w:rsidP="00787FF0">
            <w:pPr>
              <w:pStyle w:val="BodyTextIndent"/>
              <w:ind w:left="0" w:firstLine="0"/>
              <w:jc w:val="center"/>
              <w:rPr>
                <w:rFonts w:ascii="Arial" w:hAnsi="Arial" w:cs="Arial"/>
                <w:b/>
                <w:bCs/>
                <w:i/>
                <w:iCs/>
                <w:sz w:val="28"/>
                <w:szCs w:val="28"/>
              </w:rPr>
            </w:pPr>
            <w:r w:rsidRPr="00787FF0">
              <w:rPr>
                <w:rFonts w:ascii="Arial" w:hAnsi="Arial" w:cs="Arial"/>
                <w:b/>
                <w:bCs/>
                <w:i/>
                <w:iCs/>
                <w:color w:val="000000" w:themeColor="text1"/>
                <w:sz w:val="28"/>
                <w:szCs w:val="28"/>
              </w:rPr>
              <w:t>2019.074B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F247DD7" w:rsidR="00CF0A9B" w:rsidRPr="00787FF0"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87FF0" w:rsidRPr="00787FF0">
              <w:rPr>
                <w:rFonts w:ascii="Arial" w:hAnsi="Arial" w:cs="Arial"/>
                <w:bCs/>
                <w:sz w:val="22"/>
                <w:szCs w:val="22"/>
              </w:rPr>
              <w:t>C</w:t>
            </w:r>
            <w:r w:rsidR="00607E67" w:rsidRPr="00787FF0">
              <w:rPr>
                <w:rFonts w:ascii="Arial" w:hAnsi="Arial" w:cs="Arial"/>
                <w:bCs/>
                <w:sz w:val="22"/>
                <w:szCs w:val="22"/>
              </w:rPr>
              <w:t xml:space="preserve">reate </w:t>
            </w:r>
            <w:r w:rsidR="00787FF0" w:rsidRPr="00787FF0">
              <w:rPr>
                <w:rFonts w:ascii="Arial" w:hAnsi="Arial" w:cs="Arial"/>
                <w:bCs/>
                <w:sz w:val="22"/>
                <w:szCs w:val="22"/>
              </w:rPr>
              <w:t>one</w:t>
            </w:r>
            <w:r w:rsidR="007E027B" w:rsidRPr="00787FF0">
              <w:rPr>
                <w:rFonts w:ascii="Arial" w:hAnsi="Arial" w:cs="Arial"/>
                <w:bCs/>
                <w:sz w:val="22"/>
                <w:szCs w:val="22"/>
              </w:rPr>
              <w:t xml:space="preserve"> </w:t>
            </w:r>
            <w:r w:rsidR="00607E67" w:rsidRPr="00787FF0">
              <w:rPr>
                <w:rFonts w:ascii="Arial" w:hAnsi="Arial" w:cs="Arial"/>
                <w:bCs/>
                <w:sz w:val="22"/>
                <w:szCs w:val="22"/>
              </w:rPr>
              <w:t>new ge</w:t>
            </w:r>
            <w:r w:rsidR="00640CF1" w:rsidRPr="00787FF0">
              <w:rPr>
                <w:rFonts w:ascii="Arial" w:hAnsi="Arial" w:cs="Arial"/>
                <w:bCs/>
                <w:sz w:val="22"/>
                <w:szCs w:val="22"/>
              </w:rPr>
              <w:t>n</w:t>
            </w:r>
            <w:r w:rsidR="00B1509C" w:rsidRPr="00787FF0">
              <w:rPr>
                <w:rFonts w:ascii="Arial" w:hAnsi="Arial" w:cs="Arial"/>
                <w:bCs/>
                <w:sz w:val="22"/>
                <w:szCs w:val="22"/>
              </w:rPr>
              <w:t>us</w:t>
            </w:r>
            <w:r w:rsidR="00787FF0" w:rsidRPr="00787FF0">
              <w:rPr>
                <w:rFonts w:ascii="Arial" w:hAnsi="Arial" w:cs="Arial"/>
                <w:bCs/>
                <w:sz w:val="22"/>
                <w:szCs w:val="22"/>
              </w:rPr>
              <w:t xml:space="preserve"> (</w:t>
            </w:r>
            <w:r w:rsidR="00787FF0" w:rsidRPr="00787FF0">
              <w:rPr>
                <w:rFonts w:ascii="Arial" w:hAnsi="Arial" w:cs="Arial"/>
                <w:bCs/>
                <w:i/>
                <w:iCs/>
                <w:sz w:val="22"/>
                <w:szCs w:val="22"/>
              </w:rPr>
              <w:t>P</w:t>
            </w:r>
            <w:r w:rsidR="002D368B" w:rsidRPr="00787FF0">
              <w:rPr>
                <w:rFonts w:ascii="Arial" w:hAnsi="Arial" w:cs="Arial"/>
                <w:bCs/>
                <w:i/>
                <w:sz w:val="22"/>
                <w:szCs w:val="22"/>
              </w:rPr>
              <w:t>etsu</w:t>
            </w:r>
            <w:r w:rsidR="00B1509C" w:rsidRPr="00787FF0">
              <w:rPr>
                <w:rFonts w:ascii="Arial" w:hAnsi="Arial" w:cs="Arial"/>
                <w:bCs/>
                <w:i/>
                <w:sz w:val="22"/>
                <w:szCs w:val="22"/>
              </w:rPr>
              <w:t>virus</w:t>
            </w:r>
            <w:r w:rsidR="00787FF0" w:rsidRPr="00787FF0">
              <w:rPr>
                <w:rFonts w:ascii="Arial" w:hAnsi="Arial" w:cs="Arial"/>
                <w:bCs/>
                <w:sz w:val="22"/>
                <w:szCs w:val="22"/>
              </w:rPr>
              <w:t>)</w:t>
            </w:r>
            <w:r w:rsidR="00B1509C" w:rsidRPr="00787FF0">
              <w:rPr>
                <w:rFonts w:ascii="Arial" w:hAnsi="Arial" w:cs="Arial"/>
                <w:bCs/>
                <w:sz w:val="22"/>
                <w:szCs w:val="22"/>
              </w:rPr>
              <w:t xml:space="preserve"> </w:t>
            </w:r>
            <w:r w:rsidR="00787FF0" w:rsidRPr="00787FF0">
              <w:rPr>
                <w:rFonts w:ascii="Arial" w:hAnsi="Arial" w:cs="Arial"/>
                <w:bCs/>
                <w:sz w:val="22"/>
                <w:szCs w:val="22"/>
              </w:rPr>
              <w:t>includ</w:t>
            </w:r>
            <w:r w:rsidR="002A70C2" w:rsidRPr="00787FF0">
              <w:rPr>
                <w:rFonts w:ascii="Arial" w:hAnsi="Arial" w:cs="Arial"/>
                <w:bCs/>
                <w:sz w:val="22"/>
                <w:szCs w:val="22"/>
              </w:rPr>
              <w:t xml:space="preserve">ing </w:t>
            </w:r>
            <w:r w:rsidR="00787FF0" w:rsidRPr="00787FF0">
              <w:rPr>
                <w:rFonts w:ascii="Arial" w:hAnsi="Arial" w:cs="Arial"/>
                <w:bCs/>
                <w:sz w:val="22"/>
                <w:szCs w:val="22"/>
              </w:rPr>
              <w:t>one new</w:t>
            </w:r>
            <w:r w:rsidR="002A70C2" w:rsidRPr="00787FF0">
              <w:rPr>
                <w:rFonts w:ascii="Arial" w:hAnsi="Arial" w:cs="Arial"/>
                <w:bCs/>
                <w:sz w:val="22"/>
                <w:szCs w:val="22"/>
              </w:rPr>
              <w:t xml:space="preserve"> species</w:t>
            </w:r>
            <w:r w:rsidR="007E027B" w:rsidRPr="00787FF0">
              <w:rPr>
                <w:rFonts w:ascii="Arial" w:hAnsi="Arial" w:cs="Arial"/>
                <w:bCs/>
                <w:sz w:val="22"/>
                <w:szCs w:val="22"/>
              </w:rPr>
              <w:t xml:space="preserve"> </w:t>
            </w:r>
            <w:r w:rsidR="00607E67" w:rsidRPr="00787FF0">
              <w:rPr>
                <w:rFonts w:ascii="Arial" w:hAnsi="Arial" w:cs="Arial"/>
                <w:bCs/>
                <w:sz w:val="22"/>
                <w:szCs w:val="22"/>
              </w:rPr>
              <w:t xml:space="preserve">in the family </w:t>
            </w:r>
            <w:r w:rsidR="002D368B" w:rsidRPr="00787FF0">
              <w:rPr>
                <w:rFonts w:ascii="Arial" w:hAnsi="Arial" w:cs="Arial"/>
                <w:bCs/>
                <w:i/>
                <w:sz w:val="22"/>
                <w:szCs w:val="22"/>
              </w:rPr>
              <w:t>My</w:t>
            </w:r>
            <w:r w:rsidR="00640CF1" w:rsidRPr="00787FF0">
              <w:rPr>
                <w:rFonts w:ascii="Arial" w:hAnsi="Arial" w:cs="Arial"/>
                <w:bCs/>
                <w:i/>
                <w:sz w:val="22"/>
                <w:szCs w:val="22"/>
              </w:rPr>
              <w:t>o</w:t>
            </w:r>
            <w:r w:rsidR="00607E67" w:rsidRPr="00787FF0">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787FF0" w:rsidRDefault="002323AB" w:rsidP="00527105">
            <w:pPr>
              <w:pStyle w:val="BodyTextIndent"/>
              <w:ind w:left="0" w:firstLine="0"/>
              <w:rPr>
                <w:rFonts w:ascii="Arial" w:hAnsi="Arial" w:cs="Arial"/>
                <w:color w:val="000000" w:themeColor="text1"/>
                <w:sz w:val="20"/>
              </w:rPr>
            </w:pPr>
          </w:p>
          <w:p w14:paraId="6B395A96" w14:textId="67189ECD" w:rsidR="00391FB5" w:rsidRPr="00787FF0" w:rsidRDefault="00607E67" w:rsidP="00527105">
            <w:pPr>
              <w:pStyle w:val="BodyTextIndent"/>
              <w:ind w:left="0" w:firstLine="0"/>
              <w:rPr>
                <w:rFonts w:ascii="Arial" w:hAnsi="Arial" w:cs="Arial"/>
                <w:color w:val="000000" w:themeColor="text1"/>
                <w:sz w:val="20"/>
              </w:rPr>
            </w:pPr>
            <w:r w:rsidRPr="00787FF0">
              <w:rPr>
                <w:rFonts w:ascii="Arial" w:hAnsi="Arial" w:cs="Arial"/>
                <w:color w:val="000000" w:themeColor="text1"/>
                <w:sz w:val="20"/>
              </w:rPr>
              <w:t>Kropinski AM, Adriaenssens EM</w:t>
            </w:r>
            <w:r w:rsidR="00B82FA9" w:rsidRPr="00787FF0">
              <w:rPr>
                <w:rFonts w:ascii="Arial" w:hAnsi="Arial" w:cs="Arial"/>
                <w:color w:val="000000" w:themeColor="text1"/>
                <w:sz w:val="20"/>
              </w:rPr>
              <w:t xml:space="preserve">, </w:t>
            </w:r>
          </w:p>
          <w:p w14:paraId="6641F59F" w14:textId="77777777" w:rsidR="00391FB5" w:rsidRPr="00787FF0" w:rsidRDefault="00391FB5" w:rsidP="00527105">
            <w:pPr>
              <w:pStyle w:val="BodyTextIndent"/>
              <w:ind w:left="0" w:firstLine="0"/>
              <w:rPr>
                <w:rFonts w:ascii="Arial" w:hAnsi="Arial" w:cs="Arial"/>
                <w:color w:val="000000" w:themeColor="text1"/>
                <w:sz w:val="20"/>
              </w:rPr>
            </w:pPr>
          </w:p>
          <w:p w14:paraId="095C73EF" w14:textId="12551CE3" w:rsidR="00391FB5" w:rsidRPr="00787FF0"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787FF0" w:rsidRDefault="00C26A77" w:rsidP="007E027B">
            <w:pPr>
              <w:jc w:val="both"/>
              <w:rPr>
                <w:rFonts w:ascii="Arial" w:hAnsi="Arial" w:cs="Arial"/>
                <w:color w:val="000000" w:themeColor="text1"/>
                <w:sz w:val="20"/>
              </w:rPr>
            </w:pPr>
            <w:hyperlink r:id="rId9" w:history="1">
              <w:r w:rsidR="00607E67" w:rsidRPr="00787FF0">
                <w:rPr>
                  <w:rStyle w:val="Hyperlink"/>
                  <w:rFonts w:ascii="Arial" w:hAnsi="Arial" w:cs="Arial"/>
                  <w:color w:val="000000" w:themeColor="text1"/>
                  <w:sz w:val="20"/>
                </w:rPr>
                <w:t>Phage.Canada@gmail.com</w:t>
              </w:r>
            </w:hyperlink>
            <w:r w:rsidR="002A70C2" w:rsidRPr="00787FF0">
              <w:rPr>
                <w:rStyle w:val="Hyperlink"/>
                <w:color w:val="000000" w:themeColor="text1"/>
              </w:rPr>
              <w:t>;</w:t>
            </w:r>
          </w:p>
          <w:p w14:paraId="3AD8436F" w14:textId="51E44FAC" w:rsidR="006628AC" w:rsidRPr="00787FF0" w:rsidRDefault="00C26A77" w:rsidP="007E027B">
            <w:pPr>
              <w:jc w:val="both"/>
              <w:rPr>
                <w:color w:val="000000" w:themeColor="text1"/>
                <w:u w:val="single"/>
              </w:rPr>
            </w:pPr>
            <w:hyperlink r:id="rId10" w:history="1">
              <w:r w:rsidR="00B119E8" w:rsidRPr="00787FF0">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787FF0" w:rsidRDefault="00607E67" w:rsidP="00CE5ECF">
                  <w:pPr>
                    <w:spacing w:before="120" w:after="120"/>
                    <w:rPr>
                      <w:rFonts w:ascii="Arial" w:hAnsi="Arial" w:cs="Arial"/>
                      <w:bCs/>
                      <w:sz w:val="22"/>
                      <w:szCs w:val="22"/>
                    </w:rPr>
                  </w:pPr>
                  <w:r w:rsidRPr="00787FF0">
                    <w:rPr>
                      <w:rFonts w:ascii="Arial" w:hAnsi="Arial" w:cs="Arial"/>
                      <w:bCs/>
                      <w:sz w:val="22"/>
                      <w:szCs w:val="22"/>
                    </w:rPr>
                    <w:t>University of Guelph, Canada [AMK]</w:t>
                  </w:r>
                </w:p>
                <w:p w14:paraId="27902E2A" w14:textId="037D2DFD" w:rsidR="00607E67" w:rsidRPr="00787FF0" w:rsidRDefault="00607E67" w:rsidP="00CE5ECF">
                  <w:pPr>
                    <w:spacing w:before="120" w:after="120"/>
                    <w:rPr>
                      <w:rFonts w:ascii="Arial" w:hAnsi="Arial" w:cs="Arial"/>
                      <w:bCs/>
                      <w:sz w:val="22"/>
                      <w:szCs w:val="22"/>
                    </w:rPr>
                  </w:pPr>
                  <w:r w:rsidRPr="00787FF0">
                    <w:rPr>
                      <w:rFonts w:ascii="Arial" w:hAnsi="Arial" w:cs="Arial"/>
                      <w:bCs/>
                      <w:sz w:val="22"/>
                      <w:szCs w:val="22"/>
                    </w:rPr>
                    <w:t>Quadram Institute</w:t>
                  </w:r>
                  <w:r w:rsidR="007E027B" w:rsidRPr="00787FF0">
                    <w:rPr>
                      <w:rFonts w:ascii="Arial" w:hAnsi="Arial" w:cs="Arial"/>
                      <w:bCs/>
                      <w:sz w:val="22"/>
                      <w:szCs w:val="22"/>
                    </w:rPr>
                    <w:t xml:space="preserve"> Bioscience</w:t>
                  </w:r>
                  <w:r w:rsidRPr="00787FF0">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787FF0" w:rsidRDefault="003352C4" w:rsidP="003B1954">
            <w:pPr>
              <w:pStyle w:val="BodyTextIndent"/>
              <w:ind w:left="0" w:firstLine="0"/>
              <w:rPr>
                <w:rFonts w:ascii="Arial" w:hAnsi="Arial" w:cs="Arial"/>
                <w:color w:val="000000"/>
                <w:sz w:val="22"/>
                <w:szCs w:val="22"/>
              </w:rPr>
            </w:pPr>
            <w:r w:rsidRPr="00787FF0">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160C7C6" w14:textId="77777777" w:rsidR="00EA6A05"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69CF50EF"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C92E277"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787FF0" w:rsidRPr="00787FF0">
              <w:rPr>
                <w:rFonts w:ascii="Arial" w:hAnsi="Arial" w:cs="Arial"/>
                <w:bCs/>
                <w:sz w:val="22"/>
                <w:szCs w:val="22"/>
              </w:rPr>
              <w:t>2019.074B.</w:t>
            </w:r>
            <w:r w:rsidR="00A8505E">
              <w:rPr>
                <w:rFonts w:ascii="Arial" w:hAnsi="Arial" w:cs="Arial"/>
                <w:bCs/>
                <w:sz w:val="22"/>
                <w:szCs w:val="22"/>
              </w:rPr>
              <w:t>A</w:t>
            </w:r>
            <w:bookmarkStart w:id="4" w:name="_GoBack"/>
            <w:bookmarkEnd w:id="4"/>
            <w:r w:rsidR="00787FF0" w:rsidRPr="00787FF0">
              <w:rPr>
                <w:rFonts w:ascii="Arial" w:hAnsi="Arial" w:cs="Arial"/>
                <w:bCs/>
                <w:sz w:val="22"/>
                <w:szCs w:val="22"/>
              </w:rPr>
              <w:t>.v1.</w:t>
            </w:r>
            <w:r w:rsidR="002D368B" w:rsidRPr="00787FF0">
              <w:rPr>
                <w:rFonts w:ascii="Arial" w:hAnsi="Arial" w:cs="Arial"/>
                <w:bCs/>
                <w:sz w:val="22"/>
                <w:szCs w:val="22"/>
              </w:rPr>
              <w:t>Petsu</w:t>
            </w:r>
            <w:r w:rsidR="00B1509C" w:rsidRPr="00787FF0">
              <w:rPr>
                <w:rFonts w:ascii="Arial" w:hAnsi="Arial" w:cs="Arial"/>
                <w:bCs/>
                <w:sz w:val="22"/>
                <w:szCs w:val="22"/>
              </w:rPr>
              <w:t>virus</w:t>
            </w:r>
            <w:r w:rsidR="00787FF0" w:rsidRPr="00787FF0">
              <w:rPr>
                <w:rFonts w:ascii="Arial" w:hAnsi="Arial" w:cs="Arial"/>
                <w:bCs/>
                <w:sz w:val="22"/>
                <w:szCs w:val="22"/>
              </w:rPr>
              <w:t>_1gen.xl</w:t>
            </w:r>
            <w:r w:rsidR="00CA6323">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21744390"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2D368B" w:rsidRPr="002D368B">
        <w:rPr>
          <w:rFonts w:ascii="Arial" w:hAnsi="Arial" w:cs="Arial"/>
          <w:sz w:val="20"/>
          <w:szCs w:val="20"/>
          <w:lang w:val="en-GB"/>
        </w:rPr>
        <w:t xml:space="preserve">Edwardsiella </w:t>
      </w:r>
      <w:r w:rsidR="002D368B">
        <w:rPr>
          <w:rFonts w:ascii="Arial" w:hAnsi="Arial" w:cs="Arial"/>
          <w:sz w:val="20"/>
          <w:szCs w:val="20"/>
          <w:lang w:val="en-GB"/>
        </w:rPr>
        <w:t>phage</w:t>
      </w:r>
      <w:r w:rsidR="002D368B" w:rsidRPr="002D368B">
        <w:rPr>
          <w:rFonts w:ascii="Arial" w:hAnsi="Arial" w:cs="Arial"/>
          <w:sz w:val="20"/>
          <w:szCs w:val="20"/>
          <w:lang w:val="en-GB"/>
        </w:rPr>
        <w:t xml:space="preserve"> pEt-SU</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378AFB16" w:rsidR="0064499F" w:rsidRDefault="0064499F" w:rsidP="008461D7">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2D368B" w:rsidRPr="002D368B">
        <w:rPr>
          <w:rFonts w:ascii="Arial" w:hAnsi="Arial" w:cs="Arial"/>
          <w:sz w:val="20"/>
          <w:szCs w:val="20"/>
          <w:lang w:val="en-GB"/>
        </w:rPr>
        <w:t xml:space="preserve">Edwardsiella </w:t>
      </w:r>
      <w:r w:rsidR="002D368B">
        <w:rPr>
          <w:rFonts w:ascii="Arial" w:hAnsi="Arial" w:cs="Arial"/>
          <w:sz w:val="20"/>
          <w:szCs w:val="20"/>
          <w:lang w:val="en-GB"/>
        </w:rPr>
        <w:t>phage</w:t>
      </w:r>
      <w:r w:rsidR="002D368B" w:rsidRPr="002D368B">
        <w:rPr>
          <w:rFonts w:ascii="Arial" w:hAnsi="Arial" w:cs="Arial"/>
          <w:sz w:val="20"/>
          <w:szCs w:val="20"/>
          <w:lang w:val="en-GB"/>
        </w:rPr>
        <w:t xml:space="preserve"> pEt-SU</w:t>
      </w:r>
      <w:r w:rsidR="002D368B">
        <w:rPr>
          <w:rFonts w:ascii="Arial" w:hAnsi="Arial" w:cs="Arial"/>
          <w:sz w:val="20"/>
          <w:szCs w:val="20"/>
          <w:lang w:val="en-GB"/>
        </w:rPr>
        <w:t xml:space="preserve"> </w:t>
      </w:r>
      <w:r w:rsidR="003352C4">
        <w:rPr>
          <w:rFonts w:ascii="Arial" w:hAnsi="Arial" w:cs="Arial"/>
          <w:sz w:val="20"/>
          <w:szCs w:val="20"/>
          <w:lang w:val="en-GB"/>
        </w:rPr>
        <w:t xml:space="preserve">was isolated </w:t>
      </w:r>
      <w:r w:rsidR="008461D7">
        <w:rPr>
          <w:rFonts w:ascii="Arial" w:hAnsi="Arial" w:cs="Arial"/>
          <w:sz w:val="20"/>
          <w:szCs w:val="20"/>
          <w:lang w:val="en-GB"/>
        </w:rPr>
        <w:t>in South Korea at the L</w:t>
      </w:r>
      <w:r w:rsidR="008461D7" w:rsidRPr="008461D7">
        <w:rPr>
          <w:rFonts w:ascii="Arial" w:hAnsi="Arial" w:cs="Arial"/>
          <w:sz w:val="20"/>
          <w:szCs w:val="20"/>
          <w:lang w:val="en-GB"/>
        </w:rPr>
        <w:t>aboratory of Aquatic Biomedicine, College</w:t>
      </w:r>
      <w:r w:rsidR="008461D7">
        <w:rPr>
          <w:rFonts w:ascii="Arial" w:hAnsi="Arial" w:cs="Arial"/>
          <w:sz w:val="20"/>
          <w:szCs w:val="20"/>
          <w:lang w:val="en-GB"/>
        </w:rPr>
        <w:t xml:space="preserve"> </w:t>
      </w:r>
      <w:r w:rsidR="008461D7" w:rsidRPr="008461D7">
        <w:rPr>
          <w:rFonts w:ascii="Arial" w:hAnsi="Arial" w:cs="Arial"/>
          <w:sz w:val="20"/>
          <w:szCs w:val="20"/>
          <w:lang w:val="en-GB"/>
        </w:rPr>
        <w:t>of Veterinary Medicine and Research Institute for Veterinary</w:t>
      </w:r>
      <w:r w:rsidR="008461D7">
        <w:rPr>
          <w:rFonts w:ascii="Arial" w:hAnsi="Arial" w:cs="Arial"/>
          <w:sz w:val="20"/>
          <w:szCs w:val="20"/>
          <w:lang w:val="en-GB"/>
        </w:rPr>
        <w:t xml:space="preserve"> </w:t>
      </w:r>
      <w:r w:rsidR="008461D7" w:rsidRPr="008461D7">
        <w:rPr>
          <w:rFonts w:ascii="Arial" w:hAnsi="Arial" w:cs="Arial"/>
          <w:sz w:val="20"/>
          <w:szCs w:val="20"/>
          <w:lang w:val="en-GB"/>
        </w:rPr>
        <w:t>Science, Seoul National University, Republic of Korea</w:t>
      </w:r>
      <w:r w:rsidR="008461D7">
        <w:rPr>
          <w:rFonts w:ascii="Arial" w:hAnsi="Arial" w:cs="Arial"/>
          <w:sz w:val="20"/>
          <w:szCs w:val="20"/>
          <w:lang w:val="en-GB"/>
        </w:rPr>
        <w:t xml:space="preserve"> using </w:t>
      </w:r>
      <w:r w:rsidR="008461D7" w:rsidRPr="008461D7">
        <w:rPr>
          <w:rFonts w:ascii="Arial" w:hAnsi="Arial" w:cs="Arial"/>
          <w:sz w:val="20"/>
          <w:szCs w:val="20"/>
          <w:lang w:val="en-GB"/>
        </w:rPr>
        <w:t>Edwardsiella tarda ATCC 15941</w:t>
      </w:r>
      <w:r w:rsidR="008461D7">
        <w:rPr>
          <w:rFonts w:ascii="Arial" w:hAnsi="Arial" w:cs="Arial"/>
          <w:sz w:val="20"/>
          <w:szCs w:val="20"/>
          <w:lang w:val="en-GB"/>
        </w:rPr>
        <w:t xml:space="preserve"> as the host bacterium.</w:t>
      </w:r>
    </w:p>
    <w:p w14:paraId="300FA456" w14:textId="77777777" w:rsidR="004D0974" w:rsidRDefault="004D0974" w:rsidP="0064499F">
      <w:pPr>
        <w:rPr>
          <w:rFonts w:ascii="Arial" w:hAnsi="Arial" w:cs="Arial"/>
          <w:b/>
          <w:color w:val="0000FF"/>
          <w:sz w:val="20"/>
          <w:szCs w:val="20"/>
          <w:lang w:val="en-GB"/>
        </w:rPr>
      </w:pPr>
    </w:p>
    <w:p w14:paraId="70F86616" w14:textId="268AF792" w:rsidR="0064499F"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3C4874FB" w14:textId="42BC8BF6" w:rsidR="008C5DE9" w:rsidRDefault="008C5DE9" w:rsidP="002A70C2">
      <w:pPr>
        <w:rPr>
          <w:rFonts w:ascii="Arial" w:hAnsi="Arial" w:cs="Arial"/>
          <w:sz w:val="20"/>
          <w:szCs w:val="20"/>
          <w:lang w:val="en-GB"/>
        </w:rPr>
      </w:pPr>
    </w:p>
    <w:p w14:paraId="565240D8" w14:textId="0DB699D9" w:rsidR="008C5DE9" w:rsidRDefault="008C5DE9" w:rsidP="002A70C2">
      <w:pPr>
        <w:rPr>
          <w:rFonts w:ascii="Arial" w:hAnsi="Arial" w:cs="Arial"/>
          <w:sz w:val="20"/>
          <w:szCs w:val="20"/>
          <w:lang w:val="en-GB"/>
        </w:rPr>
      </w:pPr>
    </w:p>
    <w:p w14:paraId="3138C37E" w14:textId="77777777" w:rsidR="008461D7" w:rsidRPr="00C842FC" w:rsidRDefault="008461D7" w:rsidP="002A70C2">
      <w:pPr>
        <w:rPr>
          <w:rFonts w:ascii="Arial" w:hAnsi="Arial" w:cs="Arial"/>
          <w:sz w:val="20"/>
          <w:szCs w:val="20"/>
          <w:lang w:val="en-GB"/>
        </w:rPr>
      </w:pP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76"/>
        <w:gridCol w:w="694"/>
        <w:gridCol w:w="850"/>
        <w:gridCol w:w="694"/>
      </w:tblGrid>
      <w:tr w:rsidR="00736332" w:rsidRPr="008E7E3B" w14:paraId="72D89460" w14:textId="16DB6240" w:rsidTr="00F46AC4">
        <w:tc>
          <w:tcPr>
            <w:tcW w:w="2198" w:type="dxa"/>
          </w:tcPr>
          <w:p w14:paraId="1A139286" w14:textId="77777777" w:rsidR="00736332" w:rsidRPr="008E7E3B" w:rsidRDefault="00736332" w:rsidP="00F46AC4">
            <w:pPr>
              <w:rPr>
                <w:rFonts w:ascii="Arial" w:hAnsi="Arial" w:cs="Arial"/>
                <w:sz w:val="20"/>
                <w:szCs w:val="20"/>
                <w:lang w:val="en-GB"/>
              </w:rPr>
            </w:pPr>
            <w:r>
              <w:rPr>
                <w:rFonts w:ascii="Arial" w:hAnsi="Arial" w:cs="Arial"/>
                <w:sz w:val="20"/>
                <w:szCs w:val="20"/>
                <w:lang w:val="en-GB"/>
              </w:rPr>
              <w:lastRenderedPageBreak/>
              <w:t>Phage name</w:t>
            </w:r>
          </w:p>
        </w:tc>
        <w:tc>
          <w:tcPr>
            <w:tcW w:w="1503" w:type="dxa"/>
          </w:tcPr>
          <w:p w14:paraId="2E18171A"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tRNA</w:t>
            </w:r>
          </w:p>
        </w:tc>
      </w:tr>
      <w:tr w:rsidR="002D368B" w:rsidRPr="008E7E3B" w14:paraId="07AD5AA7" w14:textId="6B6E0EA1" w:rsidTr="00F46AC4">
        <w:tc>
          <w:tcPr>
            <w:tcW w:w="2198" w:type="dxa"/>
          </w:tcPr>
          <w:p w14:paraId="2C956ADB" w14:textId="6B348A49" w:rsidR="002D368B" w:rsidRDefault="002D368B" w:rsidP="002D368B">
            <w:pPr>
              <w:rPr>
                <w:rFonts w:ascii="Arial" w:hAnsi="Arial" w:cs="Arial"/>
                <w:sz w:val="20"/>
                <w:szCs w:val="20"/>
                <w:lang w:val="en-GB"/>
              </w:rPr>
            </w:pPr>
            <w:r w:rsidRPr="002D368B">
              <w:rPr>
                <w:rFonts w:ascii="Arial" w:hAnsi="Arial" w:cs="Arial"/>
                <w:sz w:val="20"/>
                <w:szCs w:val="20"/>
                <w:lang w:val="en-GB"/>
              </w:rPr>
              <w:t xml:space="preserve">Edwardsiella </w:t>
            </w:r>
            <w:r>
              <w:rPr>
                <w:rFonts w:ascii="Arial" w:hAnsi="Arial" w:cs="Arial"/>
                <w:sz w:val="20"/>
                <w:szCs w:val="20"/>
                <w:lang w:val="en-GB"/>
              </w:rPr>
              <w:t xml:space="preserve">phage </w:t>
            </w:r>
            <w:r w:rsidRPr="002D368B">
              <w:rPr>
                <w:rFonts w:ascii="Arial" w:hAnsi="Arial" w:cs="Arial"/>
                <w:sz w:val="20"/>
                <w:szCs w:val="20"/>
                <w:lang w:val="en-GB"/>
              </w:rPr>
              <w:t>pEt-SU</w:t>
            </w:r>
          </w:p>
        </w:tc>
        <w:tc>
          <w:tcPr>
            <w:tcW w:w="1503" w:type="dxa"/>
            <w:vAlign w:val="center"/>
          </w:tcPr>
          <w:p w14:paraId="2734A469" w14:textId="6DA9C5BE" w:rsidR="002D368B" w:rsidRPr="008E7E3B" w:rsidRDefault="00C26A77" w:rsidP="002D368B">
            <w:pPr>
              <w:rPr>
                <w:rFonts w:ascii="Arial" w:hAnsi="Arial" w:cs="Arial"/>
                <w:sz w:val="20"/>
                <w:szCs w:val="20"/>
                <w:lang w:val="en-GB"/>
              </w:rPr>
            </w:pPr>
            <w:hyperlink r:id="rId12" w:tgtFrame="_blank" w:history="1">
              <w:r w:rsidR="002D368B">
                <w:rPr>
                  <w:rStyle w:val="Hyperlink"/>
                </w:rPr>
                <w:t>MK689364.1</w:t>
              </w:r>
            </w:hyperlink>
          </w:p>
        </w:tc>
        <w:tc>
          <w:tcPr>
            <w:tcW w:w="866" w:type="dxa"/>
            <w:vAlign w:val="center"/>
          </w:tcPr>
          <w:p w14:paraId="29942424" w14:textId="2513E956" w:rsidR="002D368B" w:rsidRPr="008E7E3B" w:rsidRDefault="002D368B" w:rsidP="002D368B">
            <w:pPr>
              <w:rPr>
                <w:rFonts w:ascii="Arial" w:hAnsi="Arial" w:cs="Arial"/>
                <w:sz w:val="20"/>
                <w:szCs w:val="20"/>
                <w:lang w:val="en-GB"/>
              </w:rPr>
            </w:pPr>
            <w:r>
              <w:t>276.73</w:t>
            </w:r>
          </w:p>
        </w:tc>
        <w:tc>
          <w:tcPr>
            <w:tcW w:w="694" w:type="dxa"/>
            <w:vAlign w:val="center"/>
          </w:tcPr>
          <w:p w14:paraId="333B444F" w14:textId="07EB3D85" w:rsidR="002D368B" w:rsidRPr="008E7E3B" w:rsidRDefault="002D368B" w:rsidP="002D368B">
            <w:pPr>
              <w:rPr>
                <w:rFonts w:ascii="Arial" w:hAnsi="Arial" w:cs="Arial"/>
                <w:sz w:val="20"/>
                <w:szCs w:val="20"/>
                <w:lang w:val="en-GB"/>
              </w:rPr>
            </w:pPr>
            <w:r>
              <w:t>43.2</w:t>
            </w:r>
          </w:p>
        </w:tc>
        <w:tc>
          <w:tcPr>
            <w:tcW w:w="850" w:type="dxa"/>
            <w:vAlign w:val="center"/>
          </w:tcPr>
          <w:p w14:paraId="03B84C44" w14:textId="66A3D069" w:rsidR="002D368B" w:rsidRPr="008E7E3B" w:rsidRDefault="002D368B" w:rsidP="002D368B">
            <w:pPr>
              <w:rPr>
                <w:rFonts w:ascii="Arial" w:hAnsi="Arial" w:cs="Arial"/>
                <w:sz w:val="20"/>
                <w:szCs w:val="20"/>
                <w:lang w:val="en-GB"/>
              </w:rPr>
            </w:pPr>
            <w:r>
              <w:t>284</w:t>
            </w:r>
          </w:p>
        </w:tc>
        <w:tc>
          <w:tcPr>
            <w:tcW w:w="694" w:type="dxa"/>
            <w:vAlign w:val="center"/>
          </w:tcPr>
          <w:p w14:paraId="50527DB5" w14:textId="357F35B8" w:rsidR="002D368B" w:rsidRPr="008E7E3B" w:rsidRDefault="002D368B" w:rsidP="002D368B">
            <w:pPr>
              <w:rPr>
                <w:rFonts w:ascii="Arial" w:hAnsi="Arial" w:cs="Arial"/>
                <w:sz w:val="20"/>
                <w:szCs w:val="20"/>
                <w:lang w:val="en-GB"/>
              </w:rPr>
            </w:pPr>
            <w:r>
              <w:t>1</w:t>
            </w:r>
          </w:p>
        </w:tc>
      </w:tr>
    </w:tbl>
    <w:p w14:paraId="16FE31C0" w14:textId="77777777" w:rsidR="00AB5030" w:rsidRDefault="00AB5030" w:rsidP="00AB5030">
      <w:pPr>
        <w:rPr>
          <w:rFonts w:ascii="Arial" w:hAnsi="Arial" w:cs="Arial"/>
          <w:b/>
          <w:sz w:val="20"/>
          <w:szCs w:val="20"/>
          <w:lang w:val="en-GB"/>
        </w:rPr>
      </w:pPr>
    </w:p>
    <w:p w14:paraId="68006F30" w14:textId="564271F8" w:rsidR="00AB5030" w:rsidRDefault="00AB5030" w:rsidP="00AB5030">
      <w:pPr>
        <w:rPr>
          <w:rFonts w:ascii="Arial" w:hAnsi="Arial" w:cs="Arial"/>
          <w:b/>
          <w:sz w:val="20"/>
          <w:szCs w:val="20"/>
          <w:lang w:val="en-GB"/>
        </w:rPr>
      </w:pPr>
    </w:p>
    <w:p w14:paraId="68D3D634" w14:textId="2E2AC071"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2D368B">
        <w:rPr>
          <w:rFonts w:ascii="Arial" w:hAnsi="Arial" w:cs="Arial"/>
          <w:sz w:val="20"/>
          <w:szCs w:val="20"/>
          <w:lang w:val="en-GB"/>
        </w:rPr>
        <w:t xml:space="preserve">Pseudomonas </w:t>
      </w:r>
      <w:r w:rsidR="00736332" w:rsidRPr="00736332">
        <w:rPr>
          <w:rFonts w:ascii="Arial" w:hAnsi="Arial" w:cs="Arial"/>
          <w:sz w:val="20"/>
          <w:szCs w:val="20"/>
          <w:lang w:val="en-GB"/>
        </w:rPr>
        <w:t xml:space="preserve">phage </w:t>
      </w:r>
      <w:r w:rsidR="002D368B">
        <w:rPr>
          <w:rFonts w:ascii="Arial" w:hAnsi="Arial" w:cs="Arial"/>
          <w:sz w:val="20"/>
          <w:szCs w:val="20"/>
          <w:lang w:val="en-GB"/>
        </w:rPr>
        <w:t>OBP</w:t>
      </w:r>
      <w:r w:rsidR="00736332">
        <w:rPr>
          <w:rFonts w:ascii="Arial" w:hAnsi="Arial" w:cs="Arial"/>
          <w:sz w:val="20"/>
          <w:szCs w:val="20"/>
          <w:lang w:val="en-GB"/>
        </w:rPr>
        <w:t xml:space="preserve"> </w:t>
      </w:r>
      <w:r>
        <w:rPr>
          <w:rFonts w:ascii="Arial" w:hAnsi="Arial" w:cs="Arial"/>
          <w:sz w:val="20"/>
          <w:szCs w:val="20"/>
          <w:lang w:val="en-GB"/>
        </w:rPr>
        <w:t xml:space="preserve">which shares </w:t>
      </w:r>
      <w:r w:rsidR="002D368B">
        <w:rPr>
          <w:rFonts w:ascii="Arial" w:hAnsi="Arial" w:cs="Arial"/>
          <w:sz w:val="20"/>
          <w:szCs w:val="20"/>
          <w:lang w:val="en-GB"/>
        </w:rPr>
        <w:t>34.0</w:t>
      </w:r>
      <w:r>
        <w:rPr>
          <w:rFonts w:ascii="Arial" w:hAnsi="Arial" w:cs="Arial"/>
          <w:sz w:val="20"/>
          <w:szCs w:val="20"/>
          <w:lang w:val="en-GB"/>
        </w:rPr>
        <w:t xml:space="preserve">% identity with </w:t>
      </w:r>
      <w:r w:rsidR="002A70C2" w:rsidRPr="002A70C2">
        <w:rPr>
          <w:rFonts w:ascii="Arial" w:hAnsi="Arial" w:cs="Arial"/>
          <w:sz w:val="20"/>
          <w:szCs w:val="20"/>
          <w:lang w:val="en-GB"/>
        </w:rPr>
        <w:t>phage</w:t>
      </w:r>
      <w:r w:rsidR="00736332">
        <w:rPr>
          <w:rFonts w:ascii="Arial" w:hAnsi="Arial" w:cs="Arial"/>
          <w:sz w:val="20"/>
          <w:szCs w:val="20"/>
          <w:lang w:val="en-GB"/>
        </w:rPr>
        <w:t xml:space="preserve"> </w:t>
      </w:r>
      <w:r w:rsidR="002D368B">
        <w:rPr>
          <w:rFonts w:ascii="Arial" w:hAnsi="Arial" w:cs="Arial"/>
          <w:sz w:val="20"/>
          <w:szCs w:val="20"/>
          <w:lang w:val="en-GB"/>
        </w:rPr>
        <w:t>pEt-SU</w:t>
      </w:r>
      <w:r>
        <w:rPr>
          <w:rFonts w:ascii="Arial" w:hAnsi="Arial" w:cs="Arial"/>
          <w:sz w:val="20"/>
          <w:szCs w:val="20"/>
          <w:lang w:val="en-GB"/>
        </w:rPr>
        <w:t xml:space="preserve"> [1-3]. </w:t>
      </w:r>
      <w:r w:rsidR="002862B6" w:rsidRPr="002862B6">
        <w:rPr>
          <w:rFonts w:ascii="Arial" w:hAnsi="Arial" w:cs="Arial"/>
          <w:sz w:val="20"/>
          <w:szCs w:val="20"/>
          <w:lang w:val="en-GB"/>
        </w:rPr>
        <w:t>While this is sufficient to be considered part of a subfamily we do not choose to create one at this time.</w:t>
      </w:r>
      <w:r w:rsidR="00B34F5B">
        <w:rPr>
          <w:rFonts w:ascii="Arial" w:hAnsi="Arial" w:cs="Arial"/>
          <w:sz w:val="20"/>
          <w:szCs w:val="20"/>
          <w:lang w:val="en-GB"/>
        </w:rPr>
        <w:t xml:space="preserve">  </w:t>
      </w:r>
    </w:p>
    <w:p w14:paraId="1D33BF17" w14:textId="471CC6A7" w:rsidR="0064499F" w:rsidRDefault="0064499F" w:rsidP="0064499F">
      <w:pPr>
        <w:rPr>
          <w:rFonts w:ascii="Arial" w:hAnsi="Arial" w:cs="Arial"/>
          <w:sz w:val="20"/>
          <w:szCs w:val="20"/>
          <w:lang w:val="en-GB"/>
        </w:rPr>
      </w:pPr>
    </w:p>
    <w:p w14:paraId="5425CB06" w14:textId="77777777" w:rsidR="0064499F" w:rsidRDefault="0064499F"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1E06A829"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2D368B">
        <w:rPr>
          <w:rFonts w:ascii="Arial" w:hAnsi="Arial" w:cs="Arial"/>
          <w:sz w:val="20"/>
          <w:szCs w:val="20"/>
          <w:lang w:val="en-GB"/>
        </w:rPr>
        <w:t>DNA polymerase</w:t>
      </w:r>
      <w:r>
        <w:rPr>
          <w:rFonts w:ascii="Arial" w:hAnsi="Arial" w:cs="Arial"/>
          <w:sz w:val="20"/>
          <w:szCs w:val="20"/>
          <w:lang w:val="en-GB"/>
        </w:rPr>
        <w:t xml:space="preserve"> protein homologs of </w:t>
      </w:r>
      <w:r w:rsidR="002D368B">
        <w:rPr>
          <w:rFonts w:ascii="Arial" w:hAnsi="Arial" w:cs="Arial"/>
          <w:sz w:val="20"/>
          <w:szCs w:val="20"/>
          <w:lang w:val="en-GB"/>
        </w:rPr>
        <w:t>pEt-SU</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464B9CDD" w:rsidR="0064499F" w:rsidRDefault="0064499F" w:rsidP="0064499F">
      <w:pPr>
        <w:rPr>
          <w:rFonts w:ascii="Arial" w:hAnsi="Arial" w:cs="Arial"/>
          <w:sz w:val="20"/>
          <w:szCs w:val="20"/>
          <w:lang w:val="en-GB"/>
        </w:rPr>
      </w:pPr>
    </w:p>
    <w:p w14:paraId="046FD5D1" w14:textId="481E598B" w:rsidR="0064499F" w:rsidRPr="00E11B40" w:rsidRDefault="002D368B" w:rsidP="00401D20">
      <w:pPr>
        <w:pStyle w:val="ListParagraph"/>
        <w:ind w:left="1080"/>
        <w:rPr>
          <w:rFonts w:ascii="Arial" w:hAnsi="Arial" w:cs="Arial"/>
          <w:b/>
          <w:sz w:val="20"/>
          <w:szCs w:val="20"/>
          <w:lang w:val="en-GB"/>
        </w:rPr>
      </w:pPr>
      <w:r>
        <w:rPr>
          <w:rFonts w:ascii="Arial" w:hAnsi="Arial" w:cs="Arial"/>
          <w:b/>
          <w:sz w:val="20"/>
          <w:szCs w:val="20"/>
          <w:lang w:val="en-GB"/>
        </w:rPr>
        <w:t>DNA polymerase</w:t>
      </w:r>
    </w:p>
    <w:p w14:paraId="516A69FF" w14:textId="4183D2AF" w:rsidR="0064499F" w:rsidRDefault="0064499F" w:rsidP="0064499F">
      <w:pPr>
        <w:rPr>
          <w:rFonts w:ascii="Arial" w:hAnsi="Arial" w:cs="Arial"/>
          <w:sz w:val="20"/>
          <w:szCs w:val="20"/>
          <w:lang w:val="en-GB"/>
        </w:rPr>
      </w:pPr>
    </w:p>
    <w:p w14:paraId="25833AED" w14:textId="5BBB158A"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15BA9367" w:rsidR="00B34F5B" w:rsidRPr="00E11B40" w:rsidRDefault="00B34F5B" w:rsidP="00B34F5B">
      <w:pPr>
        <w:rPr>
          <w:b/>
          <w:lang w:val="en-GB"/>
        </w:rPr>
      </w:pPr>
    </w:p>
    <w:p w14:paraId="622C030B" w14:textId="5DCDA4F2" w:rsidR="00B34F5B" w:rsidRDefault="002D368B" w:rsidP="00B34F5B">
      <w:pPr>
        <w:pStyle w:val="BodyTextIndent"/>
        <w:ind w:left="720" w:firstLine="0"/>
        <w:rPr>
          <w:rFonts w:ascii="Times New Roman" w:hAnsi="Times New Roman"/>
          <w:b/>
          <w:color w:val="000000"/>
          <w:sz w:val="22"/>
          <w:szCs w:val="22"/>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4C69261E">
                <wp:simplePos x="0" y="0"/>
                <wp:positionH relativeFrom="margin">
                  <wp:posOffset>2495550</wp:posOffset>
                </wp:positionH>
                <wp:positionV relativeFrom="paragraph">
                  <wp:posOffset>2526030</wp:posOffset>
                </wp:positionV>
                <wp:extent cx="3803650" cy="1778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B332AF" id="Rectangle 4" o:spid="_x0000_s1026" style="position:absolute;margin-left:196.5pt;margin-top:198.9pt;width:299.5pt;height:14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" filled="f" strokecolor="red" strokeweight="2.25pt">
                <w10:wrap anchorx="margin"/>
              </v:rect>
            </w:pict>
          </mc:Fallback>
        </mc:AlternateContent>
      </w:r>
      <w:r>
        <w:rPr>
          <w:rFonts w:ascii="Times New Roman" w:hAnsi="Times New Roman"/>
          <w:b/>
          <w:noProof/>
          <w:color w:val="000000"/>
          <w:sz w:val="22"/>
          <w:szCs w:val="22"/>
        </w:rPr>
        <w:drawing>
          <wp:inline distT="0" distB="0" distL="0" distR="0" wp14:anchorId="38CC98D7" wp14:editId="5890F6C1">
            <wp:extent cx="6007735" cy="4192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A polymerase tree.tif"/>
                    <pic:cNvPicPr/>
                  </pic:nvPicPr>
                  <pic:blipFill>
                    <a:blip r:embed="rId13"/>
                    <a:stretch>
                      <a:fillRect/>
                    </a:stretch>
                  </pic:blipFill>
                  <pic:spPr>
                    <a:xfrm>
                      <a:off x="0" y="0"/>
                      <a:ext cx="6007735" cy="4192270"/>
                    </a:xfrm>
                    <a:prstGeom prst="rect">
                      <a:avLst/>
                    </a:prstGeom>
                  </pic:spPr>
                </pic:pic>
              </a:graphicData>
            </a:graphic>
          </wp:inline>
        </w:drawing>
      </w:r>
    </w:p>
    <w:sectPr w:rsidR="00B34F5B"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A413F" w14:textId="77777777" w:rsidR="00C26A77" w:rsidRDefault="00C26A77">
      <w:pPr>
        <w:pStyle w:val="Header"/>
        <w:pPrChange w:id="2" w:author=" King" w:date="2007-11-09T06:47:00Z">
          <w:pPr/>
        </w:pPrChange>
      </w:pPr>
      <w:r>
        <w:separator/>
      </w:r>
    </w:p>
  </w:endnote>
  <w:endnote w:type="continuationSeparator" w:id="0">
    <w:p w14:paraId="172FC9E1" w14:textId="77777777" w:rsidR="00C26A77" w:rsidRDefault="00C26A7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B5727" w14:textId="77777777" w:rsidR="00C26A77" w:rsidRDefault="00C26A77">
      <w:pPr>
        <w:pStyle w:val="Header"/>
        <w:pPrChange w:id="0" w:author=" King" w:date="2007-11-09T06:47:00Z">
          <w:pPr/>
        </w:pPrChange>
      </w:pPr>
      <w:r>
        <w:separator/>
      </w:r>
    </w:p>
  </w:footnote>
  <w:footnote w:type="continuationSeparator" w:id="0">
    <w:p w14:paraId="161EF314" w14:textId="77777777" w:rsidR="00C26A77" w:rsidRDefault="00C26A7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623C5"/>
    <w:rsid w:val="000716C0"/>
    <w:rsid w:val="00072CC5"/>
    <w:rsid w:val="000759E9"/>
    <w:rsid w:val="00076DFD"/>
    <w:rsid w:val="00076F6B"/>
    <w:rsid w:val="00081A8C"/>
    <w:rsid w:val="00093DD3"/>
    <w:rsid w:val="000A2DBC"/>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D368B"/>
    <w:rsid w:val="002E124E"/>
    <w:rsid w:val="002E36D5"/>
    <w:rsid w:val="002E5A67"/>
    <w:rsid w:val="002F7A77"/>
    <w:rsid w:val="00300B0A"/>
    <w:rsid w:val="00304104"/>
    <w:rsid w:val="00306A5E"/>
    <w:rsid w:val="00315757"/>
    <w:rsid w:val="00315AEE"/>
    <w:rsid w:val="003253D8"/>
    <w:rsid w:val="003352C4"/>
    <w:rsid w:val="003353B3"/>
    <w:rsid w:val="00342A81"/>
    <w:rsid w:val="00342D4D"/>
    <w:rsid w:val="003433D8"/>
    <w:rsid w:val="0034563C"/>
    <w:rsid w:val="00346B67"/>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54744"/>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6A78"/>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04B70"/>
    <w:rsid w:val="007135C0"/>
    <w:rsid w:val="00715B64"/>
    <w:rsid w:val="00716792"/>
    <w:rsid w:val="00717501"/>
    <w:rsid w:val="00720D17"/>
    <w:rsid w:val="00724281"/>
    <w:rsid w:val="00724490"/>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87FF0"/>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461D7"/>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5DE9"/>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560C"/>
    <w:rsid w:val="0093622B"/>
    <w:rsid w:val="00936E5D"/>
    <w:rsid w:val="009551D6"/>
    <w:rsid w:val="009564E3"/>
    <w:rsid w:val="00961B27"/>
    <w:rsid w:val="0096368E"/>
    <w:rsid w:val="00963FA9"/>
    <w:rsid w:val="00965805"/>
    <w:rsid w:val="00971DB6"/>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E4038"/>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8505E"/>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6A77"/>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A6323"/>
    <w:rsid w:val="00CB16F8"/>
    <w:rsid w:val="00CB35F7"/>
    <w:rsid w:val="00CB3A13"/>
    <w:rsid w:val="00CB434C"/>
    <w:rsid w:val="00CB7C39"/>
    <w:rsid w:val="00CC3B23"/>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A05"/>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K689364.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C3C97-5443-3348-94E2-4A059187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8110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2019-06-11T10:10:00Z</dcterms:created>
  <dcterms:modified xsi:type="dcterms:W3CDTF">2019-08-30T07:03:00Z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