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E8C54" w14:textId="77777777" w:rsidR="00AA601F" w:rsidRDefault="00533FA1" w:rsidP="008A612E">
      <w:pPr>
        <w:rPr>
          <w:rFonts w:ascii="Arial" w:hAnsi="Arial" w:cs="Arial"/>
          <w:color w:val="0000FF"/>
          <w:sz w:val="22"/>
          <w:szCs w:val="22"/>
        </w:rPr>
      </w:pPr>
      <w:bookmarkStart w:id="0" w:name="_GoBack"/>
      <w:bookmarkEnd w:id="0"/>
      <w:r>
        <w:rPr>
          <w:rFonts w:ascii="Times" w:hAnsi="Times"/>
          <w:noProof/>
          <w:color w:val="0000FF"/>
          <w:szCs w:val="20"/>
        </w:rPr>
        <w:drawing>
          <wp:anchor distT="0" distB="0" distL="114300" distR="114300" simplePos="0" relativeHeight="251658240" behindDoc="0" locked="0" layoutInCell="1" allowOverlap="1" wp14:anchorId="3EAD6034" wp14:editId="1C50821C">
            <wp:simplePos x="0" y="0"/>
            <wp:positionH relativeFrom="column">
              <wp:posOffset>-85725</wp:posOffset>
            </wp:positionH>
            <wp:positionV relativeFrom="paragraph">
              <wp:posOffset>151765</wp:posOffset>
            </wp:positionV>
            <wp:extent cx="1238250" cy="76200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This </w:t>
      </w:r>
      <w:r w:rsidR="00DC2ACB">
        <w:rPr>
          <w:rFonts w:ascii="Arial" w:hAnsi="Arial" w:cs="Arial"/>
          <w:color w:val="0000FF"/>
          <w:sz w:val="22"/>
          <w:szCs w:val="22"/>
        </w:rPr>
        <w:t>Word module</w:t>
      </w:r>
      <w:r w:rsidR="00C67A98" w:rsidRPr="00DA5352">
        <w:rPr>
          <w:rFonts w:ascii="Arial" w:hAnsi="Arial" w:cs="Arial"/>
          <w:color w:val="0000FF"/>
          <w:sz w:val="22"/>
          <w:szCs w:val="22"/>
        </w:rPr>
        <w:t xml:space="preserve"> should be used for all taxonomic pro</w:t>
      </w:r>
      <w:r w:rsidR="009F32F7">
        <w:rPr>
          <w:rFonts w:ascii="Arial" w:hAnsi="Arial" w:cs="Arial"/>
          <w:color w:val="0000FF"/>
          <w:sz w:val="22"/>
          <w:szCs w:val="22"/>
        </w:rPr>
        <w:t>posals</w:t>
      </w:r>
      <w:r w:rsidR="009F32F7" w:rsidRPr="008A612E">
        <w:rPr>
          <w:rFonts w:ascii="Arial" w:hAnsi="Arial" w:cs="Arial"/>
          <w:color w:val="0000FF"/>
          <w:sz w:val="22"/>
          <w:szCs w:val="22"/>
        </w:rPr>
        <w:t xml:space="preserve">. </w:t>
      </w:r>
    </w:p>
    <w:p w14:paraId="555A28FD" w14:textId="77777777" w:rsidR="008A612E" w:rsidRPr="008A612E" w:rsidRDefault="008A612E" w:rsidP="008A612E">
      <w:pPr>
        <w:rPr>
          <w:rFonts w:ascii="Arial" w:hAnsi="Arial" w:cs="Arial"/>
          <w:color w:val="0000FF"/>
          <w:sz w:val="22"/>
          <w:szCs w:val="22"/>
        </w:rPr>
      </w:pPr>
      <w:r w:rsidRPr="008A612E">
        <w:rPr>
          <w:rFonts w:ascii="Arial" w:hAnsi="Arial" w:cs="Arial"/>
          <w:color w:val="0000FF"/>
          <w:sz w:val="22"/>
          <w:szCs w:val="22"/>
        </w:rPr>
        <w:t xml:space="preserve">Please complete </w:t>
      </w:r>
      <w:r w:rsidRPr="00AA601F">
        <w:rPr>
          <w:rFonts w:ascii="Arial" w:hAnsi="Arial" w:cs="Arial"/>
          <w:b/>
          <w:color w:val="0000FF"/>
          <w:sz w:val="22"/>
          <w:szCs w:val="22"/>
        </w:rPr>
        <w:t>Part 1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and:</w:t>
      </w:r>
    </w:p>
    <w:p w14:paraId="7EE34DC5" w14:textId="77777777" w:rsidR="008A612E" w:rsidRPr="008A612E" w:rsidRDefault="008A612E" w:rsidP="00AA601F">
      <w:pPr>
        <w:ind w:left="2160" w:firstLine="534"/>
        <w:rPr>
          <w:rFonts w:ascii="Arial" w:hAnsi="Arial" w:cs="Arial"/>
          <w:color w:val="0000FF"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either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3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to create new t</w:t>
      </w:r>
      <w:r>
        <w:rPr>
          <w:rFonts w:ascii="Arial" w:hAnsi="Arial" w:cs="Arial"/>
          <w:color w:val="0000FF"/>
          <w:sz w:val="22"/>
          <w:szCs w:val="22"/>
        </w:rPr>
        <w:t xml:space="preserve">axa 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or change existing taxa </w:t>
      </w:r>
    </w:p>
    <w:p w14:paraId="712B72ED" w14:textId="77777777" w:rsidR="008F2BEE" w:rsidRDefault="008A612E" w:rsidP="00AA601F">
      <w:pPr>
        <w:ind w:left="2160" w:firstLine="534"/>
        <w:rPr>
          <w:b/>
          <w:sz w:val="22"/>
          <w:szCs w:val="22"/>
        </w:rPr>
      </w:pPr>
      <w:r w:rsidRPr="00AA601F">
        <w:rPr>
          <w:rFonts w:ascii="Arial" w:hAnsi="Arial" w:cs="Arial"/>
          <w:color w:val="0000FF"/>
          <w:sz w:val="22"/>
          <w:szCs w:val="22"/>
          <w:u w:val="single"/>
        </w:rPr>
        <w:t>or</w:t>
      </w:r>
      <w:r w:rsidRPr="00AA601F">
        <w:rPr>
          <w:rFonts w:ascii="Arial" w:hAnsi="Arial" w:cs="Arial"/>
          <w:b/>
          <w:color w:val="0000FF"/>
          <w:sz w:val="22"/>
          <w:szCs w:val="22"/>
        </w:rPr>
        <w:t xml:space="preserve"> Part 2</w:t>
      </w:r>
      <w:r w:rsidRPr="008A612E">
        <w:rPr>
          <w:rFonts w:ascii="Arial" w:hAnsi="Arial" w:cs="Arial"/>
          <w:color w:val="0000FF"/>
          <w:sz w:val="22"/>
          <w:szCs w:val="22"/>
        </w:rPr>
        <w:t xml:space="preserve"> for proposals of a general nature. </w:t>
      </w:r>
      <w:r w:rsidRPr="008A612E">
        <w:rPr>
          <w:b/>
          <w:sz w:val="22"/>
          <w:szCs w:val="22"/>
        </w:rPr>
        <w:t xml:space="preserve">  </w:t>
      </w:r>
    </w:p>
    <w:p w14:paraId="2AE4F1C0" w14:textId="77777777" w:rsidR="008F2BEE" w:rsidRDefault="008F2BEE" w:rsidP="008F2BEE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>
        <w:rPr>
          <w:rFonts w:ascii="Arial" w:hAnsi="Arial" w:cs="Arial"/>
          <w:color w:val="0000FF"/>
          <w:sz w:val="22"/>
          <w:szCs w:val="22"/>
        </w:rPr>
        <w:t xml:space="preserve">Submit the completed </w:t>
      </w:r>
      <w:r w:rsidRPr="009F32F7">
        <w:rPr>
          <w:rFonts w:ascii="Arial" w:hAnsi="Arial" w:cs="Arial"/>
          <w:color w:val="0000FF"/>
          <w:sz w:val="22"/>
          <w:szCs w:val="22"/>
        </w:rPr>
        <w:t xml:space="preserve">Word </w:t>
      </w:r>
      <w:r>
        <w:rPr>
          <w:rFonts w:ascii="Arial" w:hAnsi="Arial" w:cs="Arial"/>
          <w:color w:val="0000FF"/>
          <w:sz w:val="22"/>
          <w:szCs w:val="22"/>
        </w:rPr>
        <w:t xml:space="preserve">module, together with the accompanying </w:t>
      </w:r>
      <w:r w:rsidRPr="009F32F7">
        <w:rPr>
          <w:rFonts w:ascii="Arial" w:hAnsi="Arial" w:cs="Arial"/>
          <w:color w:val="0000FF"/>
          <w:sz w:val="22"/>
          <w:szCs w:val="22"/>
        </w:rPr>
        <w:t>Excel module</w:t>
      </w:r>
      <w:r>
        <w:rPr>
          <w:rFonts w:ascii="Arial" w:hAnsi="Arial" w:cs="Arial"/>
          <w:color w:val="0000FF"/>
          <w:sz w:val="22"/>
          <w:szCs w:val="22"/>
        </w:rPr>
        <w:t xml:space="preserve"> named in Part 3, </w:t>
      </w:r>
      <w:r w:rsidRPr="009F32F7">
        <w:rPr>
          <w:rFonts w:ascii="Arial" w:hAnsi="Arial" w:cs="Arial"/>
          <w:color w:val="0000FF"/>
          <w:sz w:val="22"/>
          <w:szCs w:val="22"/>
        </w:rPr>
        <w:t>to the appropriate ICTV Subcommittee Chair.</w:t>
      </w:r>
    </w:p>
    <w:p w14:paraId="2C1B0BC6" w14:textId="77777777" w:rsidR="006D1B4E" w:rsidRPr="005557FC" w:rsidRDefault="00C67A98" w:rsidP="005557FC">
      <w:pPr>
        <w:pStyle w:val="BodyTextIndent"/>
        <w:spacing w:after="120"/>
        <w:ind w:left="2007" w:firstLine="0"/>
        <w:rPr>
          <w:rFonts w:ascii="Arial" w:hAnsi="Arial" w:cs="Arial"/>
          <w:color w:val="0000FF"/>
          <w:sz w:val="22"/>
          <w:szCs w:val="22"/>
        </w:rPr>
      </w:pPr>
      <w:r w:rsidRPr="00DA5352">
        <w:rPr>
          <w:rFonts w:ascii="Arial" w:hAnsi="Arial" w:cs="Arial"/>
          <w:color w:val="0000FF"/>
          <w:sz w:val="22"/>
          <w:szCs w:val="22"/>
        </w:rPr>
        <w:t>For guidance, see the notes written in blue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, below, </w:t>
      </w:r>
      <w:r w:rsidRPr="00DA5352">
        <w:rPr>
          <w:rFonts w:ascii="Arial" w:hAnsi="Arial" w:cs="Arial"/>
          <w:color w:val="0000FF"/>
          <w:sz w:val="22"/>
          <w:szCs w:val="22"/>
        </w:rPr>
        <w:t xml:space="preserve">and the </w:t>
      </w:r>
      <w:r w:rsidR="004D236F">
        <w:rPr>
          <w:rFonts w:ascii="Arial" w:hAnsi="Arial" w:cs="Arial"/>
          <w:color w:val="0000FF"/>
          <w:sz w:val="22"/>
          <w:szCs w:val="22"/>
        </w:rPr>
        <w:t xml:space="preserve">help notes in file </w:t>
      </w:r>
      <w:r w:rsidR="004D236F" w:rsidRPr="004D236F">
        <w:rPr>
          <w:rFonts w:ascii="Arial" w:hAnsi="Arial" w:cs="Arial"/>
          <w:color w:val="0000FF"/>
          <w:sz w:val="22"/>
          <w:szCs w:val="22"/>
        </w:rPr>
        <w:t>Taxonomic_Proposals_Help_2018</w:t>
      </w:r>
      <w:r w:rsidR="004D236F">
        <w:rPr>
          <w:rFonts w:ascii="Arial" w:hAnsi="Arial" w:cs="Arial"/>
          <w:color w:val="0000FF"/>
          <w:sz w:val="22"/>
          <w:szCs w:val="22"/>
        </w:rPr>
        <w:t>.</w:t>
      </w:r>
    </w:p>
    <w:p w14:paraId="249F672D" w14:textId="77777777" w:rsidR="00AA1E2F" w:rsidRPr="009320C8" w:rsidRDefault="00CF3890" w:rsidP="006D1B4E">
      <w:pPr>
        <w:rPr>
          <w:rFonts w:ascii="Arial" w:hAnsi="Arial" w:cs="Arial"/>
          <w:sz w:val="22"/>
          <w:szCs w:val="22"/>
          <w:lang w:val="en-GB"/>
        </w:rPr>
      </w:pPr>
      <w:r w:rsidRPr="004D236F">
        <w:rPr>
          <w:rFonts w:ascii="Arial" w:hAnsi="Arial" w:cs="Arial"/>
          <w:b/>
          <w:color w:val="000000"/>
        </w:rPr>
        <w:t>Part</w:t>
      </w:r>
      <w:r w:rsidR="00AA1E2F" w:rsidRPr="004D236F">
        <w:rPr>
          <w:rFonts w:ascii="Arial" w:hAnsi="Arial" w:cs="Arial"/>
          <w:b/>
          <w:color w:val="000000"/>
        </w:rPr>
        <w:t xml:space="preserve"> 1:</w:t>
      </w:r>
      <w:r w:rsidR="00AA1E2F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AA1E2F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TITLE</w:t>
      </w:r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 xml:space="preserve">, AUTHORS, </w:t>
      </w:r>
      <w:proofErr w:type="spellStart"/>
      <w:r w:rsidR="00C67A98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etc</w:t>
      </w:r>
      <w:proofErr w:type="spellEnd"/>
    </w:p>
    <w:p w14:paraId="1245DE53" w14:textId="77777777" w:rsidR="00AA1E2F" w:rsidRPr="009320C8" w:rsidRDefault="00AA1E2F" w:rsidP="006D1B4E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2518"/>
        <w:gridCol w:w="2693"/>
        <w:gridCol w:w="575"/>
        <w:gridCol w:w="3682"/>
      </w:tblGrid>
      <w:tr w:rsidR="006D1B4E" w:rsidRPr="009320C8" w14:paraId="77A74F56" w14:textId="77777777" w:rsidTr="00EF7D67">
        <w:tc>
          <w:tcPr>
            <w:tcW w:w="2518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D6ED9BD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  <w:lang w:eastAsia="en-GB" w:bidi="ar-SA"/>
              </w:rPr>
            </w:pPr>
            <w:r w:rsidRPr="009320C8">
              <w:rPr>
                <w:rFonts w:ascii="Arial" w:hAnsi="Arial" w:cs="Arial"/>
                <w:b/>
                <w:szCs w:val="24"/>
                <w:lang w:eastAsia="en-GB" w:bidi="ar-SA"/>
              </w:rPr>
              <w:t>Code assigned:</w:t>
            </w:r>
          </w:p>
        </w:tc>
        <w:tc>
          <w:tcPr>
            <w:tcW w:w="3268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FB5B" w14:textId="77777777" w:rsidR="006D1B4E" w:rsidRPr="009320C8" w:rsidRDefault="001C5620" w:rsidP="001C5620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  <w:lang w:eastAsia="en-GB" w:bidi="ar-SA"/>
              </w:rPr>
            </w:pPr>
            <w:r w:rsidRPr="001C5620">
              <w:rPr>
                <w:rFonts w:ascii="Arial" w:hAnsi="Arial" w:cs="Arial"/>
                <w:b/>
                <w:i/>
                <w:sz w:val="36"/>
                <w:szCs w:val="36"/>
                <w:lang w:eastAsia="en-GB" w:bidi="ar-SA"/>
              </w:rPr>
              <w:t>2018.105B</w:t>
            </w:r>
          </w:p>
        </w:tc>
        <w:tc>
          <w:tcPr>
            <w:tcW w:w="368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6DEEA7C6" w14:textId="77777777" w:rsidR="006D1B4E" w:rsidRPr="009320C8" w:rsidRDefault="006D1B4E" w:rsidP="00291213">
            <w:pPr>
              <w:pStyle w:val="BodyTextIndent"/>
              <w:ind w:left="0" w:firstLine="0"/>
              <w:rPr>
                <w:rFonts w:ascii="Arial" w:hAnsi="Arial" w:cs="Arial"/>
                <w:lang w:eastAsia="en-GB" w:bidi="ar-SA"/>
              </w:rPr>
            </w:pP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(to be completed by ICTV officers)</w:t>
            </w:r>
          </w:p>
        </w:tc>
      </w:tr>
      <w:tr w:rsidR="006D1B4E" w:rsidRPr="009320C8" w14:paraId="097C5B2D" w14:textId="77777777">
        <w:tc>
          <w:tcPr>
            <w:tcW w:w="9468" w:type="dxa"/>
            <w:gridSpan w:val="4"/>
            <w:tcBorders>
              <w:left w:val="double" w:sz="4" w:space="0" w:color="auto"/>
              <w:right w:val="double" w:sz="4" w:space="0" w:color="auto"/>
            </w:tcBorders>
          </w:tcPr>
          <w:p w14:paraId="689B928C" w14:textId="77777777" w:rsidR="00CF0A9B" w:rsidRPr="009320C8" w:rsidRDefault="006D1B4E" w:rsidP="00CF0A9B">
            <w:pPr>
              <w:spacing w:before="120"/>
              <w:rPr>
                <w:rFonts w:ascii="Arial" w:hAnsi="Arial" w:cs="Arial"/>
                <w:color w:val="0000FF"/>
                <w:sz w:val="20"/>
              </w:rPr>
            </w:pPr>
            <w:r w:rsidRPr="009320C8">
              <w:rPr>
                <w:rFonts w:ascii="Arial" w:hAnsi="Arial" w:cs="Arial"/>
                <w:b/>
              </w:rPr>
              <w:t>Short title:</w:t>
            </w:r>
            <w:r w:rsidR="00AA3952" w:rsidRPr="009320C8">
              <w:rPr>
                <w:rFonts w:ascii="Arial" w:hAnsi="Arial" w:cs="Arial"/>
                <w:b/>
              </w:rPr>
              <w:t xml:space="preserve"> 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(e.g. </w:t>
            </w:r>
            <w:r w:rsidR="00CF0A9B" w:rsidRPr="009320C8">
              <w:rPr>
                <w:rFonts w:ascii="Arial" w:hAnsi="Arial" w:cs="Arial"/>
                <w:color w:val="0000FF"/>
                <w:sz w:val="20"/>
              </w:rPr>
              <w:t>“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 xml:space="preserve">6 new species in the genus </w:t>
            </w:r>
            <w:proofErr w:type="spellStart"/>
            <w:r w:rsidR="00D70DF3" w:rsidRPr="009320C8">
              <w:rPr>
                <w:rFonts w:ascii="Arial" w:hAnsi="Arial" w:cs="Arial"/>
                <w:i/>
                <w:color w:val="0000FF"/>
                <w:sz w:val="20"/>
              </w:rPr>
              <w:t>Zetavirus</w:t>
            </w:r>
            <w:proofErr w:type="spellEnd"/>
            <w:r w:rsidR="00CF0A9B" w:rsidRPr="009320C8">
              <w:rPr>
                <w:rFonts w:ascii="Arial" w:hAnsi="Arial" w:cs="Arial"/>
                <w:i/>
                <w:color w:val="0000FF"/>
                <w:sz w:val="20"/>
              </w:rPr>
              <w:t>”</w:t>
            </w:r>
            <w:r w:rsidR="00D70DF3" w:rsidRPr="009320C8">
              <w:rPr>
                <w:rFonts w:ascii="Arial" w:hAnsi="Arial" w:cs="Arial"/>
                <w:color w:val="0000FF"/>
                <w:sz w:val="20"/>
              </w:rPr>
              <w:t>)</w:t>
            </w:r>
          </w:p>
          <w:p w14:paraId="3351EBE3" w14:textId="4A198A07" w:rsidR="00973378" w:rsidRPr="00973378" w:rsidRDefault="006E665C" w:rsidP="00F452D4">
            <w:pPr>
              <w:rPr>
                <w:rFonts w:ascii="Arial" w:hAnsi="Arial" w:cs="Arial"/>
                <w:b/>
                <w:bCs/>
              </w:rPr>
            </w:pPr>
            <w:r w:rsidRPr="006E665C">
              <w:rPr>
                <w:rFonts w:ascii="Arial" w:hAnsi="Arial" w:cs="Arial"/>
                <w:b/>
                <w:bCs/>
              </w:rPr>
              <w:t>To create one new species</w:t>
            </w:r>
            <w:r>
              <w:rPr>
                <w:rFonts w:ascii="Arial" w:hAnsi="Arial" w:cs="Arial"/>
                <w:b/>
              </w:rPr>
              <w:t xml:space="preserve">, </w:t>
            </w:r>
            <w:bookmarkStart w:id="1" w:name="OLE_LINK107"/>
            <w:bookmarkStart w:id="2" w:name="OLE_LINK108"/>
            <w:bookmarkStart w:id="3" w:name="OLE_LINK112"/>
            <w:bookmarkStart w:id="4" w:name="OLE_LINK113"/>
            <w:r w:rsidR="00973378" w:rsidRPr="00A85D66">
              <w:rPr>
                <w:rFonts w:ascii="Arial" w:hAnsi="Arial" w:cs="Arial"/>
                <w:b/>
                <w:bCs/>
                <w:i/>
                <w:iCs/>
              </w:rPr>
              <w:t xml:space="preserve">Salmonella </w:t>
            </w:r>
            <w:r w:rsidR="00A85D66" w:rsidRPr="001C5620">
              <w:rPr>
                <w:rFonts w:ascii="Arial" w:hAnsi="Arial" w:cs="Arial"/>
                <w:b/>
                <w:bCs/>
                <w:i/>
              </w:rPr>
              <w:t>virus</w:t>
            </w:r>
            <w:r w:rsidR="00A85D66" w:rsidRPr="00A85D66"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  <w:r w:rsidR="00973378" w:rsidRPr="001C5620">
              <w:rPr>
                <w:rFonts w:ascii="Arial" w:hAnsi="Arial" w:cs="Arial"/>
                <w:b/>
                <w:bCs/>
                <w:i/>
              </w:rPr>
              <w:t>SP116</w:t>
            </w:r>
            <w:r w:rsidR="00973378">
              <w:rPr>
                <w:rFonts w:ascii="Arial" w:hAnsi="Arial" w:cs="Arial"/>
                <w:b/>
                <w:bCs/>
              </w:rPr>
              <w:t xml:space="preserve"> </w:t>
            </w:r>
            <w:bookmarkStart w:id="5" w:name="OLE_LINK111"/>
            <w:bookmarkStart w:id="6" w:name="OLE_LINK114"/>
            <w:bookmarkEnd w:id="1"/>
            <w:bookmarkEnd w:id="2"/>
            <w:r w:rsidR="00973378">
              <w:rPr>
                <w:rFonts w:ascii="Arial" w:hAnsi="Arial" w:cs="Arial"/>
                <w:b/>
                <w:bCs/>
              </w:rPr>
              <w:t xml:space="preserve">within the </w:t>
            </w:r>
            <w:proofErr w:type="spellStart"/>
            <w:r w:rsidR="00D02D30" w:rsidRPr="00D02D30">
              <w:rPr>
                <w:rFonts w:ascii="Arial" w:hAnsi="Arial" w:cs="Arial"/>
                <w:b/>
                <w:bCs/>
                <w:i/>
              </w:rPr>
              <w:t>Felixounavirus</w:t>
            </w:r>
            <w:proofErr w:type="spellEnd"/>
            <w:r w:rsidR="00D02D30">
              <w:rPr>
                <w:rFonts w:ascii="Arial" w:hAnsi="Arial" w:cs="Arial"/>
                <w:b/>
                <w:bCs/>
              </w:rPr>
              <w:t xml:space="preserve"> </w:t>
            </w:r>
            <w:r w:rsidR="00973378" w:rsidRPr="00973378">
              <w:rPr>
                <w:rFonts w:ascii="Arial" w:hAnsi="Arial" w:cs="Arial"/>
                <w:b/>
                <w:bCs/>
              </w:rPr>
              <w:t>genus</w:t>
            </w:r>
            <w:r w:rsidR="00D02D30" w:rsidRPr="001C5620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D02D30" w:rsidRPr="00D02D30">
              <w:rPr>
                <w:rFonts w:ascii="Arial" w:hAnsi="Arial" w:cs="Arial"/>
                <w:b/>
                <w:bCs/>
              </w:rPr>
              <w:t>(renamed from</w:t>
            </w:r>
            <w:r w:rsidR="00D02D30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D02D30" w:rsidRPr="001C5620">
              <w:rPr>
                <w:rFonts w:ascii="Arial" w:hAnsi="Arial" w:cs="Arial"/>
                <w:b/>
                <w:bCs/>
                <w:i/>
              </w:rPr>
              <w:t>Felix</w:t>
            </w:r>
            <w:r w:rsidR="00D02D30">
              <w:rPr>
                <w:rFonts w:ascii="Arial" w:hAnsi="Arial" w:cs="Arial"/>
                <w:b/>
                <w:bCs/>
                <w:i/>
              </w:rPr>
              <w:t>o</w:t>
            </w:r>
            <w:r w:rsidR="00D02D30" w:rsidRPr="001C5620">
              <w:rPr>
                <w:rFonts w:ascii="Arial" w:hAnsi="Arial" w:cs="Arial"/>
                <w:b/>
                <w:bCs/>
                <w:i/>
              </w:rPr>
              <w:t>1virus</w:t>
            </w:r>
            <w:r w:rsidR="00D02D30">
              <w:rPr>
                <w:rFonts w:ascii="Arial" w:hAnsi="Arial" w:cs="Arial"/>
                <w:b/>
                <w:bCs/>
                <w:i/>
              </w:rPr>
              <w:t xml:space="preserve"> </w:t>
            </w:r>
            <w:r w:rsidR="00D02D30">
              <w:rPr>
                <w:rFonts w:ascii="Arial" w:hAnsi="Arial" w:cs="Arial"/>
                <w:b/>
                <w:bCs/>
              </w:rPr>
              <w:t xml:space="preserve">in proposal 2018.007B), </w:t>
            </w:r>
            <w:proofErr w:type="spellStart"/>
            <w:r w:rsidR="00F452D4" w:rsidRPr="00F452D4">
              <w:rPr>
                <w:rFonts w:ascii="Arial" w:hAnsi="Arial" w:cs="Arial"/>
                <w:b/>
                <w:bCs/>
                <w:i/>
                <w:iCs/>
              </w:rPr>
              <w:t>Ounavirinae</w:t>
            </w:r>
            <w:proofErr w:type="spellEnd"/>
            <w:r w:rsidR="00F452D4" w:rsidRPr="00F452D4">
              <w:rPr>
                <w:rFonts w:ascii="Arial" w:hAnsi="Arial" w:cs="Arial"/>
                <w:b/>
                <w:bCs/>
              </w:rPr>
              <w:t xml:space="preserve"> subfamily</w:t>
            </w:r>
            <w:r w:rsidR="00F452D4">
              <w:rPr>
                <w:rFonts w:ascii="Arial" w:hAnsi="Arial" w:cs="Arial"/>
                <w:b/>
                <w:bCs/>
              </w:rPr>
              <w:t xml:space="preserve">, and </w:t>
            </w:r>
            <w:proofErr w:type="spellStart"/>
            <w:r w:rsidR="00F452D4" w:rsidRPr="00F452D4">
              <w:rPr>
                <w:rFonts w:ascii="Arial" w:hAnsi="Arial" w:cs="Arial"/>
                <w:b/>
                <w:bCs/>
                <w:i/>
              </w:rPr>
              <w:t>Myoviridae</w:t>
            </w:r>
            <w:proofErr w:type="spellEnd"/>
            <w:r w:rsidR="00F452D4" w:rsidRPr="00F452D4">
              <w:rPr>
                <w:rFonts w:ascii="Arial" w:hAnsi="Arial" w:cs="Arial"/>
                <w:b/>
                <w:bCs/>
              </w:rPr>
              <w:t xml:space="preserve"> family</w:t>
            </w:r>
            <w:bookmarkEnd w:id="5"/>
            <w:bookmarkEnd w:id="6"/>
          </w:p>
          <w:bookmarkEnd w:id="3"/>
          <w:bookmarkEnd w:id="4"/>
          <w:p w14:paraId="68D333F0" w14:textId="77777777" w:rsidR="00CF0A9B" w:rsidRPr="006E665C" w:rsidRDefault="00CF0A9B" w:rsidP="006E665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F0A9B" w:rsidRPr="001E492D" w14:paraId="7D3934C6" w14:textId="77777777" w:rsidTr="004D236F">
        <w:trPr>
          <w:trHeight w:val="245"/>
        </w:trPr>
        <w:tc>
          <w:tcPr>
            <w:tcW w:w="9468" w:type="dxa"/>
            <w:gridSpan w:val="4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2C290CA" w14:textId="77777777" w:rsidR="00CF0A9B" w:rsidRDefault="00CF0A9B" w:rsidP="004B5D02">
            <w:pPr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</w:tr>
      <w:tr w:rsidR="00636B14" w:rsidRPr="009320C8" w14:paraId="290669FD" w14:textId="77777777">
        <w:tc>
          <w:tcPr>
            <w:tcW w:w="9468" w:type="dxa"/>
            <w:gridSpan w:val="4"/>
          </w:tcPr>
          <w:p w14:paraId="16AA9442" w14:textId="77777777" w:rsidR="00636B14" w:rsidRPr="009320C8" w:rsidRDefault="00636B14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Author(s):</w:t>
            </w:r>
          </w:p>
        </w:tc>
      </w:tr>
      <w:tr w:rsidR="00636B14" w:rsidRPr="009320C8" w14:paraId="4AD09B83" w14:textId="77777777" w:rsidTr="004D236F">
        <w:trPr>
          <w:trHeight w:val="531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CE9B8" w14:textId="77777777" w:rsidR="00775BAE" w:rsidRPr="00775BAE" w:rsidRDefault="00775BAE" w:rsidP="00775BAE">
            <w:pPr>
              <w:pStyle w:val="BodyTextIndent"/>
              <w:rPr>
                <w:rFonts w:ascii="Arial" w:hAnsi="Arial" w:cs="Arial"/>
                <w:color w:val="000000"/>
                <w:vertAlign w:val="superscript"/>
                <w:lang w:eastAsia="en-GB" w:bidi="ar-SA"/>
              </w:rPr>
            </w:pPr>
            <w:proofErr w:type="spellStart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Hongduo</w:t>
            </w:r>
            <w:proofErr w:type="spellEnd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 xml:space="preserve"> Bao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bookmarkStart w:id="7" w:name="OLE_LINK83"/>
            <w:bookmarkStart w:id="8" w:name="OLE_LINK84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775BAE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 xml:space="preserve">Academy of Agricultural Sciences, China </w:t>
            </w:r>
            <w:bookmarkEnd w:id="7"/>
            <w:bookmarkEnd w:id="8"/>
          </w:p>
          <w:p w14:paraId="4E3F3DBD" w14:textId="77777777" w:rsidR="002D7583" w:rsidRPr="002D7583" w:rsidRDefault="002D7583" w:rsidP="002D7583">
            <w:pPr>
              <w:pStyle w:val="BodyTextIndent"/>
              <w:rPr>
                <w:rFonts w:ascii="Arial" w:hAnsi="Arial" w:cs="Arial"/>
                <w:color w:val="000000"/>
                <w:vertAlign w:val="superscript"/>
                <w:lang w:eastAsia="en-GB" w:bidi="ar-SA"/>
              </w:rPr>
            </w:pPr>
            <w:proofErr w:type="spellStart"/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Khashayar</w:t>
            </w:r>
            <w:proofErr w:type="spellEnd"/>
            <w:r w:rsidRPr="002D7583">
              <w:rPr>
                <w:rFonts w:ascii="Arial" w:hAnsi="Arial" w:cs="Arial"/>
                <w:color w:val="000000"/>
                <w:lang w:eastAsia="en-GB" w:bidi="ar-SA"/>
              </w:rPr>
              <w:t xml:space="preserve"> Shahi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n, </w:t>
            </w:r>
            <w:bookmarkStart w:id="9" w:name="OLE_LINK3"/>
            <w:bookmarkStart w:id="10" w:name="OLE_LINK4"/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University of Isfahan, Iran</w:t>
            </w:r>
            <w:bookmarkEnd w:id="9"/>
            <w:bookmarkEnd w:id="10"/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; </w:t>
            </w:r>
            <w:bookmarkStart w:id="11" w:name="OLE_LINK5"/>
            <w:bookmarkStart w:id="12" w:name="OLE_LINK6"/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2D7583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Academy of Agricultural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Sciences</w:t>
            </w:r>
            <w:bookmarkEnd w:id="11"/>
            <w:bookmarkEnd w:id="12"/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, China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 </w:t>
            </w:r>
          </w:p>
          <w:p w14:paraId="6B306C46" w14:textId="77777777" w:rsidR="00775BAE" w:rsidRDefault="00775BAE" w:rsidP="00775BAE">
            <w:pPr>
              <w:pStyle w:val="BodyTextIndent"/>
              <w:rPr>
                <w:rFonts w:ascii="Arial" w:hAnsi="Arial" w:cs="Arial"/>
                <w:color w:val="000000"/>
                <w:lang w:eastAsia="en-GB" w:bidi="ar-SA"/>
              </w:rPr>
            </w:pP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Hui Zhang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775BAE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Academy of Agricultural Sciences, China</w:t>
            </w:r>
          </w:p>
          <w:p w14:paraId="3BB6B9DB" w14:textId="77777777" w:rsidR="00775BAE" w:rsidRDefault="00775BAE" w:rsidP="00775BAE">
            <w:pPr>
              <w:pStyle w:val="BodyTextIndent"/>
              <w:rPr>
                <w:rFonts w:ascii="Arial" w:hAnsi="Arial" w:cs="Arial"/>
                <w:color w:val="000000"/>
                <w:lang w:eastAsia="en-GB" w:bidi="ar-SA"/>
              </w:rPr>
            </w:pP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Yan Zhou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775BAE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Academy of Agricultural Sciences, China</w:t>
            </w:r>
          </w:p>
          <w:p w14:paraId="6C04ED48" w14:textId="77777777" w:rsidR="00775BAE" w:rsidRDefault="00775BAE" w:rsidP="00775BAE">
            <w:pPr>
              <w:pStyle w:val="BodyTextIndent"/>
              <w:rPr>
                <w:rFonts w:ascii="Arial" w:hAnsi="Arial" w:cs="Arial"/>
                <w:color w:val="000000"/>
                <w:lang w:eastAsia="en-GB" w:bidi="ar-SA"/>
              </w:rPr>
            </w:pPr>
            <w:proofErr w:type="spellStart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Maoda</w:t>
            </w:r>
            <w:proofErr w:type="spellEnd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 xml:space="preserve"> Pang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775BAE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Academy of Agricultural Sciences, China</w:t>
            </w:r>
          </w:p>
          <w:p w14:paraId="140FE47C" w14:textId="77777777" w:rsidR="00775BAE" w:rsidRDefault="00775BAE" w:rsidP="00775BAE">
            <w:pPr>
              <w:pStyle w:val="BodyTextIndent"/>
              <w:rPr>
                <w:rFonts w:ascii="Arial" w:hAnsi="Arial" w:cs="Arial"/>
                <w:color w:val="000000"/>
                <w:lang w:eastAsia="en-GB" w:bidi="ar-SA"/>
              </w:rPr>
            </w:pPr>
            <w:proofErr w:type="spellStart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Lichang</w:t>
            </w:r>
            <w:proofErr w:type="spellEnd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 xml:space="preserve"> Sun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775BAE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Academy of Agricultural Sciences, China</w:t>
            </w:r>
          </w:p>
          <w:p w14:paraId="40BD304E" w14:textId="77777777" w:rsidR="00775BAE" w:rsidRPr="004659B2" w:rsidRDefault="00775BAE" w:rsidP="004659B2">
            <w:pPr>
              <w:pStyle w:val="BodyTextIndent"/>
              <w:rPr>
                <w:rFonts w:ascii="Arial" w:hAnsi="Arial" w:cs="Arial"/>
                <w:color w:val="000000"/>
                <w:lang w:eastAsia="en-GB" w:bidi="ar-SA"/>
              </w:rPr>
            </w:pPr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Stefan Schmidt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="004659B2" w:rsidRPr="004659B2">
              <w:rPr>
                <w:rFonts w:ascii="Arial" w:hAnsi="Arial" w:cs="Arial"/>
                <w:color w:val="000000"/>
                <w:lang w:eastAsia="en-GB" w:bidi="ar-SA"/>
              </w:rPr>
              <w:t xml:space="preserve">University of </w:t>
            </w:r>
            <w:proofErr w:type="spellStart"/>
            <w:r w:rsidR="004659B2" w:rsidRPr="004659B2">
              <w:rPr>
                <w:rFonts w:ascii="Arial" w:hAnsi="Arial" w:cs="Arial"/>
                <w:color w:val="000000"/>
                <w:lang w:eastAsia="en-GB" w:bidi="ar-SA"/>
              </w:rPr>
              <w:t>Kwazulu</w:t>
            </w:r>
            <w:proofErr w:type="spellEnd"/>
            <w:r w:rsidR="004659B2">
              <w:rPr>
                <w:rFonts w:ascii="Arial" w:hAnsi="Arial" w:cs="Arial"/>
                <w:color w:val="000000"/>
                <w:lang w:eastAsia="en-GB" w:bidi="ar-SA"/>
              </w:rPr>
              <w:t xml:space="preserve">- Natal, </w:t>
            </w:r>
            <w:r w:rsidR="004659B2" w:rsidRPr="004659B2">
              <w:rPr>
                <w:rFonts w:ascii="Arial" w:hAnsi="Arial" w:cs="Arial"/>
                <w:color w:val="000000"/>
                <w:lang w:eastAsia="en-GB" w:bidi="ar-SA"/>
              </w:rPr>
              <w:t>South Africa</w:t>
            </w:r>
          </w:p>
          <w:bookmarkStart w:id="13" w:name="OLE_LINK10"/>
          <w:bookmarkStart w:id="14" w:name="OLE_LINK11"/>
          <w:bookmarkStart w:id="15" w:name="OLE_LINK32"/>
          <w:bookmarkStart w:id="16" w:name="OLE_LINK33"/>
          <w:p w14:paraId="34F2F036" w14:textId="77777777" w:rsidR="004659B2" w:rsidRPr="004659B2" w:rsidRDefault="00775BAE" w:rsidP="004659B2">
            <w:pPr>
              <w:pStyle w:val="BodyTextIndent"/>
              <w:rPr>
                <w:rFonts w:ascii="Arial" w:hAnsi="Arial" w:cs="Arial"/>
                <w:color w:val="000000"/>
                <w:lang w:eastAsia="en-GB" w:bidi="ar-SA"/>
              </w:rPr>
            </w:pPr>
            <w:r w:rsidRPr="000B6A3C">
              <w:rPr>
                <w:rFonts w:ascii="Arial" w:hAnsi="Arial" w:cs="Arial"/>
                <w:lang w:eastAsia="en-GB" w:bidi="ar-SA"/>
              </w:rPr>
              <w:fldChar w:fldCharType="begin"/>
            </w:r>
            <w:r w:rsidRPr="000B6A3C">
              <w:rPr>
                <w:rFonts w:ascii="Arial" w:hAnsi="Arial" w:cs="Arial"/>
                <w:lang w:eastAsia="en-GB" w:bidi="ar-SA"/>
              </w:rPr>
              <w:instrText>HYPERLINK "http://lifesciences.ukzn.ac.za/Schoolleadershipandstaff/AdemolaOlaniran.aspx"</w:instrText>
            </w:r>
            <w:r w:rsidRPr="000B6A3C">
              <w:rPr>
                <w:rFonts w:ascii="Arial" w:hAnsi="Arial" w:cs="Arial"/>
                <w:lang w:eastAsia="en-GB" w:bidi="ar-SA"/>
              </w:rPr>
              <w:fldChar w:fldCharType="separate"/>
            </w:r>
            <w:r w:rsidRPr="000B6A3C">
              <w:rPr>
                <w:rStyle w:val="Hyperlink"/>
                <w:rFonts w:ascii="Arial" w:hAnsi="Arial" w:cs="Arial"/>
                <w:color w:val="auto"/>
                <w:lang w:eastAsia="en-GB" w:bidi="ar-SA"/>
              </w:rPr>
              <w:t>Ademola</w:t>
            </w:r>
            <w:r w:rsidRPr="000B6A3C">
              <w:rPr>
                <w:rFonts w:ascii="Arial" w:hAnsi="Arial" w:cs="Arial"/>
                <w:lang w:eastAsia="en-GB" w:bidi="ar-SA"/>
              </w:rPr>
              <w:fldChar w:fldCharType="end"/>
            </w:r>
            <w:bookmarkEnd w:id="13"/>
            <w:bookmarkEnd w:id="14"/>
            <w:bookmarkEnd w:id="15"/>
            <w:bookmarkEnd w:id="16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 xml:space="preserve"> </w:t>
            </w:r>
            <w:proofErr w:type="spellStart"/>
            <w:r w:rsidRPr="00775BAE">
              <w:rPr>
                <w:rFonts w:ascii="Arial" w:hAnsi="Arial" w:cs="Arial"/>
                <w:color w:val="000000"/>
                <w:lang w:eastAsia="en-GB" w:bidi="ar-SA"/>
              </w:rPr>
              <w:t>Olaniran</w:t>
            </w:r>
            <w:proofErr w:type="spellEnd"/>
            <w:r w:rsidR="004659B2"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="004659B2" w:rsidRPr="004659B2">
              <w:rPr>
                <w:rFonts w:ascii="Arial" w:hAnsi="Arial" w:cs="Arial"/>
                <w:color w:val="000000"/>
                <w:lang w:eastAsia="en-GB" w:bidi="ar-SA"/>
              </w:rPr>
              <w:t xml:space="preserve">University of </w:t>
            </w:r>
            <w:proofErr w:type="spellStart"/>
            <w:r w:rsidR="004659B2" w:rsidRPr="004659B2">
              <w:rPr>
                <w:rFonts w:ascii="Arial" w:hAnsi="Arial" w:cs="Arial"/>
                <w:color w:val="000000"/>
                <w:lang w:eastAsia="en-GB" w:bidi="ar-SA"/>
              </w:rPr>
              <w:t>Kwazulu</w:t>
            </w:r>
            <w:proofErr w:type="spellEnd"/>
            <w:r w:rsidR="004659B2">
              <w:rPr>
                <w:rFonts w:ascii="Arial" w:hAnsi="Arial" w:cs="Arial"/>
                <w:color w:val="000000"/>
                <w:lang w:eastAsia="en-GB" w:bidi="ar-SA"/>
              </w:rPr>
              <w:t xml:space="preserve">- Natal, </w:t>
            </w:r>
            <w:r w:rsidR="004659B2" w:rsidRPr="004659B2">
              <w:rPr>
                <w:rFonts w:ascii="Arial" w:hAnsi="Arial" w:cs="Arial"/>
                <w:color w:val="000000"/>
                <w:lang w:eastAsia="en-GB" w:bidi="ar-SA"/>
              </w:rPr>
              <w:t>South Africa</w:t>
            </w:r>
          </w:p>
          <w:p w14:paraId="66F61338" w14:textId="77777777" w:rsidR="002D7583" w:rsidRPr="002D7583" w:rsidRDefault="002D7583" w:rsidP="002D7583">
            <w:pPr>
              <w:pStyle w:val="BodyTextIndent"/>
              <w:rPr>
                <w:rFonts w:ascii="Arial" w:hAnsi="Arial" w:cs="Arial"/>
                <w:color w:val="000000"/>
                <w:vertAlign w:val="superscript"/>
                <w:lang w:eastAsia="en-GB" w:bidi="ar-SA"/>
              </w:rPr>
            </w:pP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Ran Wang</w:t>
            </w:r>
            <w:r>
              <w:rPr>
                <w:rFonts w:ascii="Arial" w:hAnsi="Arial" w:cs="Arial"/>
                <w:color w:val="000000"/>
                <w:lang w:eastAsia="en-GB" w:bidi="ar-SA"/>
              </w:rPr>
              <w:t xml:space="preserve">,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>Jiangsu</w:t>
            </w:r>
            <w:r w:rsidRPr="002D7583">
              <w:rPr>
                <w:rFonts w:ascii="Arial" w:hAnsi="Arial" w:cs="Arial"/>
                <w:b/>
                <w:bCs/>
                <w:color w:val="000000"/>
                <w:lang w:eastAsia="en-GB" w:bidi="ar-SA"/>
              </w:rPr>
              <w:t xml:space="preserve"> </w:t>
            </w:r>
            <w:r w:rsidRPr="002D7583">
              <w:rPr>
                <w:rFonts w:ascii="Arial" w:hAnsi="Arial" w:cs="Arial"/>
                <w:color w:val="000000"/>
                <w:lang w:eastAsia="en-GB" w:bidi="ar-SA"/>
              </w:rPr>
              <w:t xml:space="preserve">Academy of Agricultural Sciences, China </w:t>
            </w:r>
          </w:p>
          <w:p w14:paraId="094C2FC0" w14:textId="77777777" w:rsidR="00636B14" w:rsidRPr="009320C8" w:rsidRDefault="00636B14" w:rsidP="0044774D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</w:p>
        </w:tc>
      </w:tr>
      <w:tr w:rsidR="00CE5ECF" w:rsidRPr="009320C8" w14:paraId="2C7BDA1C" w14:textId="77777777" w:rsidTr="003B1954">
        <w:tc>
          <w:tcPr>
            <w:tcW w:w="9468" w:type="dxa"/>
            <w:gridSpan w:val="4"/>
          </w:tcPr>
          <w:p w14:paraId="3FEAC45C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Corresponding author with e-mail address:</w:t>
            </w:r>
          </w:p>
        </w:tc>
      </w:tr>
      <w:tr w:rsidR="00CE5ECF" w:rsidRPr="009320C8" w14:paraId="796DBF52" w14:textId="77777777" w:rsidTr="004D236F">
        <w:trPr>
          <w:trHeight w:val="319"/>
        </w:trPr>
        <w:tc>
          <w:tcPr>
            <w:tcW w:w="9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B3219" w14:textId="77777777" w:rsidR="00CE5ECF" w:rsidRPr="00CE4915" w:rsidRDefault="00CE4915" w:rsidP="00CE4915">
            <w:r w:rsidRPr="002D7583">
              <w:rPr>
                <w:rFonts w:ascii="Arial" w:eastAsia="Times" w:hAnsi="Arial" w:cs="Arial"/>
                <w:color w:val="000000"/>
                <w:szCs w:val="20"/>
                <w:lang w:eastAsia="en-GB"/>
              </w:rPr>
              <w:t>Ran Wan</w:t>
            </w:r>
            <w:r w:rsidRPr="002D7583">
              <w:rPr>
                <w:rFonts w:ascii="Arial" w:hAnsi="Arial" w:cs="Arial"/>
                <w:color w:val="000000"/>
              </w:rPr>
              <w:t>g</w:t>
            </w:r>
            <w:r>
              <w:t xml:space="preserve">, </w:t>
            </w:r>
            <w:hyperlink r:id="rId8" w:history="1">
              <w:r w:rsidR="00E81960" w:rsidRPr="008717F9">
                <w:rPr>
                  <w:rStyle w:val="Hyperlink"/>
                  <w:b/>
                  <w:bCs/>
                </w:rPr>
                <w:t>ranwang@jaas.ac.cn</w:t>
              </w:r>
            </w:hyperlink>
          </w:p>
        </w:tc>
      </w:tr>
      <w:tr w:rsidR="00D1634C" w:rsidRPr="009320C8" w14:paraId="12CAF992" w14:textId="77777777">
        <w:tc>
          <w:tcPr>
            <w:tcW w:w="9468" w:type="dxa"/>
            <w:gridSpan w:val="4"/>
          </w:tcPr>
          <w:p w14:paraId="0251AF9E" w14:textId="77777777" w:rsidR="00D1634C" w:rsidRPr="009320C8" w:rsidRDefault="00C15EC4" w:rsidP="00C15EC4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List the ICTV study group(s) that have seen this proposal:</w:t>
            </w:r>
          </w:p>
        </w:tc>
      </w:tr>
      <w:tr w:rsidR="00D1634C" w:rsidRPr="009320C8" w14:paraId="426546AF" w14:textId="77777777" w:rsidTr="001578A6">
        <w:trPr>
          <w:tblHeader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2039" w14:textId="77777777" w:rsidR="00D1634C" w:rsidRPr="009320C8" w:rsidRDefault="00C15EC4" w:rsidP="00295698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A list of study groups and contacts is provided at </w:t>
            </w:r>
            <w:hyperlink r:id="rId9" w:history="1">
              <w:r w:rsidRPr="009320C8">
                <w:rPr>
                  <w:rStyle w:val="Hyperlink"/>
                  <w:rFonts w:ascii="Arial" w:hAnsi="Arial" w:cs="Arial"/>
                  <w:sz w:val="20"/>
                  <w:lang w:eastAsia="en-GB" w:bidi="ar-SA"/>
                </w:rPr>
                <w:t>http://www.ictvonline.org/subcommittees.asp</w:t>
              </w:r>
            </w:hyperlink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. If in doubt, contact the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appropriate subcommittee chair (</w:t>
            </w:r>
            <w:r w:rsidR="001578A6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there are six virus subcommittees: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animal DNA and retroviruses</w:t>
            </w:r>
            <w:r w:rsidR="00F95CC4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, animal </w:t>
            </w:r>
            <w:proofErr w:type="spellStart"/>
            <w:r w:rsidR="00F95CC4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ssRNA</w:t>
            </w:r>
            <w:proofErr w:type="spellEnd"/>
            <w:r w:rsidR="00F95CC4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-,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animal </w:t>
            </w:r>
            <w:proofErr w:type="spellStart"/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ssRNA</w:t>
            </w:r>
            <w:proofErr w:type="spellEnd"/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+, </w:t>
            </w: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fungal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and protist,</w:t>
            </w: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plant, </w:t>
            </w:r>
            <w:r w:rsidR="00295698"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bacterial and archaeal</w:t>
            </w:r>
            <w:r w:rsidRPr="009320C8">
              <w:rPr>
                <w:rFonts w:ascii="Arial" w:hAnsi="Arial" w:cs="Arial"/>
                <w:color w:val="0000FF"/>
                <w:sz w:val="20"/>
                <w:lang w:eastAsia="en-GB" w:bidi="ar-SA"/>
              </w:rPr>
              <w:t>)</w:t>
            </w:r>
          </w:p>
        </w:tc>
        <w:tc>
          <w:tcPr>
            <w:tcW w:w="4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1EE70" w14:textId="77777777" w:rsidR="00D1634C" w:rsidRPr="009320C8" w:rsidRDefault="007D321E" w:rsidP="00C15EC4">
            <w:pPr>
              <w:jc w:val="both"/>
              <w:rPr>
                <w:rFonts w:ascii="Arial" w:hAnsi="Arial" w:cs="Arial"/>
                <w:b/>
              </w:rPr>
            </w:pPr>
            <w:r w:rsidRPr="00885924">
              <w:rPr>
                <w:rFonts w:asciiTheme="majorBidi" w:hAnsiTheme="majorBidi" w:cstheme="majorBidi"/>
                <w:b/>
              </w:rPr>
              <w:t>Bacterial and Archaeal Viruses Subcommittee</w:t>
            </w:r>
          </w:p>
        </w:tc>
      </w:tr>
      <w:tr w:rsidR="00AA3952" w:rsidRPr="009320C8" w14:paraId="637B2663" w14:textId="77777777">
        <w:trPr>
          <w:tblHeader/>
        </w:trPr>
        <w:tc>
          <w:tcPr>
            <w:tcW w:w="9468" w:type="dxa"/>
            <w:gridSpan w:val="4"/>
          </w:tcPr>
          <w:p w14:paraId="42557520" w14:textId="77777777" w:rsidR="00AA3952" w:rsidRPr="009320C8" w:rsidRDefault="00AA3952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 xml:space="preserve">ICTV Study Group comments </w:t>
            </w:r>
            <w:r w:rsidR="00CE5ECF" w:rsidRPr="009320C8">
              <w:rPr>
                <w:rFonts w:ascii="Arial" w:hAnsi="Arial" w:cs="Arial"/>
                <w:b/>
              </w:rPr>
              <w:t xml:space="preserve">(if any) </w:t>
            </w:r>
            <w:r w:rsidRPr="009320C8">
              <w:rPr>
                <w:rFonts w:ascii="Arial" w:hAnsi="Arial" w:cs="Arial"/>
                <w:b/>
              </w:rPr>
              <w:t>and response of the proposer:</w:t>
            </w:r>
          </w:p>
        </w:tc>
      </w:tr>
      <w:tr w:rsidR="00AA3952" w:rsidRPr="009320C8" w14:paraId="746E316A" w14:textId="77777777" w:rsidTr="004D236F">
        <w:trPr>
          <w:trHeight w:val="428"/>
        </w:trPr>
        <w:tc>
          <w:tcPr>
            <w:tcW w:w="946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067C9509" w14:textId="77777777" w:rsidR="00AA3952" w:rsidRPr="009320C8" w:rsidRDefault="003D11D7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begin">
                <w:ffData>
                  <w:name w:val="Text8"/>
                  <w:enabled/>
                  <w:calcOnExit w:val="0"/>
                  <w:statusText w:type="text" w:val="This box will be used to record comments from the Executive committee and/or relevant study groups"/>
                  <w:textInput/>
                </w:ffData>
              </w:fldChar>
            </w:r>
            <w:r w:rsidR="00D1634C" w:rsidRPr="009320C8">
              <w:rPr>
                <w:rFonts w:ascii="Arial" w:hAnsi="Arial" w:cs="Arial"/>
                <w:color w:val="000000"/>
                <w:lang w:eastAsia="en-GB" w:bidi="ar-SA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separate"/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D1634C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end"/>
            </w:r>
          </w:p>
        </w:tc>
      </w:tr>
      <w:tr w:rsidR="00422FF0" w:rsidRPr="009320C8" w14:paraId="1017BF8F" w14:textId="77777777">
        <w:trPr>
          <w:trHeight w:val="270"/>
        </w:trPr>
        <w:tc>
          <w:tcPr>
            <w:tcW w:w="9468" w:type="dxa"/>
            <w:gridSpan w:val="4"/>
            <w:tcBorders>
              <w:top w:val="single" w:sz="4" w:space="0" w:color="auto"/>
            </w:tcBorders>
          </w:tcPr>
          <w:p w14:paraId="426AA3B9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</w:p>
        </w:tc>
      </w:tr>
      <w:tr w:rsidR="00422FF0" w:rsidRPr="009320C8" w14:paraId="06A5B187" w14:textId="77777777" w:rsidTr="00C15EC4">
        <w:trPr>
          <w:trHeight w:val="270"/>
        </w:trPr>
        <w:tc>
          <w:tcPr>
            <w:tcW w:w="5786" w:type="dxa"/>
            <w:gridSpan w:val="3"/>
          </w:tcPr>
          <w:p w14:paraId="7A1C9222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lang w:eastAsia="en-GB" w:bidi="ar-SA"/>
              </w:rPr>
            </w:pPr>
            <w:r w:rsidRPr="009320C8">
              <w:rPr>
                <w:rFonts w:ascii="Arial" w:hAnsi="Arial" w:cs="Arial"/>
                <w:lang w:eastAsia="en-GB" w:bidi="ar-SA"/>
              </w:rPr>
              <w:t>Date first submitted to ICTV:</w:t>
            </w:r>
          </w:p>
        </w:tc>
        <w:tc>
          <w:tcPr>
            <w:tcW w:w="3682" w:type="dxa"/>
          </w:tcPr>
          <w:p w14:paraId="351F239B" w14:textId="77777777" w:rsidR="00422FF0" w:rsidRPr="009320C8" w:rsidRDefault="001C5620" w:rsidP="006F44A4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  <w:r>
              <w:rPr>
                <w:rFonts w:ascii="Arial" w:hAnsi="Arial" w:cs="Arial"/>
                <w:color w:val="000000"/>
                <w:lang w:eastAsia="en-GB" w:bidi="ar-SA"/>
              </w:rPr>
              <w:t>June 2018</w:t>
            </w:r>
          </w:p>
        </w:tc>
      </w:tr>
      <w:tr w:rsidR="00422FF0" w:rsidRPr="009320C8" w14:paraId="4E7EBDFF" w14:textId="77777777" w:rsidTr="00C15EC4">
        <w:trPr>
          <w:trHeight w:val="270"/>
        </w:trPr>
        <w:tc>
          <w:tcPr>
            <w:tcW w:w="5786" w:type="dxa"/>
            <w:gridSpan w:val="3"/>
            <w:tcBorders>
              <w:bottom w:val="single" w:sz="4" w:space="0" w:color="auto"/>
            </w:tcBorders>
          </w:tcPr>
          <w:p w14:paraId="1D982EB5" w14:textId="77777777" w:rsidR="00422FF0" w:rsidRPr="009320C8" w:rsidRDefault="00422FF0" w:rsidP="00291213">
            <w:pPr>
              <w:pStyle w:val="BodyTextIndent"/>
              <w:ind w:left="0" w:firstLine="0"/>
              <w:rPr>
                <w:rFonts w:ascii="Arial" w:hAnsi="Arial" w:cs="Arial"/>
                <w:lang w:eastAsia="en-GB" w:bidi="ar-SA"/>
              </w:rPr>
            </w:pPr>
            <w:r w:rsidRPr="009320C8">
              <w:rPr>
                <w:rFonts w:ascii="Arial" w:hAnsi="Arial" w:cs="Arial"/>
                <w:lang w:eastAsia="en-GB" w:bidi="ar-SA"/>
              </w:rPr>
              <w:t>Date of this revision (if different to above):</w:t>
            </w:r>
          </w:p>
        </w:tc>
        <w:tc>
          <w:tcPr>
            <w:tcW w:w="3682" w:type="dxa"/>
            <w:tcBorders>
              <w:bottom w:val="single" w:sz="4" w:space="0" w:color="auto"/>
            </w:tcBorders>
          </w:tcPr>
          <w:p w14:paraId="7244A51A" w14:textId="77777777" w:rsidR="00422FF0" w:rsidRPr="009320C8" w:rsidRDefault="003D11D7" w:rsidP="00291213">
            <w:pPr>
              <w:pStyle w:val="BodyTextIndent"/>
              <w:ind w:left="0" w:firstLine="0"/>
              <w:rPr>
                <w:rFonts w:ascii="Arial" w:hAnsi="Arial" w:cs="Arial"/>
                <w:color w:val="000000"/>
                <w:lang w:eastAsia="en-GB" w:bidi="ar-SA"/>
              </w:rPr>
            </w:pP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422FF0" w:rsidRPr="009320C8">
              <w:rPr>
                <w:rFonts w:ascii="Arial" w:hAnsi="Arial" w:cs="Arial"/>
                <w:color w:val="000000"/>
                <w:lang w:eastAsia="en-GB" w:bidi="ar-SA"/>
              </w:rPr>
              <w:instrText xml:space="preserve"> FORMTEXT </w:instrText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separate"/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="00422FF0" w:rsidRPr="009320C8">
              <w:rPr>
                <w:rFonts w:ascii="Arial" w:hAnsi="Arial" w:cs="Arial"/>
                <w:noProof/>
                <w:color w:val="000000"/>
                <w:lang w:eastAsia="en-GB" w:bidi="ar-SA"/>
              </w:rPr>
              <w:t> </w:t>
            </w:r>
            <w:r w:rsidRPr="009320C8">
              <w:rPr>
                <w:rFonts w:ascii="Arial" w:hAnsi="Arial" w:cs="Arial"/>
                <w:color w:val="000000"/>
                <w:lang w:eastAsia="en-GB" w:bidi="ar-SA"/>
              </w:rPr>
              <w:fldChar w:fldCharType="end"/>
            </w:r>
          </w:p>
        </w:tc>
      </w:tr>
    </w:tbl>
    <w:p w14:paraId="6F4BBAAC" w14:textId="77777777" w:rsidR="008E736E" w:rsidRPr="009320C8" w:rsidRDefault="008E736E" w:rsidP="00AA3952">
      <w:pPr>
        <w:pStyle w:val="BodyTextIndent"/>
        <w:ind w:left="0" w:firstLine="0"/>
        <w:rPr>
          <w:rFonts w:ascii="Arial" w:hAnsi="Arial" w:cs="Arial"/>
          <w:color w:val="000000"/>
        </w:rPr>
      </w:pP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CE5ECF" w:rsidRPr="009320C8" w14:paraId="48A4DE10" w14:textId="77777777" w:rsidTr="003B1954">
        <w:tc>
          <w:tcPr>
            <w:tcW w:w="9468" w:type="dxa"/>
          </w:tcPr>
          <w:p w14:paraId="47454CEC" w14:textId="77777777" w:rsidR="00CE5ECF" w:rsidRPr="009320C8" w:rsidRDefault="00CE5ECF" w:rsidP="00CE5E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ICTV-EC comments and response of the proposer:</w:t>
            </w:r>
          </w:p>
        </w:tc>
      </w:tr>
      <w:tr w:rsidR="00CE5ECF" w:rsidRPr="00C61931" w14:paraId="17A11AFD" w14:textId="77777777" w:rsidTr="004D236F">
        <w:trPr>
          <w:trHeight w:val="487"/>
        </w:trPr>
        <w:tc>
          <w:tcPr>
            <w:tcW w:w="9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EDF7" w14:textId="77777777" w:rsidR="00CE5ECF" w:rsidRPr="00C61931" w:rsidRDefault="003D11D7" w:rsidP="003B1954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lang w:eastAsia="en-GB" w:bidi="ar-SA"/>
              </w:rPr>
            </w:pPr>
            <w:r w:rsidRPr="00AA3952">
              <w:rPr>
                <w:lang w:eastAsia="en-GB" w:bidi="ar-SA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E5ECF" w:rsidRPr="00AA3952">
              <w:rPr>
                <w:lang w:eastAsia="en-GB" w:bidi="ar-SA"/>
              </w:rPr>
              <w:instrText xml:space="preserve"> FORMTEXT </w:instrText>
            </w:r>
            <w:r w:rsidRPr="00AA3952">
              <w:rPr>
                <w:lang w:eastAsia="en-GB" w:bidi="ar-SA"/>
              </w:rPr>
            </w:r>
            <w:r w:rsidRPr="00AA3952">
              <w:rPr>
                <w:lang w:eastAsia="en-GB" w:bidi="ar-SA"/>
              </w:rPr>
              <w:fldChar w:fldCharType="separate"/>
            </w:r>
            <w:r w:rsidR="00CE5ECF">
              <w:rPr>
                <w:noProof/>
                <w:lang w:eastAsia="en-GB" w:bidi="ar-SA"/>
              </w:rPr>
              <w:t> </w:t>
            </w:r>
            <w:r w:rsidR="00CE5ECF">
              <w:rPr>
                <w:noProof/>
                <w:lang w:eastAsia="en-GB" w:bidi="ar-SA"/>
              </w:rPr>
              <w:t> </w:t>
            </w:r>
            <w:r w:rsidR="00CE5ECF">
              <w:rPr>
                <w:noProof/>
                <w:lang w:eastAsia="en-GB" w:bidi="ar-SA"/>
              </w:rPr>
              <w:t> </w:t>
            </w:r>
            <w:r w:rsidR="00CE5ECF">
              <w:rPr>
                <w:noProof/>
                <w:lang w:eastAsia="en-GB" w:bidi="ar-SA"/>
              </w:rPr>
              <w:t> </w:t>
            </w:r>
            <w:r w:rsidR="00CE5ECF">
              <w:rPr>
                <w:noProof/>
                <w:lang w:eastAsia="en-GB" w:bidi="ar-SA"/>
              </w:rPr>
              <w:t> </w:t>
            </w:r>
            <w:r w:rsidRPr="00AA3952">
              <w:rPr>
                <w:lang w:eastAsia="en-GB" w:bidi="ar-SA"/>
              </w:rPr>
              <w:fldChar w:fldCharType="end"/>
            </w:r>
          </w:p>
        </w:tc>
      </w:tr>
    </w:tbl>
    <w:p w14:paraId="1A9511F0" w14:textId="77777777" w:rsidR="004D236F" w:rsidRDefault="004D236F" w:rsidP="00D2300C">
      <w:pPr>
        <w:pStyle w:val="BodyTextIndent"/>
        <w:spacing w:after="120"/>
        <w:ind w:left="0" w:firstLine="0"/>
        <w:rPr>
          <w:rFonts w:ascii="Arial" w:hAnsi="Arial" w:cs="Arial"/>
          <w:b/>
          <w:color w:val="000000"/>
          <w:sz w:val="20"/>
        </w:rPr>
      </w:pPr>
    </w:p>
    <w:p w14:paraId="63DDD63D" w14:textId="77777777" w:rsidR="00034DE5" w:rsidRPr="009320C8" w:rsidRDefault="006B2EE7" w:rsidP="00D2300C">
      <w:pPr>
        <w:pStyle w:val="BodyTextIndent"/>
        <w:spacing w:after="120"/>
        <w:ind w:left="0" w:firstLine="0"/>
        <w:rPr>
          <w:rFonts w:ascii="Arial" w:hAnsi="Arial" w:cs="Arial"/>
          <w:color w:val="000000"/>
          <w:sz w:val="20"/>
        </w:rPr>
      </w:pPr>
      <w:r w:rsidRPr="004D236F">
        <w:rPr>
          <w:rFonts w:ascii="Arial" w:hAnsi="Arial" w:cs="Arial"/>
          <w:b/>
          <w:color w:val="000000"/>
          <w:szCs w:val="24"/>
        </w:rPr>
        <w:t xml:space="preserve">Part </w:t>
      </w:r>
      <w:r w:rsidR="00DC2ACB" w:rsidRPr="004D236F">
        <w:rPr>
          <w:rFonts w:ascii="Arial" w:hAnsi="Arial" w:cs="Arial"/>
          <w:b/>
          <w:color w:val="000000"/>
          <w:szCs w:val="24"/>
        </w:rPr>
        <w:t>2</w:t>
      </w:r>
      <w:r w:rsidR="00034DE5" w:rsidRPr="004D236F">
        <w:rPr>
          <w:rFonts w:ascii="Arial" w:hAnsi="Arial" w:cs="Arial"/>
          <w:b/>
          <w:color w:val="000000"/>
          <w:szCs w:val="24"/>
        </w:rPr>
        <w:t>:</w:t>
      </w:r>
      <w:r w:rsidR="00034DE5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034DE5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NON-STANDARD</w:t>
      </w:r>
    </w:p>
    <w:p w14:paraId="5070C8E3" w14:textId="77777777" w:rsidR="00034DE5" w:rsidRPr="009320C8" w:rsidRDefault="00034DE5" w:rsidP="00034DE5">
      <w:pPr>
        <w:pStyle w:val="BodyTextIndent"/>
        <w:ind w:left="0" w:firstLine="0"/>
        <w:rPr>
          <w:rFonts w:ascii="Arial" w:hAnsi="Arial" w:cs="Arial"/>
          <w:color w:val="0000FF"/>
          <w:sz w:val="20"/>
        </w:rPr>
      </w:pPr>
      <w:r w:rsidRPr="009320C8">
        <w:rPr>
          <w:rFonts w:ascii="Arial" w:hAnsi="Arial" w:cs="Arial"/>
          <w:color w:val="0000FF"/>
          <w:sz w:val="20"/>
        </w:rPr>
        <w:t xml:space="preserve">Template for any proposal </w:t>
      </w:r>
      <w:r w:rsidR="00D62298" w:rsidRPr="009320C8">
        <w:rPr>
          <w:rFonts w:ascii="Arial" w:hAnsi="Arial" w:cs="Arial"/>
          <w:color w:val="0000FF"/>
          <w:sz w:val="20"/>
        </w:rPr>
        <w:t xml:space="preserve">regarding </w:t>
      </w:r>
      <w:r w:rsidR="00DE1FCF" w:rsidRPr="009320C8">
        <w:rPr>
          <w:rFonts w:ascii="Arial" w:hAnsi="Arial" w:cs="Arial"/>
          <w:color w:val="0000FF"/>
          <w:sz w:val="20"/>
        </w:rPr>
        <w:t xml:space="preserve">ICTV </w:t>
      </w:r>
      <w:r w:rsidR="00D62298" w:rsidRPr="009320C8">
        <w:rPr>
          <w:rFonts w:ascii="Arial" w:hAnsi="Arial" w:cs="Arial"/>
          <w:color w:val="0000FF"/>
          <w:sz w:val="20"/>
        </w:rPr>
        <w:t xml:space="preserve">procedures, rules or </w:t>
      </w:r>
      <w:r w:rsidR="00DE1FCF" w:rsidRPr="009320C8">
        <w:rPr>
          <w:rFonts w:ascii="Arial" w:hAnsi="Arial" w:cs="Arial"/>
          <w:color w:val="0000FF"/>
          <w:sz w:val="20"/>
        </w:rPr>
        <w:t>policy,</w:t>
      </w:r>
      <w:r w:rsidR="00D62298" w:rsidRPr="009320C8">
        <w:rPr>
          <w:rFonts w:ascii="Arial" w:hAnsi="Arial" w:cs="Arial"/>
          <w:color w:val="0000FF"/>
          <w:sz w:val="20"/>
        </w:rPr>
        <w:t xml:space="preserve"> </w:t>
      </w:r>
      <w:r w:rsidR="00DE1FCF" w:rsidRPr="009320C8">
        <w:rPr>
          <w:rFonts w:ascii="Arial" w:hAnsi="Arial" w:cs="Arial"/>
          <w:color w:val="0000FF"/>
          <w:sz w:val="20"/>
          <w:u w:val="single"/>
        </w:rPr>
        <w:t>not</w:t>
      </w:r>
      <w:r w:rsidR="00DE1FCF" w:rsidRPr="009320C8">
        <w:rPr>
          <w:rFonts w:ascii="Arial" w:hAnsi="Arial" w:cs="Arial"/>
          <w:color w:val="0000FF"/>
          <w:sz w:val="20"/>
        </w:rPr>
        <w:t xml:space="preserve"> </w:t>
      </w:r>
      <w:r w:rsidR="00D62298" w:rsidRPr="009320C8">
        <w:rPr>
          <w:rFonts w:ascii="Arial" w:hAnsi="Arial" w:cs="Arial"/>
          <w:color w:val="0000FF"/>
          <w:sz w:val="20"/>
        </w:rPr>
        <w:t xml:space="preserve">involving </w:t>
      </w:r>
      <w:r w:rsidR="00DE1FCF" w:rsidRPr="009320C8">
        <w:rPr>
          <w:rFonts w:ascii="Arial" w:hAnsi="Arial" w:cs="Arial"/>
          <w:color w:val="0000FF"/>
          <w:sz w:val="20"/>
        </w:rPr>
        <w:t>the creation of new taxonomy</w:t>
      </w:r>
      <w:r w:rsidR="005F4309" w:rsidRPr="009320C8">
        <w:rPr>
          <w:rFonts w:ascii="Arial" w:hAnsi="Arial" w:cs="Arial"/>
          <w:color w:val="0000FF"/>
          <w:sz w:val="20"/>
        </w:rPr>
        <w:t xml:space="preserve">. </w:t>
      </w:r>
    </w:p>
    <w:tbl>
      <w:tblPr>
        <w:tblW w:w="9468" w:type="dxa"/>
        <w:tblLook w:val="04A0" w:firstRow="1" w:lastRow="0" w:firstColumn="1" w:lastColumn="0" w:noHBand="0" w:noVBand="1"/>
      </w:tblPr>
      <w:tblGrid>
        <w:gridCol w:w="9468"/>
      </w:tblGrid>
      <w:tr w:rsidR="00034DE5" w:rsidRPr="009320C8" w14:paraId="14734E12" w14:textId="77777777">
        <w:trPr>
          <w:tblHeader/>
        </w:trPr>
        <w:tc>
          <w:tcPr>
            <w:tcW w:w="9468" w:type="dxa"/>
          </w:tcPr>
          <w:p w14:paraId="11D7876E" w14:textId="77777777" w:rsidR="00034DE5" w:rsidRPr="009320C8" w:rsidRDefault="00034DE5" w:rsidP="00A11ACF">
            <w:pPr>
              <w:spacing w:before="120"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t>Text of proposal:</w:t>
            </w:r>
          </w:p>
        </w:tc>
      </w:tr>
      <w:tr w:rsidR="00034DE5" w:rsidRPr="001E492D" w14:paraId="7D867ECF" w14:textId="77777777" w:rsidTr="004F23EA">
        <w:trPr>
          <w:trHeight w:val="60"/>
        </w:trPr>
        <w:tc>
          <w:tcPr>
            <w:tcW w:w="9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86CA7A" w14:textId="77777777" w:rsidR="00D87539" w:rsidRPr="00BD47D7" w:rsidRDefault="00D87539" w:rsidP="00D87539">
            <w:pPr>
              <w:rPr>
                <w:rFonts w:ascii="Calibri" w:hAnsi="Calibri"/>
              </w:rPr>
            </w:pPr>
          </w:p>
          <w:p w14:paraId="1C127E2B" w14:textId="77777777" w:rsidR="00F050DB" w:rsidRPr="00BD47D7" w:rsidRDefault="00F050DB" w:rsidP="00D87539">
            <w:pPr>
              <w:rPr>
                <w:rFonts w:ascii="Calibri" w:hAnsi="Calibri"/>
                <w:color w:val="000000"/>
              </w:rPr>
            </w:pPr>
          </w:p>
          <w:p w14:paraId="0C7EF4EA" w14:textId="77777777" w:rsidR="00024051" w:rsidRPr="00C61931" w:rsidRDefault="00024051" w:rsidP="00A11ACF">
            <w:pPr>
              <w:pStyle w:val="BodyTextIndent"/>
              <w:ind w:left="0" w:firstLine="0"/>
              <w:rPr>
                <w:rFonts w:ascii="Times New Roman" w:hAnsi="Times New Roman"/>
                <w:color w:val="000000"/>
                <w:lang w:eastAsia="en-GB" w:bidi="ar-SA"/>
              </w:rPr>
            </w:pPr>
          </w:p>
        </w:tc>
      </w:tr>
    </w:tbl>
    <w:p w14:paraId="2BBBC82E" w14:textId="77777777" w:rsidR="00991A82" w:rsidRDefault="00991A82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DFB65A6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10778273" w14:textId="77777777" w:rsidR="00534EED" w:rsidRDefault="00534EED" w:rsidP="00603CFD">
      <w:pPr>
        <w:pStyle w:val="BodyTextIndent"/>
        <w:ind w:left="0" w:firstLine="0"/>
        <w:rPr>
          <w:rFonts w:ascii="Arial" w:hAnsi="Arial" w:cs="Arial"/>
          <w:color w:val="000000"/>
          <w:sz w:val="20"/>
        </w:rPr>
      </w:pPr>
    </w:p>
    <w:p w14:paraId="53D433E4" w14:textId="77777777" w:rsidR="009F32F7" w:rsidRPr="009320C8" w:rsidRDefault="006B2EE7" w:rsidP="009F32F7">
      <w:pPr>
        <w:pStyle w:val="BodyTextIndent"/>
        <w:ind w:left="0" w:firstLine="0"/>
        <w:rPr>
          <w:rFonts w:ascii="Arial" w:hAnsi="Arial" w:cs="Arial"/>
          <w:color w:val="000000"/>
          <w:sz w:val="22"/>
          <w:szCs w:val="22"/>
        </w:rPr>
      </w:pPr>
      <w:r w:rsidRPr="004D236F">
        <w:rPr>
          <w:rFonts w:ascii="Arial" w:hAnsi="Arial" w:cs="Arial"/>
          <w:b/>
          <w:color w:val="000000"/>
          <w:szCs w:val="24"/>
        </w:rPr>
        <w:t>Part</w:t>
      </w:r>
      <w:r w:rsidR="00AC0E72" w:rsidRPr="004D236F">
        <w:rPr>
          <w:rFonts w:ascii="Arial" w:hAnsi="Arial" w:cs="Arial"/>
          <w:b/>
          <w:color w:val="000000"/>
          <w:szCs w:val="24"/>
        </w:rPr>
        <w:t xml:space="preserve"> </w:t>
      </w:r>
      <w:r w:rsidR="00DC2ACB" w:rsidRPr="004D236F">
        <w:rPr>
          <w:rFonts w:ascii="Arial" w:hAnsi="Arial" w:cs="Arial"/>
          <w:b/>
          <w:color w:val="000000"/>
          <w:szCs w:val="24"/>
        </w:rPr>
        <w:t>3</w:t>
      </w:r>
      <w:r w:rsidR="00AC0E72" w:rsidRPr="009320C8">
        <w:rPr>
          <w:rFonts w:ascii="Arial" w:hAnsi="Arial" w:cs="Arial"/>
          <w:b/>
          <w:color w:val="000000"/>
          <w:sz w:val="22"/>
          <w:szCs w:val="22"/>
        </w:rPr>
        <w:t>:</w:t>
      </w:r>
      <w:r w:rsidR="00AC0E72" w:rsidRPr="009320C8">
        <w:rPr>
          <w:rFonts w:ascii="Arial" w:hAnsi="Arial" w:cs="Arial"/>
          <w:color w:val="000000"/>
          <w:sz w:val="22"/>
          <w:szCs w:val="22"/>
        </w:rPr>
        <w:t xml:space="preserve"> </w:t>
      </w:r>
      <w:r w:rsidR="009F32F7" w:rsidRPr="009320C8">
        <w:rPr>
          <w:rFonts w:ascii="Arial" w:hAnsi="Arial" w:cs="Arial"/>
          <w:b/>
          <w:color w:val="000000"/>
          <w:sz w:val="22"/>
          <w:szCs w:val="22"/>
          <w:u w:val="single"/>
        </w:rPr>
        <w:t>PROPOSED TAXONOMY</w:t>
      </w:r>
    </w:p>
    <w:p w14:paraId="0ED7A1ED" w14:textId="77777777" w:rsidR="009F32F7" w:rsidRDefault="009F32F7" w:rsidP="009F32F7">
      <w:pPr>
        <w:pStyle w:val="BodyTextIndent"/>
        <w:ind w:left="0" w:firstLine="0"/>
        <w:rPr>
          <w:b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8"/>
      </w:tblGrid>
      <w:tr w:rsidR="009F32F7" w:rsidRPr="001E492D" w14:paraId="1A744EAA" w14:textId="77777777" w:rsidTr="00BF75AF">
        <w:trPr>
          <w:trHeight w:val="598"/>
        </w:trPr>
        <w:tc>
          <w:tcPr>
            <w:tcW w:w="94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14:paraId="016BAA63" w14:textId="77777777" w:rsidR="009F32F7" w:rsidRPr="009320C8" w:rsidRDefault="009F32F7" w:rsidP="00BF75AF">
            <w:pPr>
              <w:spacing w:before="120"/>
              <w:rPr>
                <w:rFonts w:ascii="Arial" w:hAnsi="Arial" w:cs="Arial"/>
                <w:b/>
                <w:sz w:val="22"/>
                <w:szCs w:val="22"/>
              </w:rPr>
            </w:pPr>
            <w:r w:rsidRPr="009320C8">
              <w:rPr>
                <w:rFonts w:ascii="Arial" w:hAnsi="Arial" w:cs="Arial"/>
                <w:b/>
                <w:sz w:val="22"/>
                <w:szCs w:val="22"/>
              </w:rPr>
              <w:t>Name of accompanying Excel module:</w:t>
            </w:r>
            <w:r w:rsidR="00A85D66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  <w:proofErr w:type="gramStart"/>
            <w:r w:rsidR="001C5620" w:rsidRPr="001C5620">
              <w:t>2018.105B.N</w:t>
            </w:r>
            <w:proofErr w:type="gramEnd"/>
            <w:r w:rsidR="001C5620" w:rsidRPr="001C5620">
              <w:t>.v1.Felixo1virus_sp</w:t>
            </w:r>
          </w:p>
        </w:tc>
      </w:tr>
    </w:tbl>
    <w:p w14:paraId="7AFA9A29" w14:textId="77777777" w:rsidR="009F32F7" w:rsidRPr="00DC2ACB" w:rsidRDefault="009320C8" w:rsidP="00AA601F">
      <w:pPr>
        <w:pStyle w:val="BodyTextIndent"/>
        <w:spacing w:before="120" w:after="120"/>
        <w:ind w:left="0" w:firstLine="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color w:val="0000FF"/>
          <w:sz w:val="20"/>
        </w:rPr>
        <w:t>T</w:t>
      </w:r>
      <w:r w:rsidR="009F32F7" w:rsidRPr="003B7125">
        <w:rPr>
          <w:rFonts w:ascii="Arial" w:hAnsi="Arial" w:cs="Arial"/>
          <w:color w:val="0000FF"/>
          <w:sz w:val="20"/>
        </w:rPr>
        <w:t xml:space="preserve">he taxonomic changes you are proposing </w:t>
      </w:r>
      <w:r>
        <w:rPr>
          <w:rFonts w:ascii="Arial" w:hAnsi="Arial" w:cs="Arial"/>
          <w:color w:val="0000FF"/>
          <w:sz w:val="20"/>
        </w:rPr>
        <w:t xml:space="preserve">should be presented </w:t>
      </w:r>
      <w:r w:rsidR="009F32F7" w:rsidRPr="003B7125">
        <w:rPr>
          <w:rFonts w:ascii="Arial" w:hAnsi="Arial" w:cs="Arial"/>
          <w:color w:val="0000FF"/>
          <w:sz w:val="20"/>
        </w:rPr>
        <w:t xml:space="preserve">on </w:t>
      </w:r>
      <w:r>
        <w:rPr>
          <w:rFonts w:ascii="Arial" w:hAnsi="Arial" w:cs="Arial"/>
          <w:color w:val="0000FF"/>
          <w:sz w:val="20"/>
        </w:rPr>
        <w:t xml:space="preserve">an accompanying </w:t>
      </w:r>
      <w:r w:rsidR="009F32F7">
        <w:rPr>
          <w:rFonts w:ascii="Arial" w:hAnsi="Arial" w:cs="Arial"/>
          <w:color w:val="0000FF"/>
          <w:sz w:val="20"/>
        </w:rPr>
        <w:t>Excel</w:t>
      </w:r>
      <w:r>
        <w:rPr>
          <w:rFonts w:ascii="Arial" w:hAnsi="Arial" w:cs="Arial"/>
          <w:color w:val="0000FF"/>
          <w:sz w:val="20"/>
        </w:rPr>
        <w:t xml:space="preserve"> module, </w:t>
      </w:r>
      <w:r w:rsidR="009F32F7" w:rsidRPr="003B7125">
        <w:rPr>
          <w:rFonts w:ascii="Arial" w:hAnsi="Arial" w:cs="Arial"/>
          <w:color w:val="0000FF"/>
          <w:sz w:val="20"/>
        </w:rPr>
        <w:t>2017_TP_Template_</w:t>
      </w:r>
      <w:r w:rsidR="009F32F7">
        <w:rPr>
          <w:rFonts w:ascii="Arial" w:hAnsi="Arial" w:cs="Arial"/>
          <w:color w:val="0000FF"/>
          <w:sz w:val="20"/>
        </w:rPr>
        <w:t>Excel_module</w:t>
      </w:r>
      <w:r w:rsidR="009F32F7" w:rsidRPr="003B7125">
        <w:rPr>
          <w:rFonts w:ascii="Arial" w:hAnsi="Arial" w:cs="Arial"/>
          <w:color w:val="0000FF"/>
          <w:sz w:val="20"/>
        </w:rPr>
        <w:t xml:space="preserve">. </w:t>
      </w:r>
      <w:r w:rsidR="00AA601F">
        <w:rPr>
          <w:rFonts w:ascii="Arial" w:hAnsi="Arial" w:cs="Arial"/>
          <w:color w:val="0000FF"/>
          <w:sz w:val="20"/>
        </w:rPr>
        <w:t xml:space="preserve">Please enter the </w:t>
      </w:r>
      <w:r>
        <w:rPr>
          <w:rFonts w:ascii="Arial" w:hAnsi="Arial" w:cs="Arial"/>
          <w:color w:val="0000FF"/>
          <w:sz w:val="20"/>
        </w:rPr>
        <w:t xml:space="preserve">file </w:t>
      </w:r>
      <w:r w:rsidR="00AA601F">
        <w:rPr>
          <w:rFonts w:ascii="Arial" w:hAnsi="Arial" w:cs="Arial"/>
          <w:color w:val="0000FF"/>
          <w:sz w:val="20"/>
        </w:rPr>
        <w:t xml:space="preserve">name </w:t>
      </w:r>
      <w:r w:rsidR="000B7774">
        <w:rPr>
          <w:rFonts w:ascii="Arial" w:hAnsi="Arial" w:cs="Arial"/>
          <w:color w:val="0000FF"/>
          <w:sz w:val="20"/>
        </w:rPr>
        <w:t xml:space="preserve">of </w:t>
      </w:r>
      <w:r w:rsidRPr="003B7125">
        <w:rPr>
          <w:rFonts w:ascii="Arial" w:hAnsi="Arial" w:cs="Arial"/>
          <w:color w:val="0000FF"/>
          <w:sz w:val="20"/>
        </w:rPr>
        <w:t xml:space="preserve">the </w:t>
      </w:r>
      <w:r>
        <w:rPr>
          <w:rFonts w:ascii="Arial" w:hAnsi="Arial" w:cs="Arial"/>
          <w:color w:val="0000FF"/>
          <w:sz w:val="20"/>
        </w:rPr>
        <w:t xml:space="preserve">completed module </w:t>
      </w:r>
      <w:r w:rsidR="00AA601F">
        <w:rPr>
          <w:rFonts w:ascii="Arial" w:hAnsi="Arial" w:cs="Arial"/>
          <w:color w:val="0000FF"/>
          <w:sz w:val="20"/>
        </w:rPr>
        <w:t>in this box</w:t>
      </w:r>
      <w:r w:rsidR="009F32F7" w:rsidRPr="003B7125">
        <w:rPr>
          <w:rFonts w:ascii="Arial" w:hAnsi="Arial" w:cs="Arial"/>
          <w:color w:val="0000FF"/>
          <w:sz w:val="20"/>
        </w:rPr>
        <w:t>.</w:t>
      </w:r>
    </w:p>
    <w:p w14:paraId="7AF90A65" w14:textId="77777777" w:rsidR="008A612E" w:rsidRPr="009320C8" w:rsidRDefault="00AA601F" w:rsidP="008A612E">
      <w:pPr>
        <w:pStyle w:val="BodyTextIndent"/>
        <w:ind w:left="0" w:firstLine="0"/>
        <w:rPr>
          <w:b/>
          <w:szCs w:val="24"/>
        </w:rPr>
      </w:pPr>
      <w:r w:rsidRPr="009320C8">
        <w:rPr>
          <w:rFonts w:ascii="Arial" w:hAnsi="Arial" w:cs="Arial"/>
          <w:b/>
          <w:color w:val="000000"/>
          <w:szCs w:val="24"/>
        </w:rPr>
        <w:t>S</w:t>
      </w:r>
      <w:r w:rsidR="008A612E" w:rsidRPr="009320C8">
        <w:rPr>
          <w:rFonts w:ascii="Arial" w:hAnsi="Arial" w:cs="Arial"/>
          <w:b/>
          <w:color w:val="000000"/>
          <w:szCs w:val="24"/>
        </w:rPr>
        <w:t>upporting material</w:t>
      </w:r>
      <w:r w:rsidR="009320C8">
        <w:rPr>
          <w:rFonts w:ascii="Arial" w:hAnsi="Arial" w:cs="Arial"/>
          <w:b/>
          <w:color w:val="000000"/>
          <w:szCs w:val="24"/>
        </w:rPr>
        <w:t>: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8A612E" w:rsidRPr="001E492D" w14:paraId="7E7E780B" w14:textId="77777777" w:rsidTr="00AA601F">
        <w:trPr>
          <w:trHeight w:val="266"/>
          <w:tblHeader/>
        </w:trPr>
        <w:tc>
          <w:tcPr>
            <w:tcW w:w="9228" w:type="dxa"/>
          </w:tcPr>
          <w:p w14:paraId="3F10B1B6" w14:textId="77777777" w:rsidR="008A612E" w:rsidRPr="008071B6" w:rsidRDefault="008A612E" w:rsidP="00AA601F">
            <w:pPr>
              <w:rPr>
                <w:b/>
                <w:color w:val="808080"/>
                <w:szCs w:val="20"/>
              </w:rPr>
            </w:pPr>
            <w:r w:rsidRPr="008071B6">
              <w:rPr>
                <w:rFonts w:ascii="Arial" w:hAnsi="Arial" w:cs="Arial"/>
                <w:color w:val="808080"/>
                <w:sz w:val="20"/>
                <w:szCs w:val="20"/>
              </w:rPr>
              <w:t>additional material in support of this proposal</w:t>
            </w:r>
          </w:p>
        </w:tc>
      </w:tr>
      <w:tr w:rsidR="00AC0E72" w:rsidRPr="001E492D" w14:paraId="3549FA8E" w14:textId="77777777" w:rsidTr="001E59C1">
        <w:trPr>
          <w:trHeight w:val="1566"/>
        </w:trPr>
        <w:tc>
          <w:tcPr>
            <w:tcW w:w="9228" w:type="dxa"/>
          </w:tcPr>
          <w:p w14:paraId="54D03189" w14:textId="77777777" w:rsidR="00F657DF" w:rsidRDefault="00724490" w:rsidP="008418CD">
            <w:pPr>
              <w:ind w:left="284"/>
              <w:rPr>
                <w:rFonts w:ascii="Arial" w:hAnsi="Arial" w:cs="Arial"/>
                <w:color w:val="0000FF"/>
                <w:sz w:val="20"/>
              </w:rPr>
            </w:pPr>
            <w:r>
              <w:rPr>
                <w:rFonts w:ascii="Arial" w:hAnsi="Arial" w:cs="Arial"/>
                <w:color w:val="0000FF"/>
                <w:sz w:val="20"/>
              </w:rPr>
              <w:t xml:space="preserve">Please explain the reasons for the taxonomic changes you are proposing and </w:t>
            </w:r>
            <w:r w:rsidR="00F85A70">
              <w:rPr>
                <w:rFonts w:ascii="Arial" w:hAnsi="Arial" w:cs="Arial"/>
                <w:color w:val="0000FF"/>
                <w:sz w:val="20"/>
              </w:rPr>
              <w:t xml:space="preserve">provide </w:t>
            </w:r>
            <w:r>
              <w:rPr>
                <w:rFonts w:ascii="Arial" w:hAnsi="Arial" w:cs="Arial"/>
                <w:color w:val="0000FF"/>
                <w:sz w:val="20"/>
              </w:rPr>
              <w:t xml:space="preserve">evidence to support them. </w:t>
            </w:r>
            <w:r w:rsidR="00F657DF">
              <w:rPr>
                <w:rFonts w:ascii="Arial" w:hAnsi="Arial" w:cs="Arial"/>
                <w:color w:val="0000FF"/>
                <w:sz w:val="20"/>
              </w:rPr>
              <w:t>The following information should be provided, where relevant:</w:t>
            </w:r>
          </w:p>
          <w:p w14:paraId="52093234" w14:textId="77777777" w:rsidR="00F657DF" w:rsidRPr="00A77BC1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 w:rsidRPr="00F071D8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S</w:t>
            </w:r>
            <w:r w:rsidR="00F657DF" w:rsidRPr="00F071D8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pecies</w:t>
            </w:r>
            <w:r w:rsidR="00F071D8" w:rsidRPr="00F071D8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 xml:space="preserve"> </w:t>
            </w:r>
            <w:r w:rsidR="00F071D8" w:rsidRPr="00A77BC1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demarcation criteria</w:t>
            </w:r>
            <w:r w:rsidR="00F657DF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: </w:t>
            </w:r>
            <w:r w:rsidR="00F657DF" w:rsidRPr="00A77BC1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Explain how new species differ from others in the genus and demonstrate that these differences meet the criteria previously established for demarcating between species. If no </w:t>
            </w:r>
            <w:r w:rsidR="00F071D8">
              <w:rPr>
                <w:rFonts w:ascii="Arial" w:hAnsi="Arial" w:cs="Arial"/>
                <w:color w:val="0000FF"/>
                <w:sz w:val="20"/>
                <w:lang w:eastAsia="en-GB" w:bidi="ar-SA"/>
              </w:rPr>
              <w:t>criteria</w:t>
            </w:r>
            <w:r w:rsidR="00F657DF" w:rsidRPr="00A77BC1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 xml:space="preserve"> </w:t>
            </w:r>
            <w:r w:rsidR="00F657DF" w:rsidRPr="00A77BC1">
              <w:rPr>
                <w:rFonts w:ascii="Arial" w:hAnsi="Arial" w:cs="Arial"/>
                <w:color w:val="0000FF"/>
                <w:sz w:val="20"/>
                <w:lang w:eastAsia="en-GB" w:bidi="ar-SA"/>
              </w:rPr>
              <w:t>have previously been established, and if there will now be more than one species in the genus, please state the demarcation criteria you are proposing.</w:t>
            </w:r>
            <w:r w:rsidR="006A1735" w:rsidRPr="00A77BC1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</w:t>
            </w:r>
          </w:p>
          <w:p w14:paraId="45D7E223" w14:textId="77777777" w:rsidR="00C46C65" w:rsidRDefault="001E7FD5" w:rsidP="00CB3A13">
            <w:pPr>
              <w:pStyle w:val="BodyTextIndent"/>
              <w:numPr>
                <w:ilvl w:val="0"/>
                <w:numId w:val="24"/>
              </w:numPr>
              <w:ind w:left="567" w:hanging="283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Higher taxa</w:t>
            </w:r>
            <w:r w:rsidR="00F657DF" w:rsidRPr="00F657DF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: </w:t>
            </w:r>
          </w:p>
          <w:p w14:paraId="060B2C1D" w14:textId="77777777" w:rsidR="001E7FD5" w:rsidRDefault="00B12D76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>T</w:t>
            </w:r>
            <w:r w:rsidR="009551D6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here is no formal requirement 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>to state demarcation criteria whe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>n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proposing new genera or other higher taxa</w:t>
            </w:r>
            <w:r w:rsidR="00F071D8">
              <w:rPr>
                <w:rFonts w:ascii="Arial" w:hAnsi="Arial" w:cs="Arial"/>
                <w:color w:val="0000FF"/>
                <w:sz w:val="20"/>
                <w:lang w:eastAsia="en-GB" w:bidi="ar-SA"/>
              </w:rPr>
              <w:t>. However, a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similar concept should apply</w:t>
            </w:r>
            <w:r w:rsidR="00F071D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</w:t>
            </w:r>
            <w:r w:rsidR="006C4A0C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in 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pursuit of 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a rational and consistent </w:t>
            </w:r>
            <w:r w:rsidR="00F071D8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virus 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taxonomy. </w:t>
            </w:r>
          </w:p>
          <w:p w14:paraId="75A80E60" w14:textId="77777777" w:rsidR="001E7FD5" w:rsidRDefault="0012796D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Please 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indicate the </w:t>
            </w:r>
            <w:r w:rsidR="001E7FD5" w:rsidRPr="00B12D76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origin of names</w:t>
            </w:r>
            <w:r w:rsidR="001E7FD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assigned to </w:t>
            </w:r>
            <w:r w:rsidR="00B12D76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new 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>taxa</w:t>
            </w:r>
            <w:r w:rsidR="001E7FD5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at genus level and above</w:t>
            </w:r>
            <w:r w:rsidR="006A1735">
              <w:rPr>
                <w:rFonts w:ascii="Arial" w:hAnsi="Arial" w:cs="Arial"/>
                <w:color w:val="0000FF"/>
                <w:sz w:val="20"/>
                <w:lang w:eastAsia="en-GB" w:bidi="ar-SA"/>
              </w:rPr>
              <w:t>.</w:t>
            </w:r>
          </w:p>
          <w:p w14:paraId="4B3C81C5" w14:textId="77777777" w:rsidR="00F657DF" w:rsidRDefault="00260377" w:rsidP="00CB3A13">
            <w:pPr>
              <w:pStyle w:val="BodyTextIndent"/>
              <w:numPr>
                <w:ilvl w:val="1"/>
                <w:numId w:val="24"/>
              </w:numPr>
              <w:tabs>
                <w:tab w:val="left" w:pos="1134"/>
              </w:tabs>
              <w:ind w:left="1134" w:hanging="426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For each new genus 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a </w:t>
            </w:r>
            <w:r w:rsidR="009551D6" w:rsidRPr="0012796D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type species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must be designated 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>to represent it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>. Please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explain </w:t>
            </w:r>
            <w:r w:rsidR="0012796D">
              <w:rPr>
                <w:rFonts w:ascii="Arial" w:hAnsi="Arial" w:cs="Arial"/>
                <w:color w:val="0000FF"/>
                <w:sz w:val="20"/>
                <w:lang w:eastAsia="en-GB" w:bidi="ar-SA"/>
              </w:rPr>
              <w:t>your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 choice. </w:t>
            </w:r>
          </w:p>
          <w:p w14:paraId="6B4B3702" w14:textId="77777777" w:rsidR="006B2EE7" w:rsidRPr="00F657DF" w:rsidRDefault="006A1735" w:rsidP="00CB3A13">
            <w:pPr>
              <w:pStyle w:val="BodyTextIndent"/>
              <w:numPr>
                <w:ilvl w:val="0"/>
                <w:numId w:val="24"/>
              </w:numPr>
              <w:spacing w:after="120"/>
              <w:ind w:left="567" w:hanging="283"/>
              <w:rPr>
                <w:rFonts w:ascii="Arial" w:hAnsi="Arial" w:cs="Arial"/>
                <w:color w:val="0000FF"/>
                <w:sz w:val="20"/>
                <w:lang w:eastAsia="en-GB" w:bidi="ar-SA"/>
              </w:rPr>
            </w:pPr>
            <w:r w:rsidRPr="008F03D2">
              <w:rPr>
                <w:rFonts w:ascii="Arial" w:hAnsi="Arial" w:cs="Arial"/>
                <w:b/>
                <w:color w:val="0000FF"/>
                <w:sz w:val="20"/>
                <w:lang w:eastAsia="en-GB" w:bidi="ar-SA"/>
              </w:rPr>
              <w:t>Supporting evidence</w:t>
            </w:r>
            <w:r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: </w:t>
            </w:r>
            <w:r w:rsidR="006B2EE7" w:rsidRPr="00F657DF">
              <w:rPr>
                <w:rFonts w:ascii="Arial" w:hAnsi="Arial" w:cs="Arial"/>
                <w:color w:val="0000FF"/>
                <w:sz w:val="20"/>
                <w:lang w:eastAsia="en-GB" w:bidi="ar-SA"/>
              </w:rPr>
              <w:t xml:space="preserve">The use of Figures and Tables is strongly recommended (note that copying from publications will require permission from the copyright holder). For phylogenetic analysis, try to provide a tree where branch length is related to genetic distance. </w:t>
            </w:r>
          </w:p>
          <w:p w14:paraId="3F8A3CC4" w14:textId="77777777" w:rsidR="001E59C1" w:rsidRPr="00B91D87" w:rsidRDefault="001E59C1" w:rsidP="00724490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721DDAC5" w14:textId="77777777" w:rsidR="006C4A0C" w:rsidRDefault="006C4A0C" w:rsidP="00AC0E72">
      <w:pPr>
        <w:rPr>
          <w:lang w:val="en-GB"/>
        </w:rPr>
      </w:pPr>
    </w:p>
    <w:p w14:paraId="7E5EB8D0" w14:textId="77777777" w:rsidR="00F320F6" w:rsidRPr="001C5620" w:rsidRDefault="007A75E4" w:rsidP="0015282C">
      <w:pPr>
        <w:jc w:val="lowKashida"/>
        <w:rPr>
          <w:color w:val="0033CC"/>
          <w:lang w:val="en-GB"/>
        </w:rPr>
      </w:pPr>
      <w:r w:rsidRPr="001C5620">
        <w:rPr>
          <w:b/>
          <w:color w:val="0033CC"/>
          <w:lang w:val="en-GB"/>
        </w:rPr>
        <w:t xml:space="preserve">History: </w:t>
      </w:r>
    </w:p>
    <w:p w14:paraId="12E51081" w14:textId="77777777" w:rsidR="00044626" w:rsidRDefault="00F320F6" w:rsidP="000B6A3C">
      <w:pPr>
        <w:jc w:val="lowKashida"/>
        <w:rPr>
          <w:lang w:bidi="fa-IR"/>
        </w:rPr>
      </w:pPr>
      <w:r w:rsidRPr="00F320F6">
        <w:t xml:space="preserve">The lytic phage, </w:t>
      </w:r>
      <w:bookmarkStart w:id="17" w:name="OLE_LINK93"/>
      <w:bookmarkStart w:id="18" w:name="OLE_LINK94"/>
      <w:r w:rsidRPr="00F320F6">
        <w:t>vB_SPuM_SP</w:t>
      </w:r>
      <w:proofErr w:type="gramStart"/>
      <w:r w:rsidRPr="00F320F6">
        <w:t xml:space="preserve">116 </w:t>
      </w:r>
      <w:bookmarkEnd w:id="17"/>
      <w:bookmarkEnd w:id="18"/>
      <w:r w:rsidRPr="00F320F6">
        <w:t>,</w:t>
      </w:r>
      <w:proofErr w:type="gramEnd"/>
      <w:r w:rsidRPr="00F320F6">
        <w:t xml:space="preserve"> belongs to </w:t>
      </w:r>
      <w:r w:rsidRPr="00F320F6">
        <w:rPr>
          <w:i/>
        </w:rPr>
        <w:t xml:space="preserve">Myoviridae </w:t>
      </w:r>
      <w:r>
        <w:t>family</w:t>
      </w:r>
      <w:r w:rsidRPr="00F320F6">
        <w:t xml:space="preserve">, was isolated and characterized using  </w:t>
      </w:r>
      <w:bookmarkStart w:id="19" w:name="OLE_LINK44"/>
      <w:bookmarkStart w:id="20" w:name="OLE_LINK45"/>
      <w:r w:rsidR="00A85D66" w:rsidRPr="00A85D66">
        <w:rPr>
          <w:i/>
        </w:rPr>
        <w:t xml:space="preserve">Salmonella enterica </w:t>
      </w:r>
      <w:r w:rsidR="00A85D66" w:rsidRPr="001C5620">
        <w:t>subsp</w:t>
      </w:r>
      <w:r w:rsidR="00A85D66" w:rsidRPr="00A85D66">
        <w:rPr>
          <w:i/>
        </w:rPr>
        <w:t xml:space="preserve">. enterica </w:t>
      </w:r>
      <w:r w:rsidR="00A85D66" w:rsidRPr="001C5620">
        <w:t>serovar Pullorum</w:t>
      </w:r>
      <w:r w:rsidR="00A85D66" w:rsidRPr="00A85D66" w:rsidDel="00A85D66">
        <w:rPr>
          <w:i/>
        </w:rPr>
        <w:t xml:space="preserve"> </w:t>
      </w:r>
      <w:bookmarkEnd w:id="19"/>
      <w:bookmarkEnd w:id="20"/>
      <w:r w:rsidRPr="00F320F6">
        <w:t xml:space="preserve">as its host. Phage SP116 had a lytic effect on different serotypes of </w:t>
      </w:r>
      <w:r w:rsidRPr="00F320F6">
        <w:rPr>
          <w:i/>
        </w:rPr>
        <w:t>Salmonella</w:t>
      </w:r>
      <w:r w:rsidRPr="00F320F6">
        <w:t xml:space="preserve"> clinical strains.</w:t>
      </w:r>
      <w:r w:rsidR="003A4DF4">
        <w:t xml:space="preserve"> </w:t>
      </w:r>
      <w:r w:rsidR="003A4DF4" w:rsidRPr="003A4DF4">
        <w:t>The dimensions of SP116 were 64.5± 6 nm for the head</w:t>
      </w:r>
      <w:r w:rsidR="00A85D66">
        <w:t xml:space="preserve"> diameter</w:t>
      </w:r>
      <w:r w:rsidR="003A4DF4" w:rsidRPr="003A4DF4">
        <w:t xml:space="preserve"> and 116± 10 nm for the tail </w:t>
      </w:r>
      <w:r w:rsidR="00A85D66">
        <w:t xml:space="preserve">length </w:t>
      </w:r>
      <w:r w:rsidR="003A4DF4" w:rsidRPr="003A4DF4">
        <w:t>(Fig. 1).</w:t>
      </w:r>
      <w:r w:rsidR="003A4DF4">
        <w:t xml:space="preserve"> </w:t>
      </w:r>
      <w:r w:rsidRPr="00F320F6">
        <w:t xml:space="preserve">It showed a high bactericidal activity, in which </w:t>
      </w:r>
      <w:r w:rsidR="00A85D66">
        <w:t xml:space="preserve">it </w:t>
      </w:r>
      <w:r w:rsidRPr="00F320F6">
        <w:t>killed all pathogens in cultures containing 5×10</w:t>
      </w:r>
      <w:r w:rsidRPr="00F320F6">
        <w:rPr>
          <w:vertAlign w:val="superscript"/>
        </w:rPr>
        <w:t xml:space="preserve">5 </w:t>
      </w:r>
      <w:proofErr w:type="spellStart"/>
      <w:r w:rsidRPr="00F320F6">
        <w:t>cfu</w:t>
      </w:r>
      <w:proofErr w:type="spellEnd"/>
      <w:r w:rsidRPr="00F320F6">
        <w:t>/</w:t>
      </w:r>
      <w:proofErr w:type="spellStart"/>
      <w:r w:rsidRPr="00F320F6">
        <w:t>mL.</w:t>
      </w:r>
      <w:proofErr w:type="spellEnd"/>
      <w:r w:rsidRPr="00F320F6">
        <w:t xml:space="preserve"> Moreover, there was </w:t>
      </w:r>
      <w:r w:rsidR="00A85D66">
        <w:t xml:space="preserve">a </w:t>
      </w:r>
      <w:r w:rsidRPr="00F320F6">
        <w:t>m</w:t>
      </w:r>
      <w:r w:rsidR="001008A1">
        <w:t>ore than 6.58 and 5.97 log unit</w:t>
      </w:r>
      <w:r w:rsidRPr="00F320F6">
        <w:t xml:space="preserve"> reduction in cultures containing 5×10</w:t>
      </w:r>
      <w:r w:rsidRPr="00F320F6">
        <w:rPr>
          <w:vertAlign w:val="superscript"/>
        </w:rPr>
        <w:t xml:space="preserve">6 </w:t>
      </w:r>
      <w:r w:rsidRPr="00F320F6">
        <w:t>cfu/mL and 5×10</w:t>
      </w:r>
      <w:r w:rsidRPr="00F320F6">
        <w:rPr>
          <w:vertAlign w:val="superscript"/>
        </w:rPr>
        <w:t xml:space="preserve">7 </w:t>
      </w:r>
      <w:r w:rsidRPr="00F320F6">
        <w:t xml:space="preserve">cfu/mL cell, respectively. This phage is the first sequenced </w:t>
      </w:r>
      <w:r w:rsidRPr="00F320F6">
        <w:rPr>
          <w:i/>
        </w:rPr>
        <w:t>S</w:t>
      </w:r>
      <w:r w:rsidRPr="00F320F6">
        <w:t xml:space="preserve">. Pullorum phage in GenBank. Complete genome sequence analysis revealed a linear, double-stranded DNA genome of 87,510 bp </w:t>
      </w:r>
      <w:bookmarkStart w:id="21" w:name="OLE_LINK24"/>
      <w:bookmarkStart w:id="22" w:name="OLE_LINK25"/>
      <w:r w:rsidRPr="00F320F6">
        <w:t xml:space="preserve">with an average G+C content of </w:t>
      </w:r>
      <w:bookmarkStart w:id="23" w:name="OLE_LINK26"/>
      <w:bookmarkStart w:id="24" w:name="OLE_LINK27"/>
      <w:r w:rsidRPr="00F320F6">
        <w:t>38.84%. it</w:t>
      </w:r>
      <w:bookmarkEnd w:id="21"/>
      <w:bookmarkEnd w:id="22"/>
      <w:bookmarkEnd w:id="23"/>
      <w:bookmarkEnd w:id="24"/>
      <w:r w:rsidRPr="00F320F6">
        <w:t xml:space="preserve"> includes 128 predicted open reading frames (ORFs) and 22 tRNA genes. There are no bacterial virulent genes and drug-resistant genes in the genome. Among 128 ORFs, only 32 (25%) were well characterized and the rest of ORFs (96, 75%) were considered as hypothetical proteins. SP116 could be </w:t>
      </w:r>
      <w:r>
        <w:t>considered</w:t>
      </w:r>
      <w:r w:rsidRPr="00F320F6">
        <w:t xml:space="preserve"> as a</w:t>
      </w:r>
      <w:r>
        <w:t xml:space="preserve"> new species in</w:t>
      </w:r>
      <w:r w:rsidRPr="00F320F6">
        <w:t xml:space="preserve"> </w:t>
      </w:r>
      <w:bookmarkStart w:id="25" w:name="OLE_LINK105"/>
      <w:bookmarkStart w:id="26" w:name="OLE_LINK106"/>
      <w:r w:rsidR="007959D9">
        <w:t>the</w:t>
      </w:r>
      <w:r>
        <w:t xml:space="preserve"> genus</w:t>
      </w:r>
      <w:bookmarkEnd w:id="25"/>
      <w:bookmarkEnd w:id="26"/>
      <w:r w:rsidR="007959D9">
        <w:t xml:space="preserve"> </w:t>
      </w:r>
      <w:proofErr w:type="spellStart"/>
      <w:r w:rsidR="007959D9">
        <w:rPr>
          <w:i/>
        </w:rPr>
        <w:t>Felixounavirus</w:t>
      </w:r>
      <w:proofErr w:type="spellEnd"/>
      <w:r w:rsidR="007959D9">
        <w:t xml:space="preserve"> </w:t>
      </w:r>
      <w:r w:rsidR="007959D9">
        <w:lastRenderedPageBreak/>
        <w:t xml:space="preserve">(renamed from </w:t>
      </w:r>
      <w:r w:rsidR="007959D9">
        <w:rPr>
          <w:i/>
        </w:rPr>
        <w:t>Felixo1virus</w:t>
      </w:r>
      <w:r w:rsidR="007959D9">
        <w:t xml:space="preserve"> in </w:t>
      </w:r>
      <w:proofErr w:type="spellStart"/>
      <w:r w:rsidR="007959D9">
        <w:t>TaxoProp</w:t>
      </w:r>
      <w:proofErr w:type="spellEnd"/>
      <w:r w:rsidR="007959D9">
        <w:t xml:space="preserve"> 2018.007B)</w:t>
      </w:r>
      <w:r w:rsidRPr="00F320F6">
        <w:t>. However, there is a 1763 bp sequence in the genome that is not present in the currently available genome sequence of other members of the group.</w:t>
      </w:r>
    </w:p>
    <w:p w14:paraId="78B6F1F6" w14:textId="77777777" w:rsidR="00BB3BDB" w:rsidRDefault="00BB3BDB" w:rsidP="00BB3BDB">
      <w:pPr>
        <w:keepNext/>
        <w:jc w:val="center"/>
      </w:pPr>
    </w:p>
    <w:p w14:paraId="1D6D670D" w14:textId="77777777" w:rsidR="00B5698A" w:rsidRDefault="00B5698A" w:rsidP="001008A1">
      <w:pPr>
        <w:jc w:val="center"/>
        <w:rPr>
          <w:lang w:bidi="fa-IR"/>
        </w:rPr>
      </w:pPr>
      <w:r>
        <w:rPr>
          <w:noProof/>
        </w:rPr>
        <w:drawing>
          <wp:inline distT="0" distB="0" distL="0" distR="0" wp14:anchorId="579C3021" wp14:editId="1DEF5887">
            <wp:extent cx="4638675" cy="2247900"/>
            <wp:effectExtent l="19050" t="0" r="9525" b="0"/>
            <wp:docPr id="4" name="Picture 1" descr="E:\phd thesis\shigella\full genome sequencing\bao\2\article\fig\Fig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hd thesis\shigella\full genome sequencing\bao\2\article\fig\Fig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9171ACB" w14:textId="77777777" w:rsidR="00C70D6B" w:rsidRDefault="00C70D6B" w:rsidP="00C70D6B">
      <w:pPr>
        <w:rPr>
          <w:lang w:bidi="fa-IR"/>
        </w:rPr>
      </w:pPr>
    </w:p>
    <w:p w14:paraId="566B92A5" w14:textId="77777777" w:rsidR="00B5698A" w:rsidRDefault="00B5698A" w:rsidP="001C5620">
      <w:pPr>
        <w:pStyle w:val="Caption"/>
        <w:rPr>
          <w:lang w:bidi="fa-IR"/>
        </w:rPr>
      </w:pPr>
      <w:r>
        <w:t xml:space="preserve">Fig.  </w:t>
      </w:r>
      <w:r>
        <w:rPr>
          <w:lang w:bidi="fa-IR"/>
        </w:rPr>
        <w:fldChar w:fldCharType="begin"/>
      </w:r>
      <w:r>
        <w:rPr>
          <w:lang w:bidi="fa-IR"/>
        </w:rPr>
        <w:instrText xml:space="preserve"> SEQ Fig._ \* ARABIC </w:instrText>
      </w:r>
      <w:r>
        <w:rPr>
          <w:lang w:bidi="fa-IR"/>
        </w:rPr>
        <w:fldChar w:fldCharType="separate"/>
      </w:r>
      <w:r>
        <w:rPr>
          <w:noProof/>
          <w:lang w:bidi="fa-IR"/>
        </w:rPr>
        <w:t>1</w:t>
      </w:r>
      <w:r>
        <w:rPr>
          <w:lang w:bidi="fa-IR"/>
        </w:rPr>
        <w:fldChar w:fldCharType="end"/>
      </w:r>
      <w:r>
        <w:rPr>
          <w:lang w:bidi="fa-IR"/>
        </w:rPr>
        <w:t xml:space="preserve">.  Electron micrographs </w:t>
      </w:r>
      <w:bookmarkStart w:id="27" w:name="OLE_LINK95"/>
      <w:bookmarkStart w:id="28" w:name="OLE_LINK96"/>
      <w:r w:rsidRPr="00B5698A">
        <w:rPr>
          <w:lang w:bidi="fa-IR"/>
        </w:rPr>
        <w:t xml:space="preserve">vB_SPuM_SP116 </w:t>
      </w:r>
      <w:bookmarkEnd w:id="27"/>
      <w:bookmarkEnd w:id="28"/>
      <w:r>
        <w:rPr>
          <w:lang w:bidi="fa-IR"/>
        </w:rPr>
        <w:t xml:space="preserve">phage stained negatively with 2 % </w:t>
      </w:r>
      <w:proofErr w:type="spellStart"/>
      <w:r>
        <w:rPr>
          <w:lang w:bidi="fa-IR"/>
        </w:rPr>
        <w:t>phosphotungstic</w:t>
      </w:r>
      <w:proofErr w:type="spellEnd"/>
      <w:r>
        <w:rPr>
          <w:lang w:bidi="fa-IR"/>
        </w:rPr>
        <w:t xml:space="preserve"> acid (PTA) [2 % (</w:t>
      </w:r>
      <w:proofErr w:type="spellStart"/>
      <w:r>
        <w:rPr>
          <w:lang w:bidi="fa-IR"/>
        </w:rPr>
        <w:t>wt</w:t>
      </w:r>
      <w:proofErr w:type="spellEnd"/>
      <w:r>
        <w:rPr>
          <w:lang w:bidi="fa-IR"/>
        </w:rPr>
        <w:t>/</w:t>
      </w:r>
      <w:proofErr w:type="spellStart"/>
      <w:r>
        <w:rPr>
          <w:lang w:bidi="fa-IR"/>
        </w:rPr>
        <w:t>vol</w:t>
      </w:r>
      <w:proofErr w:type="spellEnd"/>
      <w:r>
        <w:rPr>
          <w:lang w:bidi="fa-IR"/>
        </w:rPr>
        <w:t>)].</w:t>
      </w:r>
    </w:p>
    <w:p w14:paraId="77E5A6EB" w14:textId="77777777" w:rsidR="00B5698A" w:rsidRDefault="00B5698A" w:rsidP="00B5698A">
      <w:pPr>
        <w:rPr>
          <w:lang w:bidi="fa-IR"/>
        </w:rPr>
      </w:pPr>
    </w:p>
    <w:p w14:paraId="4041838D" w14:textId="77777777" w:rsidR="00B5698A" w:rsidRDefault="00B5698A" w:rsidP="00B5698A">
      <w:pPr>
        <w:rPr>
          <w:lang w:bidi="fa-IR"/>
        </w:rPr>
      </w:pPr>
    </w:p>
    <w:p w14:paraId="2C608D91" w14:textId="77777777" w:rsidR="00B5698A" w:rsidRPr="00B5698A" w:rsidRDefault="00B5698A" w:rsidP="00B5698A">
      <w:pPr>
        <w:rPr>
          <w:lang w:bidi="fa-IR"/>
        </w:rPr>
      </w:pPr>
    </w:p>
    <w:p w14:paraId="0F23C93F" w14:textId="77777777" w:rsidR="00A377CA" w:rsidRPr="001C5620" w:rsidRDefault="00A377CA" w:rsidP="00A377CA">
      <w:pPr>
        <w:rPr>
          <w:b/>
          <w:color w:val="0033CC"/>
          <w:lang w:val="en-GB" w:bidi="fa-IR"/>
        </w:rPr>
      </w:pPr>
      <w:r w:rsidRPr="001C5620">
        <w:rPr>
          <w:b/>
          <w:color w:val="0033CC"/>
          <w:lang w:val="en-GB" w:bidi="fa-IR"/>
        </w:rPr>
        <w:t>GenBank Summary:</w:t>
      </w:r>
    </w:p>
    <w:p w14:paraId="6AEC39FF" w14:textId="77777777" w:rsidR="00A377CA" w:rsidRDefault="00A377CA" w:rsidP="00A377CA">
      <w:pPr>
        <w:rPr>
          <w:b/>
          <w:lang w:val="en-GB" w:bidi="fa-I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4"/>
        <w:gridCol w:w="1303"/>
        <w:gridCol w:w="1090"/>
        <w:gridCol w:w="956"/>
        <w:gridCol w:w="1343"/>
        <w:gridCol w:w="1896"/>
      </w:tblGrid>
      <w:tr w:rsidR="008E0ECC" w:rsidRPr="00A377CA" w14:paraId="31C3DA5F" w14:textId="77777777" w:rsidTr="008D55D7">
        <w:tc>
          <w:tcPr>
            <w:tcW w:w="0" w:type="auto"/>
            <w:vAlign w:val="center"/>
          </w:tcPr>
          <w:p w14:paraId="0379C9C0" w14:textId="77777777"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rPr>
                <w:lang w:val="en-GB"/>
              </w:rPr>
              <w:t>Phage name</w:t>
            </w:r>
          </w:p>
        </w:tc>
        <w:tc>
          <w:tcPr>
            <w:tcW w:w="0" w:type="auto"/>
            <w:vAlign w:val="center"/>
          </w:tcPr>
          <w:p w14:paraId="723D839E" w14:textId="77777777"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rPr>
                <w:lang w:val="en-GB"/>
              </w:rPr>
              <w:t>INSDC</w:t>
            </w:r>
          </w:p>
        </w:tc>
        <w:tc>
          <w:tcPr>
            <w:tcW w:w="0" w:type="auto"/>
            <w:vAlign w:val="center"/>
          </w:tcPr>
          <w:p w14:paraId="3CEF3F6E" w14:textId="77777777"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rPr>
                <w:lang w:val="en-GB"/>
              </w:rPr>
              <w:t>Size (</w:t>
            </w:r>
            <w:r>
              <w:rPr>
                <w:lang w:val="en-GB"/>
              </w:rPr>
              <w:t>bp</w:t>
            </w:r>
            <w:r w:rsidRPr="00A377CA">
              <w:rPr>
                <w:lang w:val="en-GB"/>
              </w:rPr>
              <w:t>)</w:t>
            </w:r>
          </w:p>
        </w:tc>
        <w:tc>
          <w:tcPr>
            <w:tcW w:w="0" w:type="auto"/>
            <w:vAlign w:val="center"/>
          </w:tcPr>
          <w:p w14:paraId="416142B1" w14:textId="77777777" w:rsidR="008E0ECC" w:rsidRPr="00A377CA" w:rsidRDefault="008E0ECC" w:rsidP="008D55D7">
            <w:pPr>
              <w:jc w:val="center"/>
              <w:rPr>
                <w:lang w:val="en-GB"/>
              </w:rPr>
            </w:pPr>
            <w:r w:rsidRPr="00A377CA">
              <w:rPr>
                <w:lang w:val="en-GB"/>
              </w:rPr>
              <w:t>GC%</w:t>
            </w:r>
          </w:p>
        </w:tc>
        <w:tc>
          <w:tcPr>
            <w:tcW w:w="0" w:type="auto"/>
            <w:vAlign w:val="center"/>
          </w:tcPr>
          <w:p w14:paraId="4B485113" w14:textId="77777777" w:rsidR="008E0ECC" w:rsidRPr="00A377CA" w:rsidRDefault="00533FA1" w:rsidP="008D55D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Total</w:t>
            </w:r>
            <w:r w:rsidR="008E0ECC">
              <w:rPr>
                <w:lang w:val="en-GB"/>
              </w:rPr>
              <w:t xml:space="preserve"> ORFs</w:t>
            </w:r>
          </w:p>
        </w:tc>
        <w:tc>
          <w:tcPr>
            <w:tcW w:w="0" w:type="auto"/>
            <w:vAlign w:val="center"/>
          </w:tcPr>
          <w:p w14:paraId="305B1866" w14:textId="77777777" w:rsidR="008E0ECC" w:rsidRPr="00A377CA" w:rsidRDefault="00533FA1" w:rsidP="008D55D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Number of </w:t>
            </w:r>
            <w:r w:rsidR="008E0ECC" w:rsidRPr="00A377CA">
              <w:rPr>
                <w:lang w:val="en-GB"/>
              </w:rPr>
              <w:t>tRNA</w:t>
            </w:r>
          </w:p>
        </w:tc>
      </w:tr>
      <w:tr w:rsidR="008E0ECC" w:rsidRPr="00A377CA" w14:paraId="5A4CA2B4" w14:textId="77777777" w:rsidTr="008D55D7">
        <w:trPr>
          <w:trHeight w:val="790"/>
        </w:trPr>
        <w:tc>
          <w:tcPr>
            <w:tcW w:w="0" w:type="auto"/>
            <w:vAlign w:val="center"/>
          </w:tcPr>
          <w:p w14:paraId="419D35C5" w14:textId="77777777" w:rsidR="008E0ECC" w:rsidRPr="00A377CA" w:rsidRDefault="0032798E" w:rsidP="0032798E">
            <w:pPr>
              <w:jc w:val="center"/>
              <w:rPr>
                <w:lang w:val="en-GB"/>
              </w:rPr>
            </w:pPr>
            <w:r w:rsidRPr="0032798E">
              <w:t>vB_SPuM_SP116</w:t>
            </w:r>
          </w:p>
        </w:tc>
        <w:tc>
          <w:tcPr>
            <w:tcW w:w="0" w:type="auto"/>
            <w:vAlign w:val="center"/>
          </w:tcPr>
          <w:p w14:paraId="47249671" w14:textId="77777777" w:rsidR="008E0ECC" w:rsidRPr="00A377CA" w:rsidRDefault="00E14A62" w:rsidP="008D55D7">
            <w:pPr>
              <w:jc w:val="center"/>
              <w:rPr>
                <w:lang w:val="en-GB"/>
              </w:rPr>
            </w:pPr>
            <w:r w:rsidRPr="00066B80">
              <w:rPr>
                <w:shd w:val="clear" w:color="auto" w:fill="FFFFFF"/>
              </w:rPr>
              <w:t xml:space="preserve"> KP010413</w:t>
            </w:r>
          </w:p>
        </w:tc>
        <w:tc>
          <w:tcPr>
            <w:tcW w:w="0" w:type="auto"/>
            <w:vAlign w:val="center"/>
          </w:tcPr>
          <w:p w14:paraId="61AC38A7" w14:textId="77777777" w:rsidR="00B35C65" w:rsidRDefault="00B35C65" w:rsidP="00E14A62">
            <w:pPr>
              <w:jc w:val="center"/>
            </w:pPr>
          </w:p>
          <w:p w14:paraId="27064313" w14:textId="77777777" w:rsidR="00E14A62" w:rsidRPr="00E14A62" w:rsidRDefault="00E14A62" w:rsidP="00E14A62">
            <w:pPr>
              <w:jc w:val="center"/>
            </w:pPr>
            <w:r w:rsidRPr="00E14A62">
              <w:t xml:space="preserve">87510 </w:t>
            </w:r>
          </w:p>
          <w:p w14:paraId="3647F2AA" w14:textId="77777777" w:rsidR="008E0ECC" w:rsidRPr="00A377CA" w:rsidRDefault="008E0ECC" w:rsidP="008D55D7">
            <w:pPr>
              <w:jc w:val="center"/>
            </w:pPr>
          </w:p>
        </w:tc>
        <w:tc>
          <w:tcPr>
            <w:tcW w:w="0" w:type="auto"/>
            <w:vAlign w:val="center"/>
          </w:tcPr>
          <w:p w14:paraId="01353788" w14:textId="77777777" w:rsidR="008E0ECC" w:rsidRPr="00A377CA" w:rsidRDefault="00E14A62" w:rsidP="00E14A62">
            <w:pPr>
              <w:jc w:val="center"/>
              <w:rPr>
                <w:lang w:val="en-GB"/>
              </w:rPr>
            </w:pPr>
            <w:r w:rsidRPr="00E14A62">
              <w:t>38.84%</w:t>
            </w:r>
          </w:p>
        </w:tc>
        <w:tc>
          <w:tcPr>
            <w:tcW w:w="0" w:type="auto"/>
            <w:vAlign w:val="center"/>
          </w:tcPr>
          <w:p w14:paraId="71A012BA" w14:textId="77777777" w:rsidR="008E0ECC" w:rsidRPr="00A377CA" w:rsidRDefault="00E14A62" w:rsidP="008D55D7">
            <w:pPr>
              <w:jc w:val="center"/>
              <w:rPr>
                <w:lang w:val="en-GB"/>
              </w:rPr>
            </w:pPr>
            <w:r w:rsidRPr="00066B80">
              <w:t>128</w:t>
            </w:r>
          </w:p>
        </w:tc>
        <w:tc>
          <w:tcPr>
            <w:tcW w:w="0" w:type="auto"/>
            <w:vAlign w:val="center"/>
          </w:tcPr>
          <w:p w14:paraId="24FB5DDD" w14:textId="77777777" w:rsidR="008E0ECC" w:rsidRPr="00A377CA" w:rsidRDefault="00E14A62" w:rsidP="008D55D7">
            <w:pPr>
              <w:jc w:val="center"/>
              <w:rPr>
                <w:lang w:val="en-GB"/>
              </w:rPr>
            </w:pPr>
            <w:r>
              <w:rPr>
                <w:lang w:val="en-GB"/>
              </w:rPr>
              <w:t>22</w:t>
            </w:r>
          </w:p>
        </w:tc>
      </w:tr>
    </w:tbl>
    <w:p w14:paraId="490AAECE" w14:textId="77777777" w:rsidR="00A377CA" w:rsidRPr="00A377CA" w:rsidRDefault="00A377CA" w:rsidP="00A377CA">
      <w:pPr>
        <w:rPr>
          <w:b/>
          <w:lang w:val="en-GB" w:bidi="fa-IR"/>
        </w:rPr>
      </w:pPr>
    </w:p>
    <w:p w14:paraId="39E0DF64" w14:textId="77777777" w:rsidR="00A377CA" w:rsidRDefault="00A377CA" w:rsidP="00C70D6B">
      <w:pPr>
        <w:rPr>
          <w:lang w:bidi="fa-IR"/>
        </w:rPr>
      </w:pPr>
    </w:p>
    <w:p w14:paraId="02E6CEE8" w14:textId="77777777" w:rsidR="009E1EB3" w:rsidRPr="00C70D6B" w:rsidRDefault="009E1EB3" w:rsidP="00C70D6B">
      <w:pPr>
        <w:rPr>
          <w:lang w:bidi="fa-IR"/>
        </w:rPr>
      </w:pPr>
    </w:p>
    <w:p w14:paraId="6B9C4A02" w14:textId="77777777" w:rsidR="007A75E4" w:rsidRPr="00FA5C19" w:rsidRDefault="00FA5C19" w:rsidP="007A75E4">
      <w:pPr>
        <w:rPr>
          <w:b/>
          <w:bCs/>
          <w:lang w:val="en-GB"/>
        </w:rPr>
      </w:pPr>
      <w:r w:rsidRPr="00FA5C19">
        <w:rPr>
          <w:b/>
          <w:bCs/>
          <w:lang w:val="en-GB"/>
        </w:rPr>
        <w:t xml:space="preserve">Genome analysis: </w:t>
      </w:r>
    </w:p>
    <w:p w14:paraId="65D0239D" w14:textId="77777777" w:rsidR="0091419B" w:rsidRPr="000B6A3C" w:rsidRDefault="00FA5C19" w:rsidP="000B6A3C">
      <w:pPr>
        <w:jc w:val="lowKashida"/>
        <w:rPr>
          <w:bCs/>
        </w:rPr>
      </w:pPr>
      <w:r w:rsidRPr="00FA5C19">
        <w:rPr>
          <w:bCs/>
        </w:rPr>
        <w:t>The relatedness of the phage to phages taxa was confirmed using BLASTn</w:t>
      </w:r>
      <w:r w:rsidR="00533FA1">
        <w:rPr>
          <w:bCs/>
        </w:rPr>
        <w:t xml:space="preserve"> and </w:t>
      </w:r>
      <w:r w:rsidRPr="00FA5C19">
        <w:rPr>
          <w:bCs/>
        </w:rPr>
        <w:t>BLASTp</w:t>
      </w:r>
      <w:r w:rsidR="0054495B">
        <w:rPr>
          <w:bCs/>
        </w:rPr>
        <w:t xml:space="preserve"> (1)</w:t>
      </w:r>
      <w:r w:rsidR="00145A77">
        <w:rPr>
          <w:bCs/>
        </w:rPr>
        <w:t xml:space="preserve"> and</w:t>
      </w:r>
      <w:r w:rsidR="00533FA1">
        <w:rPr>
          <w:bCs/>
        </w:rPr>
        <w:t>,</w:t>
      </w:r>
      <w:r w:rsidR="00145A77">
        <w:rPr>
          <w:bCs/>
        </w:rPr>
        <w:t xml:space="preserve"> its map was d</w:t>
      </w:r>
      <w:r w:rsidR="00145A77" w:rsidRPr="00EF6220">
        <w:rPr>
          <w:bCs/>
        </w:rPr>
        <w:t>r</w:t>
      </w:r>
      <w:r w:rsidR="00EF6220" w:rsidRPr="00EF6220">
        <w:rPr>
          <w:bCs/>
        </w:rPr>
        <w:t>a</w:t>
      </w:r>
      <w:r w:rsidR="00EF6220">
        <w:rPr>
          <w:bCs/>
        </w:rPr>
        <w:t>wn</w:t>
      </w:r>
      <w:r w:rsidR="001E199E">
        <w:rPr>
          <w:bCs/>
        </w:rPr>
        <w:t xml:space="preserve"> (</w:t>
      </w:r>
      <w:r w:rsidR="00533FA1">
        <w:rPr>
          <w:bCs/>
        </w:rPr>
        <w:t>F</w:t>
      </w:r>
      <w:r w:rsidR="001E199E">
        <w:rPr>
          <w:bCs/>
        </w:rPr>
        <w:t>ig. 2)</w:t>
      </w:r>
      <w:r w:rsidR="00145A77">
        <w:rPr>
          <w:bCs/>
        </w:rPr>
        <w:t>. F</w:t>
      </w:r>
      <w:r w:rsidR="0091419B">
        <w:rPr>
          <w:bCs/>
        </w:rPr>
        <w:t>inally</w:t>
      </w:r>
      <w:r w:rsidR="009E1EB3">
        <w:rPr>
          <w:bCs/>
        </w:rPr>
        <w:t>, t</w:t>
      </w:r>
      <w:r w:rsidR="009E1EB3" w:rsidRPr="009E1EB3">
        <w:rPr>
          <w:bCs/>
        </w:rPr>
        <w:t xml:space="preserve">he phylogenic tree of the isolated phage was constructed based on the amino acid sequences of two predicted proteins: Tail fiber (ORF 91) and DNA polymerase (ORF 113). The aforementioned amino acid sequences of </w:t>
      </w:r>
      <w:bookmarkStart w:id="29" w:name="OLE_LINK103"/>
      <w:bookmarkStart w:id="30" w:name="OLE_LINK104"/>
      <w:r w:rsidR="009E1EB3" w:rsidRPr="009E1EB3">
        <w:rPr>
          <w:bCs/>
        </w:rPr>
        <w:t xml:space="preserve">phage SP116 </w:t>
      </w:r>
      <w:bookmarkEnd w:id="29"/>
      <w:bookmarkEnd w:id="30"/>
      <w:r w:rsidR="009E1EB3" w:rsidRPr="009E1EB3">
        <w:rPr>
          <w:bCs/>
        </w:rPr>
        <w:t xml:space="preserve">and other phages belonged to different genus of </w:t>
      </w:r>
      <w:r w:rsidR="009E1EB3" w:rsidRPr="001C5620">
        <w:rPr>
          <w:bCs/>
          <w:i/>
        </w:rPr>
        <w:t>Myoviridae</w:t>
      </w:r>
      <w:r w:rsidR="009E1EB3" w:rsidRPr="009E1EB3">
        <w:rPr>
          <w:bCs/>
        </w:rPr>
        <w:t xml:space="preserve"> were aligned by MEGA 7.0 software using MUSCLE function. Then</w:t>
      </w:r>
      <w:r w:rsidR="009E1EB3" w:rsidRPr="000B6A3C">
        <w:rPr>
          <w:bCs/>
        </w:rPr>
        <w:t xml:space="preserve">, unweighted pair group method with arithmetic mean (UPGMA) phylogenetic trees were constructed with </w:t>
      </w:r>
      <w:proofErr w:type="gramStart"/>
      <w:r w:rsidR="009E1EB3" w:rsidRPr="000B6A3C">
        <w:rPr>
          <w:bCs/>
        </w:rPr>
        <w:t>a 2000 bootstrap replications</w:t>
      </w:r>
      <w:proofErr w:type="gramEnd"/>
      <w:r w:rsidR="00BA2EC9" w:rsidRPr="000B6A3C">
        <w:rPr>
          <w:bCs/>
        </w:rPr>
        <w:t xml:space="preserve"> (2)</w:t>
      </w:r>
      <w:r w:rsidR="009E1EB3" w:rsidRPr="000B6A3C">
        <w:rPr>
          <w:bCs/>
        </w:rPr>
        <w:t xml:space="preserve">. Tail fiber and DNA polymerase of </w:t>
      </w:r>
      <w:r w:rsidR="009E1EB3" w:rsidRPr="001008A1">
        <w:rPr>
          <w:bCs/>
          <w:i/>
          <w:iCs/>
        </w:rPr>
        <w:t xml:space="preserve">Shigella </w:t>
      </w:r>
      <w:proofErr w:type="spellStart"/>
      <w:r w:rsidR="009E1EB3" w:rsidRPr="001008A1">
        <w:rPr>
          <w:bCs/>
          <w:i/>
          <w:iCs/>
        </w:rPr>
        <w:t>sonnei</w:t>
      </w:r>
      <w:proofErr w:type="spellEnd"/>
      <w:r w:rsidR="009E1EB3" w:rsidRPr="000B6A3C">
        <w:rPr>
          <w:bCs/>
        </w:rPr>
        <w:t xml:space="preserve"> phage vB_SsoS-ISF002 (MF093736.1)</w:t>
      </w:r>
      <w:r w:rsidR="0054495B" w:rsidRPr="000B6A3C">
        <w:rPr>
          <w:bCs/>
        </w:rPr>
        <w:t xml:space="preserve"> </w:t>
      </w:r>
      <w:r w:rsidR="00BA2EC9" w:rsidRPr="000B6A3C">
        <w:rPr>
          <w:bCs/>
        </w:rPr>
        <w:t>(3</w:t>
      </w:r>
      <w:r w:rsidR="0054495B" w:rsidRPr="000B6A3C">
        <w:rPr>
          <w:bCs/>
        </w:rPr>
        <w:t>)</w:t>
      </w:r>
      <w:r w:rsidR="009E1EB3" w:rsidRPr="000B6A3C">
        <w:rPr>
          <w:bCs/>
        </w:rPr>
        <w:t xml:space="preserve"> and </w:t>
      </w:r>
      <w:r w:rsidR="009E1EB3" w:rsidRPr="001008A1">
        <w:rPr>
          <w:bCs/>
          <w:i/>
          <w:iCs/>
        </w:rPr>
        <w:t xml:space="preserve">Lactococcus </w:t>
      </w:r>
      <w:proofErr w:type="spellStart"/>
      <w:r w:rsidR="009E1EB3" w:rsidRPr="001008A1">
        <w:rPr>
          <w:bCs/>
          <w:i/>
          <w:iCs/>
        </w:rPr>
        <w:t>garvieae</w:t>
      </w:r>
      <w:proofErr w:type="spellEnd"/>
      <w:r w:rsidR="009E1EB3" w:rsidRPr="000B6A3C">
        <w:rPr>
          <w:bCs/>
        </w:rPr>
        <w:t xml:space="preserve"> phage WP-2 (KJ528544.1)</w:t>
      </w:r>
      <w:r w:rsidR="00BA2EC9" w:rsidRPr="000B6A3C">
        <w:rPr>
          <w:bCs/>
        </w:rPr>
        <w:t xml:space="preserve"> (4</w:t>
      </w:r>
      <w:r w:rsidR="0054495B" w:rsidRPr="000B6A3C">
        <w:rPr>
          <w:bCs/>
        </w:rPr>
        <w:t>)</w:t>
      </w:r>
      <w:r w:rsidR="009E1EB3" w:rsidRPr="000B6A3C">
        <w:rPr>
          <w:bCs/>
        </w:rPr>
        <w:t xml:space="preserve"> were used as out-groups.</w:t>
      </w:r>
      <w:r w:rsidR="000B6A3C" w:rsidRPr="000B6A3C">
        <w:rPr>
          <w:bCs/>
        </w:rPr>
        <w:t xml:space="preserve"> </w:t>
      </w:r>
      <w:r w:rsidR="0091419B" w:rsidRPr="000B6A3C">
        <w:rPr>
          <w:bCs/>
        </w:rPr>
        <w:t xml:space="preserve"> </w:t>
      </w:r>
    </w:p>
    <w:p w14:paraId="7CF33CBC" w14:textId="77777777" w:rsidR="00CF1799" w:rsidRPr="000B6A3C" w:rsidRDefault="00B03B01" w:rsidP="00232979">
      <w:pPr>
        <w:pStyle w:val="Default"/>
        <w:jc w:val="lowKashida"/>
        <w:rPr>
          <w:bCs/>
          <w:sz w:val="23"/>
          <w:szCs w:val="23"/>
        </w:rPr>
      </w:pPr>
      <w:r w:rsidRPr="000B6A3C">
        <w:rPr>
          <w:bCs/>
          <w:sz w:val="23"/>
          <w:szCs w:val="23"/>
        </w:rPr>
        <w:t>We have chosen ≥</w:t>
      </w:r>
      <w:r w:rsidR="00CF1799" w:rsidRPr="000B6A3C">
        <w:rPr>
          <w:bCs/>
          <w:sz w:val="23"/>
          <w:szCs w:val="23"/>
        </w:rPr>
        <w:t>9</w:t>
      </w:r>
      <w:r w:rsidRPr="000B6A3C">
        <w:rPr>
          <w:bCs/>
          <w:sz w:val="23"/>
          <w:szCs w:val="23"/>
        </w:rPr>
        <w:t>5% DNA sequence identity as the criterion for demarcation of species in this genus</w:t>
      </w:r>
      <w:r w:rsidR="00BA2EC9" w:rsidRPr="000B6A3C">
        <w:rPr>
          <w:bCs/>
          <w:sz w:val="23"/>
          <w:szCs w:val="23"/>
        </w:rPr>
        <w:t xml:space="preserve"> (5</w:t>
      </w:r>
      <w:r w:rsidR="00232979" w:rsidRPr="000B6A3C">
        <w:rPr>
          <w:bCs/>
          <w:sz w:val="23"/>
          <w:szCs w:val="23"/>
        </w:rPr>
        <w:t>).</w:t>
      </w:r>
      <w:r w:rsidR="00C4417C" w:rsidRPr="000B6A3C">
        <w:rPr>
          <w:bCs/>
          <w:sz w:val="23"/>
          <w:szCs w:val="23"/>
        </w:rPr>
        <w:t xml:space="preserve"> </w:t>
      </w:r>
      <w:r w:rsidRPr="000B6A3C">
        <w:rPr>
          <w:bCs/>
          <w:sz w:val="23"/>
          <w:szCs w:val="23"/>
        </w:rPr>
        <w:t xml:space="preserve">The proposed species differ from those of other species by </w:t>
      </w:r>
      <w:r w:rsidR="006B1A2E" w:rsidRPr="000B6A3C">
        <w:rPr>
          <w:bCs/>
          <w:sz w:val="23"/>
          <w:szCs w:val="23"/>
        </w:rPr>
        <w:t>at least</w:t>
      </w:r>
      <w:r w:rsidRPr="000B6A3C">
        <w:rPr>
          <w:bCs/>
          <w:sz w:val="23"/>
          <w:szCs w:val="23"/>
        </w:rPr>
        <w:t xml:space="preserve"> 5% at the DNA level as confirmed with the BLASTN algorithm.</w:t>
      </w:r>
      <w:r w:rsidR="00571C8E" w:rsidRPr="000B6A3C">
        <w:rPr>
          <w:bCs/>
          <w:sz w:val="23"/>
          <w:szCs w:val="23"/>
        </w:rPr>
        <w:t xml:space="preserve"> According to Phylogenic tree</w:t>
      </w:r>
      <w:r w:rsidR="00C4417C" w:rsidRPr="000B6A3C">
        <w:rPr>
          <w:bCs/>
          <w:sz w:val="23"/>
          <w:szCs w:val="23"/>
        </w:rPr>
        <w:t xml:space="preserve"> (</w:t>
      </w:r>
      <w:r w:rsidR="00533FA1" w:rsidRPr="000B6A3C">
        <w:rPr>
          <w:bCs/>
          <w:sz w:val="23"/>
          <w:szCs w:val="23"/>
        </w:rPr>
        <w:t>F</w:t>
      </w:r>
      <w:r w:rsidR="00C4417C" w:rsidRPr="000B6A3C">
        <w:rPr>
          <w:bCs/>
          <w:sz w:val="23"/>
          <w:szCs w:val="23"/>
        </w:rPr>
        <w:t>ig</w:t>
      </w:r>
      <w:r w:rsidR="00533FA1" w:rsidRPr="000B6A3C">
        <w:rPr>
          <w:bCs/>
          <w:sz w:val="23"/>
          <w:szCs w:val="23"/>
        </w:rPr>
        <w:t xml:space="preserve">. </w:t>
      </w:r>
      <w:r w:rsidR="00C4417C" w:rsidRPr="000B6A3C">
        <w:rPr>
          <w:bCs/>
          <w:sz w:val="23"/>
          <w:szCs w:val="23"/>
        </w:rPr>
        <w:t>3) and BLASTn analysis</w:t>
      </w:r>
      <w:r w:rsidR="00571C8E" w:rsidRPr="000B6A3C">
        <w:rPr>
          <w:bCs/>
          <w:sz w:val="23"/>
          <w:szCs w:val="23"/>
        </w:rPr>
        <w:t xml:space="preserve">, </w:t>
      </w:r>
      <w:r w:rsidR="006B1A2E" w:rsidRPr="000B6A3C">
        <w:rPr>
          <w:bCs/>
        </w:rPr>
        <w:t xml:space="preserve">phage SP116 </w:t>
      </w:r>
      <w:r w:rsidR="00571C8E" w:rsidRPr="000B6A3C">
        <w:rPr>
          <w:bCs/>
          <w:sz w:val="23"/>
          <w:szCs w:val="23"/>
        </w:rPr>
        <w:t>can be classified as a new species in the</w:t>
      </w:r>
      <w:r w:rsidR="00571C8E" w:rsidRPr="000B6A3C">
        <w:rPr>
          <w:bCs/>
          <w:i/>
          <w:iCs/>
          <w:sz w:val="23"/>
          <w:szCs w:val="23"/>
        </w:rPr>
        <w:t xml:space="preserve"> </w:t>
      </w:r>
      <w:r w:rsidR="006B1A2E" w:rsidRPr="000B6A3C">
        <w:rPr>
          <w:bCs/>
        </w:rPr>
        <w:t>Felix O1 virus genus</w:t>
      </w:r>
      <w:r w:rsidR="00571C8E" w:rsidRPr="000B6A3C">
        <w:rPr>
          <w:bCs/>
          <w:sz w:val="23"/>
          <w:szCs w:val="23"/>
        </w:rPr>
        <w:t>.</w:t>
      </w:r>
    </w:p>
    <w:p w14:paraId="1A6DFE6C" w14:textId="77777777" w:rsidR="00CF1799" w:rsidRPr="000B6A3C" w:rsidRDefault="00CF1799" w:rsidP="00776944">
      <w:pPr>
        <w:pStyle w:val="Default"/>
        <w:jc w:val="lowKashida"/>
        <w:rPr>
          <w:bCs/>
          <w:sz w:val="23"/>
          <w:szCs w:val="23"/>
        </w:rPr>
      </w:pPr>
      <w:bookmarkStart w:id="31" w:name="OLE_LINK109"/>
      <w:bookmarkStart w:id="32" w:name="OLE_LINK110"/>
      <w:r w:rsidRPr="000B6A3C">
        <w:rPr>
          <w:bCs/>
          <w:sz w:val="23"/>
          <w:szCs w:val="23"/>
        </w:rPr>
        <w:t xml:space="preserve">Therefore, we propose a new species, </w:t>
      </w:r>
      <w:r w:rsidR="00776944" w:rsidRPr="000B6A3C">
        <w:rPr>
          <w:bCs/>
          <w:i/>
          <w:iCs/>
          <w:sz w:val="23"/>
          <w:szCs w:val="23"/>
        </w:rPr>
        <w:t xml:space="preserve">Salmonella </w:t>
      </w:r>
      <w:r w:rsidR="00A85D66" w:rsidRPr="001C5620">
        <w:rPr>
          <w:bCs/>
          <w:i/>
          <w:sz w:val="23"/>
          <w:szCs w:val="23"/>
        </w:rPr>
        <w:t xml:space="preserve">virus </w:t>
      </w:r>
      <w:r w:rsidR="00776944" w:rsidRPr="001C5620">
        <w:rPr>
          <w:bCs/>
          <w:i/>
          <w:sz w:val="23"/>
          <w:szCs w:val="23"/>
        </w:rPr>
        <w:t>SP116</w:t>
      </w:r>
      <w:r w:rsidRPr="000B6A3C">
        <w:rPr>
          <w:bCs/>
          <w:sz w:val="23"/>
          <w:szCs w:val="23"/>
        </w:rPr>
        <w:t xml:space="preserve">, </w:t>
      </w:r>
      <w:r w:rsidR="00776944" w:rsidRPr="000B6A3C">
        <w:rPr>
          <w:bCs/>
          <w:sz w:val="23"/>
          <w:szCs w:val="23"/>
        </w:rPr>
        <w:t xml:space="preserve">within the </w:t>
      </w:r>
      <w:proofErr w:type="spellStart"/>
      <w:r w:rsidR="00776944" w:rsidRPr="001C5620">
        <w:rPr>
          <w:bCs/>
          <w:i/>
          <w:sz w:val="23"/>
          <w:szCs w:val="23"/>
        </w:rPr>
        <w:t>Felix</w:t>
      </w:r>
      <w:r w:rsidR="00A85D66" w:rsidRPr="001C5620">
        <w:rPr>
          <w:bCs/>
          <w:i/>
          <w:sz w:val="23"/>
          <w:szCs w:val="23"/>
        </w:rPr>
        <w:t>o</w:t>
      </w:r>
      <w:r w:rsidR="007959D9">
        <w:rPr>
          <w:bCs/>
          <w:i/>
          <w:sz w:val="23"/>
          <w:szCs w:val="23"/>
        </w:rPr>
        <w:t>una</w:t>
      </w:r>
      <w:r w:rsidR="00776944" w:rsidRPr="001C5620">
        <w:rPr>
          <w:bCs/>
          <w:i/>
          <w:sz w:val="23"/>
          <w:szCs w:val="23"/>
        </w:rPr>
        <w:t>virus</w:t>
      </w:r>
      <w:proofErr w:type="spellEnd"/>
      <w:r w:rsidR="00776944" w:rsidRPr="000B6A3C">
        <w:rPr>
          <w:bCs/>
          <w:sz w:val="23"/>
          <w:szCs w:val="23"/>
        </w:rPr>
        <w:t xml:space="preserve"> genus</w:t>
      </w:r>
      <w:r w:rsidR="007959D9">
        <w:rPr>
          <w:bCs/>
          <w:sz w:val="23"/>
          <w:szCs w:val="23"/>
        </w:rPr>
        <w:t xml:space="preserve"> (renamed from </w:t>
      </w:r>
      <w:r w:rsidR="007959D9">
        <w:rPr>
          <w:bCs/>
          <w:i/>
          <w:sz w:val="23"/>
          <w:szCs w:val="23"/>
        </w:rPr>
        <w:t>Felixo1virus</w:t>
      </w:r>
      <w:r w:rsidR="007959D9">
        <w:rPr>
          <w:bCs/>
          <w:sz w:val="23"/>
          <w:szCs w:val="23"/>
        </w:rPr>
        <w:t xml:space="preserve"> in 2018.007B)</w:t>
      </w:r>
      <w:r w:rsidR="00776944" w:rsidRPr="000B6A3C">
        <w:rPr>
          <w:bCs/>
          <w:sz w:val="23"/>
          <w:szCs w:val="23"/>
        </w:rPr>
        <w:t xml:space="preserve">, </w:t>
      </w:r>
      <w:proofErr w:type="spellStart"/>
      <w:r w:rsidR="00776944" w:rsidRPr="000B6A3C">
        <w:rPr>
          <w:bCs/>
          <w:i/>
          <w:iCs/>
          <w:sz w:val="23"/>
          <w:szCs w:val="23"/>
        </w:rPr>
        <w:t>Ounavirinae</w:t>
      </w:r>
      <w:proofErr w:type="spellEnd"/>
      <w:r w:rsidR="00776944" w:rsidRPr="000B6A3C">
        <w:rPr>
          <w:bCs/>
          <w:sz w:val="23"/>
          <w:szCs w:val="23"/>
        </w:rPr>
        <w:t xml:space="preserve"> subfamily, and </w:t>
      </w:r>
      <w:proofErr w:type="spellStart"/>
      <w:r w:rsidR="00776944" w:rsidRPr="000B6A3C">
        <w:rPr>
          <w:bCs/>
          <w:i/>
          <w:sz w:val="23"/>
          <w:szCs w:val="23"/>
        </w:rPr>
        <w:t>Myoviridae</w:t>
      </w:r>
      <w:proofErr w:type="spellEnd"/>
      <w:r w:rsidR="00776944" w:rsidRPr="000B6A3C">
        <w:rPr>
          <w:bCs/>
          <w:sz w:val="23"/>
          <w:szCs w:val="23"/>
        </w:rPr>
        <w:t xml:space="preserve"> family</w:t>
      </w:r>
      <w:r w:rsidRPr="000B6A3C">
        <w:rPr>
          <w:bCs/>
          <w:sz w:val="23"/>
          <w:szCs w:val="23"/>
        </w:rPr>
        <w:t>.</w:t>
      </w:r>
    </w:p>
    <w:p w14:paraId="08C62E1C" w14:textId="77777777" w:rsidR="00CF1799" w:rsidRDefault="00CF1799" w:rsidP="00CF1799">
      <w:pPr>
        <w:pStyle w:val="Default"/>
        <w:rPr>
          <w:sz w:val="23"/>
          <w:szCs w:val="23"/>
        </w:rPr>
      </w:pPr>
    </w:p>
    <w:p w14:paraId="35E3967A" w14:textId="77777777" w:rsidR="008324D1" w:rsidRDefault="008324D1" w:rsidP="00CF1799">
      <w:pPr>
        <w:pStyle w:val="Default"/>
        <w:rPr>
          <w:sz w:val="23"/>
          <w:szCs w:val="23"/>
        </w:rPr>
      </w:pPr>
    </w:p>
    <w:p w14:paraId="7710A9E6" w14:textId="77777777" w:rsidR="00776944" w:rsidRDefault="00776944" w:rsidP="008324D1">
      <w:pPr>
        <w:pStyle w:val="Default"/>
        <w:keepNext/>
      </w:pPr>
    </w:p>
    <w:p w14:paraId="5552C5C1" w14:textId="77777777" w:rsidR="008324D1" w:rsidRDefault="008324D1" w:rsidP="008324D1">
      <w:pPr>
        <w:pStyle w:val="Default"/>
        <w:keepNext/>
      </w:pPr>
    </w:p>
    <w:p w14:paraId="637957D9" w14:textId="77777777" w:rsidR="00776944" w:rsidRDefault="00776944" w:rsidP="00776944">
      <w:pPr>
        <w:pStyle w:val="Caption"/>
        <w:jc w:val="center"/>
      </w:pPr>
    </w:p>
    <w:p w14:paraId="412C1EC3" w14:textId="77777777" w:rsidR="00776944" w:rsidRDefault="00776944" w:rsidP="00776944">
      <w:pPr>
        <w:pStyle w:val="Caption"/>
        <w:jc w:val="center"/>
      </w:pPr>
    </w:p>
    <w:p w14:paraId="54A4ED24" w14:textId="77777777" w:rsidR="00776944" w:rsidRDefault="00776944" w:rsidP="00776944">
      <w:pPr>
        <w:pStyle w:val="Caption"/>
        <w:jc w:val="center"/>
      </w:pPr>
      <w:r>
        <w:rPr>
          <w:noProof/>
        </w:rPr>
        <w:drawing>
          <wp:inline distT="0" distB="0" distL="0" distR="0" wp14:anchorId="0223F429" wp14:editId="385A7674">
            <wp:extent cx="5757089" cy="6840000"/>
            <wp:effectExtent l="19050" t="0" r="0" b="0"/>
            <wp:docPr id="5" name="Picture 2" descr="E:\phd thesis\shigella\full genome sequencing\bao\2\article\fig\Fig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hd thesis\shigella\full genome sequencing\bao\2\article\fig\Fig5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r="23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089" cy="684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2A50CC" w14:textId="77777777" w:rsidR="00100E56" w:rsidRDefault="00100E56" w:rsidP="00DE77FB">
      <w:pPr>
        <w:pStyle w:val="Caption"/>
        <w:jc w:val="center"/>
      </w:pPr>
    </w:p>
    <w:p w14:paraId="306A9055" w14:textId="77777777" w:rsidR="00100E56" w:rsidRDefault="00100E56" w:rsidP="001C5620">
      <w:pPr>
        <w:pStyle w:val="Caption"/>
      </w:pPr>
    </w:p>
    <w:p w14:paraId="032FC7C7" w14:textId="77777777" w:rsidR="008062A2" w:rsidRDefault="008324D1" w:rsidP="001C5620">
      <w:pPr>
        <w:pStyle w:val="Caption"/>
      </w:pPr>
      <w:r>
        <w:t xml:space="preserve">Fig.  </w:t>
      </w:r>
      <w:r w:rsidR="003D11D7">
        <w:rPr>
          <w:sz w:val="23"/>
          <w:szCs w:val="23"/>
        </w:rPr>
        <w:fldChar w:fldCharType="begin"/>
      </w:r>
      <w:r>
        <w:rPr>
          <w:sz w:val="23"/>
          <w:szCs w:val="23"/>
        </w:rPr>
        <w:instrText xml:space="preserve"> SEQ Fig._ \* ARABIC </w:instrText>
      </w:r>
      <w:r w:rsidR="003D11D7">
        <w:rPr>
          <w:sz w:val="23"/>
          <w:szCs w:val="23"/>
        </w:rPr>
        <w:fldChar w:fldCharType="separate"/>
      </w:r>
      <w:r w:rsidR="008062A2">
        <w:rPr>
          <w:noProof/>
          <w:sz w:val="23"/>
          <w:szCs w:val="23"/>
        </w:rPr>
        <w:t>2</w:t>
      </w:r>
      <w:r w:rsidR="003D11D7">
        <w:rPr>
          <w:sz w:val="23"/>
          <w:szCs w:val="23"/>
        </w:rPr>
        <w:fldChar w:fldCharType="end"/>
      </w:r>
      <w:r>
        <w:rPr>
          <w:sz w:val="23"/>
          <w:szCs w:val="23"/>
        </w:rPr>
        <w:t xml:space="preserve">. </w:t>
      </w:r>
      <w:r w:rsidR="00DE77FB" w:rsidRPr="00DE77FB">
        <w:rPr>
          <w:sz w:val="23"/>
          <w:szCs w:val="23"/>
        </w:rPr>
        <w:t>Schematic representation of the linear dsDNA genome of phage vB_SPuM_SP116. A. Positions and predicted function of ORFs, B. Positions of tRNA. Each ORFs or tRNA are represented by an arrow with predicted functions.</w:t>
      </w:r>
    </w:p>
    <w:p w14:paraId="5B0FC7ED" w14:textId="77777777" w:rsidR="008062A2" w:rsidRDefault="008062A2" w:rsidP="008062A2"/>
    <w:p w14:paraId="0775B681" w14:textId="77777777" w:rsidR="008062A2" w:rsidRDefault="008062A2" w:rsidP="008062A2">
      <w:pPr>
        <w:keepNext/>
      </w:pPr>
    </w:p>
    <w:p w14:paraId="49E73074" w14:textId="77777777" w:rsidR="00776944" w:rsidRDefault="00776944">
      <w:pPr>
        <w:pStyle w:val="Caption"/>
        <w:jc w:val="both"/>
      </w:pPr>
    </w:p>
    <w:p w14:paraId="453AB7D1" w14:textId="77777777" w:rsidR="00776944" w:rsidRDefault="00776944">
      <w:pPr>
        <w:pStyle w:val="Caption"/>
        <w:jc w:val="both"/>
      </w:pPr>
    </w:p>
    <w:p w14:paraId="78AAB96B" w14:textId="77777777" w:rsidR="00776944" w:rsidRDefault="00776944">
      <w:pPr>
        <w:pStyle w:val="Caption"/>
        <w:jc w:val="both"/>
      </w:pPr>
    </w:p>
    <w:p w14:paraId="48983EAC" w14:textId="77777777" w:rsidR="00776944" w:rsidRDefault="00776944">
      <w:pPr>
        <w:pStyle w:val="Caption"/>
        <w:jc w:val="both"/>
      </w:pPr>
    </w:p>
    <w:p w14:paraId="13A92F9E" w14:textId="77777777" w:rsidR="00776944" w:rsidRDefault="00776944">
      <w:pPr>
        <w:pStyle w:val="Caption"/>
        <w:jc w:val="both"/>
      </w:pPr>
    </w:p>
    <w:p w14:paraId="5C947FC9" w14:textId="77777777" w:rsidR="00776944" w:rsidRDefault="00776944">
      <w:pPr>
        <w:pStyle w:val="Caption"/>
        <w:jc w:val="both"/>
      </w:pPr>
    </w:p>
    <w:p w14:paraId="47F7357C" w14:textId="77777777" w:rsidR="00776944" w:rsidRDefault="00776944">
      <w:pPr>
        <w:pStyle w:val="Caption"/>
        <w:jc w:val="both"/>
      </w:pPr>
      <w:r>
        <w:rPr>
          <w:noProof/>
        </w:rPr>
        <w:lastRenderedPageBreak/>
        <w:drawing>
          <wp:inline distT="0" distB="0" distL="0" distR="0" wp14:anchorId="017F0468" wp14:editId="00D8C01C">
            <wp:extent cx="6008919" cy="6486525"/>
            <wp:effectExtent l="19050" t="0" r="0" b="0"/>
            <wp:docPr id="7" name="Picture 4" descr="E:\phd thesis\shigella\full genome sequencing\bao\2\article\fig\Fig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phd thesis\shigella\full genome sequencing\bao\2\article\fig\Fig6.t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735" cy="648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CBAC5D" w14:textId="77777777" w:rsidR="00FE3292" w:rsidRDefault="00FE3292" w:rsidP="00DE77FB">
      <w:pPr>
        <w:pStyle w:val="Caption"/>
        <w:jc w:val="both"/>
      </w:pPr>
    </w:p>
    <w:p w14:paraId="2DA04F37" w14:textId="77777777" w:rsidR="00FE3292" w:rsidRDefault="00FE3292" w:rsidP="00DE77FB">
      <w:pPr>
        <w:pStyle w:val="Caption"/>
        <w:jc w:val="both"/>
      </w:pPr>
    </w:p>
    <w:p w14:paraId="7A0BCC51" w14:textId="77777777" w:rsidR="00B03B01" w:rsidRDefault="008062A2" w:rsidP="00DE77FB">
      <w:pPr>
        <w:pStyle w:val="Caption"/>
        <w:jc w:val="both"/>
        <w:rPr>
          <w:sz w:val="23"/>
          <w:szCs w:val="23"/>
        </w:rPr>
      </w:pPr>
      <w:r>
        <w:t xml:space="preserve">Fig.  </w:t>
      </w:r>
      <w:r w:rsidR="003D11D7">
        <w:fldChar w:fldCharType="begin"/>
      </w:r>
      <w:r w:rsidR="00E66571">
        <w:instrText xml:space="preserve"> SEQ Fig._ \* ARABIC </w:instrText>
      </w:r>
      <w:r w:rsidR="003D11D7">
        <w:fldChar w:fldCharType="separate"/>
      </w:r>
      <w:r>
        <w:rPr>
          <w:noProof/>
        </w:rPr>
        <w:t>3</w:t>
      </w:r>
      <w:r w:rsidR="003D11D7">
        <w:rPr>
          <w:noProof/>
        </w:rPr>
        <w:fldChar w:fldCharType="end"/>
      </w:r>
      <w:r>
        <w:rPr>
          <w:noProof/>
        </w:rPr>
        <w:t xml:space="preserve">. </w:t>
      </w:r>
      <w:r w:rsidR="00DE77FB" w:rsidRPr="00DE77FB">
        <w:rPr>
          <w:noProof/>
        </w:rPr>
        <w:t xml:space="preserve">Phylogenetic relationship of vB_SPuM_SP116. Phylogenetic trees were constructed based on amino acid sequences of the tail fiber (A) and the DNA polymerase (B). The </w:t>
      </w:r>
      <w:r w:rsidR="00DE77FB" w:rsidRPr="00DE77FB">
        <w:rPr>
          <w:i/>
          <w:iCs/>
          <w:noProof/>
        </w:rPr>
        <w:t>Shigella</w:t>
      </w:r>
      <w:r w:rsidR="00DE77FB" w:rsidRPr="00DE77FB">
        <w:rPr>
          <w:noProof/>
        </w:rPr>
        <w:t xml:space="preserve"> phage vB_SsoS-ISF002 (A) and </w:t>
      </w:r>
      <w:r w:rsidR="00DE77FB" w:rsidRPr="00DE77FB">
        <w:rPr>
          <w:i/>
          <w:iCs/>
          <w:noProof/>
        </w:rPr>
        <w:t>Lactococcus garvieae</w:t>
      </w:r>
      <w:r w:rsidR="00DE77FB" w:rsidRPr="00DE77FB">
        <w:rPr>
          <w:noProof/>
        </w:rPr>
        <w:t xml:space="preserve"> phage WP-2 tail fiber (B) were used as out-groups. The numbers on the lines shows the supporting rates. The GenBank accession numbers are presented in parentheses.</w:t>
      </w:r>
      <w:bookmarkEnd w:id="31"/>
      <w:bookmarkEnd w:id="32"/>
      <w:r w:rsidR="00B03B01">
        <w:rPr>
          <w:sz w:val="23"/>
          <w:szCs w:val="23"/>
        </w:rPr>
        <w:t xml:space="preserve"> </w:t>
      </w:r>
    </w:p>
    <w:p w14:paraId="31AA2960" w14:textId="77777777" w:rsidR="0091419B" w:rsidRDefault="0091419B" w:rsidP="0091419B">
      <w:pPr>
        <w:rPr>
          <w:bCs/>
        </w:rPr>
      </w:pPr>
    </w:p>
    <w:p w14:paraId="68021BB8" w14:textId="77777777" w:rsidR="000B6A3C" w:rsidRDefault="000B6A3C" w:rsidP="0091419B">
      <w:pPr>
        <w:rPr>
          <w:bCs/>
        </w:rPr>
      </w:pPr>
    </w:p>
    <w:p w14:paraId="33EE4580" w14:textId="77777777" w:rsidR="000B6A3C" w:rsidRDefault="000B6A3C" w:rsidP="0091419B">
      <w:pPr>
        <w:rPr>
          <w:bCs/>
        </w:rPr>
      </w:pPr>
    </w:p>
    <w:p w14:paraId="56ED094E" w14:textId="77777777" w:rsidR="000B6A3C" w:rsidRDefault="000B6A3C" w:rsidP="0091419B">
      <w:pPr>
        <w:rPr>
          <w:bCs/>
        </w:rPr>
      </w:pPr>
    </w:p>
    <w:p w14:paraId="5E8ACBF4" w14:textId="77777777" w:rsidR="000B6A3C" w:rsidRDefault="000B6A3C" w:rsidP="0091419B">
      <w:pPr>
        <w:rPr>
          <w:bCs/>
        </w:rPr>
      </w:pP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A601F" w:rsidRPr="001E492D" w14:paraId="7984A6E7" w14:textId="77777777" w:rsidTr="00A01958">
        <w:trPr>
          <w:tblHeader/>
        </w:trPr>
        <w:tc>
          <w:tcPr>
            <w:tcW w:w="9228" w:type="dxa"/>
          </w:tcPr>
          <w:p w14:paraId="0DBF2895" w14:textId="77777777" w:rsidR="00AA601F" w:rsidRPr="009320C8" w:rsidRDefault="00AA601F" w:rsidP="00A01958">
            <w:pPr>
              <w:spacing w:after="120"/>
              <w:rPr>
                <w:rFonts w:ascii="Arial" w:hAnsi="Arial" w:cs="Arial"/>
                <w:b/>
              </w:rPr>
            </w:pPr>
            <w:r w:rsidRPr="009320C8">
              <w:rPr>
                <w:rFonts w:ascii="Arial" w:hAnsi="Arial" w:cs="Arial"/>
                <w:b/>
              </w:rPr>
              <w:lastRenderedPageBreak/>
              <w:t>References:</w:t>
            </w:r>
          </w:p>
        </w:tc>
      </w:tr>
      <w:tr w:rsidR="00AA601F" w:rsidRPr="00C61931" w14:paraId="59B5D75A" w14:textId="77777777" w:rsidTr="00A01958">
        <w:trPr>
          <w:trHeight w:val="860"/>
        </w:trPr>
        <w:tc>
          <w:tcPr>
            <w:tcW w:w="92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103F6C2" w14:textId="77777777" w:rsidR="000B6A3C" w:rsidRPr="000B6A3C" w:rsidRDefault="000B6A3C" w:rsidP="009A69A7">
            <w:pPr>
              <w:pStyle w:val="BodyTextIndent"/>
              <w:ind w:left="567" w:hanging="567"/>
              <w:jc w:val="both"/>
              <w:rPr>
                <w:rFonts w:ascii="Times New Roman" w:hAnsi="Times New Roman"/>
                <w:color w:val="000000"/>
                <w:lang w:eastAsia="en-GB" w:bidi="ar-SA"/>
              </w:rPr>
            </w:pPr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1. </w:t>
            </w:r>
            <w:proofErr w:type="spellStart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Altschul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SF, Gish W, Miller W, Myers EW, Lipman DJ. Basic local alignment search tool. Journal of molecular biology. 1990;215(3):403-410.</w:t>
            </w:r>
          </w:p>
          <w:p w14:paraId="401E60A5" w14:textId="77777777" w:rsidR="000B6A3C" w:rsidRPr="000B6A3C" w:rsidRDefault="000B6A3C" w:rsidP="009A69A7">
            <w:pPr>
              <w:pStyle w:val="BodyTextIndent"/>
              <w:ind w:left="567" w:hanging="567"/>
              <w:jc w:val="both"/>
              <w:rPr>
                <w:rFonts w:ascii="Times New Roman" w:hAnsi="Times New Roman"/>
                <w:color w:val="000000"/>
                <w:lang w:eastAsia="en-GB" w:bidi="ar-SA"/>
              </w:rPr>
            </w:pPr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2. Kumar S, </w:t>
            </w:r>
            <w:proofErr w:type="spellStart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Stecher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G, Tamura K. MEGA7: Molecular Evolutionary Genetics Analysis version 7.0 for bigger datasets. Molecular biology and evolution. 2016;33(7):1870-1874. </w:t>
            </w:r>
          </w:p>
          <w:p w14:paraId="686E70A2" w14:textId="77777777" w:rsidR="000B6A3C" w:rsidRPr="000B6A3C" w:rsidRDefault="000B6A3C" w:rsidP="009A69A7">
            <w:pPr>
              <w:pStyle w:val="BodyTextIndent"/>
              <w:ind w:left="567" w:hanging="567"/>
              <w:jc w:val="both"/>
              <w:rPr>
                <w:rFonts w:ascii="Times New Roman" w:hAnsi="Times New Roman"/>
                <w:color w:val="000000"/>
                <w:lang w:eastAsia="en-GB" w:bidi="ar-SA"/>
              </w:rPr>
            </w:pPr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3. Shahin K, </w:t>
            </w:r>
            <w:proofErr w:type="spellStart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Bouzari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M, Wang R. Isolation, characterization and genomic analysis of a novel lytic bacteriophage vB_SsoS-ISF002 infecting </w:t>
            </w:r>
            <w:r w:rsidRPr="008E4D84">
              <w:rPr>
                <w:rFonts w:ascii="Times New Roman" w:hAnsi="Times New Roman"/>
                <w:i/>
                <w:iCs/>
                <w:color w:val="000000"/>
                <w:lang w:eastAsia="en-GB" w:bidi="ar-SA"/>
              </w:rPr>
              <w:t xml:space="preserve">Shigella </w:t>
            </w:r>
            <w:proofErr w:type="spellStart"/>
            <w:r w:rsidRPr="008E4D84">
              <w:rPr>
                <w:rFonts w:ascii="Times New Roman" w:hAnsi="Times New Roman"/>
                <w:i/>
                <w:iCs/>
                <w:color w:val="000000"/>
                <w:lang w:eastAsia="en-GB" w:bidi="ar-SA"/>
              </w:rPr>
              <w:t>sonnei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and </w:t>
            </w:r>
            <w:r w:rsidRPr="008E4D84">
              <w:rPr>
                <w:rFonts w:ascii="Times New Roman" w:hAnsi="Times New Roman"/>
                <w:i/>
                <w:iCs/>
                <w:color w:val="000000"/>
                <w:lang w:eastAsia="en-GB" w:bidi="ar-SA"/>
              </w:rPr>
              <w:t xml:space="preserve">Shigella </w:t>
            </w:r>
            <w:proofErr w:type="spellStart"/>
            <w:r w:rsidRPr="008E4D84">
              <w:rPr>
                <w:rFonts w:ascii="Times New Roman" w:hAnsi="Times New Roman"/>
                <w:i/>
                <w:iCs/>
                <w:color w:val="000000"/>
                <w:lang w:eastAsia="en-GB" w:bidi="ar-SA"/>
              </w:rPr>
              <w:t>flexneri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. Journal of Medical Microbiology. 2018</w:t>
            </w:r>
          </w:p>
          <w:p w14:paraId="6FE3D6C2" w14:textId="77777777" w:rsidR="000B6A3C" w:rsidRPr="000B6A3C" w:rsidRDefault="000B6A3C" w:rsidP="009A69A7">
            <w:pPr>
              <w:pStyle w:val="BodyTextIndent"/>
              <w:ind w:left="567" w:hanging="567"/>
              <w:jc w:val="both"/>
              <w:rPr>
                <w:rFonts w:ascii="Times New Roman" w:hAnsi="Times New Roman"/>
                <w:color w:val="000000"/>
                <w:lang w:eastAsia="en-GB" w:bidi="ar-SA"/>
              </w:rPr>
            </w:pPr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4. </w:t>
            </w:r>
            <w:proofErr w:type="spellStart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Ghasemi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SM, </w:t>
            </w:r>
            <w:proofErr w:type="spellStart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Bouzari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M, Yoon BH, Chang HI. Comparative genomic analysis of </w:t>
            </w:r>
            <w:r w:rsidRPr="008E4D84">
              <w:rPr>
                <w:rFonts w:ascii="Times New Roman" w:hAnsi="Times New Roman"/>
                <w:i/>
                <w:iCs/>
                <w:color w:val="000000"/>
                <w:lang w:eastAsia="en-GB" w:bidi="ar-SA"/>
              </w:rPr>
              <w:t xml:space="preserve">Lactococcus </w:t>
            </w:r>
            <w:proofErr w:type="spellStart"/>
            <w:r w:rsidRPr="008E4D84">
              <w:rPr>
                <w:rFonts w:ascii="Times New Roman" w:hAnsi="Times New Roman"/>
                <w:i/>
                <w:iCs/>
                <w:color w:val="000000"/>
                <w:lang w:eastAsia="en-GB" w:bidi="ar-SA"/>
              </w:rPr>
              <w:t>garvieae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phage WP-2, a new member of </w:t>
            </w:r>
            <w:proofErr w:type="spellStart"/>
            <w:r w:rsidRPr="008E4D84">
              <w:rPr>
                <w:rFonts w:ascii="Times New Roman" w:hAnsi="Times New Roman"/>
                <w:i/>
                <w:iCs/>
                <w:color w:val="000000"/>
                <w:lang w:eastAsia="en-GB" w:bidi="ar-SA"/>
              </w:rPr>
              <w:t>Picovirinae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subfamily of </w:t>
            </w:r>
            <w:proofErr w:type="spellStart"/>
            <w:r w:rsidRPr="008E4D84">
              <w:rPr>
                <w:rFonts w:ascii="Times New Roman" w:hAnsi="Times New Roman"/>
                <w:i/>
                <w:iCs/>
                <w:color w:val="000000"/>
                <w:lang w:eastAsia="en-GB" w:bidi="ar-SA"/>
              </w:rPr>
              <w:t>Podoviridae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. Gene </w:t>
            </w:r>
            <w:proofErr w:type="gramStart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2014;551:222</w:t>
            </w:r>
            <w:proofErr w:type="gram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–229.</w:t>
            </w:r>
          </w:p>
          <w:p w14:paraId="12B2BD80" w14:textId="77777777" w:rsidR="00AA601F" w:rsidRDefault="000B6A3C" w:rsidP="009A69A7">
            <w:pPr>
              <w:pStyle w:val="BodyTextIndent"/>
              <w:ind w:left="567" w:hanging="567"/>
              <w:jc w:val="both"/>
              <w:rPr>
                <w:rFonts w:ascii="Times New Roman" w:hAnsi="Times New Roman"/>
                <w:color w:val="000000"/>
                <w:lang w:eastAsia="en-GB" w:bidi="ar-SA"/>
              </w:rPr>
            </w:pPr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5. </w:t>
            </w:r>
            <w:proofErr w:type="spellStart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Adriaenssens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E, </w:t>
            </w:r>
            <w:proofErr w:type="spellStart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>Brister</w:t>
            </w:r>
            <w:proofErr w:type="spellEnd"/>
            <w:r w:rsidRPr="000B6A3C">
              <w:rPr>
                <w:rFonts w:ascii="Times New Roman" w:hAnsi="Times New Roman"/>
                <w:color w:val="000000"/>
                <w:lang w:eastAsia="en-GB" w:bidi="ar-SA"/>
              </w:rPr>
              <w:t xml:space="preserve"> JR. How to name and classify your phage: an informal guide. Viruses. 2017;9(4):70</w:t>
            </w:r>
          </w:p>
          <w:p w14:paraId="6E1C9610" w14:textId="77777777" w:rsidR="00AA601F" w:rsidRPr="00C61931" w:rsidRDefault="00AA601F" w:rsidP="0015282C">
            <w:pPr>
              <w:pStyle w:val="BodyTextIndent"/>
              <w:ind w:left="567" w:hanging="567"/>
              <w:rPr>
                <w:rFonts w:ascii="Times New Roman" w:hAnsi="Times New Roman"/>
                <w:color w:val="000000"/>
                <w:lang w:eastAsia="en-GB" w:bidi="ar-SA"/>
              </w:rPr>
            </w:pPr>
          </w:p>
        </w:tc>
      </w:tr>
    </w:tbl>
    <w:p w14:paraId="30137522" w14:textId="77777777" w:rsidR="008E736E" w:rsidRDefault="008E736E" w:rsidP="00AC0E72">
      <w:pPr>
        <w:rPr>
          <w:lang w:val="en-GB"/>
        </w:rPr>
      </w:pPr>
    </w:p>
    <w:p w14:paraId="7581603B" w14:textId="77777777" w:rsidR="00B76C19" w:rsidRPr="00B76C19" w:rsidRDefault="00B76C19" w:rsidP="00B76C19">
      <w:pPr>
        <w:rPr>
          <w:rFonts w:ascii="Times" w:eastAsia="Times" w:hAnsi="Times"/>
          <w:noProof/>
          <w:szCs w:val="20"/>
          <w:lang w:val="en-GB" w:eastAsia="en-GB"/>
        </w:rPr>
      </w:pPr>
      <w:r w:rsidRPr="00B76C19">
        <w:rPr>
          <w:rFonts w:ascii="Times" w:eastAsia="Times" w:hAnsi="Times"/>
          <w:noProof/>
          <w:szCs w:val="20"/>
          <w:lang w:val="en-GB" w:eastAsia="en-GB"/>
        </w:rPr>
        <w:t>.</w:t>
      </w:r>
    </w:p>
    <w:p w14:paraId="7F55B130" w14:textId="77777777" w:rsidR="00670DF9" w:rsidRDefault="00670DF9" w:rsidP="00991A82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p w14:paraId="157B8516" w14:textId="77777777" w:rsidR="00CE0DE4" w:rsidRPr="00991A82" w:rsidRDefault="00CE0DE4" w:rsidP="00316D5C">
      <w:pPr>
        <w:pStyle w:val="BodyTextIndent"/>
        <w:ind w:left="0" w:firstLine="0"/>
        <w:rPr>
          <w:rFonts w:ascii="Times New Roman" w:hAnsi="Times New Roman"/>
          <w:color w:val="000000"/>
          <w:sz w:val="22"/>
          <w:szCs w:val="22"/>
        </w:rPr>
      </w:pPr>
    </w:p>
    <w:sectPr w:rsidR="00CE0DE4" w:rsidRPr="00991A82" w:rsidSect="00991A82">
      <w:headerReference w:type="default" r:id="rId13"/>
      <w:footerReference w:type="default" r:id="rId14"/>
      <w:type w:val="continuous"/>
      <w:pgSz w:w="11909" w:h="16834" w:code="9"/>
      <w:pgMar w:top="1296" w:right="1008" w:bottom="1440" w:left="1440" w:header="706" w:footer="706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B2C2DD" w14:textId="77777777" w:rsidR="00EC05F1" w:rsidRDefault="00EC05F1" w:rsidP="001C5620">
      <w:pPr>
        <w:pStyle w:val="Header"/>
      </w:pPr>
      <w:r>
        <w:separator/>
      </w:r>
    </w:p>
  </w:endnote>
  <w:endnote w:type="continuationSeparator" w:id="0">
    <w:p w14:paraId="174E9121" w14:textId="77777777" w:rsidR="00EC05F1" w:rsidRDefault="00EC05F1" w:rsidP="001C5620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71619" w14:textId="77777777" w:rsidR="00530EFE" w:rsidRPr="002E52B9" w:rsidRDefault="00530EFE" w:rsidP="00D0602A">
    <w:pPr>
      <w:pStyle w:val="Footer"/>
      <w:jc w:val="right"/>
      <w:rPr>
        <w:rFonts w:ascii="Arial" w:hAnsi="Arial" w:cs="Arial"/>
        <w:color w:val="808080"/>
        <w:sz w:val="20"/>
      </w:rPr>
    </w:pPr>
    <w:r w:rsidRPr="00AA3952">
      <w:rPr>
        <w:rFonts w:ascii="Arial" w:hAnsi="Arial" w:cs="Arial"/>
        <w:color w:val="808080"/>
        <w:sz w:val="20"/>
      </w:rPr>
      <w:t xml:space="preserve">Page </w:t>
    </w:r>
    <w:r w:rsidR="003D11D7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PAGE </w:instrText>
    </w:r>
    <w:r w:rsidR="003D11D7" w:rsidRPr="00AA3952">
      <w:rPr>
        <w:rFonts w:ascii="Arial" w:hAnsi="Arial" w:cs="Arial"/>
        <w:color w:val="808080"/>
        <w:sz w:val="20"/>
      </w:rPr>
      <w:fldChar w:fldCharType="separate"/>
    </w:r>
    <w:r w:rsidR="007959D9">
      <w:rPr>
        <w:rFonts w:ascii="Arial" w:hAnsi="Arial" w:cs="Arial"/>
        <w:noProof/>
        <w:color w:val="808080"/>
        <w:sz w:val="20"/>
      </w:rPr>
      <w:t>2</w:t>
    </w:r>
    <w:r w:rsidR="003D11D7" w:rsidRPr="00AA3952">
      <w:rPr>
        <w:rFonts w:ascii="Arial" w:hAnsi="Arial" w:cs="Arial"/>
        <w:color w:val="808080"/>
        <w:sz w:val="20"/>
      </w:rPr>
      <w:fldChar w:fldCharType="end"/>
    </w:r>
    <w:r w:rsidRPr="00AA3952">
      <w:rPr>
        <w:rFonts w:ascii="Arial" w:hAnsi="Arial" w:cs="Arial"/>
        <w:color w:val="808080"/>
        <w:sz w:val="20"/>
      </w:rPr>
      <w:t xml:space="preserve"> of </w:t>
    </w:r>
    <w:r w:rsidR="003D11D7" w:rsidRPr="00AA3952">
      <w:rPr>
        <w:rFonts w:ascii="Arial" w:hAnsi="Arial" w:cs="Arial"/>
        <w:color w:val="808080"/>
        <w:sz w:val="20"/>
      </w:rPr>
      <w:fldChar w:fldCharType="begin"/>
    </w:r>
    <w:r w:rsidRPr="00AA3952">
      <w:rPr>
        <w:rFonts w:ascii="Arial" w:hAnsi="Arial" w:cs="Arial"/>
        <w:color w:val="808080"/>
        <w:sz w:val="20"/>
      </w:rPr>
      <w:instrText xml:space="preserve"> NUMPAGES </w:instrText>
    </w:r>
    <w:r w:rsidR="003D11D7" w:rsidRPr="00AA3952">
      <w:rPr>
        <w:rFonts w:ascii="Arial" w:hAnsi="Arial" w:cs="Arial"/>
        <w:color w:val="808080"/>
        <w:sz w:val="20"/>
      </w:rPr>
      <w:fldChar w:fldCharType="separate"/>
    </w:r>
    <w:r w:rsidR="007959D9">
      <w:rPr>
        <w:rFonts w:ascii="Arial" w:hAnsi="Arial" w:cs="Arial"/>
        <w:noProof/>
        <w:color w:val="808080"/>
        <w:sz w:val="20"/>
      </w:rPr>
      <w:t>6</w:t>
    </w:r>
    <w:r w:rsidR="003D11D7" w:rsidRPr="00AA3952">
      <w:rPr>
        <w:rFonts w:ascii="Arial" w:hAnsi="Arial" w:cs="Arial"/>
        <w:color w:val="80808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0ABAD3" w14:textId="77777777" w:rsidR="00EC05F1" w:rsidRDefault="00EC05F1" w:rsidP="001C5620">
      <w:pPr>
        <w:pStyle w:val="Header"/>
      </w:pPr>
      <w:r>
        <w:separator/>
      </w:r>
    </w:p>
  </w:footnote>
  <w:footnote w:type="continuationSeparator" w:id="0">
    <w:p w14:paraId="21376812" w14:textId="77777777" w:rsidR="00EC05F1" w:rsidRDefault="00EC05F1" w:rsidP="001C5620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083233" w14:textId="77777777" w:rsidR="007E6C07" w:rsidRPr="00F369A4" w:rsidRDefault="00DC2ACB" w:rsidP="00802D02">
    <w:pPr>
      <w:pStyle w:val="Header"/>
      <w:jc w:val="righ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 xml:space="preserve">February </w:t>
    </w:r>
    <w:r w:rsidR="007E6C07" w:rsidRPr="00F369A4">
      <w:rPr>
        <w:rFonts w:ascii="Calibri" w:hAnsi="Calibri"/>
        <w:sz w:val="22"/>
        <w:szCs w:val="22"/>
      </w:rPr>
      <w:t>201</w:t>
    </w:r>
    <w:r>
      <w:rPr>
        <w:rFonts w:ascii="Calibri" w:hAnsi="Calibri"/>
        <w:sz w:val="22"/>
        <w:szCs w:val="22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592CC2"/>
    <w:multiLevelType w:val="hybridMultilevel"/>
    <w:tmpl w:val="C71E4B80"/>
    <w:lvl w:ilvl="0" w:tplc="CD7E09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35BC2"/>
    <w:multiLevelType w:val="hybridMultilevel"/>
    <w:tmpl w:val="BEDA3B2C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B5FF3"/>
    <w:multiLevelType w:val="hybridMultilevel"/>
    <w:tmpl w:val="5E8A6304"/>
    <w:lvl w:ilvl="0" w:tplc="1540BBF0">
      <w:start w:val="1"/>
      <w:numFmt w:val="bullet"/>
      <w:lvlText w:val=""/>
      <w:lvlJc w:val="left"/>
      <w:pPr>
        <w:tabs>
          <w:tab w:val="num" w:pos="312"/>
        </w:tabs>
        <w:ind w:left="3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hint="default"/>
      </w:rPr>
    </w:lvl>
  </w:abstractNum>
  <w:abstractNum w:abstractNumId="3" w15:restartNumberingAfterBreak="0">
    <w:nsid w:val="1E5973FE"/>
    <w:multiLevelType w:val="hybridMultilevel"/>
    <w:tmpl w:val="60F033D0"/>
    <w:lvl w:ilvl="0" w:tplc="A7CE1FB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1C84"/>
    <w:multiLevelType w:val="hybridMultilevel"/>
    <w:tmpl w:val="7796257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4F12A7"/>
    <w:multiLevelType w:val="hybridMultilevel"/>
    <w:tmpl w:val="9ECA44D8"/>
    <w:lvl w:ilvl="0" w:tplc="0809000F">
      <w:start w:val="1"/>
      <w:numFmt w:val="decimal"/>
      <w:lvlText w:val="%1.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300745F8"/>
    <w:multiLevelType w:val="hybridMultilevel"/>
    <w:tmpl w:val="F49E0B6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C0402"/>
    <w:multiLevelType w:val="hybridMultilevel"/>
    <w:tmpl w:val="D826DC60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618E7"/>
    <w:multiLevelType w:val="hybridMultilevel"/>
    <w:tmpl w:val="29A60ED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A62081E"/>
    <w:multiLevelType w:val="hybridMultilevel"/>
    <w:tmpl w:val="40A6B41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7145AC"/>
    <w:multiLevelType w:val="hybridMultilevel"/>
    <w:tmpl w:val="850EE788"/>
    <w:lvl w:ilvl="0" w:tplc="D08E7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color w:val="FF0000"/>
        <w:sz w:val="22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5D08CF"/>
    <w:multiLevelType w:val="multilevel"/>
    <w:tmpl w:val="786A2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F84FF5"/>
    <w:multiLevelType w:val="hybridMultilevel"/>
    <w:tmpl w:val="4E7AF26A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26780"/>
    <w:multiLevelType w:val="hybridMultilevel"/>
    <w:tmpl w:val="76DE7D18"/>
    <w:lvl w:ilvl="0" w:tplc="3C32A4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4591059C"/>
    <w:multiLevelType w:val="hybridMultilevel"/>
    <w:tmpl w:val="C3D8B3AE"/>
    <w:lvl w:ilvl="0" w:tplc="EA763AB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9F2063"/>
    <w:multiLevelType w:val="hybridMultilevel"/>
    <w:tmpl w:val="786A20C4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A8225B"/>
    <w:multiLevelType w:val="multilevel"/>
    <w:tmpl w:val="7EF2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177673A"/>
    <w:multiLevelType w:val="multilevel"/>
    <w:tmpl w:val="D18C9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A733F"/>
    <w:multiLevelType w:val="hybridMultilevel"/>
    <w:tmpl w:val="1C58C9EA"/>
    <w:lvl w:ilvl="0" w:tplc="CD7E09D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FF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0FB12E4"/>
    <w:multiLevelType w:val="hybridMultilevel"/>
    <w:tmpl w:val="D18C95D6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540BB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  <w:sz w:val="20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432D31"/>
    <w:multiLevelType w:val="hybridMultilevel"/>
    <w:tmpl w:val="25CA066E"/>
    <w:lvl w:ilvl="0" w:tplc="1540BBF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4326A"/>
    <w:multiLevelType w:val="multilevel"/>
    <w:tmpl w:val="CF1E55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FF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D3244EA"/>
    <w:multiLevelType w:val="hybridMultilevel"/>
    <w:tmpl w:val="FFC4A682"/>
    <w:lvl w:ilvl="0" w:tplc="EA763A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91AEA"/>
    <w:multiLevelType w:val="hybridMultilevel"/>
    <w:tmpl w:val="F19EE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9"/>
  </w:num>
  <w:num w:numId="4">
    <w:abstractNumId w:val="6"/>
  </w:num>
  <w:num w:numId="5">
    <w:abstractNumId w:val="19"/>
  </w:num>
  <w:num w:numId="6">
    <w:abstractNumId w:val="7"/>
  </w:num>
  <w:num w:numId="7">
    <w:abstractNumId w:val="12"/>
  </w:num>
  <w:num w:numId="8">
    <w:abstractNumId w:val="14"/>
  </w:num>
  <w:num w:numId="9">
    <w:abstractNumId w:val="1"/>
  </w:num>
  <w:num w:numId="10">
    <w:abstractNumId w:val="10"/>
  </w:num>
  <w:num w:numId="11">
    <w:abstractNumId w:val="16"/>
  </w:num>
  <w:num w:numId="12">
    <w:abstractNumId w:val="20"/>
  </w:num>
  <w:num w:numId="13">
    <w:abstractNumId w:val="17"/>
  </w:num>
  <w:num w:numId="14">
    <w:abstractNumId w:val="21"/>
  </w:num>
  <w:num w:numId="15">
    <w:abstractNumId w:val="22"/>
  </w:num>
  <w:num w:numId="16">
    <w:abstractNumId w:val="4"/>
  </w:num>
  <w:num w:numId="17">
    <w:abstractNumId w:val="15"/>
  </w:num>
  <w:num w:numId="18">
    <w:abstractNumId w:val="11"/>
  </w:num>
  <w:num w:numId="19">
    <w:abstractNumId w:val="3"/>
  </w:num>
  <w:num w:numId="20">
    <w:abstractNumId w:val="23"/>
  </w:num>
  <w:num w:numId="21">
    <w:abstractNumId w:val="2"/>
  </w:num>
  <w:num w:numId="22">
    <w:abstractNumId w:val="5"/>
  </w:num>
  <w:num w:numId="23">
    <w:abstractNumId w:val="13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Vancouver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0t5pexf7frpfoesdtov2evyfw999wdpx2tv&quot;&gt;thesis&lt;record-ids&gt;&lt;item&gt;175&lt;/item&gt;&lt;item&gt;199&lt;/item&gt;&lt;item&gt;200&lt;/item&gt;&lt;/record-ids&gt;&lt;/item&gt;&lt;/Libraries&gt;"/>
  </w:docVars>
  <w:rsids>
    <w:rsidRoot w:val="00830785"/>
    <w:rsid w:val="00004F39"/>
    <w:rsid w:val="00016519"/>
    <w:rsid w:val="00024051"/>
    <w:rsid w:val="000315E5"/>
    <w:rsid w:val="00031730"/>
    <w:rsid w:val="00034DE5"/>
    <w:rsid w:val="000360CB"/>
    <w:rsid w:val="000420CB"/>
    <w:rsid w:val="0004304B"/>
    <w:rsid w:val="00044626"/>
    <w:rsid w:val="00072CC5"/>
    <w:rsid w:val="00093DD3"/>
    <w:rsid w:val="000A6DE3"/>
    <w:rsid w:val="000A7F1C"/>
    <w:rsid w:val="000B6A3C"/>
    <w:rsid w:val="000B7774"/>
    <w:rsid w:val="000C0126"/>
    <w:rsid w:val="000C32A9"/>
    <w:rsid w:val="000D2F03"/>
    <w:rsid w:val="000F5890"/>
    <w:rsid w:val="000F5A87"/>
    <w:rsid w:val="00100092"/>
    <w:rsid w:val="001008A1"/>
    <w:rsid w:val="00100E56"/>
    <w:rsid w:val="00104A4B"/>
    <w:rsid w:val="0010595F"/>
    <w:rsid w:val="00114BD4"/>
    <w:rsid w:val="0012008F"/>
    <w:rsid w:val="0012796D"/>
    <w:rsid w:val="00145A77"/>
    <w:rsid w:val="0015282C"/>
    <w:rsid w:val="001551A8"/>
    <w:rsid w:val="001578A6"/>
    <w:rsid w:val="001620AA"/>
    <w:rsid w:val="001664DF"/>
    <w:rsid w:val="0017329D"/>
    <w:rsid w:val="00173983"/>
    <w:rsid w:val="0017739A"/>
    <w:rsid w:val="001811B7"/>
    <w:rsid w:val="00185699"/>
    <w:rsid w:val="001946B2"/>
    <w:rsid w:val="001B3F1A"/>
    <w:rsid w:val="001C25ED"/>
    <w:rsid w:val="001C5620"/>
    <w:rsid w:val="001C5EE1"/>
    <w:rsid w:val="001E199E"/>
    <w:rsid w:val="001E59C1"/>
    <w:rsid w:val="001E7FD5"/>
    <w:rsid w:val="001F4031"/>
    <w:rsid w:val="00202BB3"/>
    <w:rsid w:val="00210B49"/>
    <w:rsid w:val="00212269"/>
    <w:rsid w:val="002129A8"/>
    <w:rsid w:val="0022566F"/>
    <w:rsid w:val="00232979"/>
    <w:rsid w:val="002361B7"/>
    <w:rsid w:val="00236673"/>
    <w:rsid w:val="00252570"/>
    <w:rsid w:val="002539A7"/>
    <w:rsid w:val="00260377"/>
    <w:rsid w:val="00265E5A"/>
    <w:rsid w:val="002732D1"/>
    <w:rsid w:val="00275425"/>
    <w:rsid w:val="002777A3"/>
    <w:rsid w:val="0028367A"/>
    <w:rsid w:val="00283FE0"/>
    <w:rsid w:val="0028627E"/>
    <w:rsid w:val="00291213"/>
    <w:rsid w:val="002930D6"/>
    <w:rsid w:val="00295698"/>
    <w:rsid w:val="002978A6"/>
    <w:rsid w:val="002A4018"/>
    <w:rsid w:val="002A7D6D"/>
    <w:rsid w:val="002B75AB"/>
    <w:rsid w:val="002D7583"/>
    <w:rsid w:val="002E2E14"/>
    <w:rsid w:val="002E36D5"/>
    <w:rsid w:val="00304104"/>
    <w:rsid w:val="00306A5E"/>
    <w:rsid w:val="00315AEE"/>
    <w:rsid w:val="00316D5C"/>
    <w:rsid w:val="0032798E"/>
    <w:rsid w:val="00342A81"/>
    <w:rsid w:val="00342D4D"/>
    <w:rsid w:val="003433D8"/>
    <w:rsid w:val="0034563C"/>
    <w:rsid w:val="003538F3"/>
    <w:rsid w:val="003563FA"/>
    <w:rsid w:val="003623D9"/>
    <w:rsid w:val="00362C6F"/>
    <w:rsid w:val="00364F36"/>
    <w:rsid w:val="003676E2"/>
    <w:rsid w:val="00377A06"/>
    <w:rsid w:val="003A0BE4"/>
    <w:rsid w:val="003A48CF"/>
    <w:rsid w:val="003A4DF4"/>
    <w:rsid w:val="003A4E70"/>
    <w:rsid w:val="003A6C76"/>
    <w:rsid w:val="003B1954"/>
    <w:rsid w:val="003B7125"/>
    <w:rsid w:val="003D08E5"/>
    <w:rsid w:val="003D11D7"/>
    <w:rsid w:val="003E02C3"/>
    <w:rsid w:val="003E3AB2"/>
    <w:rsid w:val="003E7EEC"/>
    <w:rsid w:val="003F0180"/>
    <w:rsid w:val="00400C3B"/>
    <w:rsid w:val="00402B0B"/>
    <w:rsid w:val="00404ECA"/>
    <w:rsid w:val="00413670"/>
    <w:rsid w:val="004152C9"/>
    <w:rsid w:val="00422FF0"/>
    <w:rsid w:val="004435EC"/>
    <w:rsid w:val="00444E1E"/>
    <w:rsid w:val="00447321"/>
    <w:rsid w:val="0044774D"/>
    <w:rsid w:val="004659B2"/>
    <w:rsid w:val="004710EC"/>
    <w:rsid w:val="0047500D"/>
    <w:rsid w:val="004937AC"/>
    <w:rsid w:val="00494623"/>
    <w:rsid w:val="004A350D"/>
    <w:rsid w:val="004A3DAC"/>
    <w:rsid w:val="004A6F2D"/>
    <w:rsid w:val="004B0C50"/>
    <w:rsid w:val="004B5D02"/>
    <w:rsid w:val="004C30A2"/>
    <w:rsid w:val="004C7BA9"/>
    <w:rsid w:val="004D15DA"/>
    <w:rsid w:val="004D1DAD"/>
    <w:rsid w:val="004D21E1"/>
    <w:rsid w:val="004D236F"/>
    <w:rsid w:val="004D5AE7"/>
    <w:rsid w:val="004D748F"/>
    <w:rsid w:val="004E44F8"/>
    <w:rsid w:val="004F0AC1"/>
    <w:rsid w:val="004F23EA"/>
    <w:rsid w:val="004F771E"/>
    <w:rsid w:val="0050228B"/>
    <w:rsid w:val="00503E8B"/>
    <w:rsid w:val="00505D9F"/>
    <w:rsid w:val="0050662A"/>
    <w:rsid w:val="00516762"/>
    <w:rsid w:val="00516D9F"/>
    <w:rsid w:val="005201AD"/>
    <w:rsid w:val="00521073"/>
    <w:rsid w:val="00522E71"/>
    <w:rsid w:val="00530EFE"/>
    <w:rsid w:val="00533FA1"/>
    <w:rsid w:val="00534EED"/>
    <w:rsid w:val="005368BD"/>
    <w:rsid w:val="0054495B"/>
    <w:rsid w:val="005528C0"/>
    <w:rsid w:val="005557FC"/>
    <w:rsid w:val="00571C8E"/>
    <w:rsid w:val="00572D74"/>
    <w:rsid w:val="00581ED1"/>
    <w:rsid w:val="00582274"/>
    <w:rsid w:val="00590D25"/>
    <w:rsid w:val="005929A4"/>
    <w:rsid w:val="005953F1"/>
    <w:rsid w:val="005B600C"/>
    <w:rsid w:val="005D0BFD"/>
    <w:rsid w:val="005D19C9"/>
    <w:rsid w:val="005D7EC4"/>
    <w:rsid w:val="005D7F24"/>
    <w:rsid w:val="005F4309"/>
    <w:rsid w:val="005F53C1"/>
    <w:rsid w:val="00603CFD"/>
    <w:rsid w:val="006071CA"/>
    <w:rsid w:val="0061592E"/>
    <w:rsid w:val="00616487"/>
    <w:rsid w:val="00617B84"/>
    <w:rsid w:val="00623274"/>
    <w:rsid w:val="00633947"/>
    <w:rsid w:val="00635404"/>
    <w:rsid w:val="00636B14"/>
    <w:rsid w:val="00637004"/>
    <w:rsid w:val="00637223"/>
    <w:rsid w:val="00650171"/>
    <w:rsid w:val="00670DF9"/>
    <w:rsid w:val="00692BE3"/>
    <w:rsid w:val="0069409C"/>
    <w:rsid w:val="006A1735"/>
    <w:rsid w:val="006B1A2E"/>
    <w:rsid w:val="006B2EE7"/>
    <w:rsid w:val="006C4A0C"/>
    <w:rsid w:val="006D1B4E"/>
    <w:rsid w:val="006D59EF"/>
    <w:rsid w:val="006E0B7B"/>
    <w:rsid w:val="006E665C"/>
    <w:rsid w:val="006F1ADE"/>
    <w:rsid w:val="006F44A4"/>
    <w:rsid w:val="007016DD"/>
    <w:rsid w:val="00702CCD"/>
    <w:rsid w:val="00704198"/>
    <w:rsid w:val="00705422"/>
    <w:rsid w:val="007135C0"/>
    <w:rsid w:val="00715B64"/>
    <w:rsid w:val="00720D17"/>
    <w:rsid w:val="00724281"/>
    <w:rsid w:val="00724490"/>
    <w:rsid w:val="00736F49"/>
    <w:rsid w:val="0073793D"/>
    <w:rsid w:val="00746025"/>
    <w:rsid w:val="00751194"/>
    <w:rsid w:val="00752D7B"/>
    <w:rsid w:val="007602A2"/>
    <w:rsid w:val="0076759D"/>
    <w:rsid w:val="00774CB4"/>
    <w:rsid w:val="00775BAE"/>
    <w:rsid w:val="00776944"/>
    <w:rsid w:val="007772C2"/>
    <w:rsid w:val="007878DB"/>
    <w:rsid w:val="00792B22"/>
    <w:rsid w:val="0079318D"/>
    <w:rsid w:val="007959D9"/>
    <w:rsid w:val="007A5735"/>
    <w:rsid w:val="007A75E4"/>
    <w:rsid w:val="007C1657"/>
    <w:rsid w:val="007C793A"/>
    <w:rsid w:val="007C7E0E"/>
    <w:rsid w:val="007D246C"/>
    <w:rsid w:val="007D321E"/>
    <w:rsid w:val="007D4C57"/>
    <w:rsid w:val="007D6DB6"/>
    <w:rsid w:val="007E6C07"/>
    <w:rsid w:val="007F0E09"/>
    <w:rsid w:val="007F5109"/>
    <w:rsid w:val="007F6D0F"/>
    <w:rsid w:val="0080060B"/>
    <w:rsid w:val="00800BFD"/>
    <w:rsid w:val="00801148"/>
    <w:rsid w:val="00802D02"/>
    <w:rsid w:val="008061FA"/>
    <w:rsid w:val="008062A2"/>
    <w:rsid w:val="008071B6"/>
    <w:rsid w:val="008277F3"/>
    <w:rsid w:val="00830785"/>
    <w:rsid w:val="008324D1"/>
    <w:rsid w:val="00835B67"/>
    <w:rsid w:val="008418CD"/>
    <w:rsid w:val="008442CB"/>
    <w:rsid w:val="008563BE"/>
    <w:rsid w:val="008655D6"/>
    <w:rsid w:val="00872088"/>
    <w:rsid w:val="008762E5"/>
    <w:rsid w:val="00890FAF"/>
    <w:rsid w:val="00891C67"/>
    <w:rsid w:val="008A612E"/>
    <w:rsid w:val="008B6D5E"/>
    <w:rsid w:val="008C2CC4"/>
    <w:rsid w:val="008C7B86"/>
    <w:rsid w:val="008D55D7"/>
    <w:rsid w:val="008E0ECC"/>
    <w:rsid w:val="008E10B7"/>
    <w:rsid w:val="008E2333"/>
    <w:rsid w:val="008E3899"/>
    <w:rsid w:val="008E4D84"/>
    <w:rsid w:val="008E4E0F"/>
    <w:rsid w:val="008E736E"/>
    <w:rsid w:val="008F03D2"/>
    <w:rsid w:val="008F1758"/>
    <w:rsid w:val="008F2BEE"/>
    <w:rsid w:val="008F3457"/>
    <w:rsid w:val="008F4957"/>
    <w:rsid w:val="008F4F2C"/>
    <w:rsid w:val="008F5FB1"/>
    <w:rsid w:val="008F6DE4"/>
    <w:rsid w:val="009062EF"/>
    <w:rsid w:val="0091419B"/>
    <w:rsid w:val="00926A4D"/>
    <w:rsid w:val="009320C8"/>
    <w:rsid w:val="0093622B"/>
    <w:rsid w:val="009551D6"/>
    <w:rsid w:val="009564E3"/>
    <w:rsid w:val="0096368E"/>
    <w:rsid w:val="00963FA9"/>
    <w:rsid w:val="00965805"/>
    <w:rsid w:val="00973378"/>
    <w:rsid w:val="00973680"/>
    <w:rsid w:val="009761BE"/>
    <w:rsid w:val="009845DD"/>
    <w:rsid w:val="009864D7"/>
    <w:rsid w:val="00986F6A"/>
    <w:rsid w:val="00987C77"/>
    <w:rsid w:val="009903E2"/>
    <w:rsid w:val="00991A82"/>
    <w:rsid w:val="0099268F"/>
    <w:rsid w:val="00995425"/>
    <w:rsid w:val="0099561D"/>
    <w:rsid w:val="009A3DE5"/>
    <w:rsid w:val="009A69A7"/>
    <w:rsid w:val="009A6C98"/>
    <w:rsid w:val="009B1712"/>
    <w:rsid w:val="009C1EBB"/>
    <w:rsid w:val="009C3C59"/>
    <w:rsid w:val="009C463B"/>
    <w:rsid w:val="009D29FA"/>
    <w:rsid w:val="009E036E"/>
    <w:rsid w:val="009E1EB3"/>
    <w:rsid w:val="009F32F7"/>
    <w:rsid w:val="009F602F"/>
    <w:rsid w:val="00A03AA4"/>
    <w:rsid w:val="00A11ACF"/>
    <w:rsid w:val="00A26EB0"/>
    <w:rsid w:val="00A27567"/>
    <w:rsid w:val="00A36B4E"/>
    <w:rsid w:val="00A377CA"/>
    <w:rsid w:val="00A52629"/>
    <w:rsid w:val="00A56BC8"/>
    <w:rsid w:val="00A724DF"/>
    <w:rsid w:val="00A77BC1"/>
    <w:rsid w:val="00A80214"/>
    <w:rsid w:val="00A8424B"/>
    <w:rsid w:val="00A84D14"/>
    <w:rsid w:val="00A85D66"/>
    <w:rsid w:val="00A91DF9"/>
    <w:rsid w:val="00AA1E2F"/>
    <w:rsid w:val="00AA308A"/>
    <w:rsid w:val="00AA3952"/>
    <w:rsid w:val="00AA601F"/>
    <w:rsid w:val="00AC0E72"/>
    <w:rsid w:val="00AD11F4"/>
    <w:rsid w:val="00AD3814"/>
    <w:rsid w:val="00AD7B3B"/>
    <w:rsid w:val="00AE2858"/>
    <w:rsid w:val="00AF63CD"/>
    <w:rsid w:val="00AF65C7"/>
    <w:rsid w:val="00B03B01"/>
    <w:rsid w:val="00B04CD6"/>
    <w:rsid w:val="00B12A01"/>
    <w:rsid w:val="00B12D76"/>
    <w:rsid w:val="00B156F0"/>
    <w:rsid w:val="00B216A1"/>
    <w:rsid w:val="00B2254A"/>
    <w:rsid w:val="00B34F6A"/>
    <w:rsid w:val="00B35C65"/>
    <w:rsid w:val="00B45888"/>
    <w:rsid w:val="00B4797C"/>
    <w:rsid w:val="00B5488B"/>
    <w:rsid w:val="00B5698A"/>
    <w:rsid w:val="00B613A5"/>
    <w:rsid w:val="00B63708"/>
    <w:rsid w:val="00B76C19"/>
    <w:rsid w:val="00B845E3"/>
    <w:rsid w:val="00B84AA0"/>
    <w:rsid w:val="00B85D62"/>
    <w:rsid w:val="00B86BE8"/>
    <w:rsid w:val="00B87BE2"/>
    <w:rsid w:val="00B91D87"/>
    <w:rsid w:val="00B94E77"/>
    <w:rsid w:val="00B94E8E"/>
    <w:rsid w:val="00BA2EC9"/>
    <w:rsid w:val="00BA3080"/>
    <w:rsid w:val="00BB3BDB"/>
    <w:rsid w:val="00BB7D24"/>
    <w:rsid w:val="00BD4541"/>
    <w:rsid w:val="00BD47D7"/>
    <w:rsid w:val="00BE06F9"/>
    <w:rsid w:val="00BE18E9"/>
    <w:rsid w:val="00BE7E7B"/>
    <w:rsid w:val="00BF7AA8"/>
    <w:rsid w:val="00C06EE4"/>
    <w:rsid w:val="00C12C1B"/>
    <w:rsid w:val="00C15EC4"/>
    <w:rsid w:val="00C165C2"/>
    <w:rsid w:val="00C245DB"/>
    <w:rsid w:val="00C3224F"/>
    <w:rsid w:val="00C4417C"/>
    <w:rsid w:val="00C44DF4"/>
    <w:rsid w:val="00C46C65"/>
    <w:rsid w:val="00C55862"/>
    <w:rsid w:val="00C64F92"/>
    <w:rsid w:val="00C67A98"/>
    <w:rsid w:val="00C70D6B"/>
    <w:rsid w:val="00C75039"/>
    <w:rsid w:val="00C762C9"/>
    <w:rsid w:val="00C80265"/>
    <w:rsid w:val="00C83524"/>
    <w:rsid w:val="00C94A0B"/>
    <w:rsid w:val="00CA56E9"/>
    <w:rsid w:val="00CB3A13"/>
    <w:rsid w:val="00CB434C"/>
    <w:rsid w:val="00CB7C39"/>
    <w:rsid w:val="00CE0DE4"/>
    <w:rsid w:val="00CE2AB3"/>
    <w:rsid w:val="00CE408B"/>
    <w:rsid w:val="00CE4915"/>
    <w:rsid w:val="00CE5ECF"/>
    <w:rsid w:val="00CF0A9B"/>
    <w:rsid w:val="00CF1799"/>
    <w:rsid w:val="00CF3890"/>
    <w:rsid w:val="00CF5168"/>
    <w:rsid w:val="00D02D30"/>
    <w:rsid w:val="00D04A29"/>
    <w:rsid w:val="00D0602A"/>
    <w:rsid w:val="00D109E6"/>
    <w:rsid w:val="00D13294"/>
    <w:rsid w:val="00D15256"/>
    <w:rsid w:val="00D157F5"/>
    <w:rsid w:val="00D15A4D"/>
    <w:rsid w:val="00D1634C"/>
    <w:rsid w:val="00D16A8B"/>
    <w:rsid w:val="00D16FF5"/>
    <w:rsid w:val="00D2300C"/>
    <w:rsid w:val="00D23CE8"/>
    <w:rsid w:val="00D44A2F"/>
    <w:rsid w:val="00D45CE9"/>
    <w:rsid w:val="00D4648E"/>
    <w:rsid w:val="00D6107E"/>
    <w:rsid w:val="00D62298"/>
    <w:rsid w:val="00D70DF3"/>
    <w:rsid w:val="00D87539"/>
    <w:rsid w:val="00DA5352"/>
    <w:rsid w:val="00DA5E5A"/>
    <w:rsid w:val="00DA71AC"/>
    <w:rsid w:val="00DA7AE7"/>
    <w:rsid w:val="00DB3CB3"/>
    <w:rsid w:val="00DB4BB2"/>
    <w:rsid w:val="00DC2ACB"/>
    <w:rsid w:val="00DC6415"/>
    <w:rsid w:val="00DD00F3"/>
    <w:rsid w:val="00DD65CA"/>
    <w:rsid w:val="00DE105D"/>
    <w:rsid w:val="00DE1FCF"/>
    <w:rsid w:val="00DE21CE"/>
    <w:rsid w:val="00DE3E25"/>
    <w:rsid w:val="00DE73A3"/>
    <w:rsid w:val="00DE77FB"/>
    <w:rsid w:val="00E03681"/>
    <w:rsid w:val="00E11C94"/>
    <w:rsid w:val="00E11F4F"/>
    <w:rsid w:val="00E14A62"/>
    <w:rsid w:val="00E30A69"/>
    <w:rsid w:val="00E347C2"/>
    <w:rsid w:val="00E36F9D"/>
    <w:rsid w:val="00E4413A"/>
    <w:rsid w:val="00E57A0B"/>
    <w:rsid w:val="00E60228"/>
    <w:rsid w:val="00E66571"/>
    <w:rsid w:val="00E66C21"/>
    <w:rsid w:val="00E73F9A"/>
    <w:rsid w:val="00E81960"/>
    <w:rsid w:val="00E946A5"/>
    <w:rsid w:val="00EA06D0"/>
    <w:rsid w:val="00EA1332"/>
    <w:rsid w:val="00EA5C82"/>
    <w:rsid w:val="00EA6CA5"/>
    <w:rsid w:val="00EB0413"/>
    <w:rsid w:val="00EB5BAF"/>
    <w:rsid w:val="00EC05F1"/>
    <w:rsid w:val="00EC11F1"/>
    <w:rsid w:val="00EC4F18"/>
    <w:rsid w:val="00ED31A7"/>
    <w:rsid w:val="00EF6220"/>
    <w:rsid w:val="00EF6615"/>
    <w:rsid w:val="00EF7D67"/>
    <w:rsid w:val="00F00D95"/>
    <w:rsid w:val="00F038BC"/>
    <w:rsid w:val="00F050DB"/>
    <w:rsid w:val="00F071D8"/>
    <w:rsid w:val="00F31A99"/>
    <w:rsid w:val="00F320F6"/>
    <w:rsid w:val="00F343F2"/>
    <w:rsid w:val="00F369A4"/>
    <w:rsid w:val="00F41198"/>
    <w:rsid w:val="00F41F8B"/>
    <w:rsid w:val="00F42095"/>
    <w:rsid w:val="00F44D53"/>
    <w:rsid w:val="00F452D4"/>
    <w:rsid w:val="00F4759E"/>
    <w:rsid w:val="00F51B71"/>
    <w:rsid w:val="00F532ED"/>
    <w:rsid w:val="00F60789"/>
    <w:rsid w:val="00F60BB5"/>
    <w:rsid w:val="00F657DF"/>
    <w:rsid w:val="00F66DA7"/>
    <w:rsid w:val="00F74991"/>
    <w:rsid w:val="00F74D87"/>
    <w:rsid w:val="00F80D0D"/>
    <w:rsid w:val="00F81990"/>
    <w:rsid w:val="00F85A70"/>
    <w:rsid w:val="00F877D4"/>
    <w:rsid w:val="00F912D1"/>
    <w:rsid w:val="00F93153"/>
    <w:rsid w:val="00F95CC4"/>
    <w:rsid w:val="00FA2D02"/>
    <w:rsid w:val="00FA43E3"/>
    <w:rsid w:val="00FA5C19"/>
    <w:rsid w:val="00FC20AA"/>
    <w:rsid w:val="00FC22F7"/>
    <w:rsid w:val="00FC636D"/>
    <w:rsid w:val="00FC66D8"/>
    <w:rsid w:val="00FD1731"/>
    <w:rsid w:val="00FE11B0"/>
    <w:rsid w:val="00FE3292"/>
    <w:rsid w:val="00FE369D"/>
    <w:rsid w:val="00FF2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357FB8"/>
  <w15:docId w15:val="{A303F08A-8ED6-482F-8843-62F11B1C9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62C6F"/>
    <w:rPr>
      <w:sz w:val="24"/>
      <w:szCs w:val="24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65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3078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30785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link w:val="BodyTextIndentChar"/>
    <w:semiHidden/>
    <w:rsid w:val="00830785"/>
    <w:pPr>
      <w:ind w:left="2880" w:hanging="2880"/>
    </w:pPr>
    <w:rPr>
      <w:rFonts w:ascii="Times" w:eastAsia="Times" w:hAnsi="Times"/>
      <w:szCs w:val="20"/>
      <w:lang w:bidi="fa-IR"/>
    </w:rPr>
  </w:style>
  <w:style w:type="paragraph" w:styleId="BalloonText">
    <w:name w:val="Balloon Text"/>
    <w:basedOn w:val="Normal"/>
    <w:semiHidden/>
    <w:rsid w:val="00210B49"/>
    <w:rPr>
      <w:rFonts w:ascii="Tahoma" w:hAnsi="Tahoma"/>
      <w:sz w:val="16"/>
      <w:szCs w:val="16"/>
    </w:rPr>
  </w:style>
  <w:style w:type="character" w:styleId="Hyperlink">
    <w:name w:val="Hyperlink"/>
    <w:uiPriority w:val="99"/>
    <w:rsid w:val="00C15EC4"/>
    <w:rPr>
      <w:color w:val="0000FF"/>
      <w:u w:val="single"/>
    </w:rPr>
  </w:style>
  <w:style w:type="character" w:customStyle="1" w:styleId="BodyTextIndentChar">
    <w:name w:val="Body Text Indent Char"/>
    <w:link w:val="BodyTextIndent"/>
    <w:semiHidden/>
    <w:rsid w:val="00236673"/>
    <w:rPr>
      <w:rFonts w:ascii="Times" w:eastAsia="Times" w:hAnsi="Times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E665C"/>
    <w:rPr>
      <w:rFonts w:ascii="Calibri Light" w:eastAsia="Times New Roman" w:hAnsi="Calibri Light" w:cs="Times New Roman"/>
      <w:b/>
      <w:bCs/>
      <w:kern w:val="32"/>
      <w:sz w:val="32"/>
      <w:szCs w:val="32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BB3BDB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A37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03B01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paragraph" w:customStyle="1" w:styleId="EndNoteBibliographyTitle">
    <w:name w:val="EndNote Bibliography Title"/>
    <w:basedOn w:val="Normal"/>
    <w:link w:val="EndNoteBibliographyTitleChar"/>
    <w:rsid w:val="00670DF9"/>
    <w:pPr>
      <w:jc w:val="center"/>
    </w:pPr>
    <w:rPr>
      <w:rFonts w:ascii="Times" w:hAnsi="Times" w:cs="Times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70DF9"/>
    <w:rPr>
      <w:rFonts w:ascii="Times" w:hAnsi="Times" w:cs="Times"/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670DF9"/>
    <w:rPr>
      <w:rFonts w:ascii="Times" w:hAnsi="Times" w:cs="Times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70DF9"/>
    <w:rPr>
      <w:rFonts w:ascii="Times" w:hAnsi="Times" w:cs="Times"/>
      <w:noProof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4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9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8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nwang@jaas.ac.cn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tiff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tiff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tiff"/><Relationship Id="rId4" Type="http://schemas.openxmlformats.org/officeDocument/2006/relationships/webSettings" Target="webSettings.xml"/><Relationship Id="rId9" Type="http://schemas.openxmlformats.org/officeDocument/2006/relationships/hyperlink" Target="http://www.ictvonline.org/subcommittees.asp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1277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Complete sections as applicable</vt:lpstr>
    </vt:vector>
  </TitlesOfParts>
  <Company>home</Company>
  <LinksUpToDate>false</LinksUpToDate>
  <CharactersWithSpaces>8545</CharactersWithSpaces>
  <SharedDoc>false</SharedDoc>
  <HLinks>
    <vt:vector size="6" baseType="variant">
      <vt:variant>
        <vt:i4>7733311</vt:i4>
      </vt:variant>
      <vt:variant>
        <vt:i4>17</vt:i4>
      </vt:variant>
      <vt:variant>
        <vt:i4>0</vt:i4>
      </vt:variant>
      <vt:variant>
        <vt:i4>5</vt:i4>
      </vt:variant>
      <vt:variant>
        <vt:lpwstr>http://www.ictvonline.org/subcommittees.asp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sections as applicable</dc:title>
  <dc:subject/>
  <dc:creator>King</dc:creator>
  <cp:keywords/>
  <cp:lastModifiedBy>Peter</cp:lastModifiedBy>
  <cp:revision>2</cp:revision>
  <cp:lastPrinted>2017-01-11T11:49:00Z</cp:lastPrinted>
  <dcterms:created xsi:type="dcterms:W3CDTF">2019-01-14T21:05:00Z</dcterms:created>
  <dcterms:modified xsi:type="dcterms:W3CDTF">2019-01-14T21:05:00Z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