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1F14350" w:rsidR="006D1B4E" w:rsidRPr="009320C8" w:rsidRDefault="00991926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91926">
              <w:rPr>
                <w:rFonts w:ascii="Arial" w:hAnsi="Arial" w:cs="Arial"/>
                <w:b/>
                <w:i/>
                <w:sz w:val="36"/>
                <w:szCs w:val="36"/>
              </w:rPr>
              <w:t>2018.099B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585B977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create one (1) new genus,</w:t>
            </w:r>
            <w:r w:rsidR="00C7114E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86F00" w:rsidRPr="00686F00">
              <w:rPr>
                <w:rFonts w:ascii="Arial" w:hAnsi="Arial" w:cs="Arial"/>
                <w:b/>
                <w:i/>
              </w:rPr>
              <w:t>Tabernariusvirus</w:t>
            </w:r>
            <w:proofErr w:type="spellEnd"/>
            <w:r w:rsidR="00686F00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8C6411">
              <w:rPr>
                <w:rFonts w:ascii="Arial" w:hAnsi="Arial" w:cs="Arial"/>
                <w:b/>
                <w:i/>
              </w:rPr>
              <w:t>Podo</w:t>
            </w:r>
            <w:r w:rsidR="00686F00" w:rsidRPr="00686F00">
              <w:rPr>
                <w:rFonts w:ascii="Arial" w:hAnsi="Arial" w:cs="Arial"/>
                <w:b/>
                <w:i/>
              </w:rPr>
              <w:t>viridae</w:t>
            </w:r>
            <w:r w:rsidR="00686F00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26CA36F2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206D2E">
              <w:rPr>
                <w:rFonts w:ascii="Arial" w:hAnsi="Arial" w:cs="Arial"/>
                <w:color w:val="000000"/>
              </w:rPr>
              <w:t>, Canada</w:t>
            </w:r>
          </w:p>
          <w:p w14:paraId="32DD79EA" w14:textId="5F1C94A0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206D2E">
              <w:rPr>
                <w:rFonts w:ascii="Arial" w:hAnsi="Arial" w:cs="Arial"/>
                <w:color w:val="000000"/>
              </w:rPr>
              <w:t>, UK</w:t>
            </w:r>
          </w:p>
          <w:p w14:paraId="2EC9E1EF" w14:textId="7FA578E4" w:rsidR="00CB53A4" w:rsidRPr="00CB53A4" w:rsidRDefault="00CB53A4" w:rsidP="00CB53A4">
            <w:pPr>
              <w:pStyle w:val="BodyTextIndent"/>
              <w:rPr>
                <w:rFonts w:ascii="Arial" w:hAnsi="Arial" w:cs="Arial"/>
                <w:color w:val="000000"/>
                <w:lang w:val="en-CA"/>
              </w:rPr>
            </w:pPr>
            <w:r w:rsidRPr="00CB53A4">
              <w:rPr>
                <w:rFonts w:ascii="Arial" w:hAnsi="Arial" w:cs="Arial"/>
                <w:color w:val="000000"/>
              </w:rPr>
              <w:t>Amaru Indigo Miranda San Martin Djurhuus, Aarhus University</w:t>
            </w:r>
            <w:r>
              <w:rPr>
                <w:rFonts w:ascii="Arial" w:hAnsi="Arial" w:cs="Arial"/>
                <w:color w:val="000000"/>
              </w:rPr>
              <w:t>, Denmark</w:t>
            </w:r>
          </w:p>
          <w:p w14:paraId="11ED511D" w14:textId="4226610F" w:rsidR="00CB53A4" w:rsidRPr="00CB53A4" w:rsidRDefault="00CB53A4" w:rsidP="00CB53A4">
            <w:pPr>
              <w:pStyle w:val="BodyTextIndent"/>
              <w:rPr>
                <w:rFonts w:ascii="Arial" w:hAnsi="Arial" w:cs="Arial"/>
                <w:color w:val="000000"/>
                <w:lang w:val="en-CA"/>
              </w:rPr>
            </w:pPr>
            <w:r w:rsidRPr="00CB53A4">
              <w:rPr>
                <w:rFonts w:ascii="Arial" w:hAnsi="Arial" w:cs="Arial"/>
                <w:color w:val="000000"/>
              </w:rPr>
              <w:t xml:space="preserve">Alexander </w:t>
            </w:r>
            <w:proofErr w:type="spellStart"/>
            <w:r w:rsidRPr="00CB53A4">
              <w:rPr>
                <w:rFonts w:ascii="Arial" w:hAnsi="Arial" w:cs="Arial"/>
                <w:color w:val="000000"/>
              </w:rPr>
              <w:t>Byth</w:t>
            </w:r>
            <w:proofErr w:type="spellEnd"/>
            <w:r w:rsidRPr="00CB53A4">
              <w:rPr>
                <w:rFonts w:ascii="Arial" w:hAnsi="Arial" w:cs="Arial"/>
                <w:color w:val="000000"/>
              </w:rPr>
              <w:t xml:space="preserve"> Carstens, Aarhus University</w:t>
            </w:r>
            <w:r>
              <w:rPr>
                <w:rFonts w:ascii="Arial" w:hAnsi="Arial" w:cs="Arial"/>
                <w:color w:val="000000"/>
              </w:rPr>
              <w:t>, Denmark</w:t>
            </w:r>
          </w:p>
          <w:p w14:paraId="584D7D5B" w14:textId="597BE25F" w:rsidR="00CB53A4" w:rsidRPr="00CB53A4" w:rsidRDefault="00CB53A4" w:rsidP="00CB53A4">
            <w:pPr>
              <w:pStyle w:val="BodyTextIndent"/>
              <w:rPr>
                <w:rFonts w:ascii="Arial" w:hAnsi="Arial" w:cs="Arial"/>
                <w:color w:val="000000"/>
                <w:lang w:val="en-CA"/>
              </w:rPr>
            </w:pPr>
            <w:r w:rsidRPr="00CB53A4">
              <w:rPr>
                <w:rFonts w:ascii="Arial" w:hAnsi="Arial" w:cs="Arial"/>
                <w:color w:val="000000"/>
              </w:rPr>
              <w:t>Horst Neve, </w:t>
            </w:r>
            <w:r w:rsidRPr="00CB53A4">
              <w:rPr>
                <w:rFonts w:ascii="Arial" w:hAnsi="Arial" w:cs="Arial"/>
                <w:color w:val="000000"/>
                <w:lang w:val="en-CA"/>
              </w:rPr>
              <w:t xml:space="preserve">Max </w:t>
            </w:r>
            <w:proofErr w:type="spellStart"/>
            <w:r w:rsidRPr="00CB53A4">
              <w:rPr>
                <w:rFonts w:ascii="Arial" w:hAnsi="Arial" w:cs="Arial"/>
                <w:color w:val="000000"/>
                <w:lang w:val="en-CA"/>
              </w:rPr>
              <w:t>Rubner</w:t>
            </w:r>
            <w:proofErr w:type="spellEnd"/>
            <w:r w:rsidRPr="00CB53A4">
              <w:rPr>
                <w:rFonts w:ascii="Arial" w:hAnsi="Arial" w:cs="Arial"/>
                <w:color w:val="000000"/>
                <w:lang w:val="en-CA"/>
              </w:rPr>
              <w:t>-Institute</w:t>
            </w:r>
            <w:r>
              <w:rPr>
                <w:rFonts w:ascii="Arial" w:hAnsi="Arial" w:cs="Arial"/>
                <w:color w:val="000000"/>
                <w:lang w:val="en-CA"/>
              </w:rPr>
              <w:t>, Germany</w:t>
            </w:r>
          </w:p>
          <w:p w14:paraId="2FCEF243" w14:textId="54480CB0" w:rsidR="00CB53A4" w:rsidRPr="00CB53A4" w:rsidRDefault="00CB53A4" w:rsidP="00CB53A4">
            <w:pPr>
              <w:pStyle w:val="BodyTextIndent"/>
              <w:rPr>
                <w:rFonts w:ascii="Arial" w:hAnsi="Arial" w:cs="Arial"/>
                <w:color w:val="000000"/>
                <w:lang w:val="en-CA"/>
              </w:rPr>
            </w:pPr>
            <w:proofErr w:type="spellStart"/>
            <w:r w:rsidRPr="00CB53A4">
              <w:rPr>
                <w:rFonts w:ascii="Arial" w:hAnsi="Arial" w:cs="Arial"/>
                <w:color w:val="000000"/>
                <w:lang w:val="en-CA"/>
              </w:rPr>
              <w:t>Witold</w:t>
            </w:r>
            <w:proofErr w:type="spellEnd"/>
            <w:r w:rsidRPr="00CB53A4">
              <w:rPr>
                <w:rFonts w:ascii="Arial" w:hAnsi="Arial" w:cs="Arial"/>
                <w:color w:val="000000"/>
                <w:lang w:val="en-CA"/>
              </w:rPr>
              <w:t xml:space="preserve"> </w:t>
            </w:r>
            <w:proofErr w:type="spellStart"/>
            <w:r w:rsidRPr="00CB53A4">
              <w:rPr>
                <w:rFonts w:ascii="Arial" w:hAnsi="Arial" w:cs="Arial"/>
                <w:color w:val="000000"/>
                <w:lang w:val="en-CA"/>
              </w:rPr>
              <w:t>Kot</w:t>
            </w:r>
            <w:proofErr w:type="spellEnd"/>
            <w:r w:rsidRPr="00CB53A4">
              <w:rPr>
                <w:rFonts w:ascii="Arial" w:hAnsi="Arial" w:cs="Arial"/>
                <w:color w:val="000000"/>
              </w:rPr>
              <w:t>, Aarhus University</w:t>
            </w:r>
            <w:r>
              <w:rPr>
                <w:rFonts w:ascii="Arial" w:hAnsi="Arial" w:cs="Arial"/>
                <w:color w:val="000000"/>
              </w:rPr>
              <w:t>, Denmark</w:t>
            </w:r>
          </w:p>
          <w:p w14:paraId="3130C4E4" w14:textId="1F33639A" w:rsidR="00CB53A4" w:rsidRPr="00CB53A4" w:rsidRDefault="00CB53A4" w:rsidP="00CB53A4">
            <w:pPr>
              <w:pStyle w:val="BodyTextIndent"/>
              <w:rPr>
                <w:rFonts w:ascii="Arial" w:hAnsi="Arial" w:cs="Arial"/>
                <w:color w:val="000000"/>
                <w:lang w:val="en-CA"/>
              </w:rPr>
            </w:pPr>
            <w:r w:rsidRPr="00CB53A4">
              <w:rPr>
                <w:rFonts w:ascii="Arial" w:hAnsi="Arial" w:cs="Arial"/>
                <w:color w:val="000000"/>
              </w:rPr>
              <w:t xml:space="preserve">Lars </w:t>
            </w:r>
            <w:proofErr w:type="spellStart"/>
            <w:r w:rsidRPr="00CB53A4">
              <w:rPr>
                <w:rFonts w:ascii="Arial" w:hAnsi="Arial" w:cs="Arial"/>
                <w:color w:val="000000"/>
              </w:rPr>
              <w:t>Hestbjerg</w:t>
            </w:r>
            <w:proofErr w:type="spellEnd"/>
            <w:r w:rsidRPr="00CB53A4">
              <w:rPr>
                <w:rFonts w:ascii="Arial" w:hAnsi="Arial" w:cs="Arial"/>
                <w:color w:val="000000"/>
              </w:rPr>
              <w:t xml:space="preserve"> Hansen, Aarhus University</w:t>
            </w:r>
            <w:r>
              <w:rPr>
                <w:rFonts w:ascii="Arial" w:hAnsi="Arial" w:cs="Arial"/>
                <w:color w:val="000000"/>
              </w:rPr>
              <w:t>, Denmark</w:t>
            </w:r>
          </w:p>
          <w:p w14:paraId="43046FB6" w14:textId="1988C3BD" w:rsidR="00206D2E" w:rsidRPr="009320C8" w:rsidRDefault="00206D2E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C7114E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C7114E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da-DK"/>
              </w:rPr>
            </w:pPr>
            <w:r w:rsidRPr="00C7114E">
              <w:rPr>
                <w:rFonts w:ascii="Arial" w:hAnsi="Arial" w:cs="Arial"/>
                <w:color w:val="000000"/>
                <w:lang w:val="da-DK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30F4ECA3" w:rsidR="00422FF0" w:rsidRPr="009320C8" w:rsidRDefault="00991926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lastRenderedPageBreak/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50FC8DAF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86F0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bookmarkStart w:id="4" w:name="_Hlk513798089"/>
            <w:bookmarkStart w:id="5" w:name="_GoBack"/>
            <w:proofErr w:type="gramStart"/>
            <w:r w:rsidR="00991926" w:rsidRPr="00991926">
              <w:rPr>
                <w:rFonts w:ascii="Arial" w:hAnsi="Arial" w:cs="Arial"/>
                <w:b/>
                <w:sz w:val="22"/>
                <w:szCs w:val="22"/>
              </w:rPr>
              <w:t>2018.099B.N</w:t>
            </w:r>
            <w:proofErr w:type="gramEnd"/>
            <w:r w:rsidR="00991926" w:rsidRPr="00991926">
              <w:rPr>
                <w:rFonts w:ascii="Arial" w:hAnsi="Arial" w:cs="Arial"/>
                <w:b/>
                <w:sz w:val="22"/>
                <w:szCs w:val="22"/>
              </w:rPr>
              <w:t>.v1.Tabernarius</w:t>
            </w:r>
            <w:bookmarkEnd w:id="4"/>
            <w:r w:rsidR="00991926">
              <w:rPr>
                <w:rFonts w:ascii="Arial" w:hAnsi="Arial" w:cs="Arial"/>
                <w:b/>
                <w:sz w:val="22"/>
                <w:szCs w:val="22"/>
              </w:rPr>
              <w:t>virus</w:t>
            </w:r>
            <w:bookmarkEnd w:id="5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38C32B29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325B8994" w14:textId="7CB9C9C1" w:rsidR="00CB53A4" w:rsidRDefault="00CB53A4" w:rsidP="00384F60">
      <w:pPr>
        <w:rPr>
          <w:lang w:val="en-GB"/>
        </w:rPr>
      </w:pPr>
    </w:p>
    <w:p w14:paraId="1A63F15D" w14:textId="5CA33370" w:rsidR="00CB53A4" w:rsidRPr="002D656F" w:rsidRDefault="00CB53A4" w:rsidP="00CB53A4">
      <w:pPr>
        <w:rPr>
          <w:color w:val="FF0000"/>
          <w:lang w:val="en-GB"/>
        </w:rPr>
      </w:pPr>
      <w:r>
        <w:rPr>
          <w:rFonts w:ascii="Arial" w:hAnsi="Arial" w:cs="Arial"/>
          <w:b/>
          <w:color w:val="0000FF"/>
          <w:sz w:val="20"/>
        </w:rPr>
        <w:t xml:space="preserve">Genus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>
        <w:rPr>
          <w:rFonts w:ascii="Arial" w:hAnsi="Arial" w:cs="Arial"/>
          <w:b/>
          <w:color w:val="0000FF"/>
          <w:sz w:val="20"/>
        </w:rPr>
        <w:t xml:space="preserve"> </w:t>
      </w:r>
      <w:r w:rsidRPr="00E7403C">
        <w:rPr>
          <w:lang w:val="en-GB"/>
        </w:rPr>
        <w:t xml:space="preserve">BLASTN results as well as phylogenetic analyses of the major capsid protein indicate that </w:t>
      </w:r>
      <w:proofErr w:type="spellStart"/>
      <w:r w:rsidRPr="00E7403C">
        <w:rPr>
          <w:i/>
          <w:lang w:val="en-GB"/>
        </w:rPr>
        <w:t>Tabernariusvirus</w:t>
      </w:r>
      <w:proofErr w:type="spellEnd"/>
      <w:r w:rsidRPr="00E7403C">
        <w:rPr>
          <w:lang w:val="en-GB"/>
        </w:rPr>
        <w:t xml:space="preserve"> is distinct from other genera. Therefore, we propose a new genus; </w:t>
      </w:r>
      <w:proofErr w:type="spellStart"/>
      <w:r w:rsidRPr="00E7403C">
        <w:rPr>
          <w:i/>
        </w:rPr>
        <w:t>Tabernariusvirus</w:t>
      </w:r>
      <w:proofErr w:type="spellEnd"/>
      <w:r w:rsidRPr="00E7403C">
        <w:rPr>
          <w:lang w:val="en-GB"/>
        </w:rPr>
        <w:t xml:space="preserve"> in the </w:t>
      </w:r>
      <w:proofErr w:type="spellStart"/>
      <w:r w:rsidRPr="00E7403C">
        <w:rPr>
          <w:i/>
          <w:lang w:val="en-GB"/>
        </w:rPr>
        <w:t>Podoviridae</w:t>
      </w:r>
      <w:proofErr w:type="spellEnd"/>
      <w:r w:rsidRPr="00E7403C">
        <w:rPr>
          <w:lang w:val="en-GB"/>
        </w:rPr>
        <w:t xml:space="preserve"> family, with </w:t>
      </w:r>
      <w:r w:rsidRPr="00E7403C">
        <w:rPr>
          <w:i/>
          <w:lang w:val="en-GB"/>
        </w:rPr>
        <w:t xml:space="preserve">Pseudomonas virus </w:t>
      </w:r>
      <w:proofErr w:type="spellStart"/>
      <w:r w:rsidRPr="00E7403C">
        <w:rPr>
          <w:i/>
          <w:lang w:val="en-GB"/>
        </w:rPr>
        <w:t>tabernarius</w:t>
      </w:r>
      <w:proofErr w:type="spellEnd"/>
      <w:r w:rsidRPr="00E7403C">
        <w:rPr>
          <w:lang w:val="en-GB"/>
        </w:rPr>
        <w:t xml:space="preserve"> as the sole member.</w:t>
      </w:r>
    </w:p>
    <w:p w14:paraId="7E7DECE4" w14:textId="77777777" w:rsidR="00CB53A4" w:rsidRDefault="00CB53A4" w:rsidP="00384F60">
      <w:pPr>
        <w:rPr>
          <w:lang w:val="en-GB"/>
        </w:rPr>
      </w:pP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74BDC86" w:rsidR="00384F60" w:rsidRPr="00686F00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86F00">
        <w:rPr>
          <w:rFonts w:ascii="Arial" w:hAnsi="Arial" w:cs="Arial"/>
          <w:sz w:val="20"/>
          <w:szCs w:val="20"/>
          <w:lang w:val="en-GB"/>
        </w:rPr>
        <w:t xml:space="preserve">The name is directly derived from that of the type phage, </w:t>
      </w:r>
      <w:r w:rsidR="00686F00" w:rsidRPr="00686F00">
        <w:rPr>
          <w:rFonts w:ascii="Arial" w:hAnsi="Arial" w:cs="Arial"/>
          <w:sz w:val="20"/>
          <w:szCs w:val="20"/>
          <w:lang w:val="en-GB"/>
        </w:rPr>
        <w:t>Pseudomonas phage tabernarius</w:t>
      </w:r>
      <w:r w:rsidR="00686F00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126681F7" w:rsidR="006C4A0C" w:rsidRDefault="009A6F42" w:rsidP="002530F2">
      <w:pPr>
        <w:rPr>
          <w:rFonts w:ascii="Arial" w:hAnsi="Arial" w:cs="Arial"/>
          <w:sz w:val="20"/>
          <w:szCs w:val="20"/>
          <w:lang w:val="en-GB"/>
        </w:rPr>
      </w:pPr>
      <w:bookmarkStart w:id="6" w:name="_Hlk513557721"/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2530F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bookmarkEnd w:id="6"/>
      <w:r w:rsidR="002530F2" w:rsidRPr="002530F2">
        <w:rPr>
          <w:rFonts w:ascii="Arial" w:hAnsi="Arial" w:cs="Arial"/>
          <w:sz w:val="20"/>
          <w:szCs w:val="20"/>
          <w:lang w:val="en-GB"/>
        </w:rPr>
        <w:t>Lytic phage tabernarius was isolated/sequenced by A.M. Djurhuus, A.B. Carstens</w:t>
      </w:r>
      <w:r w:rsidR="00C7114E">
        <w:rPr>
          <w:rFonts w:ascii="Arial" w:hAnsi="Arial" w:cs="Arial"/>
          <w:sz w:val="20"/>
          <w:szCs w:val="20"/>
          <w:lang w:val="en-GB"/>
        </w:rPr>
        <w:t xml:space="preserve">, W. </w:t>
      </w:r>
      <w:proofErr w:type="spellStart"/>
      <w:r w:rsidR="00C7114E">
        <w:rPr>
          <w:rFonts w:ascii="Arial" w:hAnsi="Arial" w:cs="Arial"/>
          <w:sz w:val="20"/>
          <w:szCs w:val="20"/>
          <w:lang w:val="en-GB"/>
        </w:rPr>
        <w:t>Kot</w:t>
      </w:r>
      <w:proofErr w:type="spellEnd"/>
      <w:r w:rsidR="002530F2" w:rsidRPr="002530F2">
        <w:rPr>
          <w:rFonts w:ascii="Arial" w:hAnsi="Arial" w:cs="Arial"/>
          <w:sz w:val="20"/>
          <w:szCs w:val="20"/>
          <w:lang w:val="en-GB"/>
        </w:rPr>
        <w:t>, and L.H. Hansen (Department of Environmental Science, Aarhus University, Denmark)</w:t>
      </w:r>
      <w:r w:rsidR="002530F2">
        <w:rPr>
          <w:rFonts w:ascii="Arial" w:hAnsi="Arial" w:cs="Arial"/>
          <w:sz w:val="20"/>
          <w:szCs w:val="20"/>
          <w:lang w:val="en-GB"/>
        </w:rPr>
        <w:t xml:space="preserve"> from wastewater using </w:t>
      </w:r>
      <w:r w:rsidR="002530F2" w:rsidRPr="002530F2">
        <w:rPr>
          <w:rFonts w:ascii="Arial" w:hAnsi="Arial" w:cs="Arial"/>
          <w:sz w:val="20"/>
          <w:szCs w:val="20"/>
          <w:lang w:val="en-GB"/>
        </w:rPr>
        <w:t xml:space="preserve">Pseudomonas </w:t>
      </w:r>
      <w:proofErr w:type="spellStart"/>
      <w:r w:rsidR="002530F2" w:rsidRPr="002530F2">
        <w:rPr>
          <w:rFonts w:ascii="Arial" w:hAnsi="Arial" w:cs="Arial"/>
          <w:sz w:val="20"/>
          <w:szCs w:val="20"/>
          <w:lang w:val="en-GB"/>
        </w:rPr>
        <w:t>syringae</w:t>
      </w:r>
      <w:proofErr w:type="spellEnd"/>
      <w:r w:rsidR="002530F2" w:rsidRPr="002530F2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2530F2" w:rsidRPr="002530F2">
        <w:rPr>
          <w:rFonts w:ascii="Arial" w:hAnsi="Arial" w:cs="Arial"/>
          <w:sz w:val="20"/>
          <w:szCs w:val="20"/>
          <w:lang w:val="en-GB"/>
        </w:rPr>
        <w:t>pv</w:t>
      </w:r>
      <w:proofErr w:type="spellEnd"/>
      <w:r w:rsidR="002530F2" w:rsidRPr="002530F2">
        <w:rPr>
          <w:rFonts w:ascii="Arial" w:hAnsi="Arial" w:cs="Arial"/>
          <w:sz w:val="20"/>
          <w:szCs w:val="20"/>
          <w:lang w:val="en-GB"/>
        </w:rPr>
        <w:t xml:space="preserve">. </w:t>
      </w:r>
      <w:proofErr w:type="spellStart"/>
      <w:r w:rsidR="002530F2" w:rsidRPr="002530F2">
        <w:rPr>
          <w:rFonts w:ascii="Arial" w:hAnsi="Arial" w:cs="Arial"/>
          <w:sz w:val="20"/>
          <w:szCs w:val="20"/>
          <w:lang w:val="en-GB"/>
        </w:rPr>
        <w:t>avii</w:t>
      </w:r>
      <w:proofErr w:type="spellEnd"/>
      <w:r w:rsidR="002530F2">
        <w:rPr>
          <w:rFonts w:ascii="Arial" w:hAnsi="Arial" w:cs="Arial"/>
          <w:sz w:val="20"/>
          <w:szCs w:val="20"/>
          <w:lang w:val="en-GB"/>
        </w:rPr>
        <w:t xml:space="preserve"> as the host bacterium.</w:t>
      </w:r>
    </w:p>
    <w:p w14:paraId="163FB35B" w14:textId="24D06388" w:rsidR="008C6411" w:rsidRDefault="008C6411" w:rsidP="002530F2">
      <w:pPr>
        <w:rPr>
          <w:rFonts w:ascii="Arial" w:hAnsi="Arial" w:cs="Arial"/>
          <w:color w:val="0000FF"/>
          <w:sz w:val="20"/>
          <w:szCs w:val="20"/>
          <w:lang w:val="en-GB"/>
        </w:rPr>
      </w:pPr>
    </w:p>
    <w:p w14:paraId="69871818" w14:textId="0B9B395B" w:rsidR="008C6411" w:rsidRDefault="008C6411" w:rsidP="008C6411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>Electron microscopy</w:t>
      </w: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Pr="008C6411">
        <w:rPr>
          <w:rFonts w:ascii="Arial" w:hAnsi="Arial" w:cs="Arial"/>
          <w:sz w:val="20"/>
          <w:szCs w:val="20"/>
          <w:lang w:val="en-GB"/>
        </w:rPr>
        <w:t xml:space="preserve">Electron micrograph of negatively stained phage tabernarius particle (kindly provided by </w:t>
      </w:r>
      <w:r w:rsidR="00C7114E" w:rsidRPr="00C7114E">
        <w:rPr>
          <w:rFonts w:ascii="Arial" w:hAnsi="Arial" w:cs="Arial"/>
          <w:sz w:val="20"/>
          <w:szCs w:val="20"/>
          <w:lang w:val="en-GB"/>
        </w:rPr>
        <w:t xml:space="preserve">Horst Neve, Max </w:t>
      </w:r>
      <w:proofErr w:type="spellStart"/>
      <w:r w:rsidR="00C7114E" w:rsidRPr="00C7114E">
        <w:rPr>
          <w:rFonts w:ascii="Arial" w:hAnsi="Arial" w:cs="Arial"/>
          <w:sz w:val="20"/>
          <w:szCs w:val="20"/>
          <w:lang w:val="en-GB"/>
        </w:rPr>
        <w:t>Rubner</w:t>
      </w:r>
      <w:proofErr w:type="spellEnd"/>
      <w:r w:rsidR="00C7114E" w:rsidRPr="00C7114E">
        <w:rPr>
          <w:rFonts w:ascii="Arial" w:hAnsi="Arial" w:cs="Arial"/>
          <w:sz w:val="20"/>
          <w:szCs w:val="20"/>
          <w:lang w:val="en-GB"/>
        </w:rPr>
        <w:t>-Institute, Germany</w:t>
      </w:r>
      <w:r>
        <w:rPr>
          <w:rFonts w:ascii="Arial" w:hAnsi="Arial" w:cs="Arial"/>
          <w:sz w:val="20"/>
          <w:szCs w:val="20"/>
          <w:lang w:val="en-GB"/>
        </w:rPr>
        <w:t>)</w:t>
      </w:r>
      <w:r w:rsidRPr="008C6411">
        <w:rPr>
          <w:rFonts w:ascii="Arial" w:hAnsi="Arial" w:cs="Arial"/>
          <w:sz w:val="20"/>
          <w:szCs w:val="20"/>
          <w:lang w:val="en-GB"/>
        </w:rPr>
        <w:t>.</w:t>
      </w:r>
    </w:p>
    <w:p w14:paraId="199913EB" w14:textId="209DE7F4" w:rsidR="008C6411" w:rsidRDefault="008C6411" w:rsidP="008C6411">
      <w:pPr>
        <w:rPr>
          <w:rFonts w:ascii="Arial" w:hAnsi="Arial" w:cs="Arial"/>
          <w:sz w:val="20"/>
          <w:szCs w:val="20"/>
          <w:lang w:val="en-GB"/>
        </w:rPr>
      </w:pPr>
    </w:p>
    <w:p w14:paraId="64D83D5A" w14:textId="33FF48A8" w:rsidR="008C6411" w:rsidRPr="008C6411" w:rsidRDefault="008C6411" w:rsidP="008C6411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drawing>
          <wp:inline distT="0" distB="0" distL="0" distR="0" wp14:anchorId="63931DB6" wp14:editId="5C634400">
            <wp:extent cx="3810868" cy="285815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0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868" cy="285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0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686F00" w:rsidRPr="008E7E3B" w14:paraId="7986ECD9" w14:textId="77777777" w:rsidTr="00424D3F">
        <w:tc>
          <w:tcPr>
            <w:tcW w:w="1451" w:type="dxa"/>
          </w:tcPr>
          <w:p w14:paraId="79E0649D" w14:textId="6D9333EF" w:rsidR="00686F00" w:rsidRPr="008E7E3B" w:rsidRDefault="00686F00" w:rsidP="00686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tabernarius</w:t>
            </w:r>
          </w:p>
        </w:tc>
        <w:tc>
          <w:tcPr>
            <w:tcW w:w="1306" w:type="dxa"/>
            <w:vAlign w:val="center"/>
          </w:tcPr>
          <w:p w14:paraId="3080DDA3" w14:textId="1D6677B1" w:rsidR="00686F00" w:rsidRPr="008E7E3B" w:rsidRDefault="00686F00" w:rsidP="00686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86F00">
              <w:t>MG018926.1</w:t>
            </w:r>
          </w:p>
        </w:tc>
        <w:tc>
          <w:tcPr>
            <w:tcW w:w="983" w:type="dxa"/>
            <w:vAlign w:val="center"/>
          </w:tcPr>
          <w:p w14:paraId="5AC380C4" w14:textId="50DF3E83" w:rsidR="00686F00" w:rsidRPr="008E7E3B" w:rsidRDefault="00686F00" w:rsidP="00686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67.5</w:t>
            </w:r>
          </w:p>
        </w:tc>
        <w:tc>
          <w:tcPr>
            <w:tcW w:w="978" w:type="dxa"/>
            <w:vAlign w:val="center"/>
          </w:tcPr>
          <w:p w14:paraId="192FD525" w14:textId="1F6E19A2" w:rsidR="00686F00" w:rsidRPr="008E7E3B" w:rsidRDefault="00686F00" w:rsidP="00686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52.3</w:t>
            </w:r>
          </w:p>
        </w:tc>
        <w:tc>
          <w:tcPr>
            <w:tcW w:w="1010" w:type="dxa"/>
            <w:vAlign w:val="center"/>
          </w:tcPr>
          <w:p w14:paraId="5B109C2B" w14:textId="5DDA20DC" w:rsidR="00686F00" w:rsidRPr="008E7E3B" w:rsidRDefault="00686F00" w:rsidP="00686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89</w:t>
            </w:r>
          </w:p>
        </w:tc>
        <w:tc>
          <w:tcPr>
            <w:tcW w:w="980" w:type="dxa"/>
          </w:tcPr>
          <w:p w14:paraId="27441283" w14:textId="142B7CEE" w:rsidR="00686F00" w:rsidRPr="008E7E3B" w:rsidRDefault="00686F00" w:rsidP="00686F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42AD0065" w:rsidR="00C74088" w:rsidRPr="00D6122B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D6122B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D6122B">
        <w:rPr>
          <w:rFonts w:ascii="Arial" w:hAnsi="Arial" w:cs="Arial"/>
          <w:sz w:val="20"/>
          <w:szCs w:val="20"/>
          <w:lang w:val="en-GB"/>
        </w:rPr>
        <w:t xml:space="preserve">This phage is only peripherally related to </w:t>
      </w:r>
      <w:r w:rsidR="00D6122B" w:rsidRPr="00D6122B">
        <w:rPr>
          <w:rFonts w:ascii="Arial" w:hAnsi="Arial" w:cs="Arial"/>
          <w:sz w:val="20"/>
          <w:szCs w:val="20"/>
          <w:lang w:val="en-GB"/>
        </w:rPr>
        <w:t>Pseudomonas phage vB_Pae_</w:t>
      </w:r>
      <w:proofErr w:type="gramStart"/>
      <w:r w:rsidR="00D6122B" w:rsidRPr="00D6122B">
        <w:rPr>
          <w:rFonts w:ascii="Arial" w:hAnsi="Arial" w:cs="Arial"/>
          <w:sz w:val="20"/>
          <w:szCs w:val="20"/>
          <w:lang w:val="en-GB"/>
        </w:rPr>
        <w:t xml:space="preserve">PS44, </w:t>
      </w:r>
      <w:r w:rsidR="00D6122B">
        <w:rPr>
          <w:rFonts w:ascii="Arial" w:hAnsi="Arial" w:cs="Arial"/>
          <w:sz w:val="20"/>
          <w:szCs w:val="20"/>
          <w:lang w:val="en-GB"/>
        </w:rPr>
        <w:t>and</w:t>
      </w:r>
      <w:proofErr w:type="gramEnd"/>
      <w:r w:rsidR="00D6122B">
        <w:rPr>
          <w:rFonts w:ascii="Arial" w:hAnsi="Arial" w:cs="Arial"/>
          <w:sz w:val="20"/>
          <w:szCs w:val="20"/>
          <w:lang w:val="en-GB"/>
        </w:rPr>
        <w:t xml:space="preserve"> should be considered a unique species.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14514843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2C0C33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C0C33"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</w:t>
      </w:r>
      <w:r w:rsidR="002C0C33">
        <w:rPr>
          <w:rFonts w:ascii="Arial" w:hAnsi="Arial" w:cs="Arial"/>
          <w:sz w:val="20"/>
          <w:szCs w:val="20"/>
          <w:lang w:val="en-GB"/>
        </w:rPr>
        <w:t>capsid</w:t>
      </w:r>
      <w:r w:rsidR="002C0C33" w:rsidRPr="003D0214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2C0C33">
        <w:rPr>
          <w:rFonts w:ascii="Arial" w:hAnsi="Arial" w:cs="Arial"/>
          <w:sz w:val="20"/>
          <w:szCs w:val="20"/>
          <w:lang w:val="en-GB"/>
        </w:rPr>
        <w:t xml:space="preserve">phage tabernarius </w:t>
      </w:r>
      <w:r w:rsidR="002C0C33" w:rsidRPr="003D0214">
        <w:rPr>
          <w:rFonts w:ascii="Arial" w:hAnsi="Arial" w:cs="Arial"/>
          <w:sz w:val="20"/>
          <w:szCs w:val="20"/>
          <w:lang w:val="en-GB"/>
        </w:rPr>
        <w:t>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EF67F8C" w:rsidR="009320C8" w:rsidRDefault="00664E90" w:rsidP="00AC0E72">
      <w:pPr>
        <w:rPr>
          <w:lang w:val="en-GB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7E257" wp14:editId="20A4D204">
                <wp:simplePos x="0" y="0"/>
                <wp:positionH relativeFrom="column">
                  <wp:posOffset>1851660</wp:posOffset>
                </wp:positionH>
                <wp:positionV relativeFrom="paragraph">
                  <wp:posOffset>4373880</wp:posOffset>
                </wp:positionV>
                <wp:extent cx="3581400" cy="243840"/>
                <wp:effectExtent l="19050" t="1905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140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CBB18A" id="Rectangle 2" o:spid="_x0000_s1026" style="position:absolute;margin-left:145.8pt;margin-top:344.4pt;width:282pt;height:1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/>
        </w:rPr>
        <w:drawing>
          <wp:inline distT="0" distB="0" distL="0" distR="0" wp14:anchorId="04A130C1" wp14:editId="53AC6D41">
            <wp:extent cx="6007735" cy="49860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joir capsid protein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9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52328E08" w:rsidR="00AA601F" w:rsidRPr="00C61931" w:rsidRDefault="00093DF5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07D31" w14:textId="77777777" w:rsidR="007F78B1" w:rsidRDefault="007F78B1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1B0EB67E" w14:textId="77777777" w:rsidR="007F78B1" w:rsidRDefault="007F78B1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49934" w14:textId="77777777" w:rsidR="007F78B1" w:rsidRDefault="007F78B1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D72D027" w14:textId="77777777" w:rsidR="007F78B1" w:rsidRDefault="007F78B1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93DF5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06D2E"/>
    <w:rsid w:val="00210B49"/>
    <w:rsid w:val="00212269"/>
    <w:rsid w:val="002129A8"/>
    <w:rsid w:val="0022566F"/>
    <w:rsid w:val="002361B7"/>
    <w:rsid w:val="00236673"/>
    <w:rsid w:val="00252570"/>
    <w:rsid w:val="002530F2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C0C33"/>
    <w:rsid w:val="002E36D5"/>
    <w:rsid w:val="00304104"/>
    <w:rsid w:val="00306A5E"/>
    <w:rsid w:val="00315AEE"/>
    <w:rsid w:val="00333CFB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44E3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64E90"/>
    <w:rsid w:val="00685D58"/>
    <w:rsid w:val="00686F00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466E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7F78B1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6411"/>
    <w:rsid w:val="008C7B86"/>
    <w:rsid w:val="008D26DD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926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2C1A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114E"/>
    <w:rsid w:val="00C74088"/>
    <w:rsid w:val="00C75039"/>
    <w:rsid w:val="00C762C9"/>
    <w:rsid w:val="00C80265"/>
    <w:rsid w:val="00C94A0B"/>
    <w:rsid w:val="00CA56E9"/>
    <w:rsid w:val="00CB1372"/>
    <w:rsid w:val="00CB3A13"/>
    <w:rsid w:val="00CB434C"/>
    <w:rsid w:val="00CB53A4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122B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7403C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4427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5149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2018-06-03T11:37:00Z</dcterms:created>
  <dcterms:modified xsi:type="dcterms:W3CDTF">2018-06-03T11:37:00Z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