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892867" w14:textId="77777777" w:rsidR="00AA601F" w:rsidRDefault="006F2CF7"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14:anchorId="4A427C8D" wp14:editId="73B10230">
            <wp:simplePos x="0" y="0"/>
            <wp:positionH relativeFrom="column">
              <wp:posOffset>-85725</wp:posOffset>
            </wp:positionH>
            <wp:positionV relativeFrom="paragraph">
              <wp:posOffset>151765</wp:posOffset>
            </wp:positionV>
            <wp:extent cx="1238250" cy="7620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34DFEDA8"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complete </w:t>
      </w:r>
      <w:r w:rsidRPr="00AA601F">
        <w:rPr>
          <w:rFonts w:ascii="Arial" w:hAnsi="Arial" w:cs="Arial"/>
          <w:b/>
          <w:color w:val="0000FF"/>
          <w:sz w:val="22"/>
          <w:szCs w:val="22"/>
        </w:rPr>
        <w:t>Part 1</w:t>
      </w:r>
      <w:r w:rsidRPr="008A612E">
        <w:rPr>
          <w:rFonts w:ascii="Arial" w:hAnsi="Arial" w:cs="Arial"/>
          <w:color w:val="0000FF"/>
          <w:sz w:val="22"/>
          <w:szCs w:val="22"/>
        </w:rPr>
        <w:t xml:space="preserve"> and:</w:t>
      </w:r>
    </w:p>
    <w:p w14:paraId="0DAD11CA"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439017FF"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09F57286" w14:textId="77777777"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28372CD6"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4D236F">
        <w:rPr>
          <w:rFonts w:ascii="Arial" w:hAnsi="Arial" w:cs="Arial"/>
          <w:color w:val="0000FF"/>
          <w:sz w:val="22"/>
          <w:szCs w:val="22"/>
        </w:rPr>
        <w:t xml:space="preserve">help notes in file </w:t>
      </w:r>
      <w:r w:rsidR="004D236F" w:rsidRPr="004D236F">
        <w:rPr>
          <w:rFonts w:ascii="Arial" w:hAnsi="Arial" w:cs="Arial"/>
          <w:color w:val="0000FF"/>
          <w:sz w:val="22"/>
          <w:szCs w:val="22"/>
        </w:rPr>
        <w:t>Taxonomic_Proposals_Help_2018</w:t>
      </w:r>
      <w:r w:rsidR="004D236F">
        <w:rPr>
          <w:rFonts w:ascii="Arial" w:hAnsi="Arial" w:cs="Arial"/>
          <w:color w:val="0000FF"/>
          <w:sz w:val="22"/>
          <w:szCs w:val="22"/>
        </w:rPr>
        <w:t>.</w:t>
      </w:r>
    </w:p>
    <w:p w14:paraId="67BFE362"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783180B" w14:textId="77777777"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693"/>
        <w:gridCol w:w="575"/>
        <w:gridCol w:w="3682"/>
      </w:tblGrid>
      <w:tr w:rsidR="006D1B4E" w:rsidRPr="009320C8" w14:paraId="3DFE2343" w14:textId="77777777" w:rsidTr="00EF7D67">
        <w:tc>
          <w:tcPr>
            <w:tcW w:w="2518" w:type="dxa"/>
            <w:tcBorders>
              <w:top w:val="double" w:sz="4" w:space="0" w:color="auto"/>
              <w:left w:val="double" w:sz="4" w:space="0" w:color="auto"/>
              <w:right w:val="single" w:sz="4" w:space="0" w:color="auto"/>
            </w:tcBorders>
            <w:vAlign w:val="center"/>
          </w:tcPr>
          <w:p w14:paraId="0B3E37FD"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14:paraId="6CF69E27" w14:textId="49A7F5BF" w:rsidR="006D1B4E" w:rsidRPr="009320C8" w:rsidRDefault="001E62B1" w:rsidP="00291213">
            <w:pPr>
              <w:pStyle w:val="BodyTextIndent"/>
              <w:ind w:left="0" w:firstLine="0"/>
              <w:rPr>
                <w:rFonts w:ascii="Arial" w:hAnsi="Arial" w:cs="Arial"/>
                <w:b/>
                <w:i/>
                <w:sz w:val="36"/>
                <w:szCs w:val="36"/>
              </w:rPr>
            </w:pPr>
            <w:r w:rsidRPr="001E62B1">
              <w:rPr>
                <w:rFonts w:ascii="Arial" w:hAnsi="Arial" w:cs="Arial"/>
                <w:b/>
                <w:i/>
                <w:sz w:val="36"/>
                <w:szCs w:val="36"/>
              </w:rPr>
              <w:t>2018.092B</w:t>
            </w:r>
          </w:p>
        </w:tc>
        <w:tc>
          <w:tcPr>
            <w:tcW w:w="3682" w:type="dxa"/>
            <w:tcBorders>
              <w:top w:val="double" w:sz="4" w:space="0" w:color="auto"/>
              <w:left w:val="single" w:sz="4" w:space="0" w:color="auto"/>
              <w:right w:val="double" w:sz="4" w:space="0" w:color="auto"/>
            </w:tcBorders>
            <w:vAlign w:val="center"/>
          </w:tcPr>
          <w:p w14:paraId="4C1E35AE" w14:textId="77777777" w:rsidR="006D1B4E" w:rsidRPr="009320C8" w:rsidRDefault="006D1B4E" w:rsidP="00291213">
            <w:pPr>
              <w:pStyle w:val="BodyTextIndent"/>
              <w:ind w:left="0" w:firstLine="0"/>
              <w:rPr>
                <w:rFonts w:ascii="Arial" w:hAnsi="Arial" w:cs="Arial"/>
              </w:rPr>
            </w:pPr>
            <w:r w:rsidRPr="009320C8">
              <w:rPr>
                <w:rFonts w:ascii="Arial" w:hAnsi="Arial" w:cs="Arial"/>
                <w:color w:val="0000FF"/>
                <w:sz w:val="20"/>
              </w:rPr>
              <w:t>(to be completed by ICTV officers)</w:t>
            </w:r>
          </w:p>
        </w:tc>
      </w:tr>
      <w:tr w:rsidR="006D1B4E" w:rsidRPr="009320C8" w14:paraId="55E82CA8" w14:textId="77777777">
        <w:tc>
          <w:tcPr>
            <w:tcW w:w="9468" w:type="dxa"/>
            <w:gridSpan w:val="4"/>
            <w:tcBorders>
              <w:left w:val="double" w:sz="4" w:space="0" w:color="auto"/>
              <w:right w:val="double" w:sz="4" w:space="0" w:color="auto"/>
            </w:tcBorders>
          </w:tcPr>
          <w:p w14:paraId="599B8D04" w14:textId="77777777" w:rsidR="00CF0A9B" w:rsidRPr="009320C8"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D70DF3" w:rsidRPr="009320C8">
              <w:rPr>
                <w:rFonts w:ascii="Arial" w:hAnsi="Arial" w:cs="Arial"/>
                <w:color w:val="0000FF"/>
                <w:sz w:val="20"/>
              </w:rPr>
              <w:t xml:space="preserve">(e.g. </w:t>
            </w:r>
            <w:r w:rsidR="00CF0A9B" w:rsidRPr="009320C8">
              <w:rPr>
                <w:rFonts w:ascii="Arial" w:hAnsi="Arial" w:cs="Arial"/>
                <w:color w:val="0000FF"/>
                <w:sz w:val="20"/>
              </w:rPr>
              <w:t>“</w:t>
            </w:r>
            <w:r w:rsidR="00D70DF3" w:rsidRPr="009320C8">
              <w:rPr>
                <w:rFonts w:ascii="Arial" w:hAnsi="Arial" w:cs="Arial"/>
                <w:color w:val="0000FF"/>
                <w:sz w:val="20"/>
              </w:rPr>
              <w:t xml:space="preserve">6 new species in the genus </w:t>
            </w:r>
            <w:r w:rsidR="00D70DF3" w:rsidRPr="009320C8">
              <w:rPr>
                <w:rFonts w:ascii="Arial" w:hAnsi="Arial" w:cs="Arial"/>
                <w:i/>
                <w:color w:val="0000FF"/>
                <w:sz w:val="20"/>
              </w:rPr>
              <w:t>Zetavirus</w:t>
            </w:r>
            <w:r w:rsidR="00CF0A9B" w:rsidRPr="009320C8">
              <w:rPr>
                <w:rFonts w:ascii="Arial" w:hAnsi="Arial" w:cs="Arial"/>
                <w:i/>
                <w:color w:val="0000FF"/>
                <w:sz w:val="20"/>
              </w:rPr>
              <w:t>”</w:t>
            </w:r>
            <w:r w:rsidR="00D70DF3" w:rsidRPr="009320C8">
              <w:rPr>
                <w:rFonts w:ascii="Arial" w:hAnsi="Arial" w:cs="Arial"/>
                <w:color w:val="0000FF"/>
                <w:sz w:val="20"/>
              </w:rPr>
              <w:t>)</w:t>
            </w:r>
          </w:p>
          <w:p w14:paraId="3F7DBDD3" w14:textId="6312844A" w:rsidR="00CF0A9B" w:rsidRPr="009320C8" w:rsidRDefault="009A2777" w:rsidP="00CF0A9B">
            <w:pPr>
              <w:spacing w:before="120"/>
              <w:rPr>
                <w:rFonts w:ascii="Arial" w:hAnsi="Arial" w:cs="Arial"/>
                <w:b/>
              </w:rPr>
            </w:pPr>
            <w:r>
              <w:rPr>
                <w:rFonts w:ascii="Arial" w:hAnsi="Arial" w:cs="Arial"/>
                <w:b/>
              </w:rPr>
              <w:t xml:space="preserve">To </w:t>
            </w:r>
            <w:r w:rsidR="000D5B45">
              <w:rPr>
                <w:rFonts w:ascii="Arial" w:hAnsi="Arial" w:cs="Arial"/>
                <w:b/>
              </w:rPr>
              <w:t xml:space="preserve">remove two species from the genus </w:t>
            </w:r>
            <w:r w:rsidR="000D5B45" w:rsidRPr="00F7054A">
              <w:rPr>
                <w:rFonts w:ascii="Arial" w:hAnsi="Arial" w:cs="Arial"/>
                <w:b/>
                <w:i/>
              </w:rPr>
              <w:t>Xp10virus</w:t>
            </w:r>
            <w:r w:rsidR="00404771">
              <w:rPr>
                <w:rFonts w:ascii="Arial" w:hAnsi="Arial" w:cs="Arial"/>
                <w:b/>
              </w:rPr>
              <w:t xml:space="preserve">, and reassign them to two (2) new genera, </w:t>
            </w:r>
            <w:r w:rsidR="00F7054A">
              <w:rPr>
                <w:rFonts w:ascii="Arial" w:hAnsi="Arial" w:cs="Arial"/>
                <w:b/>
              </w:rPr>
              <w:t xml:space="preserve">in the family </w:t>
            </w:r>
            <w:r w:rsidR="00F7054A" w:rsidRPr="00F7054A">
              <w:rPr>
                <w:rFonts w:ascii="Arial" w:hAnsi="Arial" w:cs="Arial"/>
                <w:b/>
                <w:i/>
              </w:rPr>
              <w:t>Siphoviridae</w:t>
            </w:r>
          </w:p>
        </w:tc>
      </w:tr>
      <w:tr w:rsidR="00CF0A9B" w:rsidRPr="001E492D" w14:paraId="4BCE8083" w14:textId="77777777" w:rsidTr="004D236F">
        <w:trPr>
          <w:trHeight w:val="245"/>
        </w:trPr>
        <w:tc>
          <w:tcPr>
            <w:tcW w:w="9468" w:type="dxa"/>
            <w:gridSpan w:val="4"/>
            <w:tcBorders>
              <w:left w:val="double" w:sz="4" w:space="0" w:color="auto"/>
              <w:bottom w:val="double" w:sz="4" w:space="0" w:color="auto"/>
              <w:right w:val="double" w:sz="4" w:space="0" w:color="auto"/>
            </w:tcBorders>
            <w:vAlign w:val="center"/>
          </w:tcPr>
          <w:p w14:paraId="4705FD2D" w14:textId="77777777" w:rsidR="00CF0A9B" w:rsidRDefault="00CF0A9B" w:rsidP="004B5D02">
            <w:pPr>
              <w:rPr>
                <w:b/>
              </w:rPr>
            </w:pPr>
            <w:r>
              <w:rPr>
                <w:b/>
              </w:rPr>
              <w:t xml:space="preserve">  </w:t>
            </w:r>
          </w:p>
        </w:tc>
      </w:tr>
      <w:tr w:rsidR="00636B14" w:rsidRPr="009320C8" w14:paraId="42AEB28C" w14:textId="77777777">
        <w:tc>
          <w:tcPr>
            <w:tcW w:w="9468" w:type="dxa"/>
            <w:gridSpan w:val="4"/>
          </w:tcPr>
          <w:p w14:paraId="4C250146" w14:textId="77777777" w:rsidR="00636B14" w:rsidRPr="009320C8" w:rsidRDefault="00636B14" w:rsidP="00CE5ECF">
            <w:pPr>
              <w:spacing w:before="120" w:after="120"/>
              <w:rPr>
                <w:rFonts w:ascii="Arial" w:hAnsi="Arial" w:cs="Arial"/>
                <w:b/>
              </w:rPr>
            </w:pPr>
            <w:r w:rsidRPr="009320C8">
              <w:rPr>
                <w:rFonts w:ascii="Arial" w:hAnsi="Arial" w:cs="Arial"/>
                <w:b/>
              </w:rPr>
              <w:t>Author(s):</w:t>
            </w:r>
          </w:p>
        </w:tc>
      </w:tr>
      <w:tr w:rsidR="00636B14" w:rsidRPr="009320C8" w14:paraId="1C3E8491" w14:textId="77777777"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p w14:paraId="23B3AE75" w14:textId="52763EC4" w:rsidR="00C02500" w:rsidRDefault="00C02500" w:rsidP="00C02500">
            <w:pPr>
              <w:pStyle w:val="BodyTextIndent"/>
              <w:ind w:left="0" w:firstLine="0"/>
              <w:rPr>
                <w:rFonts w:ascii="Arial" w:hAnsi="Arial" w:cs="Arial"/>
                <w:color w:val="000000"/>
              </w:rPr>
            </w:pPr>
            <w:r>
              <w:rPr>
                <w:rFonts w:ascii="Arial" w:hAnsi="Arial" w:cs="Arial"/>
                <w:color w:val="000000"/>
              </w:rPr>
              <w:t>Andrew M. Kropinski, University of Guelph</w:t>
            </w:r>
          </w:p>
          <w:p w14:paraId="43046FB6" w14:textId="35D5780F" w:rsidR="00636B14" w:rsidRPr="009320C8" w:rsidRDefault="00C02500" w:rsidP="00C02500">
            <w:pPr>
              <w:pStyle w:val="BodyTextIndent"/>
              <w:ind w:left="0" w:firstLine="0"/>
              <w:rPr>
                <w:rFonts w:ascii="Arial" w:hAnsi="Arial" w:cs="Arial"/>
                <w:color w:val="000000"/>
              </w:rPr>
            </w:pPr>
            <w:r>
              <w:rPr>
                <w:rFonts w:ascii="Arial" w:hAnsi="Arial" w:cs="Arial"/>
                <w:color w:val="000000"/>
              </w:rPr>
              <w:t>Evelien M. Adriaenssens, University of Liverpool</w:t>
            </w:r>
          </w:p>
        </w:tc>
      </w:tr>
      <w:tr w:rsidR="00CE5ECF" w:rsidRPr="009320C8" w14:paraId="6629E48A" w14:textId="77777777" w:rsidTr="003B1954">
        <w:tc>
          <w:tcPr>
            <w:tcW w:w="9468" w:type="dxa"/>
            <w:gridSpan w:val="4"/>
          </w:tcPr>
          <w:p w14:paraId="25707449" w14:textId="77777777" w:rsidR="00CE5ECF" w:rsidRPr="009320C8" w:rsidRDefault="00CE5ECF" w:rsidP="00CE5ECF">
            <w:pPr>
              <w:spacing w:before="120" w:after="120"/>
              <w:rPr>
                <w:rFonts w:ascii="Arial" w:hAnsi="Arial" w:cs="Arial"/>
                <w:b/>
              </w:rPr>
            </w:pPr>
            <w:r w:rsidRPr="009320C8">
              <w:rPr>
                <w:rFonts w:ascii="Arial" w:hAnsi="Arial" w:cs="Arial"/>
                <w:b/>
              </w:rPr>
              <w:t>Corresponding author with e-mail address:</w:t>
            </w:r>
          </w:p>
        </w:tc>
      </w:tr>
      <w:tr w:rsidR="00CE5ECF" w:rsidRPr="009320C8" w14:paraId="36566F6F" w14:textId="77777777"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14:paraId="70318208" w14:textId="77777777" w:rsidR="00CE5ECF" w:rsidRPr="009320C8" w:rsidRDefault="00AA3213" w:rsidP="003B1954">
            <w:pPr>
              <w:pStyle w:val="BodyTextIndent"/>
              <w:ind w:left="0" w:firstLine="0"/>
              <w:rPr>
                <w:rFonts w:ascii="Arial" w:hAnsi="Arial" w:cs="Arial"/>
                <w:color w:val="000000"/>
              </w:rPr>
            </w:pPr>
            <w:r>
              <w:rPr>
                <w:rFonts w:ascii="Arial" w:hAnsi="Arial" w:cs="Arial"/>
                <w:color w:val="000000"/>
              </w:rPr>
              <w:t>Andrew M. Kropinski  Phage.Canada@gmail.com</w:t>
            </w:r>
          </w:p>
        </w:tc>
      </w:tr>
      <w:tr w:rsidR="00D1634C" w:rsidRPr="009320C8" w14:paraId="1CAE7636" w14:textId="77777777">
        <w:tc>
          <w:tcPr>
            <w:tcW w:w="9468" w:type="dxa"/>
            <w:gridSpan w:val="4"/>
          </w:tcPr>
          <w:p w14:paraId="2CFDB8FC"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3A2B50C4" w14:textId="77777777"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14:paraId="6BF9C736"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8"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257" w:type="dxa"/>
            <w:gridSpan w:val="2"/>
            <w:tcBorders>
              <w:top w:val="single" w:sz="4" w:space="0" w:color="auto"/>
              <w:left w:val="single" w:sz="4" w:space="0" w:color="auto"/>
              <w:bottom w:val="single" w:sz="4" w:space="0" w:color="auto"/>
              <w:right w:val="single" w:sz="4" w:space="0" w:color="auto"/>
            </w:tcBorders>
            <w:vAlign w:val="center"/>
          </w:tcPr>
          <w:p w14:paraId="685C5B66" w14:textId="77777777" w:rsidR="00D1634C" w:rsidRPr="009320C8" w:rsidRDefault="00AA3213" w:rsidP="00C15EC4">
            <w:pPr>
              <w:jc w:val="both"/>
              <w:rPr>
                <w:rFonts w:ascii="Arial" w:hAnsi="Arial" w:cs="Arial"/>
                <w:b/>
              </w:rPr>
            </w:pPr>
            <w:r>
              <w:rPr>
                <w:rFonts w:ascii="Arial" w:hAnsi="Arial" w:cs="Arial"/>
                <w:b/>
              </w:rPr>
              <w:t>Bacterial and Archaeal Viruses</w:t>
            </w:r>
            <w:r w:rsidR="00830C98">
              <w:rPr>
                <w:rFonts w:ascii="Arial" w:hAnsi="Arial" w:cs="Arial"/>
                <w:b/>
              </w:rPr>
              <w:t xml:space="preserve"> Subcommittee</w:t>
            </w:r>
          </w:p>
        </w:tc>
      </w:tr>
      <w:tr w:rsidR="00AA3952" w:rsidRPr="009320C8" w14:paraId="11C235A2" w14:textId="77777777">
        <w:trPr>
          <w:tblHeader/>
        </w:trPr>
        <w:tc>
          <w:tcPr>
            <w:tcW w:w="9468" w:type="dxa"/>
            <w:gridSpan w:val="4"/>
          </w:tcPr>
          <w:p w14:paraId="2AC63A95" w14:textId="77777777"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50A5C9AE" w14:textId="77777777" w:rsidTr="004D236F">
        <w:trPr>
          <w:trHeight w:val="428"/>
        </w:trPr>
        <w:tc>
          <w:tcPr>
            <w:tcW w:w="9468" w:type="dxa"/>
            <w:gridSpan w:val="4"/>
            <w:tcBorders>
              <w:top w:val="single" w:sz="4" w:space="0" w:color="auto"/>
              <w:bottom w:val="single" w:sz="4" w:space="0" w:color="auto"/>
            </w:tcBorders>
          </w:tcPr>
          <w:p w14:paraId="6290309C"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FF3373E" w14:textId="77777777">
        <w:trPr>
          <w:trHeight w:val="270"/>
        </w:trPr>
        <w:tc>
          <w:tcPr>
            <w:tcW w:w="9468" w:type="dxa"/>
            <w:gridSpan w:val="4"/>
            <w:tcBorders>
              <w:top w:val="single" w:sz="4" w:space="0" w:color="auto"/>
            </w:tcBorders>
          </w:tcPr>
          <w:p w14:paraId="0336FF77" w14:textId="77777777" w:rsidR="00422FF0" w:rsidRPr="009320C8" w:rsidRDefault="00422FF0" w:rsidP="00291213">
            <w:pPr>
              <w:pStyle w:val="BodyTextIndent"/>
              <w:ind w:left="0" w:firstLine="0"/>
              <w:rPr>
                <w:rFonts w:ascii="Arial" w:hAnsi="Arial" w:cs="Arial"/>
                <w:color w:val="000000"/>
              </w:rPr>
            </w:pPr>
          </w:p>
        </w:tc>
      </w:tr>
      <w:tr w:rsidR="00422FF0" w:rsidRPr="009320C8" w14:paraId="019F1588" w14:textId="77777777" w:rsidTr="00C15EC4">
        <w:trPr>
          <w:trHeight w:val="270"/>
        </w:trPr>
        <w:tc>
          <w:tcPr>
            <w:tcW w:w="5786" w:type="dxa"/>
            <w:gridSpan w:val="3"/>
          </w:tcPr>
          <w:p w14:paraId="609B3C83"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682" w:type="dxa"/>
          </w:tcPr>
          <w:p w14:paraId="3E6D493A" w14:textId="3FAC2273" w:rsidR="00422FF0" w:rsidRPr="009320C8" w:rsidRDefault="001E62B1" w:rsidP="006F44A4">
            <w:pPr>
              <w:pStyle w:val="BodyTextIndent"/>
              <w:ind w:left="0" w:firstLine="0"/>
              <w:rPr>
                <w:rFonts w:ascii="Arial" w:hAnsi="Arial" w:cs="Arial"/>
                <w:color w:val="000000"/>
              </w:rPr>
            </w:pPr>
            <w:r>
              <w:rPr>
                <w:rFonts w:ascii="Arial" w:hAnsi="Arial" w:cs="Arial"/>
                <w:color w:val="000000"/>
              </w:rPr>
              <w:t>May 2018</w:t>
            </w:r>
          </w:p>
        </w:tc>
      </w:tr>
      <w:tr w:rsidR="00422FF0" w:rsidRPr="009320C8" w14:paraId="231D1DD3" w14:textId="77777777" w:rsidTr="00C15EC4">
        <w:trPr>
          <w:trHeight w:val="270"/>
        </w:trPr>
        <w:tc>
          <w:tcPr>
            <w:tcW w:w="5786" w:type="dxa"/>
            <w:gridSpan w:val="3"/>
            <w:tcBorders>
              <w:bottom w:val="single" w:sz="4" w:space="0" w:color="auto"/>
            </w:tcBorders>
          </w:tcPr>
          <w:p w14:paraId="4F09C59E"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14:paraId="44EF159E"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2F0DEFCF"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0906209C" w14:textId="77777777" w:rsidTr="003B1954">
        <w:tc>
          <w:tcPr>
            <w:tcW w:w="9468" w:type="dxa"/>
          </w:tcPr>
          <w:p w14:paraId="44B5AEF7"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FD6AD7B"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4B1DC335"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79CA30BB" w14:textId="77777777" w:rsidR="004D236F" w:rsidRDefault="004D236F" w:rsidP="00D2300C">
      <w:pPr>
        <w:pStyle w:val="BodyTextIndent"/>
        <w:spacing w:after="120"/>
        <w:ind w:left="0" w:firstLine="0"/>
        <w:rPr>
          <w:rFonts w:ascii="Arial" w:hAnsi="Arial" w:cs="Arial"/>
          <w:b/>
          <w:color w:val="000000"/>
          <w:sz w:val="20"/>
        </w:rPr>
      </w:pPr>
    </w:p>
    <w:p w14:paraId="5CBC6919"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4318C4F7"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1567C8E5" w14:textId="77777777">
        <w:trPr>
          <w:tblHeader/>
        </w:trPr>
        <w:tc>
          <w:tcPr>
            <w:tcW w:w="9468" w:type="dxa"/>
          </w:tcPr>
          <w:p w14:paraId="28490C40"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40C7E2D0"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4992C445" w14:textId="77777777" w:rsidR="00D87539" w:rsidRPr="00BD47D7" w:rsidRDefault="00D87539" w:rsidP="00D87539">
            <w:pPr>
              <w:rPr>
                <w:rFonts w:ascii="Calibri" w:hAnsi="Calibri"/>
              </w:rPr>
            </w:pPr>
          </w:p>
          <w:p w14:paraId="1E80650F" w14:textId="77777777" w:rsidR="00F050DB" w:rsidRPr="00BD47D7" w:rsidRDefault="00F050DB" w:rsidP="00D87539">
            <w:pPr>
              <w:rPr>
                <w:rFonts w:ascii="Calibri" w:hAnsi="Calibri"/>
                <w:color w:val="000000"/>
              </w:rPr>
            </w:pPr>
          </w:p>
          <w:p w14:paraId="3EB1A9B2" w14:textId="77777777" w:rsidR="00024051" w:rsidRPr="00C61931" w:rsidRDefault="00024051" w:rsidP="00A11ACF">
            <w:pPr>
              <w:pStyle w:val="BodyTextIndent"/>
              <w:ind w:left="0" w:firstLine="0"/>
              <w:rPr>
                <w:rFonts w:ascii="Times New Roman" w:hAnsi="Times New Roman"/>
                <w:color w:val="000000"/>
              </w:rPr>
            </w:pPr>
          </w:p>
        </w:tc>
      </w:tr>
    </w:tbl>
    <w:p w14:paraId="4F551489" w14:textId="77777777" w:rsidR="00991A82" w:rsidRDefault="00991A82" w:rsidP="00603CFD">
      <w:pPr>
        <w:pStyle w:val="BodyTextIndent"/>
        <w:ind w:left="0" w:firstLine="0"/>
        <w:rPr>
          <w:rFonts w:ascii="Arial" w:hAnsi="Arial" w:cs="Arial"/>
          <w:color w:val="000000"/>
          <w:sz w:val="20"/>
        </w:rPr>
      </w:pPr>
    </w:p>
    <w:p w14:paraId="0E01B6D8" w14:textId="77777777" w:rsidR="00534EED" w:rsidRDefault="00534EED" w:rsidP="00603CFD">
      <w:pPr>
        <w:pStyle w:val="BodyTextIndent"/>
        <w:ind w:left="0" w:firstLine="0"/>
        <w:rPr>
          <w:rFonts w:ascii="Arial" w:hAnsi="Arial" w:cs="Arial"/>
          <w:color w:val="000000"/>
          <w:sz w:val="20"/>
        </w:rPr>
      </w:pPr>
    </w:p>
    <w:p w14:paraId="72D04599" w14:textId="77777777" w:rsidR="00534EED" w:rsidRDefault="00534EED" w:rsidP="00603CFD">
      <w:pPr>
        <w:pStyle w:val="BodyTextIndent"/>
        <w:ind w:left="0" w:firstLine="0"/>
        <w:rPr>
          <w:rFonts w:ascii="Arial" w:hAnsi="Arial" w:cs="Arial"/>
          <w:color w:val="000000"/>
          <w:sz w:val="20"/>
        </w:rPr>
      </w:pPr>
    </w:p>
    <w:p w14:paraId="3B0AE336"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2BBB66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30AF5CCD" w14:textId="77777777" w:rsidTr="00BF75AF">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F52A5CC" w14:textId="393084FE" w:rsidR="009F32F7" w:rsidRPr="009320C8" w:rsidRDefault="009F32F7" w:rsidP="00BF75AF">
            <w:pPr>
              <w:spacing w:before="120"/>
              <w:rPr>
                <w:rFonts w:ascii="Arial" w:hAnsi="Arial" w:cs="Arial"/>
                <w:b/>
                <w:sz w:val="22"/>
                <w:szCs w:val="22"/>
              </w:rPr>
            </w:pPr>
            <w:r w:rsidRPr="009320C8">
              <w:rPr>
                <w:rFonts w:ascii="Arial" w:hAnsi="Arial" w:cs="Arial"/>
                <w:b/>
                <w:sz w:val="22"/>
                <w:szCs w:val="22"/>
              </w:rPr>
              <w:t>Name of accompanying Excel module:</w:t>
            </w:r>
            <w:r w:rsidR="000D5B45">
              <w:rPr>
                <w:rFonts w:ascii="Arial" w:hAnsi="Arial" w:cs="Arial"/>
                <w:b/>
                <w:sz w:val="22"/>
                <w:szCs w:val="22"/>
              </w:rPr>
              <w:t xml:space="preserve">  </w:t>
            </w:r>
            <w:r w:rsidR="00F66BD1">
              <w:rPr>
                <w:rFonts w:ascii="Arial" w:hAnsi="Arial" w:cs="Arial"/>
                <w:b/>
                <w:sz w:val="22"/>
                <w:szCs w:val="22"/>
              </w:rPr>
              <w:t>2018.092B.N.v1.Si</w:t>
            </w:r>
            <w:bookmarkStart w:id="4" w:name="_GoBack"/>
            <w:bookmarkEnd w:id="4"/>
            <w:r w:rsidR="001E62B1" w:rsidRPr="001E62B1">
              <w:rPr>
                <w:rFonts w:ascii="Arial" w:hAnsi="Arial" w:cs="Arial"/>
                <w:b/>
                <w:sz w:val="22"/>
                <w:szCs w:val="22"/>
              </w:rPr>
              <w:t>phoviridae_2gen</w:t>
            </w:r>
          </w:p>
        </w:tc>
      </w:tr>
    </w:tbl>
    <w:p w14:paraId="5287E835"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2017_TP_Template_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42E41AE3"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40834759" w14:textId="77777777" w:rsidTr="00AA601F">
        <w:trPr>
          <w:trHeight w:val="266"/>
          <w:tblHeader/>
        </w:trPr>
        <w:tc>
          <w:tcPr>
            <w:tcW w:w="9228" w:type="dxa"/>
          </w:tcPr>
          <w:p w14:paraId="43E843F1"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675DE6D0" w14:textId="77777777" w:rsidTr="001E59C1">
        <w:trPr>
          <w:trHeight w:val="1566"/>
        </w:trPr>
        <w:tc>
          <w:tcPr>
            <w:tcW w:w="9228" w:type="dxa"/>
          </w:tcPr>
          <w:p w14:paraId="0754F029"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608E0BAA"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4462707E"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0F8275A8"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AE86661"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60AC617E" w14:textId="77777777" w:rsidR="00F657DF" w:rsidRDefault="00260377"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For each new genus </w:t>
            </w:r>
            <w:r w:rsidR="0012796D">
              <w:rPr>
                <w:rFonts w:ascii="Arial" w:hAnsi="Arial" w:cs="Arial"/>
                <w:color w:val="0000FF"/>
                <w:sz w:val="20"/>
              </w:rPr>
              <w:t xml:space="preserve">a </w:t>
            </w:r>
            <w:r w:rsidR="009551D6" w:rsidRPr="0012796D">
              <w:rPr>
                <w:rFonts w:ascii="Arial" w:hAnsi="Arial" w:cs="Arial"/>
                <w:b/>
                <w:color w:val="0000FF"/>
                <w:sz w:val="20"/>
              </w:rPr>
              <w:t>type species</w:t>
            </w:r>
            <w:r>
              <w:rPr>
                <w:rFonts w:ascii="Arial" w:hAnsi="Arial" w:cs="Arial"/>
                <w:color w:val="0000FF"/>
                <w:sz w:val="20"/>
              </w:rPr>
              <w:t xml:space="preserve"> </w:t>
            </w:r>
            <w:r w:rsidR="0012796D">
              <w:rPr>
                <w:rFonts w:ascii="Arial" w:hAnsi="Arial" w:cs="Arial"/>
                <w:color w:val="0000FF"/>
                <w:sz w:val="20"/>
              </w:rPr>
              <w:t xml:space="preserve">must be designated </w:t>
            </w:r>
            <w:r>
              <w:rPr>
                <w:rFonts w:ascii="Arial" w:hAnsi="Arial" w:cs="Arial"/>
                <w:color w:val="0000FF"/>
                <w:sz w:val="20"/>
              </w:rPr>
              <w:t>to represent it</w:t>
            </w:r>
            <w:r w:rsidR="0012796D">
              <w:rPr>
                <w:rFonts w:ascii="Arial" w:hAnsi="Arial" w:cs="Arial"/>
                <w:color w:val="0000FF"/>
                <w:sz w:val="20"/>
              </w:rPr>
              <w:t>. Please</w:t>
            </w:r>
            <w:r>
              <w:rPr>
                <w:rFonts w:ascii="Arial" w:hAnsi="Arial" w:cs="Arial"/>
                <w:color w:val="0000FF"/>
                <w:sz w:val="20"/>
              </w:rPr>
              <w:t xml:space="preserve"> explain </w:t>
            </w:r>
            <w:r w:rsidR="0012796D">
              <w:rPr>
                <w:rFonts w:ascii="Arial" w:hAnsi="Arial" w:cs="Arial"/>
                <w:color w:val="0000FF"/>
                <w:sz w:val="20"/>
              </w:rPr>
              <w:t>your</w:t>
            </w:r>
            <w:r>
              <w:rPr>
                <w:rFonts w:ascii="Arial" w:hAnsi="Arial" w:cs="Arial"/>
                <w:color w:val="0000FF"/>
                <w:sz w:val="20"/>
              </w:rPr>
              <w:t xml:space="preserve"> choice. </w:t>
            </w:r>
          </w:p>
          <w:p w14:paraId="5024F8D6" w14:textId="77777777" w:rsidR="006B2EE7" w:rsidRPr="00F657DF"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analysis, try to provide a tree where branch length is related to genetic distance. </w:t>
            </w:r>
          </w:p>
          <w:p w14:paraId="356B1052" w14:textId="77777777" w:rsidR="001E59C1" w:rsidRPr="00B91D87" w:rsidRDefault="001E59C1" w:rsidP="00724490">
            <w:pPr>
              <w:rPr>
                <w:rFonts w:ascii="Arial" w:hAnsi="Arial" w:cs="Arial"/>
                <w:color w:val="0000FF"/>
                <w:sz w:val="20"/>
              </w:rPr>
            </w:pPr>
          </w:p>
        </w:tc>
      </w:tr>
    </w:tbl>
    <w:p w14:paraId="03A773D9" w14:textId="77777777" w:rsidR="00384F60" w:rsidRDefault="00384F60" w:rsidP="00384F60">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4A140141" w14:textId="77777777" w:rsidR="00384F60" w:rsidRDefault="00384F60" w:rsidP="00384F60">
      <w:pPr>
        <w:rPr>
          <w:lang w:val="en-GB"/>
        </w:rPr>
      </w:pPr>
    </w:p>
    <w:p w14:paraId="1C8CF7FC" w14:textId="421CD2EA" w:rsidR="006C4A0C" w:rsidRPr="000D5B45" w:rsidRDefault="009A6F42" w:rsidP="00AC0E72">
      <w:pPr>
        <w:rPr>
          <w:rFonts w:ascii="Arial" w:hAnsi="Arial" w:cs="Arial"/>
          <w:sz w:val="20"/>
          <w:szCs w:val="20"/>
          <w:lang w:val="en-GB"/>
        </w:rPr>
      </w:pPr>
      <w:r w:rsidRPr="00805C88">
        <w:rPr>
          <w:rFonts w:ascii="Arial" w:hAnsi="Arial" w:cs="Arial"/>
          <w:b/>
          <w:color w:val="0000FF"/>
          <w:sz w:val="20"/>
          <w:szCs w:val="20"/>
          <w:lang w:val="en-GB"/>
        </w:rPr>
        <w:t>History:</w:t>
      </w:r>
      <w:r w:rsidR="000D5B45">
        <w:rPr>
          <w:rFonts w:ascii="Arial" w:hAnsi="Arial" w:cs="Arial"/>
          <w:b/>
          <w:color w:val="0000FF"/>
          <w:sz w:val="20"/>
          <w:szCs w:val="20"/>
          <w:lang w:val="en-GB"/>
        </w:rPr>
        <w:t xml:space="preserve"> </w:t>
      </w:r>
      <w:r w:rsidR="000D5B45" w:rsidRPr="000D5B45">
        <w:rPr>
          <w:rFonts w:ascii="Arial" w:hAnsi="Arial" w:cs="Arial"/>
          <w:sz w:val="20"/>
          <w:szCs w:val="20"/>
          <w:lang w:val="en-GB"/>
        </w:rPr>
        <w:t xml:space="preserve"> </w:t>
      </w:r>
      <w:r w:rsidR="00413E94">
        <w:rPr>
          <w:rFonts w:ascii="Arial" w:hAnsi="Arial" w:cs="Arial"/>
          <w:sz w:val="20"/>
          <w:szCs w:val="20"/>
          <w:lang w:val="en-GB"/>
        </w:rPr>
        <w:t>As currently recognized by ICTV t</w:t>
      </w:r>
      <w:r w:rsidR="000D5B45" w:rsidRPr="000D5B45">
        <w:rPr>
          <w:rFonts w:ascii="Arial" w:hAnsi="Arial" w:cs="Arial"/>
          <w:sz w:val="20"/>
          <w:szCs w:val="20"/>
          <w:lang w:val="en-GB"/>
        </w:rPr>
        <w:t xml:space="preserve">he genus </w:t>
      </w:r>
      <w:r w:rsidR="000D5B45" w:rsidRPr="000D5B45">
        <w:rPr>
          <w:rFonts w:ascii="Arial" w:hAnsi="Arial" w:cs="Arial"/>
          <w:i/>
          <w:sz w:val="20"/>
          <w:szCs w:val="20"/>
          <w:lang w:val="en-GB"/>
        </w:rPr>
        <w:t>Xp10virus</w:t>
      </w:r>
      <w:r w:rsidR="000D5B45" w:rsidRPr="000D5B45">
        <w:rPr>
          <w:rFonts w:ascii="Arial" w:hAnsi="Arial" w:cs="Arial"/>
          <w:sz w:val="20"/>
          <w:szCs w:val="20"/>
          <w:lang w:val="en-GB"/>
        </w:rPr>
        <w:t xml:space="preserve"> contains five species:  Xanthomonas virus Xp10, Xanthomonas virus CP1, Xanthomonas virus OP1, Xanthomonas virus phil7, and Xanthomonas virus Xop411.   These siphoviruses are united by the presence of a single subunit RNA polymerase, similar to the podoviruses </w:t>
      </w:r>
      <w:r w:rsidR="0041783D" w:rsidRPr="000D5B45">
        <w:rPr>
          <w:rFonts w:ascii="Arial" w:hAnsi="Arial" w:cs="Arial"/>
          <w:sz w:val="20"/>
          <w:szCs w:val="20"/>
          <w:lang w:val="en-GB"/>
        </w:rPr>
        <w:t>belonging</w:t>
      </w:r>
      <w:r w:rsidR="000D5B45" w:rsidRPr="000D5B45">
        <w:rPr>
          <w:rFonts w:ascii="Arial" w:hAnsi="Arial" w:cs="Arial"/>
          <w:sz w:val="20"/>
          <w:szCs w:val="20"/>
          <w:lang w:val="en-GB"/>
        </w:rPr>
        <w:t xml:space="preserve"> to the subfamily </w:t>
      </w:r>
      <w:r w:rsidR="000D5B45" w:rsidRPr="0041783D">
        <w:rPr>
          <w:rFonts w:ascii="Arial" w:hAnsi="Arial" w:cs="Arial"/>
          <w:i/>
          <w:sz w:val="20"/>
          <w:szCs w:val="20"/>
          <w:lang w:val="en-GB"/>
        </w:rPr>
        <w:t>Autographivirinae</w:t>
      </w:r>
      <w:r w:rsidR="000D5B45" w:rsidRPr="000D5B45">
        <w:rPr>
          <w:rFonts w:ascii="Arial" w:hAnsi="Arial" w:cs="Arial"/>
          <w:sz w:val="20"/>
          <w:szCs w:val="20"/>
          <w:lang w:val="en-GB"/>
        </w:rPr>
        <w:t xml:space="preserve">.  We have reassessed the relationship between these phages based upon overall DNA sequence identity and phylogeny, and have decided that the genus </w:t>
      </w:r>
      <w:r w:rsidR="000D5B45" w:rsidRPr="000D5B45">
        <w:rPr>
          <w:rFonts w:ascii="Arial" w:hAnsi="Arial" w:cs="Arial"/>
          <w:i/>
          <w:sz w:val="20"/>
          <w:szCs w:val="20"/>
          <w:lang w:val="en-GB"/>
        </w:rPr>
        <w:t>Xp10virus</w:t>
      </w:r>
      <w:r w:rsidR="000D5B45" w:rsidRPr="000D5B45">
        <w:rPr>
          <w:rFonts w:ascii="Arial" w:hAnsi="Arial" w:cs="Arial"/>
          <w:sz w:val="20"/>
          <w:szCs w:val="20"/>
          <w:lang w:val="en-GB"/>
        </w:rPr>
        <w:t xml:space="preserve"> sensu strictu should only include Xp10, Xop411 and OP1.  Phages CP1 </w:t>
      </w:r>
      <w:r w:rsidR="00ED0BDB">
        <w:rPr>
          <w:rFonts w:ascii="Arial" w:hAnsi="Arial" w:cs="Arial"/>
          <w:sz w:val="20"/>
          <w:szCs w:val="20"/>
          <w:lang w:val="en-GB"/>
        </w:rPr>
        <w:t xml:space="preserve">[1] </w:t>
      </w:r>
      <w:r w:rsidR="000D5B45" w:rsidRPr="000D5B45">
        <w:rPr>
          <w:rFonts w:ascii="Arial" w:hAnsi="Arial" w:cs="Arial"/>
          <w:sz w:val="20"/>
          <w:szCs w:val="20"/>
          <w:lang w:val="en-GB"/>
        </w:rPr>
        <w:t>and phi</w:t>
      </w:r>
      <w:r w:rsidR="0041783D">
        <w:rPr>
          <w:rFonts w:ascii="Arial" w:hAnsi="Arial" w:cs="Arial"/>
          <w:sz w:val="20"/>
          <w:szCs w:val="20"/>
          <w:lang w:val="en-GB"/>
        </w:rPr>
        <w:t>L</w:t>
      </w:r>
      <w:r w:rsidR="000D5B45" w:rsidRPr="000D5B45">
        <w:rPr>
          <w:rFonts w:ascii="Arial" w:hAnsi="Arial" w:cs="Arial"/>
          <w:sz w:val="20"/>
          <w:szCs w:val="20"/>
          <w:lang w:val="en-GB"/>
        </w:rPr>
        <w:t xml:space="preserve">7 </w:t>
      </w:r>
      <w:r w:rsidR="00ED0BDB">
        <w:rPr>
          <w:rFonts w:ascii="Arial" w:hAnsi="Arial" w:cs="Arial"/>
          <w:sz w:val="20"/>
          <w:szCs w:val="20"/>
          <w:lang w:val="en-GB"/>
        </w:rPr>
        <w:t xml:space="preserve">[2] </w:t>
      </w:r>
      <w:r w:rsidR="000D5B45" w:rsidRPr="000D5B45">
        <w:rPr>
          <w:rFonts w:ascii="Arial" w:hAnsi="Arial" w:cs="Arial"/>
          <w:sz w:val="20"/>
          <w:szCs w:val="20"/>
          <w:lang w:val="en-GB"/>
        </w:rPr>
        <w:t>are sufficiently different to be considered members of new genera.</w:t>
      </w:r>
      <w:r w:rsidR="006F4C50">
        <w:rPr>
          <w:rFonts w:ascii="Arial" w:hAnsi="Arial" w:cs="Arial"/>
          <w:sz w:val="20"/>
          <w:szCs w:val="20"/>
          <w:lang w:val="en-GB"/>
        </w:rPr>
        <w:t xml:space="preserve">  Based upon the overall protein homology determined using CoreGenes 3.5 these five phages probably belong to the same subfamily, but at this time we intend to consider them as three genera within the family </w:t>
      </w:r>
      <w:r w:rsidR="006F4C50" w:rsidRPr="006F4C50">
        <w:rPr>
          <w:rFonts w:ascii="Arial" w:hAnsi="Arial" w:cs="Arial"/>
          <w:i/>
          <w:sz w:val="20"/>
          <w:szCs w:val="20"/>
          <w:lang w:val="en-GB"/>
        </w:rPr>
        <w:t>Siphoviridae</w:t>
      </w:r>
      <w:r w:rsidR="006F4C50">
        <w:rPr>
          <w:rFonts w:ascii="Arial" w:hAnsi="Arial" w:cs="Arial"/>
          <w:sz w:val="20"/>
          <w:szCs w:val="20"/>
          <w:lang w:val="en-GB"/>
        </w:rPr>
        <w:t>.</w:t>
      </w:r>
    </w:p>
    <w:p w14:paraId="665D1C6C" w14:textId="2DB9A258" w:rsidR="00C74088" w:rsidRPr="00805C88" w:rsidRDefault="00C74088" w:rsidP="00AC0E72">
      <w:pPr>
        <w:rPr>
          <w:rFonts w:ascii="Arial" w:hAnsi="Arial" w:cs="Arial"/>
          <w:b/>
          <w:color w:val="0000FF"/>
          <w:sz w:val="20"/>
          <w:szCs w:val="20"/>
          <w:lang w:val="en-GB"/>
        </w:rPr>
      </w:pPr>
    </w:p>
    <w:p w14:paraId="4595D951" w14:textId="7CB453D0" w:rsidR="00C74088" w:rsidRDefault="00C74088" w:rsidP="00AC0E72">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2D004D39" w14:textId="7F9F4484" w:rsidR="00C54C4D" w:rsidRDefault="00C54C4D" w:rsidP="00AC0E72">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402"/>
        <w:gridCol w:w="1463"/>
        <w:gridCol w:w="962"/>
        <w:gridCol w:w="952"/>
        <w:gridCol w:w="995"/>
        <w:gridCol w:w="954"/>
        <w:gridCol w:w="1084"/>
        <w:gridCol w:w="1639"/>
      </w:tblGrid>
      <w:tr w:rsidR="00413E94" w:rsidRPr="008E7E3B" w14:paraId="74EE6D34" w14:textId="16F79E6A" w:rsidTr="00A50630">
        <w:tc>
          <w:tcPr>
            <w:tcW w:w="1451" w:type="dxa"/>
          </w:tcPr>
          <w:p w14:paraId="61BA04C0" w14:textId="77777777" w:rsidR="00413E94" w:rsidRPr="008E7E3B" w:rsidRDefault="00413E94" w:rsidP="0059587B">
            <w:pPr>
              <w:rPr>
                <w:rFonts w:ascii="Arial" w:hAnsi="Arial" w:cs="Arial"/>
                <w:sz w:val="20"/>
                <w:szCs w:val="20"/>
                <w:lang w:val="en-GB"/>
              </w:rPr>
            </w:pPr>
            <w:bookmarkStart w:id="5" w:name="_Hlk509319063"/>
            <w:r>
              <w:rPr>
                <w:rFonts w:ascii="Arial" w:hAnsi="Arial" w:cs="Arial"/>
                <w:sz w:val="20"/>
                <w:szCs w:val="20"/>
                <w:lang w:val="en-GB"/>
              </w:rPr>
              <w:t>Phage name</w:t>
            </w:r>
          </w:p>
        </w:tc>
        <w:tc>
          <w:tcPr>
            <w:tcW w:w="1463" w:type="dxa"/>
          </w:tcPr>
          <w:p w14:paraId="385514DD" w14:textId="77777777" w:rsidR="00413E94" w:rsidRPr="008E7E3B" w:rsidRDefault="00413E94" w:rsidP="0059587B">
            <w:pPr>
              <w:rPr>
                <w:rFonts w:ascii="Arial" w:hAnsi="Arial" w:cs="Arial"/>
                <w:sz w:val="20"/>
                <w:szCs w:val="20"/>
                <w:lang w:val="en-GB"/>
              </w:rPr>
            </w:pPr>
            <w:r w:rsidRPr="008E7E3B">
              <w:rPr>
                <w:rFonts w:ascii="Arial" w:hAnsi="Arial" w:cs="Arial"/>
                <w:sz w:val="20"/>
                <w:szCs w:val="20"/>
                <w:lang w:val="en-GB"/>
              </w:rPr>
              <w:t xml:space="preserve">INSDC </w:t>
            </w:r>
          </w:p>
        </w:tc>
        <w:tc>
          <w:tcPr>
            <w:tcW w:w="983" w:type="dxa"/>
          </w:tcPr>
          <w:p w14:paraId="330E3754" w14:textId="77777777" w:rsidR="00413E94" w:rsidRPr="008E7E3B" w:rsidRDefault="00413E94" w:rsidP="0059587B">
            <w:pPr>
              <w:rPr>
                <w:rFonts w:ascii="Arial" w:hAnsi="Arial" w:cs="Arial"/>
                <w:sz w:val="20"/>
                <w:szCs w:val="20"/>
                <w:lang w:val="en-GB"/>
              </w:rPr>
            </w:pPr>
            <w:r w:rsidRPr="008E7E3B">
              <w:rPr>
                <w:rFonts w:ascii="Arial" w:hAnsi="Arial" w:cs="Arial"/>
                <w:sz w:val="20"/>
                <w:szCs w:val="20"/>
                <w:lang w:val="en-GB"/>
              </w:rPr>
              <w:t>Size (Kb)</w:t>
            </w:r>
          </w:p>
        </w:tc>
        <w:tc>
          <w:tcPr>
            <w:tcW w:w="978" w:type="dxa"/>
          </w:tcPr>
          <w:p w14:paraId="436D7193" w14:textId="77777777" w:rsidR="00413E94" w:rsidRPr="008E7E3B" w:rsidRDefault="00413E94" w:rsidP="0059587B">
            <w:pPr>
              <w:rPr>
                <w:rFonts w:ascii="Arial" w:hAnsi="Arial" w:cs="Arial"/>
                <w:sz w:val="20"/>
                <w:szCs w:val="20"/>
                <w:lang w:val="en-GB"/>
              </w:rPr>
            </w:pPr>
            <w:r w:rsidRPr="008E7E3B">
              <w:rPr>
                <w:rFonts w:ascii="Arial" w:hAnsi="Arial" w:cs="Arial"/>
                <w:sz w:val="20"/>
                <w:szCs w:val="20"/>
                <w:lang w:val="en-GB"/>
              </w:rPr>
              <w:t xml:space="preserve">GC% </w:t>
            </w:r>
          </w:p>
        </w:tc>
        <w:tc>
          <w:tcPr>
            <w:tcW w:w="1010" w:type="dxa"/>
          </w:tcPr>
          <w:p w14:paraId="58AAE8FF" w14:textId="77777777" w:rsidR="00413E94" w:rsidRPr="008E7E3B" w:rsidRDefault="00413E94" w:rsidP="0059587B">
            <w:pPr>
              <w:rPr>
                <w:rFonts w:ascii="Arial" w:hAnsi="Arial" w:cs="Arial"/>
                <w:sz w:val="20"/>
                <w:szCs w:val="20"/>
                <w:lang w:val="en-GB"/>
              </w:rPr>
            </w:pPr>
            <w:r w:rsidRPr="008E7E3B">
              <w:rPr>
                <w:rFonts w:ascii="Arial" w:hAnsi="Arial" w:cs="Arial"/>
                <w:sz w:val="20"/>
                <w:szCs w:val="20"/>
                <w:lang w:val="en-GB"/>
              </w:rPr>
              <w:t xml:space="preserve">Protein </w:t>
            </w:r>
          </w:p>
        </w:tc>
        <w:tc>
          <w:tcPr>
            <w:tcW w:w="980" w:type="dxa"/>
          </w:tcPr>
          <w:p w14:paraId="2FB95B40" w14:textId="77777777" w:rsidR="00413E94" w:rsidRPr="008E7E3B" w:rsidRDefault="00413E94" w:rsidP="0059587B">
            <w:pPr>
              <w:rPr>
                <w:rFonts w:ascii="Arial" w:hAnsi="Arial" w:cs="Arial"/>
                <w:sz w:val="20"/>
                <w:szCs w:val="20"/>
                <w:lang w:val="en-GB"/>
              </w:rPr>
            </w:pPr>
            <w:r w:rsidRPr="008E7E3B">
              <w:rPr>
                <w:rFonts w:ascii="Arial" w:hAnsi="Arial" w:cs="Arial"/>
                <w:sz w:val="20"/>
                <w:szCs w:val="20"/>
                <w:lang w:val="en-GB"/>
              </w:rPr>
              <w:t>tRNA</w:t>
            </w:r>
          </w:p>
        </w:tc>
        <w:tc>
          <w:tcPr>
            <w:tcW w:w="1084" w:type="dxa"/>
          </w:tcPr>
          <w:p w14:paraId="172604E8" w14:textId="6B1123B9" w:rsidR="00413E94" w:rsidRPr="008E7E3B" w:rsidRDefault="00413E94" w:rsidP="0059587B">
            <w:pPr>
              <w:rPr>
                <w:rFonts w:ascii="Arial" w:hAnsi="Arial" w:cs="Arial"/>
                <w:sz w:val="20"/>
                <w:szCs w:val="20"/>
                <w:lang w:val="en-GB"/>
              </w:rPr>
            </w:pPr>
            <w:r>
              <w:rPr>
                <w:rFonts w:ascii="Arial" w:hAnsi="Arial" w:cs="Arial"/>
                <w:sz w:val="20"/>
                <w:szCs w:val="20"/>
                <w:lang w:val="en-GB"/>
              </w:rPr>
              <w:t>Overall DNA sequence identity</w:t>
            </w:r>
            <w:r w:rsidR="009F74F3">
              <w:rPr>
                <w:rFonts w:ascii="Arial" w:hAnsi="Arial" w:cs="Arial"/>
                <w:sz w:val="20"/>
                <w:szCs w:val="20"/>
                <w:lang w:val="en-GB"/>
              </w:rPr>
              <w:t>(*)</w:t>
            </w:r>
          </w:p>
        </w:tc>
        <w:tc>
          <w:tcPr>
            <w:tcW w:w="1084" w:type="dxa"/>
          </w:tcPr>
          <w:p w14:paraId="348509FF" w14:textId="6A930E78" w:rsidR="00413E94" w:rsidRDefault="00413E94" w:rsidP="0059587B">
            <w:pPr>
              <w:rPr>
                <w:rFonts w:ascii="Arial" w:hAnsi="Arial" w:cs="Arial"/>
                <w:sz w:val="20"/>
                <w:szCs w:val="20"/>
                <w:lang w:val="en-GB"/>
              </w:rPr>
            </w:pPr>
            <w:r>
              <w:rPr>
                <w:rFonts w:ascii="Arial" w:hAnsi="Arial" w:cs="Arial"/>
                <w:sz w:val="20"/>
                <w:szCs w:val="20"/>
                <w:lang w:val="en-GB"/>
              </w:rPr>
              <w:t>Overall Protein sequence conservation</w:t>
            </w:r>
            <w:r w:rsidR="009F74F3">
              <w:rPr>
                <w:rFonts w:ascii="Arial" w:hAnsi="Arial" w:cs="Arial"/>
                <w:sz w:val="20"/>
                <w:szCs w:val="20"/>
                <w:lang w:val="en-GB"/>
              </w:rPr>
              <w:t>(**)</w:t>
            </w:r>
          </w:p>
        </w:tc>
      </w:tr>
      <w:tr w:rsidR="00413E94" w:rsidRPr="008E7E3B" w14:paraId="7986ECD9" w14:textId="6EDD4C08" w:rsidTr="00A50630">
        <w:tc>
          <w:tcPr>
            <w:tcW w:w="1451" w:type="dxa"/>
          </w:tcPr>
          <w:p w14:paraId="79E0649D" w14:textId="0D6DE368" w:rsidR="00413E94" w:rsidRPr="008E7E3B" w:rsidRDefault="00413E94" w:rsidP="0041783D">
            <w:pPr>
              <w:rPr>
                <w:rFonts w:ascii="Arial" w:hAnsi="Arial" w:cs="Arial"/>
                <w:sz w:val="20"/>
                <w:szCs w:val="20"/>
                <w:lang w:val="en-GB"/>
              </w:rPr>
            </w:pPr>
            <w:r>
              <w:rPr>
                <w:rFonts w:ascii="Arial" w:hAnsi="Arial" w:cs="Arial"/>
                <w:sz w:val="20"/>
                <w:szCs w:val="20"/>
                <w:lang w:val="en-GB"/>
              </w:rPr>
              <w:t>Xp10</w:t>
            </w:r>
          </w:p>
        </w:tc>
        <w:tc>
          <w:tcPr>
            <w:tcW w:w="1463" w:type="dxa"/>
            <w:vAlign w:val="center"/>
          </w:tcPr>
          <w:p w14:paraId="3080DDA3" w14:textId="37411FF3" w:rsidR="00413E94" w:rsidRPr="008E7E3B" w:rsidRDefault="00413E94" w:rsidP="0041783D">
            <w:pPr>
              <w:rPr>
                <w:rFonts w:ascii="Arial" w:hAnsi="Arial" w:cs="Arial"/>
                <w:sz w:val="20"/>
                <w:szCs w:val="20"/>
                <w:lang w:val="en-GB"/>
              </w:rPr>
            </w:pPr>
            <w:r w:rsidRPr="0041783D">
              <w:t>AY299121.1</w:t>
            </w:r>
          </w:p>
        </w:tc>
        <w:tc>
          <w:tcPr>
            <w:tcW w:w="983" w:type="dxa"/>
            <w:vAlign w:val="center"/>
          </w:tcPr>
          <w:p w14:paraId="5AC380C4" w14:textId="16FBFD53" w:rsidR="00413E94" w:rsidRPr="008E7E3B" w:rsidRDefault="00413E94" w:rsidP="0041783D">
            <w:pPr>
              <w:rPr>
                <w:rFonts w:ascii="Arial" w:hAnsi="Arial" w:cs="Arial"/>
                <w:sz w:val="20"/>
                <w:szCs w:val="20"/>
                <w:lang w:val="en-GB"/>
              </w:rPr>
            </w:pPr>
            <w:r>
              <w:t>44.37</w:t>
            </w:r>
          </w:p>
        </w:tc>
        <w:tc>
          <w:tcPr>
            <w:tcW w:w="978" w:type="dxa"/>
            <w:vAlign w:val="center"/>
          </w:tcPr>
          <w:p w14:paraId="192FD525" w14:textId="5C321DA3" w:rsidR="00413E94" w:rsidRPr="008E7E3B" w:rsidRDefault="00413E94" w:rsidP="0041783D">
            <w:pPr>
              <w:rPr>
                <w:rFonts w:ascii="Arial" w:hAnsi="Arial" w:cs="Arial"/>
                <w:sz w:val="20"/>
                <w:szCs w:val="20"/>
                <w:lang w:val="en-GB"/>
              </w:rPr>
            </w:pPr>
            <w:r>
              <w:t>52.0</w:t>
            </w:r>
          </w:p>
        </w:tc>
        <w:tc>
          <w:tcPr>
            <w:tcW w:w="1010" w:type="dxa"/>
            <w:vAlign w:val="center"/>
          </w:tcPr>
          <w:p w14:paraId="5B109C2B" w14:textId="09A7D0CF" w:rsidR="00413E94" w:rsidRPr="008E7E3B" w:rsidRDefault="00413E94" w:rsidP="0041783D">
            <w:pPr>
              <w:rPr>
                <w:rFonts w:ascii="Arial" w:hAnsi="Arial" w:cs="Arial"/>
                <w:sz w:val="20"/>
                <w:szCs w:val="20"/>
                <w:lang w:val="en-GB"/>
              </w:rPr>
            </w:pPr>
            <w:r>
              <w:t>60</w:t>
            </w:r>
          </w:p>
        </w:tc>
        <w:tc>
          <w:tcPr>
            <w:tcW w:w="980" w:type="dxa"/>
          </w:tcPr>
          <w:p w14:paraId="27441283" w14:textId="06023978" w:rsidR="00413E94" w:rsidRPr="008E7E3B" w:rsidRDefault="00413E94" w:rsidP="0041783D">
            <w:pPr>
              <w:rPr>
                <w:rFonts w:ascii="Arial" w:hAnsi="Arial" w:cs="Arial"/>
                <w:sz w:val="20"/>
                <w:szCs w:val="20"/>
                <w:lang w:val="en-GB"/>
              </w:rPr>
            </w:pPr>
            <w:r>
              <w:rPr>
                <w:rFonts w:ascii="Arial" w:hAnsi="Arial" w:cs="Arial"/>
                <w:sz w:val="20"/>
                <w:szCs w:val="20"/>
                <w:lang w:val="en-GB"/>
              </w:rPr>
              <w:t>0</w:t>
            </w:r>
          </w:p>
        </w:tc>
        <w:tc>
          <w:tcPr>
            <w:tcW w:w="1084" w:type="dxa"/>
          </w:tcPr>
          <w:p w14:paraId="41B9B952" w14:textId="50AFCD19" w:rsidR="00413E94" w:rsidRPr="008E7E3B" w:rsidRDefault="00413E94" w:rsidP="0041783D">
            <w:pPr>
              <w:rPr>
                <w:rFonts w:ascii="Arial" w:hAnsi="Arial" w:cs="Arial"/>
                <w:sz w:val="20"/>
                <w:szCs w:val="20"/>
                <w:lang w:val="en-GB"/>
              </w:rPr>
            </w:pPr>
            <w:r>
              <w:rPr>
                <w:rFonts w:ascii="Arial" w:hAnsi="Arial" w:cs="Arial"/>
                <w:sz w:val="20"/>
                <w:szCs w:val="20"/>
                <w:lang w:val="en-GB"/>
              </w:rPr>
              <w:t>100%</w:t>
            </w:r>
          </w:p>
        </w:tc>
        <w:tc>
          <w:tcPr>
            <w:tcW w:w="1084" w:type="dxa"/>
          </w:tcPr>
          <w:p w14:paraId="3ABACB4A" w14:textId="328A6F81" w:rsidR="00413E94" w:rsidRDefault="00413E94" w:rsidP="0041783D">
            <w:pPr>
              <w:rPr>
                <w:rFonts w:ascii="Arial" w:hAnsi="Arial" w:cs="Arial"/>
                <w:sz w:val="20"/>
                <w:szCs w:val="20"/>
                <w:lang w:val="en-GB"/>
              </w:rPr>
            </w:pPr>
            <w:r>
              <w:rPr>
                <w:rFonts w:ascii="Arial" w:hAnsi="Arial" w:cs="Arial"/>
                <w:sz w:val="20"/>
                <w:szCs w:val="20"/>
                <w:lang w:val="en-GB"/>
              </w:rPr>
              <w:t>100%</w:t>
            </w:r>
          </w:p>
        </w:tc>
      </w:tr>
      <w:tr w:rsidR="00413E94" w:rsidRPr="008E7E3B" w14:paraId="17AA5077" w14:textId="2B159D71" w:rsidTr="00A50630">
        <w:tc>
          <w:tcPr>
            <w:tcW w:w="1451" w:type="dxa"/>
          </w:tcPr>
          <w:p w14:paraId="2639217C" w14:textId="14091A16" w:rsidR="00413E94" w:rsidRDefault="00413E94" w:rsidP="0041783D">
            <w:pPr>
              <w:rPr>
                <w:rFonts w:ascii="Arial" w:hAnsi="Arial" w:cs="Arial"/>
                <w:sz w:val="20"/>
                <w:szCs w:val="20"/>
                <w:lang w:val="en-GB"/>
              </w:rPr>
            </w:pPr>
            <w:r>
              <w:rPr>
                <w:rFonts w:ascii="Arial" w:hAnsi="Arial" w:cs="Arial"/>
                <w:sz w:val="20"/>
                <w:szCs w:val="20"/>
                <w:lang w:val="en-GB"/>
              </w:rPr>
              <w:t>Xop411</w:t>
            </w:r>
          </w:p>
        </w:tc>
        <w:tc>
          <w:tcPr>
            <w:tcW w:w="1463" w:type="dxa"/>
            <w:vAlign w:val="center"/>
          </w:tcPr>
          <w:p w14:paraId="78C64D03" w14:textId="2682D6B2" w:rsidR="00413E94" w:rsidRPr="008E7E3B" w:rsidRDefault="00413E94" w:rsidP="0041783D">
            <w:pPr>
              <w:rPr>
                <w:rFonts w:ascii="Arial" w:hAnsi="Arial" w:cs="Arial"/>
                <w:sz w:val="20"/>
                <w:szCs w:val="20"/>
                <w:lang w:val="en-GB"/>
              </w:rPr>
            </w:pPr>
            <w:r w:rsidRPr="0041783D">
              <w:t>DQ777876.1</w:t>
            </w:r>
          </w:p>
        </w:tc>
        <w:tc>
          <w:tcPr>
            <w:tcW w:w="983" w:type="dxa"/>
            <w:vAlign w:val="center"/>
          </w:tcPr>
          <w:p w14:paraId="6A856A6B" w14:textId="2877CE96" w:rsidR="00413E94" w:rsidRPr="008E7E3B" w:rsidRDefault="00413E94" w:rsidP="0041783D">
            <w:pPr>
              <w:rPr>
                <w:rFonts w:ascii="Arial" w:hAnsi="Arial" w:cs="Arial"/>
                <w:sz w:val="20"/>
                <w:szCs w:val="20"/>
                <w:lang w:val="en-GB"/>
              </w:rPr>
            </w:pPr>
            <w:r>
              <w:t>44.52</w:t>
            </w:r>
          </w:p>
        </w:tc>
        <w:tc>
          <w:tcPr>
            <w:tcW w:w="978" w:type="dxa"/>
            <w:vAlign w:val="center"/>
          </w:tcPr>
          <w:p w14:paraId="1B506E4E" w14:textId="173D2AC9" w:rsidR="00413E94" w:rsidRPr="008E7E3B" w:rsidRDefault="00413E94" w:rsidP="0041783D">
            <w:pPr>
              <w:rPr>
                <w:rFonts w:ascii="Arial" w:hAnsi="Arial" w:cs="Arial"/>
                <w:sz w:val="20"/>
                <w:szCs w:val="20"/>
                <w:lang w:val="en-GB"/>
              </w:rPr>
            </w:pPr>
            <w:r>
              <w:t>51.9</w:t>
            </w:r>
          </w:p>
        </w:tc>
        <w:tc>
          <w:tcPr>
            <w:tcW w:w="1010" w:type="dxa"/>
            <w:vAlign w:val="center"/>
          </w:tcPr>
          <w:p w14:paraId="77A45B3B" w14:textId="209F1B47" w:rsidR="00413E94" w:rsidRPr="008E7E3B" w:rsidRDefault="00413E94" w:rsidP="0041783D">
            <w:pPr>
              <w:rPr>
                <w:rFonts w:ascii="Arial" w:hAnsi="Arial" w:cs="Arial"/>
                <w:sz w:val="20"/>
                <w:szCs w:val="20"/>
                <w:lang w:val="en-GB"/>
              </w:rPr>
            </w:pPr>
            <w:r>
              <w:t>58</w:t>
            </w:r>
          </w:p>
        </w:tc>
        <w:tc>
          <w:tcPr>
            <w:tcW w:w="980" w:type="dxa"/>
          </w:tcPr>
          <w:p w14:paraId="774CEFC6" w14:textId="0473346F" w:rsidR="00413E94" w:rsidRPr="008E7E3B" w:rsidRDefault="00413E94" w:rsidP="0041783D">
            <w:pPr>
              <w:rPr>
                <w:rFonts w:ascii="Arial" w:hAnsi="Arial" w:cs="Arial"/>
                <w:sz w:val="20"/>
                <w:szCs w:val="20"/>
                <w:lang w:val="en-GB"/>
              </w:rPr>
            </w:pPr>
            <w:r>
              <w:rPr>
                <w:rFonts w:ascii="Arial" w:hAnsi="Arial" w:cs="Arial"/>
                <w:sz w:val="20"/>
                <w:szCs w:val="20"/>
                <w:lang w:val="en-GB"/>
              </w:rPr>
              <w:t>0</w:t>
            </w:r>
          </w:p>
        </w:tc>
        <w:tc>
          <w:tcPr>
            <w:tcW w:w="1084" w:type="dxa"/>
          </w:tcPr>
          <w:p w14:paraId="5D977D2F" w14:textId="3266C12D" w:rsidR="00413E94" w:rsidRPr="008E7E3B" w:rsidRDefault="00413E94" w:rsidP="0041783D">
            <w:pPr>
              <w:rPr>
                <w:rFonts w:ascii="Arial" w:hAnsi="Arial" w:cs="Arial"/>
                <w:sz w:val="20"/>
                <w:szCs w:val="20"/>
                <w:lang w:val="en-GB"/>
              </w:rPr>
            </w:pPr>
            <w:r>
              <w:rPr>
                <w:rFonts w:ascii="Arial" w:hAnsi="Arial" w:cs="Arial"/>
                <w:sz w:val="20"/>
                <w:szCs w:val="20"/>
                <w:lang w:val="en-GB"/>
              </w:rPr>
              <w:t>86</w:t>
            </w:r>
          </w:p>
        </w:tc>
        <w:tc>
          <w:tcPr>
            <w:tcW w:w="1084" w:type="dxa"/>
          </w:tcPr>
          <w:p w14:paraId="7745BD6E" w14:textId="6ADB150A" w:rsidR="00413E94" w:rsidRDefault="006F4C50" w:rsidP="0041783D">
            <w:pPr>
              <w:rPr>
                <w:rFonts w:ascii="Arial" w:hAnsi="Arial" w:cs="Arial"/>
                <w:sz w:val="20"/>
                <w:szCs w:val="20"/>
                <w:lang w:val="en-GB"/>
              </w:rPr>
            </w:pPr>
            <w:r>
              <w:rPr>
                <w:rFonts w:ascii="Arial" w:hAnsi="Arial" w:cs="Arial"/>
                <w:sz w:val="20"/>
                <w:szCs w:val="20"/>
                <w:lang w:val="en-GB"/>
              </w:rPr>
              <w:t>85.0</w:t>
            </w:r>
          </w:p>
        </w:tc>
      </w:tr>
      <w:tr w:rsidR="00413E94" w:rsidRPr="008E7E3B" w14:paraId="6B2D8E15" w14:textId="49812CCE" w:rsidTr="00A50630">
        <w:tc>
          <w:tcPr>
            <w:tcW w:w="1451" w:type="dxa"/>
          </w:tcPr>
          <w:p w14:paraId="7BDD9747" w14:textId="45242F93" w:rsidR="00413E94" w:rsidRDefault="00413E94" w:rsidP="00413E94">
            <w:pPr>
              <w:rPr>
                <w:rFonts w:ascii="Arial" w:hAnsi="Arial" w:cs="Arial"/>
                <w:sz w:val="20"/>
                <w:szCs w:val="20"/>
                <w:lang w:val="en-GB"/>
              </w:rPr>
            </w:pPr>
            <w:r>
              <w:rPr>
                <w:rFonts w:ascii="Arial" w:hAnsi="Arial" w:cs="Arial"/>
                <w:sz w:val="20"/>
                <w:szCs w:val="20"/>
                <w:lang w:val="en-GB"/>
              </w:rPr>
              <w:t>OP1</w:t>
            </w:r>
          </w:p>
        </w:tc>
        <w:tc>
          <w:tcPr>
            <w:tcW w:w="1463" w:type="dxa"/>
            <w:vAlign w:val="center"/>
          </w:tcPr>
          <w:p w14:paraId="7F018BE1" w14:textId="1294B160" w:rsidR="00413E94" w:rsidRPr="008E7E3B" w:rsidRDefault="00413E94" w:rsidP="00413E94">
            <w:pPr>
              <w:rPr>
                <w:rFonts w:ascii="Arial" w:hAnsi="Arial" w:cs="Arial"/>
                <w:sz w:val="20"/>
                <w:szCs w:val="20"/>
                <w:lang w:val="en-GB"/>
              </w:rPr>
            </w:pPr>
            <w:r w:rsidRPr="00413E94">
              <w:t>AP008979.1</w:t>
            </w:r>
          </w:p>
        </w:tc>
        <w:tc>
          <w:tcPr>
            <w:tcW w:w="983" w:type="dxa"/>
            <w:vAlign w:val="center"/>
          </w:tcPr>
          <w:p w14:paraId="79603823" w14:textId="781C0CB9" w:rsidR="00413E94" w:rsidRPr="008E7E3B" w:rsidRDefault="00413E94" w:rsidP="00413E94">
            <w:pPr>
              <w:rPr>
                <w:rFonts w:ascii="Arial" w:hAnsi="Arial" w:cs="Arial"/>
                <w:sz w:val="20"/>
                <w:szCs w:val="20"/>
                <w:lang w:val="en-GB"/>
              </w:rPr>
            </w:pPr>
            <w:r>
              <w:t>43.79</w:t>
            </w:r>
          </w:p>
        </w:tc>
        <w:tc>
          <w:tcPr>
            <w:tcW w:w="978" w:type="dxa"/>
            <w:vAlign w:val="center"/>
          </w:tcPr>
          <w:p w14:paraId="7B568B3A" w14:textId="672108F8" w:rsidR="00413E94" w:rsidRPr="008E7E3B" w:rsidRDefault="00413E94" w:rsidP="00413E94">
            <w:pPr>
              <w:rPr>
                <w:rFonts w:ascii="Arial" w:hAnsi="Arial" w:cs="Arial"/>
                <w:sz w:val="20"/>
                <w:szCs w:val="20"/>
                <w:lang w:val="en-GB"/>
              </w:rPr>
            </w:pPr>
            <w:r>
              <w:t>51.1</w:t>
            </w:r>
          </w:p>
        </w:tc>
        <w:tc>
          <w:tcPr>
            <w:tcW w:w="1010" w:type="dxa"/>
            <w:vAlign w:val="center"/>
          </w:tcPr>
          <w:p w14:paraId="42281B4B" w14:textId="7962045B" w:rsidR="00413E94" w:rsidRPr="008E7E3B" w:rsidRDefault="00413E94" w:rsidP="00413E94">
            <w:pPr>
              <w:rPr>
                <w:rFonts w:ascii="Arial" w:hAnsi="Arial" w:cs="Arial"/>
                <w:sz w:val="20"/>
                <w:szCs w:val="20"/>
                <w:lang w:val="en-GB"/>
              </w:rPr>
            </w:pPr>
            <w:r>
              <w:t>59</w:t>
            </w:r>
          </w:p>
        </w:tc>
        <w:tc>
          <w:tcPr>
            <w:tcW w:w="980" w:type="dxa"/>
          </w:tcPr>
          <w:p w14:paraId="17ABE364" w14:textId="404E1756" w:rsidR="00413E94" w:rsidRPr="008E7E3B" w:rsidRDefault="00413E94" w:rsidP="00413E94">
            <w:pPr>
              <w:rPr>
                <w:rFonts w:ascii="Arial" w:hAnsi="Arial" w:cs="Arial"/>
                <w:sz w:val="20"/>
                <w:szCs w:val="20"/>
                <w:lang w:val="en-GB"/>
              </w:rPr>
            </w:pPr>
            <w:r>
              <w:rPr>
                <w:rFonts w:ascii="Arial" w:hAnsi="Arial" w:cs="Arial"/>
                <w:sz w:val="20"/>
                <w:szCs w:val="20"/>
                <w:lang w:val="en-GB"/>
              </w:rPr>
              <w:t>0</w:t>
            </w:r>
          </w:p>
        </w:tc>
        <w:tc>
          <w:tcPr>
            <w:tcW w:w="1084" w:type="dxa"/>
          </w:tcPr>
          <w:p w14:paraId="383F3052" w14:textId="445D8D1B" w:rsidR="00413E94" w:rsidRPr="008E7E3B" w:rsidRDefault="00413E94" w:rsidP="00413E94">
            <w:pPr>
              <w:rPr>
                <w:rFonts w:ascii="Arial" w:hAnsi="Arial" w:cs="Arial"/>
                <w:sz w:val="20"/>
                <w:szCs w:val="20"/>
                <w:lang w:val="en-GB"/>
              </w:rPr>
            </w:pPr>
            <w:r>
              <w:rPr>
                <w:rFonts w:ascii="Arial" w:hAnsi="Arial" w:cs="Arial"/>
                <w:sz w:val="20"/>
                <w:szCs w:val="20"/>
                <w:lang w:val="en-GB"/>
              </w:rPr>
              <w:t>82</w:t>
            </w:r>
          </w:p>
        </w:tc>
        <w:tc>
          <w:tcPr>
            <w:tcW w:w="1084" w:type="dxa"/>
          </w:tcPr>
          <w:p w14:paraId="7BA0C0CF" w14:textId="44CCF800" w:rsidR="00413E94" w:rsidRDefault="006F4C50" w:rsidP="00413E94">
            <w:pPr>
              <w:rPr>
                <w:rFonts w:ascii="Arial" w:hAnsi="Arial" w:cs="Arial"/>
                <w:sz w:val="20"/>
                <w:szCs w:val="20"/>
                <w:lang w:val="en-GB"/>
              </w:rPr>
            </w:pPr>
            <w:r>
              <w:rPr>
                <w:rFonts w:ascii="Arial" w:hAnsi="Arial" w:cs="Arial"/>
                <w:sz w:val="20"/>
                <w:szCs w:val="20"/>
                <w:lang w:val="en-GB"/>
              </w:rPr>
              <w:t>85.0</w:t>
            </w:r>
          </w:p>
        </w:tc>
      </w:tr>
      <w:tr w:rsidR="00413E94" w:rsidRPr="008E7E3B" w14:paraId="3966E150" w14:textId="6111CD91" w:rsidTr="00A50630">
        <w:tc>
          <w:tcPr>
            <w:tcW w:w="1451" w:type="dxa"/>
          </w:tcPr>
          <w:p w14:paraId="116307A4" w14:textId="5340DAEA" w:rsidR="00413E94" w:rsidRDefault="00413E94" w:rsidP="00413E94">
            <w:pPr>
              <w:rPr>
                <w:rFonts w:ascii="Arial" w:hAnsi="Arial" w:cs="Arial"/>
                <w:sz w:val="20"/>
                <w:szCs w:val="20"/>
                <w:lang w:val="en-GB"/>
              </w:rPr>
            </w:pPr>
            <w:r>
              <w:rPr>
                <w:rFonts w:ascii="Arial" w:hAnsi="Arial" w:cs="Arial"/>
                <w:sz w:val="20"/>
                <w:szCs w:val="20"/>
                <w:lang w:val="en-GB"/>
              </w:rPr>
              <w:t>CP1</w:t>
            </w:r>
          </w:p>
        </w:tc>
        <w:tc>
          <w:tcPr>
            <w:tcW w:w="1463" w:type="dxa"/>
            <w:vAlign w:val="center"/>
          </w:tcPr>
          <w:p w14:paraId="1F28E71C" w14:textId="27A0CCE8" w:rsidR="00413E94" w:rsidRPr="008E7E3B" w:rsidRDefault="00413E94" w:rsidP="00413E94">
            <w:pPr>
              <w:rPr>
                <w:rFonts w:ascii="Arial" w:hAnsi="Arial" w:cs="Arial"/>
                <w:sz w:val="20"/>
                <w:szCs w:val="20"/>
                <w:lang w:val="en-GB"/>
              </w:rPr>
            </w:pPr>
            <w:r w:rsidRPr="00413E94">
              <w:t>AB720063.2</w:t>
            </w:r>
          </w:p>
        </w:tc>
        <w:tc>
          <w:tcPr>
            <w:tcW w:w="983" w:type="dxa"/>
            <w:vAlign w:val="center"/>
          </w:tcPr>
          <w:p w14:paraId="7F36F06A" w14:textId="0671BCE6" w:rsidR="00413E94" w:rsidRPr="008E7E3B" w:rsidRDefault="00413E94" w:rsidP="00413E94">
            <w:pPr>
              <w:rPr>
                <w:rFonts w:ascii="Arial" w:hAnsi="Arial" w:cs="Arial"/>
                <w:sz w:val="20"/>
                <w:szCs w:val="20"/>
                <w:lang w:val="en-GB"/>
              </w:rPr>
            </w:pPr>
            <w:r>
              <w:t>43.87</w:t>
            </w:r>
          </w:p>
        </w:tc>
        <w:tc>
          <w:tcPr>
            <w:tcW w:w="978" w:type="dxa"/>
            <w:vAlign w:val="center"/>
          </w:tcPr>
          <w:p w14:paraId="79B20B24" w14:textId="54687CA6" w:rsidR="00413E94" w:rsidRPr="008E7E3B" w:rsidRDefault="00413E94" w:rsidP="00413E94">
            <w:pPr>
              <w:rPr>
                <w:rFonts w:ascii="Arial" w:hAnsi="Arial" w:cs="Arial"/>
                <w:sz w:val="20"/>
                <w:szCs w:val="20"/>
                <w:lang w:val="en-GB"/>
              </w:rPr>
            </w:pPr>
            <w:r>
              <w:t>53.3</w:t>
            </w:r>
          </w:p>
        </w:tc>
        <w:tc>
          <w:tcPr>
            <w:tcW w:w="1010" w:type="dxa"/>
            <w:vAlign w:val="center"/>
          </w:tcPr>
          <w:p w14:paraId="3E624F00" w14:textId="4782D5E1" w:rsidR="00413E94" w:rsidRPr="008E7E3B" w:rsidRDefault="00413E94" w:rsidP="00413E94">
            <w:pPr>
              <w:rPr>
                <w:rFonts w:ascii="Arial" w:hAnsi="Arial" w:cs="Arial"/>
                <w:sz w:val="20"/>
                <w:szCs w:val="20"/>
                <w:lang w:val="en-GB"/>
              </w:rPr>
            </w:pPr>
            <w:r>
              <w:t>47</w:t>
            </w:r>
          </w:p>
        </w:tc>
        <w:tc>
          <w:tcPr>
            <w:tcW w:w="980" w:type="dxa"/>
          </w:tcPr>
          <w:p w14:paraId="5C7D94A1" w14:textId="0153EFF5" w:rsidR="00413E94" w:rsidRPr="008E7E3B" w:rsidRDefault="00413E94" w:rsidP="00413E94">
            <w:pPr>
              <w:rPr>
                <w:rFonts w:ascii="Arial" w:hAnsi="Arial" w:cs="Arial"/>
                <w:sz w:val="20"/>
                <w:szCs w:val="20"/>
                <w:lang w:val="en-GB"/>
              </w:rPr>
            </w:pPr>
            <w:r>
              <w:rPr>
                <w:rFonts w:ascii="Arial" w:hAnsi="Arial" w:cs="Arial"/>
                <w:sz w:val="20"/>
                <w:szCs w:val="20"/>
                <w:lang w:val="en-GB"/>
              </w:rPr>
              <w:t>0</w:t>
            </w:r>
          </w:p>
        </w:tc>
        <w:tc>
          <w:tcPr>
            <w:tcW w:w="1084" w:type="dxa"/>
          </w:tcPr>
          <w:p w14:paraId="58BBD854" w14:textId="74C23947" w:rsidR="00413E94" w:rsidRPr="008E7E3B" w:rsidRDefault="00413E94" w:rsidP="00413E94">
            <w:pPr>
              <w:rPr>
                <w:rFonts w:ascii="Arial" w:hAnsi="Arial" w:cs="Arial"/>
                <w:sz w:val="20"/>
                <w:szCs w:val="20"/>
                <w:lang w:val="en-GB"/>
              </w:rPr>
            </w:pPr>
            <w:r>
              <w:rPr>
                <w:rFonts w:ascii="Arial" w:hAnsi="Arial" w:cs="Arial"/>
                <w:sz w:val="20"/>
                <w:szCs w:val="20"/>
                <w:lang w:val="en-GB"/>
              </w:rPr>
              <w:t>20</w:t>
            </w:r>
          </w:p>
        </w:tc>
        <w:tc>
          <w:tcPr>
            <w:tcW w:w="1084" w:type="dxa"/>
          </w:tcPr>
          <w:p w14:paraId="030823FF" w14:textId="63D6BA1E" w:rsidR="00413E94" w:rsidRDefault="006F4C50" w:rsidP="00413E94">
            <w:pPr>
              <w:rPr>
                <w:rFonts w:ascii="Arial" w:hAnsi="Arial" w:cs="Arial"/>
                <w:sz w:val="20"/>
                <w:szCs w:val="20"/>
                <w:lang w:val="en-GB"/>
              </w:rPr>
            </w:pPr>
            <w:r>
              <w:rPr>
                <w:rFonts w:ascii="Arial" w:hAnsi="Arial" w:cs="Arial"/>
                <w:sz w:val="20"/>
                <w:szCs w:val="20"/>
                <w:lang w:val="en-GB"/>
              </w:rPr>
              <w:t>61.7</w:t>
            </w:r>
          </w:p>
        </w:tc>
      </w:tr>
      <w:tr w:rsidR="00413E94" w:rsidRPr="008E7E3B" w14:paraId="39A29CF0" w14:textId="6A59ABD3" w:rsidTr="00A50630">
        <w:tc>
          <w:tcPr>
            <w:tcW w:w="1451" w:type="dxa"/>
          </w:tcPr>
          <w:p w14:paraId="3ADE88E3" w14:textId="4D4AFA5A" w:rsidR="00413E94" w:rsidRDefault="00413E94" w:rsidP="00413E94">
            <w:pPr>
              <w:rPr>
                <w:rFonts w:ascii="Arial" w:hAnsi="Arial" w:cs="Arial"/>
                <w:sz w:val="20"/>
                <w:szCs w:val="20"/>
                <w:lang w:val="en-GB"/>
              </w:rPr>
            </w:pPr>
            <w:r>
              <w:rPr>
                <w:rFonts w:ascii="Arial" w:hAnsi="Arial" w:cs="Arial"/>
                <w:sz w:val="20"/>
                <w:szCs w:val="20"/>
                <w:lang w:val="en-GB"/>
              </w:rPr>
              <w:lastRenderedPageBreak/>
              <w:t>PhiL7</w:t>
            </w:r>
          </w:p>
        </w:tc>
        <w:tc>
          <w:tcPr>
            <w:tcW w:w="1463" w:type="dxa"/>
            <w:vAlign w:val="center"/>
          </w:tcPr>
          <w:p w14:paraId="0636499B" w14:textId="34D1EC4F" w:rsidR="00413E94" w:rsidRPr="008E7E3B" w:rsidRDefault="00413E94" w:rsidP="00413E94">
            <w:pPr>
              <w:rPr>
                <w:rFonts w:ascii="Arial" w:hAnsi="Arial" w:cs="Arial"/>
                <w:sz w:val="20"/>
                <w:szCs w:val="20"/>
                <w:lang w:val="en-GB"/>
              </w:rPr>
            </w:pPr>
            <w:r w:rsidRPr="00413E94">
              <w:t>EU717894.1</w:t>
            </w:r>
          </w:p>
        </w:tc>
        <w:tc>
          <w:tcPr>
            <w:tcW w:w="983" w:type="dxa"/>
            <w:vAlign w:val="center"/>
          </w:tcPr>
          <w:p w14:paraId="6BB26A51" w14:textId="5250D01E" w:rsidR="00413E94" w:rsidRPr="008E7E3B" w:rsidRDefault="00413E94" w:rsidP="00413E94">
            <w:pPr>
              <w:rPr>
                <w:rFonts w:ascii="Arial" w:hAnsi="Arial" w:cs="Arial"/>
                <w:sz w:val="20"/>
                <w:szCs w:val="20"/>
                <w:lang w:val="en-GB"/>
              </w:rPr>
            </w:pPr>
            <w:r>
              <w:t>44.08</w:t>
            </w:r>
          </w:p>
        </w:tc>
        <w:tc>
          <w:tcPr>
            <w:tcW w:w="978" w:type="dxa"/>
            <w:vAlign w:val="center"/>
          </w:tcPr>
          <w:p w14:paraId="36A5894E" w14:textId="014CE359" w:rsidR="00413E94" w:rsidRPr="008E7E3B" w:rsidRDefault="00413E94" w:rsidP="00413E94">
            <w:pPr>
              <w:rPr>
                <w:rFonts w:ascii="Arial" w:hAnsi="Arial" w:cs="Arial"/>
                <w:sz w:val="20"/>
                <w:szCs w:val="20"/>
                <w:lang w:val="en-GB"/>
              </w:rPr>
            </w:pPr>
            <w:r>
              <w:t>55.6</w:t>
            </w:r>
          </w:p>
        </w:tc>
        <w:tc>
          <w:tcPr>
            <w:tcW w:w="1010" w:type="dxa"/>
            <w:vAlign w:val="center"/>
          </w:tcPr>
          <w:p w14:paraId="07915420" w14:textId="7DBA75A4" w:rsidR="00413E94" w:rsidRPr="008E7E3B" w:rsidRDefault="00413E94" w:rsidP="00413E94">
            <w:pPr>
              <w:rPr>
                <w:rFonts w:ascii="Arial" w:hAnsi="Arial" w:cs="Arial"/>
                <w:sz w:val="20"/>
                <w:szCs w:val="20"/>
                <w:lang w:val="en-GB"/>
              </w:rPr>
            </w:pPr>
            <w:r>
              <w:t>58</w:t>
            </w:r>
          </w:p>
        </w:tc>
        <w:tc>
          <w:tcPr>
            <w:tcW w:w="980" w:type="dxa"/>
          </w:tcPr>
          <w:p w14:paraId="6D54FA7B" w14:textId="74635575" w:rsidR="00413E94" w:rsidRPr="008E7E3B" w:rsidRDefault="00413E94" w:rsidP="00413E94">
            <w:pPr>
              <w:rPr>
                <w:rFonts w:ascii="Arial" w:hAnsi="Arial" w:cs="Arial"/>
                <w:sz w:val="20"/>
                <w:szCs w:val="20"/>
                <w:lang w:val="en-GB"/>
              </w:rPr>
            </w:pPr>
            <w:r>
              <w:rPr>
                <w:rFonts w:ascii="Arial" w:hAnsi="Arial" w:cs="Arial"/>
                <w:sz w:val="20"/>
                <w:szCs w:val="20"/>
                <w:lang w:val="en-GB"/>
              </w:rPr>
              <w:t>0</w:t>
            </w:r>
          </w:p>
        </w:tc>
        <w:tc>
          <w:tcPr>
            <w:tcW w:w="1084" w:type="dxa"/>
          </w:tcPr>
          <w:p w14:paraId="701A3CFD" w14:textId="0C1925C4" w:rsidR="00413E94" w:rsidRPr="008E7E3B" w:rsidRDefault="00413E94" w:rsidP="00413E94">
            <w:pPr>
              <w:rPr>
                <w:rFonts w:ascii="Arial" w:hAnsi="Arial" w:cs="Arial"/>
                <w:sz w:val="20"/>
                <w:szCs w:val="20"/>
                <w:lang w:val="en-GB"/>
              </w:rPr>
            </w:pPr>
            <w:r>
              <w:rPr>
                <w:rFonts w:ascii="Arial" w:hAnsi="Arial" w:cs="Arial"/>
                <w:sz w:val="20"/>
                <w:szCs w:val="20"/>
                <w:lang w:val="en-GB"/>
              </w:rPr>
              <w:t>16</w:t>
            </w:r>
          </w:p>
        </w:tc>
        <w:tc>
          <w:tcPr>
            <w:tcW w:w="1084" w:type="dxa"/>
          </w:tcPr>
          <w:p w14:paraId="0D21B4B8" w14:textId="3D1FAD3B" w:rsidR="00413E94" w:rsidRDefault="006F4C50" w:rsidP="00413E94">
            <w:pPr>
              <w:rPr>
                <w:rFonts w:ascii="Arial" w:hAnsi="Arial" w:cs="Arial"/>
                <w:sz w:val="20"/>
                <w:szCs w:val="20"/>
                <w:lang w:val="en-GB"/>
              </w:rPr>
            </w:pPr>
            <w:r>
              <w:rPr>
                <w:rFonts w:ascii="Arial" w:hAnsi="Arial" w:cs="Arial"/>
                <w:sz w:val="20"/>
                <w:szCs w:val="20"/>
                <w:lang w:val="en-GB"/>
              </w:rPr>
              <w:t>58.3</w:t>
            </w:r>
          </w:p>
        </w:tc>
      </w:tr>
    </w:tbl>
    <w:bookmarkEnd w:id="5"/>
    <w:p w14:paraId="1C1480BB" w14:textId="45D33FE3" w:rsidR="00C54C4D" w:rsidRPr="009F74F3" w:rsidRDefault="009F74F3" w:rsidP="00AC0E72">
      <w:pPr>
        <w:rPr>
          <w:rFonts w:ascii="Arial" w:hAnsi="Arial" w:cs="Arial"/>
          <w:sz w:val="20"/>
          <w:szCs w:val="20"/>
          <w:lang w:val="en-GB"/>
        </w:rPr>
      </w:pPr>
      <w:r w:rsidRPr="009F74F3">
        <w:rPr>
          <w:rFonts w:ascii="Arial" w:hAnsi="Arial" w:cs="Arial"/>
          <w:sz w:val="20"/>
          <w:szCs w:val="20"/>
          <w:lang w:val="en-GB"/>
        </w:rPr>
        <w:t>(*) determined using NCBI BLASTn, (**) determined using CoreGenes 3.5 (http://binf.gmu.edu:8080/CoreGenes3.5/index.html)</w:t>
      </w:r>
    </w:p>
    <w:p w14:paraId="27A59E53" w14:textId="1EFCFF96" w:rsidR="00C74088" w:rsidRPr="00805C88" w:rsidRDefault="00C74088" w:rsidP="00AC0E72">
      <w:pPr>
        <w:rPr>
          <w:rFonts w:ascii="Arial" w:hAnsi="Arial" w:cs="Arial"/>
          <w:b/>
          <w:color w:val="0000FF"/>
          <w:sz w:val="20"/>
          <w:szCs w:val="20"/>
          <w:lang w:val="en-GB"/>
        </w:rPr>
      </w:pPr>
    </w:p>
    <w:p w14:paraId="723934D4" w14:textId="264C126F" w:rsidR="00C74088" w:rsidRPr="00805C88" w:rsidRDefault="00C74088" w:rsidP="00AC0E72">
      <w:pPr>
        <w:rPr>
          <w:rFonts w:ascii="Arial" w:hAnsi="Arial" w:cs="Arial"/>
          <w:b/>
          <w:sz w:val="20"/>
          <w:szCs w:val="20"/>
          <w:lang w:val="en-GB"/>
        </w:rPr>
      </w:pPr>
      <w:r w:rsidRPr="00805C88">
        <w:rPr>
          <w:rFonts w:ascii="Arial" w:hAnsi="Arial" w:cs="Arial"/>
          <w:b/>
          <w:color w:val="0000FF"/>
          <w:sz w:val="20"/>
          <w:szCs w:val="20"/>
          <w:lang w:val="en-GB"/>
        </w:rPr>
        <w:t>P</w:t>
      </w:r>
      <w:r w:rsidRPr="00FC3950">
        <w:rPr>
          <w:rFonts w:ascii="Arial" w:hAnsi="Arial" w:cs="Arial"/>
          <w:b/>
          <w:color w:val="0000FF"/>
          <w:sz w:val="20"/>
          <w:szCs w:val="20"/>
          <w:lang w:val="en-GB"/>
        </w:rPr>
        <w:t>hy</w:t>
      </w:r>
      <w:r w:rsidRPr="00805C88">
        <w:rPr>
          <w:rFonts w:ascii="Arial" w:hAnsi="Arial" w:cs="Arial"/>
          <w:b/>
          <w:color w:val="0000FF"/>
          <w:sz w:val="20"/>
          <w:szCs w:val="20"/>
          <w:lang w:val="en-GB"/>
        </w:rPr>
        <w:t>logeny:</w:t>
      </w:r>
      <w:r w:rsidR="00770F7F">
        <w:rPr>
          <w:rFonts w:ascii="Arial" w:hAnsi="Arial" w:cs="Arial"/>
          <w:b/>
          <w:color w:val="0000FF"/>
          <w:sz w:val="20"/>
          <w:szCs w:val="20"/>
          <w:lang w:val="en-GB"/>
        </w:rPr>
        <w:t xml:space="preserve">  </w:t>
      </w:r>
      <w:r w:rsidR="00770F7F" w:rsidRPr="00784D52">
        <w:rPr>
          <w:rFonts w:ascii="Arial" w:hAnsi="Arial" w:cs="Arial"/>
          <w:sz w:val="20"/>
          <w:szCs w:val="20"/>
          <w:lang w:val="en-GB"/>
        </w:rPr>
        <w:t xml:space="preserve">The phylogenetic tree was constructed, using phylogeny.fr, using the major capsid protein </w:t>
      </w:r>
      <w:r w:rsidR="00770F7F">
        <w:rPr>
          <w:rFonts w:ascii="Arial" w:hAnsi="Arial" w:cs="Arial"/>
          <w:sz w:val="20"/>
          <w:szCs w:val="20"/>
          <w:lang w:val="en-GB"/>
        </w:rPr>
        <w:t xml:space="preserve">(Top) and RNA polymerase protein (Bottom) </w:t>
      </w:r>
      <w:r w:rsidR="00770F7F" w:rsidRPr="00784D52">
        <w:rPr>
          <w:rFonts w:ascii="Arial" w:hAnsi="Arial" w:cs="Arial"/>
          <w:sz w:val="20"/>
          <w:szCs w:val="20"/>
          <w:lang w:val="en-GB"/>
        </w:rPr>
        <w:t>homologs of these and related phages.</w:t>
      </w:r>
    </w:p>
    <w:p w14:paraId="67123312" w14:textId="77777777" w:rsidR="00AC0E72" w:rsidRDefault="00AC0E72" w:rsidP="00AC0E72">
      <w:pPr>
        <w:rPr>
          <w:lang w:val="en-GB"/>
        </w:rPr>
      </w:pPr>
    </w:p>
    <w:p w14:paraId="403E200B" w14:textId="77777777" w:rsidR="009320C8" w:rsidRDefault="009320C8" w:rsidP="00AC0E72">
      <w:pPr>
        <w:rPr>
          <w:lang w:val="en-GB"/>
        </w:rPr>
      </w:pPr>
    </w:p>
    <w:p w14:paraId="2A600C0E" w14:textId="7B4E5EAB" w:rsidR="00AA601F" w:rsidRDefault="0041783D" w:rsidP="00AC0E72">
      <w:pPr>
        <w:rPr>
          <w:lang w:val="en-GB"/>
        </w:rPr>
      </w:pPr>
      <w:r>
        <w:rPr>
          <w:noProof/>
          <w:lang w:val="en-GB" w:eastAsia="en-GB"/>
        </w:rPr>
        <mc:AlternateContent>
          <mc:Choice Requires="wps">
            <w:drawing>
              <wp:anchor distT="0" distB="0" distL="114300" distR="114300" simplePos="0" relativeHeight="251659264" behindDoc="0" locked="0" layoutInCell="1" allowOverlap="1" wp14:anchorId="0892C73A" wp14:editId="4D1FFBAD">
                <wp:simplePos x="0" y="0"/>
                <wp:positionH relativeFrom="column">
                  <wp:posOffset>3070860</wp:posOffset>
                </wp:positionH>
                <wp:positionV relativeFrom="paragraph">
                  <wp:posOffset>22860</wp:posOffset>
                </wp:positionV>
                <wp:extent cx="3017520" cy="617220"/>
                <wp:effectExtent l="19050" t="19050" r="11430" b="11430"/>
                <wp:wrapNone/>
                <wp:docPr id="3" name="Rectangle 3"/>
                <wp:cNvGraphicFramePr/>
                <a:graphic xmlns:a="http://schemas.openxmlformats.org/drawingml/2006/main">
                  <a:graphicData uri="http://schemas.microsoft.com/office/word/2010/wordprocessingShape">
                    <wps:wsp>
                      <wps:cNvSpPr/>
                      <wps:spPr>
                        <a:xfrm>
                          <a:off x="0" y="0"/>
                          <a:ext cx="3017520" cy="61722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041B677D" id="Rectangle 3" o:spid="_x0000_s1026" style="position:absolute;margin-left:241.8pt;margin-top:1.8pt;width:237.6pt;height:48.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" filled="f" strokecolor="red" strokeweight="2.25pt"/>
            </w:pict>
          </mc:Fallback>
        </mc:AlternateContent>
      </w:r>
      <w:r w:rsidR="00770F7F">
        <w:rPr>
          <w:noProof/>
          <w:lang w:val="en-GB" w:eastAsia="en-GB"/>
        </w:rPr>
        <w:drawing>
          <wp:inline distT="0" distB="0" distL="0" distR="0" wp14:anchorId="4DF3EE05" wp14:editId="27A9F3FC">
            <wp:extent cx="6007735" cy="18262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ylogenetic tree major capsid protein fig.tif"/>
                    <pic:cNvPicPr/>
                  </pic:nvPicPr>
                  <pic:blipFill>
                    <a:blip r:embed="rId9">
                      <a:extLst>
                        <a:ext uri="{28A0092B-C50C-407E-A947-70E740481C1C}">
                          <a14:useLocalDpi xmlns:a14="http://schemas.microsoft.com/office/drawing/2010/main" val="0"/>
                        </a:ext>
                      </a:extLst>
                    </a:blip>
                    <a:stretch>
                      <a:fillRect/>
                    </a:stretch>
                  </pic:blipFill>
                  <pic:spPr>
                    <a:xfrm>
                      <a:off x="0" y="0"/>
                      <a:ext cx="6007735" cy="1826260"/>
                    </a:xfrm>
                    <a:prstGeom prst="rect">
                      <a:avLst/>
                    </a:prstGeom>
                  </pic:spPr>
                </pic:pic>
              </a:graphicData>
            </a:graphic>
          </wp:inline>
        </w:drawing>
      </w:r>
    </w:p>
    <w:p w14:paraId="670899A3" w14:textId="3DD0858E" w:rsidR="00770F7F" w:rsidRDefault="00770F7F" w:rsidP="00AC0E72">
      <w:pPr>
        <w:rPr>
          <w:lang w:val="en-GB"/>
        </w:rPr>
      </w:pPr>
    </w:p>
    <w:p w14:paraId="6B145A7D" w14:textId="4F0D4DC2" w:rsidR="00770F7F" w:rsidRDefault="00770F7F" w:rsidP="00AC0E72">
      <w:pPr>
        <w:rPr>
          <w:lang w:val="en-GB"/>
        </w:rPr>
      </w:pPr>
    </w:p>
    <w:p w14:paraId="6A72766F" w14:textId="03A067DD" w:rsidR="00770F7F" w:rsidRDefault="0041783D" w:rsidP="00AC0E72">
      <w:pPr>
        <w:rPr>
          <w:lang w:val="en-GB"/>
        </w:rPr>
      </w:pPr>
      <w:r>
        <w:rPr>
          <w:noProof/>
          <w:lang w:val="en-GB" w:eastAsia="en-GB"/>
        </w:rPr>
        <mc:AlternateContent>
          <mc:Choice Requires="wps">
            <w:drawing>
              <wp:anchor distT="0" distB="0" distL="114300" distR="114300" simplePos="0" relativeHeight="251661312" behindDoc="0" locked="0" layoutInCell="1" allowOverlap="1" wp14:anchorId="618DB5D1" wp14:editId="5DECF96B">
                <wp:simplePos x="0" y="0"/>
                <wp:positionH relativeFrom="column">
                  <wp:posOffset>3131820</wp:posOffset>
                </wp:positionH>
                <wp:positionV relativeFrom="paragraph">
                  <wp:posOffset>26670</wp:posOffset>
                </wp:positionV>
                <wp:extent cx="3017520" cy="617220"/>
                <wp:effectExtent l="19050" t="19050" r="11430" b="11430"/>
                <wp:wrapNone/>
                <wp:docPr id="4" name="Rectangle 4"/>
                <wp:cNvGraphicFramePr/>
                <a:graphic xmlns:a="http://schemas.openxmlformats.org/drawingml/2006/main">
                  <a:graphicData uri="http://schemas.microsoft.com/office/word/2010/wordprocessingShape">
                    <wps:wsp>
                      <wps:cNvSpPr/>
                      <wps:spPr>
                        <a:xfrm>
                          <a:off x="0" y="0"/>
                          <a:ext cx="3017520" cy="617220"/>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05A5D053" id="Rectangle 4" o:spid="_x0000_s1026" style="position:absolute;margin-left:246.6pt;margin-top:2.1pt;width:237.6pt;height:48.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" filled="f" strokecolor="red" strokeweight="2.25pt"/>
            </w:pict>
          </mc:Fallback>
        </mc:AlternateContent>
      </w:r>
      <w:r w:rsidR="00770F7F">
        <w:rPr>
          <w:noProof/>
          <w:lang w:val="en-GB" w:eastAsia="en-GB"/>
        </w:rPr>
        <w:drawing>
          <wp:inline distT="0" distB="0" distL="0" distR="0" wp14:anchorId="5875FDCB" wp14:editId="1A40885E">
            <wp:extent cx="6007735" cy="349694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hylogenetic tree RNA polymerases fig.tif"/>
                    <pic:cNvPicPr/>
                  </pic:nvPicPr>
                  <pic:blipFill>
                    <a:blip r:embed="rId10">
                      <a:extLst>
                        <a:ext uri="{28A0092B-C50C-407E-A947-70E740481C1C}">
                          <a14:useLocalDpi xmlns:a14="http://schemas.microsoft.com/office/drawing/2010/main" val="0"/>
                        </a:ext>
                      </a:extLst>
                    </a:blip>
                    <a:stretch>
                      <a:fillRect/>
                    </a:stretch>
                  </pic:blipFill>
                  <pic:spPr>
                    <a:xfrm>
                      <a:off x="0" y="0"/>
                      <a:ext cx="6007735" cy="3496945"/>
                    </a:xfrm>
                    <a:prstGeom prst="rect">
                      <a:avLst/>
                    </a:prstGeom>
                  </pic:spPr>
                </pic:pic>
              </a:graphicData>
            </a:graphic>
          </wp:inline>
        </w:drawing>
      </w:r>
    </w:p>
    <w:p w14:paraId="41BB488E" w14:textId="3C4A4F9B" w:rsidR="00AA601F" w:rsidRDefault="00AA601F" w:rsidP="00AC0E72">
      <w:pPr>
        <w:rPr>
          <w:lang w:val="en-GB"/>
        </w:rPr>
      </w:pPr>
    </w:p>
    <w:p w14:paraId="09DCD1DE" w14:textId="27E7997F" w:rsidR="000E0909" w:rsidRDefault="00FC3950" w:rsidP="00AC0E72">
      <w:pPr>
        <w:rPr>
          <w:lang w:val="en-GB"/>
        </w:rPr>
      </w:pPr>
      <w:r w:rsidRPr="00FC3950">
        <w:rPr>
          <w:b/>
          <w:color w:val="0000FF"/>
          <w:lang w:val="en-GB"/>
        </w:rPr>
        <w:t>Names of n</w:t>
      </w:r>
      <w:r w:rsidR="000E0909" w:rsidRPr="00FC3950">
        <w:rPr>
          <w:b/>
          <w:color w:val="0000FF"/>
          <w:lang w:val="en-GB"/>
        </w:rPr>
        <w:t>ew genera:</w:t>
      </w:r>
      <w:r w:rsidR="000E0909">
        <w:rPr>
          <w:lang w:val="en-GB"/>
        </w:rPr>
        <w:t xml:space="preserve">  </w:t>
      </w:r>
      <w:r w:rsidR="000E0909" w:rsidRPr="00FC3950">
        <w:rPr>
          <w:i/>
          <w:lang w:val="en-GB"/>
        </w:rPr>
        <w:t>Klementvirus</w:t>
      </w:r>
      <w:r w:rsidRPr="00FC3950">
        <w:rPr>
          <w:i/>
          <w:lang w:val="en-GB"/>
        </w:rPr>
        <w:t>; Eisenstarkvirus</w:t>
      </w:r>
    </w:p>
    <w:p w14:paraId="142C2CE0" w14:textId="7DC240C6" w:rsidR="000E0909" w:rsidRDefault="000E0909" w:rsidP="00AC0E72">
      <w:pPr>
        <w:rPr>
          <w:lang w:val="en-GB"/>
        </w:rPr>
      </w:pPr>
    </w:p>
    <w:p w14:paraId="203BDD00" w14:textId="63F5D2CC" w:rsidR="000E0909" w:rsidRDefault="000E0909" w:rsidP="00FC3950">
      <w:pPr>
        <w:rPr>
          <w:lang w:val="en-GB"/>
        </w:rPr>
      </w:pPr>
      <w:r w:rsidRPr="00FC3950">
        <w:rPr>
          <w:b/>
          <w:color w:val="0000FF"/>
          <w:lang w:val="en-GB"/>
        </w:rPr>
        <w:t>Origin of names:</w:t>
      </w:r>
      <w:r w:rsidRPr="00FC3950">
        <w:rPr>
          <w:color w:val="0000FF"/>
          <w:lang w:val="en-GB"/>
        </w:rPr>
        <w:t xml:space="preserve">  </w:t>
      </w:r>
      <w:r>
        <w:rPr>
          <w:lang w:val="en-GB"/>
        </w:rPr>
        <w:t xml:space="preserve">Named in honour of </w:t>
      </w:r>
      <w:r w:rsidR="00FC3950">
        <w:rPr>
          <w:lang w:val="en-GB"/>
        </w:rPr>
        <w:t xml:space="preserve"> two scientists who were the first to isolate a study Xanthomonas phages: </w:t>
      </w:r>
      <w:r>
        <w:rPr>
          <w:lang w:val="en-GB"/>
        </w:rPr>
        <w:t xml:space="preserve">Z. Klement from the </w:t>
      </w:r>
      <w:r w:rsidRPr="000E0909">
        <w:rPr>
          <w:lang w:val="en-GB"/>
        </w:rPr>
        <w:t>Research Institute for Plant Protection</w:t>
      </w:r>
      <w:r>
        <w:rPr>
          <w:lang w:val="en-GB"/>
        </w:rPr>
        <w:t>, Budapest, Hungary</w:t>
      </w:r>
      <w:r w:rsidR="00FC3950">
        <w:rPr>
          <w:lang w:val="en-GB"/>
        </w:rPr>
        <w:t>; and, Abraham Eisenstark (</w:t>
      </w:r>
      <w:r w:rsidR="00035168">
        <w:rPr>
          <w:lang w:val="en-GB"/>
        </w:rPr>
        <w:t>b. 1919, Warsaw, Poland) U</w:t>
      </w:r>
      <w:r w:rsidR="00035168" w:rsidRPr="00FC3950">
        <w:rPr>
          <w:lang w:val="en-GB"/>
        </w:rPr>
        <w:t>niversity</w:t>
      </w:r>
      <w:r w:rsidR="00FC3950" w:rsidRPr="00FC3950">
        <w:rPr>
          <w:lang w:val="en-GB"/>
        </w:rPr>
        <w:t xml:space="preserve"> of </w:t>
      </w:r>
      <w:r w:rsidR="00FC3950">
        <w:rPr>
          <w:lang w:val="en-GB"/>
        </w:rPr>
        <w:t>M</w:t>
      </w:r>
      <w:r w:rsidR="00FC3950" w:rsidRPr="00FC3950">
        <w:rPr>
          <w:lang w:val="en-GB"/>
        </w:rPr>
        <w:t xml:space="preserve">issouri; </w:t>
      </w:r>
      <w:r w:rsidR="00FC3950">
        <w:rPr>
          <w:lang w:val="en-GB"/>
        </w:rPr>
        <w:t>C</w:t>
      </w:r>
      <w:r w:rsidR="00FC3950" w:rsidRPr="00FC3950">
        <w:rPr>
          <w:lang w:val="en-GB"/>
        </w:rPr>
        <w:t>olumbia,</w:t>
      </w:r>
      <w:r w:rsidR="00FC3950">
        <w:rPr>
          <w:lang w:val="en-GB"/>
        </w:rPr>
        <w:t xml:space="preserve"> Missouri, USA</w:t>
      </w:r>
      <w:r w:rsidR="00035168">
        <w:rPr>
          <w:lang w:val="en-GB"/>
        </w:rPr>
        <w:t xml:space="preserve"> </w:t>
      </w:r>
      <w:r w:rsidR="00FC3950">
        <w:rPr>
          <w:lang w:val="en-GB"/>
        </w:rPr>
        <w:t xml:space="preserve"> </w:t>
      </w:r>
      <w:r w:rsidR="00035168" w:rsidRPr="00035168">
        <w:rPr>
          <w:lang w:val="en-GB"/>
        </w:rPr>
        <w:t xml:space="preserve"> professor emeritus, since 1990. Director Cancer Research Center, since 1990. Senior scientist Laboratory and Environmental Technology, Inc., since 1990. </w:t>
      </w:r>
      <w:r w:rsidR="00FC3950">
        <w:rPr>
          <w:lang w:val="en-GB"/>
        </w:rPr>
        <w:t>[</w:t>
      </w:r>
      <w:r w:rsidR="00ED0BDB">
        <w:rPr>
          <w:lang w:val="en-GB"/>
        </w:rPr>
        <w:t>3</w:t>
      </w:r>
      <w:r w:rsidR="00FC3950">
        <w:rPr>
          <w:lang w:val="en-GB"/>
        </w:rPr>
        <w:t>].</w:t>
      </w:r>
    </w:p>
    <w:p w14:paraId="7FE31E12" w14:textId="47059C56" w:rsidR="000E0909" w:rsidRDefault="000E0909" w:rsidP="00AC0E72">
      <w:pPr>
        <w:rPr>
          <w:lang w:val="en-GB"/>
        </w:rPr>
      </w:pPr>
    </w:p>
    <w:p w14:paraId="3D4B7C90" w14:textId="13F67AAE" w:rsidR="000E0909" w:rsidRDefault="000E0909" w:rsidP="00AC0E72">
      <w:pPr>
        <w:rPr>
          <w:lang w:val="en-GB"/>
        </w:rPr>
      </w:pPr>
    </w:p>
    <w:p w14:paraId="71CD1AEF" w14:textId="61B5612E" w:rsidR="000E0909" w:rsidRPr="00D37F19" w:rsidRDefault="00FC3950" w:rsidP="00AC0E72">
      <w:pPr>
        <w:rPr>
          <w:b/>
          <w:lang w:val="en-GB"/>
        </w:rPr>
      </w:pPr>
      <w:r w:rsidRPr="0002785C">
        <w:rPr>
          <w:b/>
          <w:i/>
          <w:lang w:val="en-GB"/>
        </w:rPr>
        <w:t>Klementvirus</w:t>
      </w:r>
      <w:r w:rsidRPr="00D37F19">
        <w:rPr>
          <w:b/>
          <w:lang w:val="en-GB"/>
        </w:rPr>
        <w:t>:</w:t>
      </w:r>
    </w:p>
    <w:tbl>
      <w:tblPr>
        <w:tblStyle w:val="TableGrid"/>
        <w:tblW w:w="0" w:type="auto"/>
        <w:tblLook w:val="04A0" w:firstRow="1" w:lastRow="0" w:firstColumn="1" w:lastColumn="0" w:noHBand="0" w:noVBand="1"/>
      </w:tblPr>
      <w:tblGrid>
        <w:gridCol w:w="795"/>
        <w:gridCol w:w="1344"/>
        <w:gridCol w:w="1309"/>
        <w:gridCol w:w="805"/>
        <w:gridCol w:w="697"/>
        <w:gridCol w:w="958"/>
        <w:gridCol w:w="794"/>
        <w:gridCol w:w="1110"/>
        <w:gridCol w:w="1639"/>
      </w:tblGrid>
      <w:tr w:rsidR="00D37F19" w:rsidRPr="008E7E3B" w14:paraId="04ED1E5E" w14:textId="77777777" w:rsidTr="00D37F19">
        <w:tc>
          <w:tcPr>
            <w:tcW w:w="795" w:type="dxa"/>
          </w:tcPr>
          <w:p w14:paraId="79E8674E" w14:textId="77777777" w:rsidR="00D37F19" w:rsidRPr="008E7E3B" w:rsidRDefault="00D37F19" w:rsidP="004D08CE">
            <w:pPr>
              <w:rPr>
                <w:rFonts w:ascii="Arial" w:hAnsi="Arial" w:cs="Arial"/>
                <w:sz w:val="20"/>
                <w:szCs w:val="20"/>
                <w:lang w:val="en-GB"/>
              </w:rPr>
            </w:pPr>
            <w:r>
              <w:rPr>
                <w:rFonts w:ascii="Arial" w:hAnsi="Arial" w:cs="Arial"/>
                <w:sz w:val="20"/>
                <w:szCs w:val="20"/>
                <w:lang w:val="en-GB"/>
              </w:rPr>
              <w:lastRenderedPageBreak/>
              <w:t>Phage name</w:t>
            </w:r>
          </w:p>
        </w:tc>
        <w:tc>
          <w:tcPr>
            <w:tcW w:w="1018" w:type="dxa"/>
          </w:tcPr>
          <w:p w14:paraId="3BA56CB5" w14:textId="3C1D40F4" w:rsidR="00D37F19" w:rsidRPr="008E7E3B" w:rsidRDefault="00D37F19" w:rsidP="004D08CE">
            <w:pPr>
              <w:rPr>
                <w:rFonts w:ascii="Arial" w:hAnsi="Arial" w:cs="Arial"/>
                <w:sz w:val="20"/>
                <w:szCs w:val="20"/>
                <w:lang w:val="en-GB"/>
              </w:rPr>
            </w:pPr>
            <w:r>
              <w:rPr>
                <w:rFonts w:ascii="Arial" w:hAnsi="Arial" w:cs="Arial"/>
                <w:sz w:val="20"/>
                <w:szCs w:val="20"/>
                <w:lang w:val="en-GB"/>
              </w:rPr>
              <w:t>RefSeq No.</w:t>
            </w:r>
          </w:p>
        </w:tc>
        <w:tc>
          <w:tcPr>
            <w:tcW w:w="1450" w:type="dxa"/>
          </w:tcPr>
          <w:p w14:paraId="63D0170A" w14:textId="4831DAD8" w:rsidR="00D37F19" w:rsidRPr="008E7E3B" w:rsidRDefault="00D37F19" w:rsidP="004D08CE">
            <w:pPr>
              <w:rPr>
                <w:rFonts w:ascii="Arial" w:hAnsi="Arial" w:cs="Arial"/>
                <w:sz w:val="20"/>
                <w:szCs w:val="20"/>
                <w:lang w:val="en-GB"/>
              </w:rPr>
            </w:pPr>
            <w:r w:rsidRPr="008E7E3B">
              <w:rPr>
                <w:rFonts w:ascii="Arial" w:hAnsi="Arial" w:cs="Arial"/>
                <w:sz w:val="20"/>
                <w:szCs w:val="20"/>
                <w:lang w:val="en-GB"/>
              </w:rPr>
              <w:t xml:space="preserve">INSDC </w:t>
            </w:r>
          </w:p>
        </w:tc>
        <w:tc>
          <w:tcPr>
            <w:tcW w:w="911" w:type="dxa"/>
          </w:tcPr>
          <w:p w14:paraId="4110D6A4" w14:textId="77777777" w:rsidR="00D37F19" w:rsidRPr="008E7E3B" w:rsidRDefault="00D37F19" w:rsidP="004D08CE">
            <w:pPr>
              <w:rPr>
                <w:rFonts w:ascii="Arial" w:hAnsi="Arial" w:cs="Arial"/>
                <w:sz w:val="20"/>
                <w:szCs w:val="20"/>
                <w:lang w:val="en-GB"/>
              </w:rPr>
            </w:pPr>
            <w:r w:rsidRPr="008E7E3B">
              <w:rPr>
                <w:rFonts w:ascii="Arial" w:hAnsi="Arial" w:cs="Arial"/>
                <w:sz w:val="20"/>
                <w:szCs w:val="20"/>
                <w:lang w:val="en-GB"/>
              </w:rPr>
              <w:t>Size (Kb)</w:t>
            </w:r>
          </w:p>
        </w:tc>
        <w:tc>
          <w:tcPr>
            <w:tcW w:w="702" w:type="dxa"/>
          </w:tcPr>
          <w:p w14:paraId="3E071CA8" w14:textId="77777777" w:rsidR="00D37F19" w:rsidRPr="008E7E3B" w:rsidRDefault="00D37F19" w:rsidP="004D08CE">
            <w:pPr>
              <w:rPr>
                <w:rFonts w:ascii="Arial" w:hAnsi="Arial" w:cs="Arial"/>
                <w:sz w:val="20"/>
                <w:szCs w:val="20"/>
                <w:lang w:val="en-GB"/>
              </w:rPr>
            </w:pPr>
            <w:r w:rsidRPr="008E7E3B">
              <w:rPr>
                <w:rFonts w:ascii="Arial" w:hAnsi="Arial" w:cs="Arial"/>
                <w:sz w:val="20"/>
                <w:szCs w:val="20"/>
                <w:lang w:val="en-GB"/>
              </w:rPr>
              <w:t xml:space="preserve">GC% </w:t>
            </w:r>
          </w:p>
        </w:tc>
        <w:tc>
          <w:tcPr>
            <w:tcW w:w="976" w:type="dxa"/>
          </w:tcPr>
          <w:p w14:paraId="31E33305" w14:textId="3F92E83F" w:rsidR="00D37F19" w:rsidRPr="008E7E3B" w:rsidRDefault="00D37F19" w:rsidP="004D08CE">
            <w:pPr>
              <w:rPr>
                <w:rFonts w:ascii="Arial" w:hAnsi="Arial" w:cs="Arial"/>
                <w:sz w:val="20"/>
                <w:szCs w:val="20"/>
                <w:lang w:val="en-GB"/>
              </w:rPr>
            </w:pPr>
            <w:r w:rsidRPr="008E7E3B">
              <w:rPr>
                <w:rFonts w:ascii="Arial" w:hAnsi="Arial" w:cs="Arial"/>
                <w:sz w:val="20"/>
                <w:szCs w:val="20"/>
                <w:lang w:val="en-GB"/>
              </w:rPr>
              <w:t>Protein</w:t>
            </w:r>
            <w:r>
              <w:rPr>
                <w:rFonts w:ascii="Arial" w:hAnsi="Arial" w:cs="Arial"/>
                <w:sz w:val="20"/>
                <w:szCs w:val="20"/>
                <w:lang w:val="en-GB"/>
              </w:rPr>
              <w:t>s</w:t>
            </w:r>
          </w:p>
        </w:tc>
        <w:tc>
          <w:tcPr>
            <w:tcW w:w="794" w:type="dxa"/>
          </w:tcPr>
          <w:p w14:paraId="7429266C" w14:textId="7784F073" w:rsidR="00D37F19" w:rsidRPr="008E7E3B" w:rsidRDefault="00D37F19" w:rsidP="004D08CE">
            <w:pPr>
              <w:rPr>
                <w:rFonts w:ascii="Arial" w:hAnsi="Arial" w:cs="Arial"/>
                <w:sz w:val="20"/>
                <w:szCs w:val="20"/>
                <w:lang w:val="en-GB"/>
              </w:rPr>
            </w:pPr>
            <w:r w:rsidRPr="008E7E3B">
              <w:rPr>
                <w:rFonts w:ascii="Arial" w:hAnsi="Arial" w:cs="Arial"/>
                <w:sz w:val="20"/>
                <w:szCs w:val="20"/>
                <w:lang w:val="en-GB"/>
              </w:rPr>
              <w:t>tRNA</w:t>
            </w:r>
            <w:r>
              <w:rPr>
                <w:rFonts w:ascii="Arial" w:hAnsi="Arial" w:cs="Arial"/>
                <w:sz w:val="20"/>
                <w:szCs w:val="20"/>
                <w:lang w:val="en-GB"/>
              </w:rPr>
              <w:t>s</w:t>
            </w:r>
          </w:p>
        </w:tc>
        <w:tc>
          <w:tcPr>
            <w:tcW w:w="1166" w:type="dxa"/>
          </w:tcPr>
          <w:p w14:paraId="69B3F4BE" w14:textId="77777777" w:rsidR="00D37F19" w:rsidRPr="008E7E3B" w:rsidRDefault="00D37F19" w:rsidP="004D08CE">
            <w:pPr>
              <w:rPr>
                <w:rFonts w:ascii="Arial" w:hAnsi="Arial" w:cs="Arial"/>
                <w:sz w:val="20"/>
                <w:szCs w:val="20"/>
                <w:lang w:val="en-GB"/>
              </w:rPr>
            </w:pPr>
            <w:r>
              <w:rPr>
                <w:rFonts w:ascii="Arial" w:hAnsi="Arial" w:cs="Arial"/>
                <w:sz w:val="20"/>
                <w:szCs w:val="20"/>
                <w:lang w:val="en-GB"/>
              </w:rPr>
              <w:t>Overall DNA sequence identity(*)</w:t>
            </w:r>
          </w:p>
        </w:tc>
        <w:tc>
          <w:tcPr>
            <w:tcW w:w="1639" w:type="dxa"/>
          </w:tcPr>
          <w:p w14:paraId="37C11270" w14:textId="77777777" w:rsidR="00D37F19" w:rsidRDefault="00D37F19" w:rsidP="004D08CE">
            <w:pPr>
              <w:rPr>
                <w:rFonts w:ascii="Arial" w:hAnsi="Arial" w:cs="Arial"/>
                <w:sz w:val="20"/>
                <w:szCs w:val="20"/>
                <w:lang w:val="en-GB"/>
              </w:rPr>
            </w:pPr>
            <w:r>
              <w:rPr>
                <w:rFonts w:ascii="Arial" w:hAnsi="Arial" w:cs="Arial"/>
                <w:sz w:val="20"/>
                <w:szCs w:val="20"/>
                <w:lang w:val="en-GB"/>
              </w:rPr>
              <w:t>Overall Protein sequence conservation(**)</w:t>
            </w:r>
          </w:p>
        </w:tc>
      </w:tr>
      <w:tr w:rsidR="00D37F19" w:rsidRPr="008E7E3B" w14:paraId="3BAAC980" w14:textId="77777777" w:rsidTr="00D37F19">
        <w:tc>
          <w:tcPr>
            <w:tcW w:w="795" w:type="dxa"/>
          </w:tcPr>
          <w:p w14:paraId="6C29C782" w14:textId="77777777" w:rsidR="00D37F19" w:rsidRDefault="00D37F19" w:rsidP="004D08CE">
            <w:pPr>
              <w:rPr>
                <w:rFonts w:ascii="Arial" w:hAnsi="Arial" w:cs="Arial"/>
                <w:sz w:val="20"/>
                <w:szCs w:val="20"/>
                <w:lang w:val="en-GB"/>
              </w:rPr>
            </w:pPr>
            <w:r>
              <w:rPr>
                <w:rFonts w:ascii="Arial" w:hAnsi="Arial" w:cs="Arial"/>
                <w:sz w:val="20"/>
                <w:szCs w:val="20"/>
                <w:lang w:val="en-GB"/>
              </w:rPr>
              <w:t>CP1</w:t>
            </w:r>
          </w:p>
        </w:tc>
        <w:tc>
          <w:tcPr>
            <w:tcW w:w="1018" w:type="dxa"/>
          </w:tcPr>
          <w:p w14:paraId="6EEF9466" w14:textId="47C6F6AD" w:rsidR="00D37F19" w:rsidRPr="00D37F19" w:rsidRDefault="00D37F19" w:rsidP="004D08CE">
            <w:pPr>
              <w:rPr>
                <w:sz w:val="20"/>
                <w:szCs w:val="20"/>
              </w:rPr>
            </w:pPr>
            <w:r w:rsidRPr="00D37F19">
              <w:rPr>
                <w:sz w:val="20"/>
                <w:szCs w:val="20"/>
              </w:rPr>
              <w:t>NC_019933.2</w:t>
            </w:r>
          </w:p>
        </w:tc>
        <w:tc>
          <w:tcPr>
            <w:tcW w:w="1450" w:type="dxa"/>
            <w:vAlign w:val="center"/>
          </w:tcPr>
          <w:p w14:paraId="19D7B8B8" w14:textId="5448263B" w:rsidR="00D37F19" w:rsidRPr="00D37F19" w:rsidRDefault="00D37F19" w:rsidP="004D08CE">
            <w:pPr>
              <w:rPr>
                <w:rFonts w:ascii="Arial" w:hAnsi="Arial" w:cs="Arial"/>
                <w:sz w:val="20"/>
                <w:szCs w:val="20"/>
                <w:lang w:val="en-GB"/>
              </w:rPr>
            </w:pPr>
            <w:r w:rsidRPr="00D37F19">
              <w:rPr>
                <w:sz w:val="20"/>
                <w:szCs w:val="20"/>
              </w:rPr>
              <w:t>AB720063.2</w:t>
            </w:r>
          </w:p>
        </w:tc>
        <w:tc>
          <w:tcPr>
            <w:tcW w:w="911" w:type="dxa"/>
            <w:vAlign w:val="center"/>
          </w:tcPr>
          <w:p w14:paraId="03D6334E" w14:textId="77777777" w:rsidR="00D37F19" w:rsidRPr="008E7E3B" w:rsidRDefault="00D37F19" w:rsidP="004D08CE">
            <w:pPr>
              <w:rPr>
                <w:rFonts w:ascii="Arial" w:hAnsi="Arial" w:cs="Arial"/>
                <w:sz w:val="20"/>
                <w:szCs w:val="20"/>
                <w:lang w:val="en-GB"/>
              </w:rPr>
            </w:pPr>
            <w:r>
              <w:t>43.87</w:t>
            </w:r>
          </w:p>
        </w:tc>
        <w:tc>
          <w:tcPr>
            <w:tcW w:w="702" w:type="dxa"/>
            <w:vAlign w:val="center"/>
          </w:tcPr>
          <w:p w14:paraId="4B7ADD40" w14:textId="77777777" w:rsidR="00D37F19" w:rsidRPr="008E7E3B" w:rsidRDefault="00D37F19" w:rsidP="004D08CE">
            <w:pPr>
              <w:rPr>
                <w:rFonts w:ascii="Arial" w:hAnsi="Arial" w:cs="Arial"/>
                <w:sz w:val="20"/>
                <w:szCs w:val="20"/>
                <w:lang w:val="en-GB"/>
              </w:rPr>
            </w:pPr>
            <w:r>
              <w:t>53.3</w:t>
            </w:r>
          </w:p>
        </w:tc>
        <w:tc>
          <w:tcPr>
            <w:tcW w:w="976" w:type="dxa"/>
            <w:vAlign w:val="center"/>
          </w:tcPr>
          <w:p w14:paraId="4386B6A4" w14:textId="77777777" w:rsidR="00D37F19" w:rsidRPr="008E7E3B" w:rsidRDefault="00D37F19" w:rsidP="004D08CE">
            <w:pPr>
              <w:rPr>
                <w:rFonts w:ascii="Arial" w:hAnsi="Arial" w:cs="Arial"/>
                <w:sz w:val="20"/>
                <w:szCs w:val="20"/>
                <w:lang w:val="en-GB"/>
              </w:rPr>
            </w:pPr>
            <w:r>
              <w:t>47</w:t>
            </w:r>
          </w:p>
        </w:tc>
        <w:tc>
          <w:tcPr>
            <w:tcW w:w="794" w:type="dxa"/>
          </w:tcPr>
          <w:p w14:paraId="22199BFA" w14:textId="77777777" w:rsidR="00D37F19" w:rsidRPr="008E7E3B" w:rsidRDefault="00D37F19" w:rsidP="004D08CE">
            <w:pPr>
              <w:rPr>
                <w:rFonts w:ascii="Arial" w:hAnsi="Arial" w:cs="Arial"/>
                <w:sz w:val="20"/>
                <w:szCs w:val="20"/>
                <w:lang w:val="en-GB"/>
              </w:rPr>
            </w:pPr>
            <w:r>
              <w:rPr>
                <w:rFonts w:ascii="Arial" w:hAnsi="Arial" w:cs="Arial"/>
                <w:sz w:val="20"/>
                <w:szCs w:val="20"/>
                <w:lang w:val="en-GB"/>
              </w:rPr>
              <w:t>0</w:t>
            </w:r>
          </w:p>
        </w:tc>
        <w:tc>
          <w:tcPr>
            <w:tcW w:w="1166" w:type="dxa"/>
          </w:tcPr>
          <w:p w14:paraId="4B819CF6" w14:textId="0F123EB1" w:rsidR="00D37F19" w:rsidRPr="008E7E3B" w:rsidRDefault="00D37F19" w:rsidP="004D08CE">
            <w:pPr>
              <w:rPr>
                <w:rFonts w:ascii="Arial" w:hAnsi="Arial" w:cs="Arial"/>
                <w:sz w:val="20"/>
                <w:szCs w:val="20"/>
                <w:lang w:val="en-GB"/>
              </w:rPr>
            </w:pPr>
            <w:r>
              <w:rPr>
                <w:rFonts w:ascii="Arial" w:hAnsi="Arial" w:cs="Arial"/>
                <w:sz w:val="20"/>
                <w:szCs w:val="20"/>
                <w:lang w:val="en-GB"/>
              </w:rPr>
              <w:t>100%</w:t>
            </w:r>
          </w:p>
        </w:tc>
        <w:tc>
          <w:tcPr>
            <w:tcW w:w="1639" w:type="dxa"/>
          </w:tcPr>
          <w:p w14:paraId="466F6CB9" w14:textId="5180811F" w:rsidR="00D37F19" w:rsidRDefault="00D37F19" w:rsidP="004D08CE">
            <w:pPr>
              <w:rPr>
                <w:rFonts w:ascii="Arial" w:hAnsi="Arial" w:cs="Arial"/>
                <w:sz w:val="20"/>
                <w:szCs w:val="20"/>
                <w:lang w:val="en-GB"/>
              </w:rPr>
            </w:pPr>
            <w:r>
              <w:rPr>
                <w:rFonts w:ascii="Arial" w:hAnsi="Arial" w:cs="Arial"/>
                <w:sz w:val="20"/>
                <w:szCs w:val="20"/>
                <w:lang w:val="en-GB"/>
              </w:rPr>
              <w:t>100%</w:t>
            </w:r>
          </w:p>
        </w:tc>
      </w:tr>
      <w:tr w:rsidR="00D37F19" w:rsidRPr="008E7E3B" w14:paraId="386F725B" w14:textId="77777777" w:rsidTr="00D37F19">
        <w:tc>
          <w:tcPr>
            <w:tcW w:w="795" w:type="dxa"/>
          </w:tcPr>
          <w:p w14:paraId="22011A9A" w14:textId="77777777" w:rsidR="00D37F19" w:rsidRDefault="00D37F19" w:rsidP="004D08CE">
            <w:pPr>
              <w:rPr>
                <w:rFonts w:ascii="Arial" w:hAnsi="Arial" w:cs="Arial"/>
                <w:sz w:val="20"/>
                <w:szCs w:val="20"/>
                <w:lang w:val="en-GB"/>
              </w:rPr>
            </w:pPr>
            <w:r>
              <w:rPr>
                <w:rFonts w:ascii="Arial" w:hAnsi="Arial" w:cs="Arial"/>
                <w:sz w:val="20"/>
                <w:szCs w:val="20"/>
                <w:lang w:val="en-GB"/>
              </w:rPr>
              <w:t>PhiL7</w:t>
            </w:r>
          </w:p>
        </w:tc>
        <w:tc>
          <w:tcPr>
            <w:tcW w:w="1018" w:type="dxa"/>
          </w:tcPr>
          <w:p w14:paraId="0DA0CE01" w14:textId="52DE3013" w:rsidR="00D37F19" w:rsidRPr="00D37F19" w:rsidRDefault="00D37F19" w:rsidP="004D08CE">
            <w:pPr>
              <w:rPr>
                <w:sz w:val="20"/>
                <w:szCs w:val="20"/>
              </w:rPr>
            </w:pPr>
            <w:r w:rsidRPr="00D37F19">
              <w:rPr>
                <w:sz w:val="20"/>
                <w:szCs w:val="20"/>
              </w:rPr>
              <w:t>NC_012742</w:t>
            </w:r>
          </w:p>
        </w:tc>
        <w:tc>
          <w:tcPr>
            <w:tcW w:w="1450" w:type="dxa"/>
            <w:vAlign w:val="center"/>
          </w:tcPr>
          <w:p w14:paraId="1F665D64" w14:textId="781D0DA1" w:rsidR="00D37F19" w:rsidRPr="00D37F19" w:rsidRDefault="00D37F19" w:rsidP="004D08CE">
            <w:pPr>
              <w:rPr>
                <w:rFonts w:ascii="Arial" w:hAnsi="Arial" w:cs="Arial"/>
                <w:sz w:val="20"/>
                <w:szCs w:val="20"/>
                <w:lang w:val="en-GB"/>
              </w:rPr>
            </w:pPr>
            <w:r w:rsidRPr="00D37F19">
              <w:rPr>
                <w:sz w:val="20"/>
                <w:szCs w:val="20"/>
              </w:rPr>
              <w:t>EU717894.1</w:t>
            </w:r>
          </w:p>
        </w:tc>
        <w:tc>
          <w:tcPr>
            <w:tcW w:w="911" w:type="dxa"/>
            <w:vAlign w:val="center"/>
          </w:tcPr>
          <w:p w14:paraId="351977D5" w14:textId="77777777" w:rsidR="00D37F19" w:rsidRPr="008E7E3B" w:rsidRDefault="00D37F19" w:rsidP="004D08CE">
            <w:pPr>
              <w:rPr>
                <w:rFonts w:ascii="Arial" w:hAnsi="Arial" w:cs="Arial"/>
                <w:sz w:val="20"/>
                <w:szCs w:val="20"/>
                <w:lang w:val="en-GB"/>
              </w:rPr>
            </w:pPr>
            <w:r>
              <w:t>44.08</w:t>
            </w:r>
          </w:p>
        </w:tc>
        <w:tc>
          <w:tcPr>
            <w:tcW w:w="702" w:type="dxa"/>
            <w:vAlign w:val="center"/>
          </w:tcPr>
          <w:p w14:paraId="2D16EA31" w14:textId="77777777" w:rsidR="00D37F19" w:rsidRPr="008E7E3B" w:rsidRDefault="00D37F19" w:rsidP="004D08CE">
            <w:pPr>
              <w:rPr>
                <w:rFonts w:ascii="Arial" w:hAnsi="Arial" w:cs="Arial"/>
                <w:sz w:val="20"/>
                <w:szCs w:val="20"/>
                <w:lang w:val="en-GB"/>
              </w:rPr>
            </w:pPr>
            <w:r>
              <w:t>55.6</w:t>
            </w:r>
          </w:p>
        </w:tc>
        <w:tc>
          <w:tcPr>
            <w:tcW w:w="976" w:type="dxa"/>
            <w:vAlign w:val="center"/>
          </w:tcPr>
          <w:p w14:paraId="63231C09" w14:textId="77777777" w:rsidR="00D37F19" w:rsidRPr="008E7E3B" w:rsidRDefault="00D37F19" w:rsidP="004D08CE">
            <w:pPr>
              <w:rPr>
                <w:rFonts w:ascii="Arial" w:hAnsi="Arial" w:cs="Arial"/>
                <w:sz w:val="20"/>
                <w:szCs w:val="20"/>
                <w:lang w:val="en-GB"/>
              </w:rPr>
            </w:pPr>
            <w:r>
              <w:t>58</w:t>
            </w:r>
          </w:p>
        </w:tc>
        <w:tc>
          <w:tcPr>
            <w:tcW w:w="794" w:type="dxa"/>
          </w:tcPr>
          <w:p w14:paraId="54F774FD" w14:textId="77777777" w:rsidR="00D37F19" w:rsidRPr="008E7E3B" w:rsidRDefault="00D37F19" w:rsidP="004D08CE">
            <w:pPr>
              <w:rPr>
                <w:rFonts w:ascii="Arial" w:hAnsi="Arial" w:cs="Arial"/>
                <w:sz w:val="20"/>
                <w:szCs w:val="20"/>
                <w:lang w:val="en-GB"/>
              </w:rPr>
            </w:pPr>
            <w:r>
              <w:rPr>
                <w:rFonts w:ascii="Arial" w:hAnsi="Arial" w:cs="Arial"/>
                <w:sz w:val="20"/>
                <w:szCs w:val="20"/>
                <w:lang w:val="en-GB"/>
              </w:rPr>
              <w:t>0</w:t>
            </w:r>
          </w:p>
        </w:tc>
        <w:tc>
          <w:tcPr>
            <w:tcW w:w="1166" w:type="dxa"/>
          </w:tcPr>
          <w:p w14:paraId="344FE115" w14:textId="28655E72" w:rsidR="00D37F19" w:rsidRPr="008E7E3B" w:rsidRDefault="00DD041E" w:rsidP="004D08CE">
            <w:pPr>
              <w:rPr>
                <w:rFonts w:ascii="Arial" w:hAnsi="Arial" w:cs="Arial"/>
                <w:sz w:val="20"/>
                <w:szCs w:val="20"/>
                <w:lang w:val="en-GB"/>
              </w:rPr>
            </w:pPr>
            <w:r>
              <w:rPr>
                <w:rFonts w:ascii="Arial" w:hAnsi="Arial" w:cs="Arial"/>
                <w:sz w:val="20"/>
                <w:szCs w:val="20"/>
                <w:lang w:val="en-GB"/>
              </w:rPr>
              <w:t>36</w:t>
            </w:r>
            <w:r w:rsidR="0002785C">
              <w:rPr>
                <w:rFonts w:ascii="Arial" w:hAnsi="Arial" w:cs="Arial"/>
                <w:sz w:val="20"/>
                <w:szCs w:val="20"/>
                <w:lang w:val="en-GB"/>
              </w:rPr>
              <w:t>.0</w:t>
            </w:r>
          </w:p>
        </w:tc>
        <w:tc>
          <w:tcPr>
            <w:tcW w:w="1639" w:type="dxa"/>
          </w:tcPr>
          <w:p w14:paraId="777AADEE" w14:textId="62D1818A" w:rsidR="00D37F19" w:rsidRDefault="00D37F19" w:rsidP="004D08CE">
            <w:pPr>
              <w:rPr>
                <w:rFonts w:ascii="Arial" w:hAnsi="Arial" w:cs="Arial"/>
                <w:sz w:val="20"/>
                <w:szCs w:val="20"/>
                <w:lang w:val="en-GB"/>
              </w:rPr>
            </w:pPr>
            <w:r>
              <w:rPr>
                <w:rFonts w:ascii="Arial" w:hAnsi="Arial" w:cs="Arial"/>
                <w:sz w:val="20"/>
                <w:szCs w:val="20"/>
                <w:lang w:val="en-GB"/>
              </w:rPr>
              <w:t>78.7</w:t>
            </w:r>
          </w:p>
        </w:tc>
      </w:tr>
    </w:tbl>
    <w:p w14:paraId="065E0525" w14:textId="77777777" w:rsidR="00FC3950" w:rsidRDefault="00FC3950" w:rsidP="00AC0E72">
      <w:pPr>
        <w:rPr>
          <w:lang w:val="en-GB"/>
        </w:rPr>
      </w:pPr>
    </w:p>
    <w:p w14:paraId="05B4BACF" w14:textId="77777777" w:rsidR="00D37F19" w:rsidRPr="00D37F19" w:rsidRDefault="00D37F19" w:rsidP="00D37F19">
      <w:pPr>
        <w:rPr>
          <w:lang w:val="en-GB"/>
        </w:rPr>
      </w:pPr>
      <w:r>
        <w:rPr>
          <w:lang w:val="en-GB"/>
        </w:rPr>
        <w:t xml:space="preserve">Unique proteins: </w:t>
      </w:r>
    </w:p>
    <w:p w14:paraId="016F4536" w14:textId="68A4CFDF" w:rsidR="00D37F19" w:rsidRPr="00D37F19" w:rsidRDefault="00D37F19" w:rsidP="00D37F19">
      <w:pPr>
        <w:rPr>
          <w:lang w:val="en-GB"/>
        </w:rPr>
      </w:pPr>
      <w:r w:rsidRPr="00D37F19">
        <w:rPr>
          <w:lang w:val="en-GB"/>
        </w:rPr>
        <w:t>PI:BAM29075.1   hypothetical protein</w:t>
      </w:r>
    </w:p>
    <w:p w14:paraId="24BEC9F6" w14:textId="15C79035" w:rsidR="00D37F19" w:rsidRPr="00D37F19" w:rsidRDefault="00D37F19" w:rsidP="00D37F19">
      <w:pPr>
        <w:rPr>
          <w:lang w:val="en-GB"/>
        </w:rPr>
      </w:pPr>
      <w:r w:rsidRPr="00D37F19">
        <w:rPr>
          <w:lang w:val="en-GB"/>
        </w:rPr>
        <w:t>PI:BAM29077.1   hypothetical protein</w:t>
      </w:r>
    </w:p>
    <w:p w14:paraId="4656B5B0" w14:textId="23F3EDD7" w:rsidR="00D37F19" w:rsidRPr="00D37F19" w:rsidRDefault="00D37F19" w:rsidP="00D37F19">
      <w:pPr>
        <w:rPr>
          <w:lang w:val="en-GB"/>
        </w:rPr>
      </w:pPr>
      <w:r w:rsidRPr="00D37F19">
        <w:rPr>
          <w:lang w:val="en-GB"/>
        </w:rPr>
        <w:t>PI:BAM29094.1   hypothetical protein</w:t>
      </w:r>
    </w:p>
    <w:p w14:paraId="078505AF" w14:textId="5FF80780" w:rsidR="00D37F19" w:rsidRPr="00D37F19" w:rsidRDefault="00D37F19" w:rsidP="00D37F19">
      <w:pPr>
        <w:rPr>
          <w:lang w:val="en-GB"/>
        </w:rPr>
      </w:pPr>
      <w:r w:rsidRPr="00D37F19">
        <w:rPr>
          <w:lang w:val="en-GB"/>
        </w:rPr>
        <w:t>PI:BAM29096.1   hypothetical protein</w:t>
      </w:r>
    </w:p>
    <w:p w14:paraId="1537B330" w14:textId="4944B4C2" w:rsidR="00D37F19" w:rsidRPr="00D37F19" w:rsidRDefault="00D37F19" w:rsidP="00D37F19">
      <w:pPr>
        <w:rPr>
          <w:lang w:val="en-GB"/>
        </w:rPr>
      </w:pPr>
      <w:r w:rsidRPr="00D37F19">
        <w:rPr>
          <w:lang w:val="en-GB"/>
        </w:rPr>
        <w:t>PI:BAM29102.1   hypothetical protein</w:t>
      </w:r>
    </w:p>
    <w:p w14:paraId="14E1FD26" w14:textId="6BD74898" w:rsidR="00D37F19" w:rsidRPr="00D37F19" w:rsidRDefault="00D37F19" w:rsidP="00D37F19">
      <w:pPr>
        <w:rPr>
          <w:lang w:val="en-GB"/>
        </w:rPr>
      </w:pPr>
      <w:r w:rsidRPr="00D37F19">
        <w:rPr>
          <w:lang w:val="en-GB"/>
        </w:rPr>
        <w:t>PI:BAM29103.1   hypothetical protein</w:t>
      </w:r>
    </w:p>
    <w:p w14:paraId="3CB963EF" w14:textId="3D08F26B" w:rsidR="00D37F19" w:rsidRPr="00D37F19" w:rsidRDefault="00D37F19" w:rsidP="00D37F19">
      <w:pPr>
        <w:rPr>
          <w:lang w:val="en-GB"/>
        </w:rPr>
      </w:pPr>
      <w:r w:rsidRPr="00D37F19">
        <w:rPr>
          <w:lang w:val="en-GB"/>
        </w:rPr>
        <w:t>PI:BAM29104.1   hypothetical protein</w:t>
      </w:r>
    </w:p>
    <w:p w14:paraId="2F3BAC74" w14:textId="1B48CED0" w:rsidR="00D37F19" w:rsidRPr="00D37F19" w:rsidRDefault="00D37F19" w:rsidP="00D37F19">
      <w:pPr>
        <w:rPr>
          <w:lang w:val="en-GB"/>
        </w:rPr>
      </w:pPr>
      <w:r w:rsidRPr="00D37F19">
        <w:rPr>
          <w:lang w:val="en-GB"/>
        </w:rPr>
        <w:t>PI:BAM29106.1   hypothetical protein</w:t>
      </w:r>
    </w:p>
    <w:p w14:paraId="1F53B5CF" w14:textId="5332B02B" w:rsidR="00D37F19" w:rsidRPr="00D37F19" w:rsidRDefault="00D37F19" w:rsidP="00D37F19">
      <w:pPr>
        <w:rPr>
          <w:lang w:val="en-GB"/>
        </w:rPr>
      </w:pPr>
      <w:r w:rsidRPr="00D37F19">
        <w:rPr>
          <w:lang w:val="en-GB"/>
        </w:rPr>
        <w:t>PI:BAM29116.1   hypothetical protein</w:t>
      </w:r>
    </w:p>
    <w:p w14:paraId="7ED795C0" w14:textId="5A9D3AB6" w:rsidR="00FC3950" w:rsidRDefault="00D37F19" w:rsidP="00D37F19">
      <w:pPr>
        <w:rPr>
          <w:lang w:val="en-GB"/>
        </w:rPr>
      </w:pPr>
      <w:r w:rsidRPr="00D37F19">
        <w:rPr>
          <w:lang w:val="en-GB"/>
        </w:rPr>
        <w:t>PI:BAM29117.1   hypothetical protein</w:t>
      </w:r>
    </w:p>
    <w:p w14:paraId="159F2A76" w14:textId="2682E04E" w:rsidR="00FC3950" w:rsidRPr="00D37F19" w:rsidRDefault="00FC3950" w:rsidP="00AC0E72">
      <w:pPr>
        <w:rPr>
          <w:b/>
          <w:lang w:val="en-GB"/>
        </w:rPr>
      </w:pPr>
      <w:r w:rsidRPr="0002785C">
        <w:rPr>
          <w:b/>
          <w:i/>
          <w:lang w:val="en-GB"/>
        </w:rPr>
        <w:t>Eisenstarkvirus</w:t>
      </w:r>
      <w:r w:rsidRPr="00D37F19">
        <w:rPr>
          <w:b/>
          <w:lang w:val="en-GB"/>
        </w:rPr>
        <w:t>:</w:t>
      </w:r>
    </w:p>
    <w:p w14:paraId="05E3E29C" w14:textId="12793F16" w:rsidR="00FC3950" w:rsidRDefault="00FC3950" w:rsidP="00AC0E72">
      <w:pPr>
        <w:rPr>
          <w:lang w:val="en-GB"/>
        </w:rPr>
      </w:pPr>
    </w:p>
    <w:tbl>
      <w:tblPr>
        <w:tblStyle w:val="TableGrid"/>
        <w:tblW w:w="0" w:type="auto"/>
        <w:tblLook w:val="04A0" w:firstRow="1" w:lastRow="0" w:firstColumn="1" w:lastColumn="0" w:noHBand="0" w:noVBand="1"/>
      </w:tblPr>
      <w:tblGrid>
        <w:gridCol w:w="795"/>
        <w:gridCol w:w="1344"/>
        <w:gridCol w:w="1312"/>
        <w:gridCol w:w="774"/>
        <w:gridCol w:w="697"/>
        <w:gridCol w:w="950"/>
        <w:gridCol w:w="794"/>
        <w:gridCol w:w="1146"/>
        <w:gridCol w:w="1639"/>
      </w:tblGrid>
      <w:tr w:rsidR="00D37F19" w:rsidRPr="008E7E3B" w14:paraId="2DC5D95D" w14:textId="77777777" w:rsidTr="00D37F19">
        <w:tc>
          <w:tcPr>
            <w:tcW w:w="795" w:type="dxa"/>
          </w:tcPr>
          <w:p w14:paraId="3892671D" w14:textId="77777777" w:rsidR="00D37F19" w:rsidRPr="008E7E3B" w:rsidRDefault="00D37F19" w:rsidP="004D08CE">
            <w:pPr>
              <w:rPr>
                <w:rFonts w:ascii="Arial" w:hAnsi="Arial" w:cs="Arial"/>
                <w:sz w:val="20"/>
                <w:szCs w:val="20"/>
                <w:lang w:val="en-GB"/>
              </w:rPr>
            </w:pPr>
            <w:r>
              <w:rPr>
                <w:rFonts w:ascii="Arial" w:hAnsi="Arial" w:cs="Arial"/>
                <w:sz w:val="20"/>
                <w:szCs w:val="20"/>
                <w:lang w:val="en-GB"/>
              </w:rPr>
              <w:t>Phage name</w:t>
            </w:r>
          </w:p>
        </w:tc>
        <w:tc>
          <w:tcPr>
            <w:tcW w:w="1344" w:type="dxa"/>
          </w:tcPr>
          <w:p w14:paraId="3FFAC7A9" w14:textId="0A1A58A2" w:rsidR="00D37F19" w:rsidRPr="008E7E3B" w:rsidRDefault="00D37F19" w:rsidP="004D08CE">
            <w:pPr>
              <w:rPr>
                <w:rFonts w:ascii="Arial" w:hAnsi="Arial" w:cs="Arial"/>
                <w:sz w:val="20"/>
                <w:szCs w:val="20"/>
                <w:lang w:val="en-GB"/>
              </w:rPr>
            </w:pPr>
            <w:r>
              <w:rPr>
                <w:rFonts w:ascii="Arial" w:hAnsi="Arial" w:cs="Arial"/>
                <w:sz w:val="20"/>
                <w:szCs w:val="20"/>
                <w:lang w:val="en-GB"/>
              </w:rPr>
              <w:t>RefSeq No.</w:t>
            </w:r>
          </w:p>
        </w:tc>
        <w:tc>
          <w:tcPr>
            <w:tcW w:w="1312" w:type="dxa"/>
          </w:tcPr>
          <w:p w14:paraId="638AA70A" w14:textId="34F89862" w:rsidR="00D37F19" w:rsidRPr="008E7E3B" w:rsidRDefault="00D37F19" w:rsidP="004D08CE">
            <w:pPr>
              <w:rPr>
                <w:rFonts w:ascii="Arial" w:hAnsi="Arial" w:cs="Arial"/>
                <w:sz w:val="20"/>
                <w:szCs w:val="20"/>
                <w:lang w:val="en-GB"/>
              </w:rPr>
            </w:pPr>
            <w:r w:rsidRPr="008E7E3B">
              <w:rPr>
                <w:rFonts w:ascii="Arial" w:hAnsi="Arial" w:cs="Arial"/>
                <w:sz w:val="20"/>
                <w:szCs w:val="20"/>
                <w:lang w:val="en-GB"/>
              </w:rPr>
              <w:t xml:space="preserve">INSDC </w:t>
            </w:r>
          </w:p>
        </w:tc>
        <w:tc>
          <w:tcPr>
            <w:tcW w:w="774" w:type="dxa"/>
          </w:tcPr>
          <w:p w14:paraId="59370CDD" w14:textId="77777777" w:rsidR="00D37F19" w:rsidRPr="008E7E3B" w:rsidRDefault="00D37F19" w:rsidP="004D08CE">
            <w:pPr>
              <w:rPr>
                <w:rFonts w:ascii="Arial" w:hAnsi="Arial" w:cs="Arial"/>
                <w:sz w:val="20"/>
                <w:szCs w:val="20"/>
                <w:lang w:val="en-GB"/>
              </w:rPr>
            </w:pPr>
            <w:r w:rsidRPr="008E7E3B">
              <w:rPr>
                <w:rFonts w:ascii="Arial" w:hAnsi="Arial" w:cs="Arial"/>
                <w:sz w:val="20"/>
                <w:szCs w:val="20"/>
                <w:lang w:val="en-GB"/>
              </w:rPr>
              <w:t>Size (Kb)</w:t>
            </w:r>
          </w:p>
        </w:tc>
        <w:tc>
          <w:tcPr>
            <w:tcW w:w="697" w:type="dxa"/>
          </w:tcPr>
          <w:p w14:paraId="2FF55925" w14:textId="77777777" w:rsidR="00D37F19" w:rsidRPr="008E7E3B" w:rsidRDefault="00D37F19" w:rsidP="004D08CE">
            <w:pPr>
              <w:rPr>
                <w:rFonts w:ascii="Arial" w:hAnsi="Arial" w:cs="Arial"/>
                <w:sz w:val="20"/>
                <w:szCs w:val="20"/>
                <w:lang w:val="en-GB"/>
              </w:rPr>
            </w:pPr>
            <w:r w:rsidRPr="008E7E3B">
              <w:rPr>
                <w:rFonts w:ascii="Arial" w:hAnsi="Arial" w:cs="Arial"/>
                <w:sz w:val="20"/>
                <w:szCs w:val="20"/>
                <w:lang w:val="en-GB"/>
              </w:rPr>
              <w:t xml:space="preserve">GC% </w:t>
            </w:r>
          </w:p>
        </w:tc>
        <w:tc>
          <w:tcPr>
            <w:tcW w:w="950" w:type="dxa"/>
          </w:tcPr>
          <w:p w14:paraId="7269B8A1" w14:textId="76B3A174" w:rsidR="00D37F19" w:rsidRPr="008E7E3B" w:rsidRDefault="00D37F19" w:rsidP="004D08CE">
            <w:pPr>
              <w:rPr>
                <w:rFonts w:ascii="Arial" w:hAnsi="Arial" w:cs="Arial"/>
                <w:sz w:val="20"/>
                <w:szCs w:val="20"/>
                <w:lang w:val="en-GB"/>
              </w:rPr>
            </w:pPr>
            <w:r w:rsidRPr="008E7E3B">
              <w:rPr>
                <w:rFonts w:ascii="Arial" w:hAnsi="Arial" w:cs="Arial"/>
                <w:sz w:val="20"/>
                <w:szCs w:val="20"/>
                <w:lang w:val="en-GB"/>
              </w:rPr>
              <w:t>Protein</w:t>
            </w:r>
            <w:r>
              <w:rPr>
                <w:rFonts w:ascii="Arial" w:hAnsi="Arial" w:cs="Arial"/>
                <w:sz w:val="20"/>
                <w:szCs w:val="20"/>
                <w:lang w:val="en-GB"/>
              </w:rPr>
              <w:t>s</w:t>
            </w:r>
            <w:r w:rsidRPr="008E7E3B">
              <w:rPr>
                <w:rFonts w:ascii="Arial" w:hAnsi="Arial" w:cs="Arial"/>
                <w:sz w:val="20"/>
                <w:szCs w:val="20"/>
                <w:lang w:val="en-GB"/>
              </w:rPr>
              <w:t xml:space="preserve"> </w:t>
            </w:r>
          </w:p>
        </w:tc>
        <w:tc>
          <w:tcPr>
            <w:tcW w:w="794" w:type="dxa"/>
          </w:tcPr>
          <w:p w14:paraId="5CDCF0AC" w14:textId="6445CD35" w:rsidR="00D37F19" w:rsidRPr="008E7E3B" w:rsidRDefault="00D37F19" w:rsidP="004D08CE">
            <w:pPr>
              <w:rPr>
                <w:rFonts w:ascii="Arial" w:hAnsi="Arial" w:cs="Arial"/>
                <w:sz w:val="20"/>
                <w:szCs w:val="20"/>
                <w:lang w:val="en-GB"/>
              </w:rPr>
            </w:pPr>
            <w:r w:rsidRPr="008E7E3B">
              <w:rPr>
                <w:rFonts w:ascii="Arial" w:hAnsi="Arial" w:cs="Arial"/>
                <w:sz w:val="20"/>
                <w:szCs w:val="20"/>
                <w:lang w:val="en-GB"/>
              </w:rPr>
              <w:t>tRNA</w:t>
            </w:r>
            <w:r>
              <w:rPr>
                <w:rFonts w:ascii="Arial" w:hAnsi="Arial" w:cs="Arial"/>
                <w:sz w:val="20"/>
                <w:szCs w:val="20"/>
                <w:lang w:val="en-GB"/>
              </w:rPr>
              <w:t>s</w:t>
            </w:r>
          </w:p>
        </w:tc>
        <w:tc>
          <w:tcPr>
            <w:tcW w:w="1146" w:type="dxa"/>
          </w:tcPr>
          <w:p w14:paraId="2309DDD0" w14:textId="77777777" w:rsidR="00D37F19" w:rsidRPr="008E7E3B" w:rsidRDefault="00D37F19" w:rsidP="004D08CE">
            <w:pPr>
              <w:rPr>
                <w:rFonts w:ascii="Arial" w:hAnsi="Arial" w:cs="Arial"/>
                <w:sz w:val="20"/>
                <w:szCs w:val="20"/>
                <w:lang w:val="en-GB"/>
              </w:rPr>
            </w:pPr>
            <w:r>
              <w:rPr>
                <w:rFonts w:ascii="Arial" w:hAnsi="Arial" w:cs="Arial"/>
                <w:sz w:val="20"/>
                <w:szCs w:val="20"/>
                <w:lang w:val="en-GB"/>
              </w:rPr>
              <w:t>Overall DNA sequence identity(*)</w:t>
            </w:r>
          </w:p>
        </w:tc>
        <w:tc>
          <w:tcPr>
            <w:tcW w:w="1639" w:type="dxa"/>
          </w:tcPr>
          <w:p w14:paraId="4C8F3A8C" w14:textId="77777777" w:rsidR="00D37F19" w:rsidRDefault="00D37F19" w:rsidP="004D08CE">
            <w:pPr>
              <w:rPr>
                <w:rFonts w:ascii="Arial" w:hAnsi="Arial" w:cs="Arial"/>
                <w:sz w:val="20"/>
                <w:szCs w:val="20"/>
                <w:lang w:val="en-GB"/>
              </w:rPr>
            </w:pPr>
            <w:r>
              <w:rPr>
                <w:rFonts w:ascii="Arial" w:hAnsi="Arial" w:cs="Arial"/>
                <w:sz w:val="20"/>
                <w:szCs w:val="20"/>
                <w:lang w:val="en-GB"/>
              </w:rPr>
              <w:t>Overall Protein sequence conservation(**)</w:t>
            </w:r>
          </w:p>
        </w:tc>
      </w:tr>
      <w:tr w:rsidR="00D37F19" w:rsidRPr="008E7E3B" w14:paraId="7186C3F3" w14:textId="77777777" w:rsidTr="00D37F19">
        <w:tc>
          <w:tcPr>
            <w:tcW w:w="795" w:type="dxa"/>
          </w:tcPr>
          <w:p w14:paraId="744F7FFE" w14:textId="06B1CA53" w:rsidR="00D37F19" w:rsidRDefault="00D37F19" w:rsidP="00FC3950">
            <w:pPr>
              <w:rPr>
                <w:rFonts w:ascii="Arial" w:hAnsi="Arial" w:cs="Arial"/>
                <w:sz w:val="20"/>
                <w:szCs w:val="20"/>
                <w:lang w:val="en-GB"/>
              </w:rPr>
            </w:pPr>
            <w:r>
              <w:rPr>
                <w:rFonts w:ascii="Arial" w:hAnsi="Arial" w:cs="Arial"/>
                <w:sz w:val="20"/>
                <w:szCs w:val="20"/>
                <w:lang w:val="en-GB"/>
              </w:rPr>
              <w:t>PhiL7</w:t>
            </w:r>
          </w:p>
        </w:tc>
        <w:tc>
          <w:tcPr>
            <w:tcW w:w="1344" w:type="dxa"/>
          </w:tcPr>
          <w:p w14:paraId="7BAA3085" w14:textId="5C65788A" w:rsidR="00D37F19" w:rsidRPr="00D37F19" w:rsidRDefault="00D37F19" w:rsidP="00FC3950">
            <w:pPr>
              <w:rPr>
                <w:sz w:val="20"/>
                <w:szCs w:val="20"/>
              </w:rPr>
            </w:pPr>
            <w:r w:rsidRPr="00D37F19">
              <w:rPr>
                <w:sz w:val="20"/>
                <w:szCs w:val="20"/>
              </w:rPr>
              <w:t>NC_019933.2</w:t>
            </w:r>
          </w:p>
        </w:tc>
        <w:tc>
          <w:tcPr>
            <w:tcW w:w="1312" w:type="dxa"/>
            <w:vAlign w:val="center"/>
          </w:tcPr>
          <w:p w14:paraId="28EE3606" w14:textId="12CA72FE" w:rsidR="00D37F19" w:rsidRPr="00D37F19" w:rsidRDefault="00D37F19" w:rsidP="00FC3950">
            <w:pPr>
              <w:rPr>
                <w:rFonts w:ascii="Arial" w:hAnsi="Arial" w:cs="Arial"/>
                <w:sz w:val="20"/>
                <w:szCs w:val="20"/>
                <w:lang w:val="en-GB"/>
              </w:rPr>
            </w:pPr>
            <w:r w:rsidRPr="00D37F19">
              <w:rPr>
                <w:sz w:val="20"/>
                <w:szCs w:val="20"/>
              </w:rPr>
              <w:t>EU717894.1</w:t>
            </w:r>
          </w:p>
        </w:tc>
        <w:tc>
          <w:tcPr>
            <w:tcW w:w="774" w:type="dxa"/>
            <w:vAlign w:val="center"/>
          </w:tcPr>
          <w:p w14:paraId="559B5CAB" w14:textId="5CB88AB1" w:rsidR="00D37F19" w:rsidRPr="008E7E3B" w:rsidRDefault="00D37F19" w:rsidP="00FC3950">
            <w:pPr>
              <w:rPr>
                <w:rFonts w:ascii="Arial" w:hAnsi="Arial" w:cs="Arial"/>
                <w:sz w:val="20"/>
                <w:szCs w:val="20"/>
                <w:lang w:val="en-GB"/>
              </w:rPr>
            </w:pPr>
            <w:r>
              <w:t>44.08</w:t>
            </w:r>
          </w:p>
        </w:tc>
        <w:tc>
          <w:tcPr>
            <w:tcW w:w="697" w:type="dxa"/>
            <w:vAlign w:val="center"/>
          </w:tcPr>
          <w:p w14:paraId="443EF9D1" w14:textId="55490401" w:rsidR="00D37F19" w:rsidRPr="008E7E3B" w:rsidRDefault="00D37F19" w:rsidP="00FC3950">
            <w:pPr>
              <w:rPr>
                <w:rFonts w:ascii="Arial" w:hAnsi="Arial" w:cs="Arial"/>
                <w:sz w:val="20"/>
                <w:szCs w:val="20"/>
                <w:lang w:val="en-GB"/>
              </w:rPr>
            </w:pPr>
            <w:r>
              <w:t>55.6</w:t>
            </w:r>
          </w:p>
        </w:tc>
        <w:tc>
          <w:tcPr>
            <w:tcW w:w="950" w:type="dxa"/>
            <w:vAlign w:val="center"/>
          </w:tcPr>
          <w:p w14:paraId="3F029DC5" w14:textId="360D4C76" w:rsidR="00D37F19" w:rsidRPr="008E7E3B" w:rsidRDefault="00D37F19" w:rsidP="00FC3950">
            <w:pPr>
              <w:rPr>
                <w:rFonts w:ascii="Arial" w:hAnsi="Arial" w:cs="Arial"/>
                <w:sz w:val="20"/>
                <w:szCs w:val="20"/>
                <w:lang w:val="en-GB"/>
              </w:rPr>
            </w:pPr>
            <w:r>
              <w:t>58</w:t>
            </w:r>
          </w:p>
        </w:tc>
        <w:tc>
          <w:tcPr>
            <w:tcW w:w="794" w:type="dxa"/>
          </w:tcPr>
          <w:p w14:paraId="626B560C" w14:textId="72440DB3" w:rsidR="00D37F19" w:rsidRPr="008E7E3B" w:rsidRDefault="00D37F19" w:rsidP="00FC3950">
            <w:pPr>
              <w:rPr>
                <w:rFonts w:ascii="Arial" w:hAnsi="Arial" w:cs="Arial"/>
                <w:sz w:val="20"/>
                <w:szCs w:val="20"/>
                <w:lang w:val="en-GB"/>
              </w:rPr>
            </w:pPr>
            <w:r>
              <w:rPr>
                <w:rFonts w:ascii="Arial" w:hAnsi="Arial" w:cs="Arial"/>
                <w:sz w:val="20"/>
                <w:szCs w:val="20"/>
                <w:lang w:val="en-GB"/>
              </w:rPr>
              <w:t>0</w:t>
            </w:r>
          </w:p>
        </w:tc>
        <w:tc>
          <w:tcPr>
            <w:tcW w:w="1146" w:type="dxa"/>
          </w:tcPr>
          <w:p w14:paraId="4AD0EF23" w14:textId="4E5AAE0B" w:rsidR="00D37F19" w:rsidRPr="008E7E3B" w:rsidRDefault="00D37F19" w:rsidP="00FC3950">
            <w:pPr>
              <w:rPr>
                <w:rFonts w:ascii="Arial" w:hAnsi="Arial" w:cs="Arial"/>
                <w:sz w:val="20"/>
                <w:szCs w:val="20"/>
                <w:lang w:val="en-GB"/>
              </w:rPr>
            </w:pPr>
            <w:r>
              <w:rPr>
                <w:rFonts w:ascii="Arial" w:hAnsi="Arial" w:cs="Arial"/>
                <w:sz w:val="20"/>
                <w:szCs w:val="20"/>
                <w:lang w:val="en-GB"/>
              </w:rPr>
              <w:t>100%</w:t>
            </w:r>
          </w:p>
        </w:tc>
        <w:tc>
          <w:tcPr>
            <w:tcW w:w="1639" w:type="dxa"/>
          </w:tcPr>
          <w:p w14:paraId="4C72F751" w14:textId="358B6F16" w:rsidR="00D37F19" w:rsidRDefault="00D37F19" w:rsidP="00FC3950">
            <w:pPr>
              <w:rPr>
                <w:rFonts w:ascii="Arial" w:hAnsi="Arial" w:cs="Arial"/>
                <w:sz w:val="20"/>
                <w:szCs w:val="20"/>
                <w:lang w:val="en-GB"/>
              </w:rPr>
            </w:pPr>
            <w:r>
              <w:rPr>
                <w:rFonts w:ascii="Arial" w:hAnsi="Arial" w:cs="Arial"/>
                <w:sz w:val="20"/>
                <w:szCs w:val="20"/>
                <w:lang w:val="en-GB"/>
              </w:rPr>
              <w:t>100%</w:t>
            </w:r>
          </w:p>
        </w:tc>
      </w:tr>
      <w:tr w:rsidR="00D37F19" w:rsidRPr="008E7E3B" w14:paraId="63AFC81B" w14:textId="77777777" w:rsidTr="00D37F19">
        <w:tc>
          <w:tcPr>
            <w:tcW w:w="795" w:type="dxa"/>
          </w:tcPr>
          <w:p w14:paraId="5A184633" w14:textId="19C24A03" w:rsidR="00D37F19" w:rsidRDefault="00D37F19" w:rsidP="00D37F19">
            <w:pPr>
              <w:rPr>
                <w:rFonts w:ascii="Arial" w:hAnsi="Arial" w:cs="Arial"/>
                <w:sz w:val="20"/>
                <w:szCs w:val="20"/>
                <w:lang w:val="en-GB"/>
              </w:rPr>
            </w:pPr>
            <w:r>
              <w:rPr>
                <w:rFonts w:ascii="Arial" w:hAnsi="Arial" w:cs="Arial"/>
                <w:sz w:val="20"/>
                <w:szCs w:val="20"/>
                <w:lang w:val="en-GB"/>
              </w:rPr>
              <w:t>CP1</w:t>
            </w:r>
          </w:p>
        </w:tc>
        <w:tc>
          <w:tcPr>
            <w:tcW w:w="1344" w:type="dxa"/>
          </w:tcPr>
          <w:p w14:paraId="64A686A7" w14:textId="35042C9A" w:rsidR="00D37F19" w:rsidRPr="00D37F19" w:rsidRDefault="00D37F19" w:rsidP="00D37F19">
            <w:pPr>
              <w:rPr>
                <w:sz w:val="20"/>
                <w:szCs w:val="20"/>
              </w:rPr>
            </w:pPr>
            <w:r w:rsidRPr="00D37F19">
              <w:rPr>
                <w:sz w:val="20"/>
                <w:szCs w:val="20"/>
              </w:rPr>
              <w:t>NC_012742</w:t>
            </w:r>
          </w:p>
        </w:tc>
        <w:tc>
          <w:tcPr>
            <w:tcW w:w="1312" w:type="dxa"/>
            <w:vAlign w:val="center"/>
          </w:tcPr>
          <w:p w14:paraId="7049F55B" w14:textId="4B144BA3" w:rsidR="00D37F19" w:rsidRPr="00D37F19" w:rsidRDefault="00D37F19" w:rsidP="00D37F19">
            <w:pPr>
              <w:rPr>
                <w:rFonts w:ascii="Arial" w:hAnsi="Arial" w:cs="Arial"/>
                <w:sz w:val="20"/>
                <w:szCs w:val="20"/>
                <w:lang w:val="en-GB"/>
              </w:rPr>
            </w:pPr>
            <w:r w:rsidRPr="00D37F19">
              <w:rPr>
                <w:sz w:val="20"/>
                <w:szCs w:val="20"/>
              </w:rPr>
              <w:t>AB720063.2</w:t>
            </w:r>
          </w:p>
        </w:tc>
        <w:tc>
          <w:tcPr>
            <w:tcW w:w="774" w:type="dxa"/>
            <w:vAlign w:val="center"/>
          </w:tcPr>
          <w:p w14:paraId="6056944D" w14:textId="0A46B951" w:rsidR="00D37F19" w:rsidRPr="008E7E3B" w:rsidRDefault="00D37F19" w:rsidP="00D37F19">
            <w:pPr>
              <w:rPr>
                <w:rFonts w:ascii="Arial" w:hAnsi="Arial" w:cs="Arial"/>
                <w:sz w:val="20"/>
                <w:szCs w:val="20"/>
                <w:lang w:val="en-GB"/>
              </w:rPr>
            </w:pPr>
            <w:r>
              <w:t>43.87</w:t>
            </w:r>
          </w:p>
        </w:tc>
        <w:tc>
          <w:tcPr>
            <w:tcW w:w="697" w:type="dxa"/>
            <w:vAlign w:val="center"/>
          </w:tcPr>
          <w:p w14:paraId="74842BB4" w14:textId="56402108" w:rsidR="00D37F19" w:rsidRPr="008E7E3B" w:rsidRDefault="00D37F19" w:rsidP="00D37F19">
            <w:pPr>
              <w:rPr>
                <w:rFonts w:ascii="Arial" w:hAnsi="Arial" w:cs="Arial"/>
                <w:sz w:val="20"/>
                <w:szCs w:val="20"/>
                <w:lang w:val="en-GB"/>
              </w:rPr>
            </w:pPr>
            <w:r>
              <w:t>53.3</w:t>
            </w:r>
          </w:p>
        </w:tc>
        <w:tc>
          <w:tcPr>
            <w:tcW w:w="950" w:type="dxa"/>
            <w:vAlign w:val="center"/>
          </w:tcPr>
          <w:p w14:paraId="0D8DA183" w14:textId="75400A1E" w:rsidR="00D37F19" w:rsidRPr="008E7E3B" w:rsidRDefault="00D37F19" w:rsidP="00D37F19">
            <w:pPr>
              <w:rPr>
                <w:rFonts w:ascii="Arial" w:hAnsi="Arial" w:cs="Arial"/>
                <w:sz w:val="20"/>
                <w:szCs w:val="20"/>
                <w:lang w:val="en-GB"/>
              </w:rPr>
            </w:pPr>
            <w:r>
              <w:t>47</w:t>
            </w:r>
          </w:p>
        </w:tc>
        <w:tc>
          <w:tcPr>
            <w:tcW w:w="794" w:type="dxa"/>
          </w:tcPr>
          <w:p w14:paraId="0D79E1A7" w14:textId="34D1156A" w:rsidR="00D37F19" w:rsidRPr="008E7E3B" w:rsidRDefault="00D37F19" w:rsidP="00D37F19">
            <w:pPr>
              <w:rPr>
                <w:rFonts w:ascii="Arial" w:hAnsi="Arial" w:cs="Arial"/>
                <w:sz w:val="20"/>
                <w:szCs w:val="20"/>
                <w:lang w:val="en-GB"/>
              </w:rPr>
            </w:pPr>
            <w:r>
              <w:rPr>
                <w:rFonts w:ascii="Arial" w:hAnsi="Arial" w:cs="Arial"/>
                <w:sz w:val="20"/>
                <w:szCs w:val="20"/>
                <w:lang w:val="en-GB"/>
              </w:rPr>
              <w:t>0</w:t>
            </w:r>
          </w:p>
        </w:tc>
        <w:tc>
          <w:tcPr>
            <w:tcW w:w="1146" w:type="dxa"/>
          </w:tcPr>
          <w:p w14:paraId="17D28CF3" w14:textId="40692A92" w:rsidR="00D37F19" w:rsidRPr="008E7E3B" w:rsidRDefault="0002785C" w:rsidP="00D37F19">
            <w:pPr>
              <w:rPr>
                <w:rFonts w:ascii="Arial" w:hAnsi="Arial" w:cs="Arial"/>
                <w:sz w:val="20"/>
                <w:szCs w:val="20"/>
                <w:lang w:val="en-GB"/>
              </w:rPr>
            </w:pPr>
            <w:r>
              <w:rPr>
                <w:rFonts w:ascii="Arial" w:hAnsi="Arial" w:cs="Arial"/>
                <w:sz w:val="20"/>
                <w:szCs w:val="20"/>
                <w:lang w:val="en-GB"/>
              </w:rPr>
              <w:t>36.0</w:t>
            </w:r>
          </w:p>
        </w:tc>
        <w:tc>
          <w:tcPr>
            <w:tcW w:w="1639" w:type="dxa"/>
          </w:tcPr>
          <w:p w14:paraId="0376127C" w14:textId="5B8B5B5C" w:rsidR="00D37F19" w:rsidRDefault="00D37F19" w:rsidP="00D37F19">
            <w:pPr>
              <w:rPr>
                <w:rFonts w:ascii="Arial" w:hAnsi="Arial" w:cs="Arial"/>
                <w:sz w:val="20"/>
                <w:szCs w:val="20"/>
                <w:lang w:val="en-GB"/>
              </w:rPr>
            </w:pPr>
            <w:r>
              <w:rPr>
                <w:rFonts w:ascii="Arial" w:hAnsi="Arial" w:cs="Arial"/>
                <w:sz w:val="20"/>
                <w:szCs w:val="20"/>
                <w:lang w:val="en-GB"/>
              </w:rPr>
              <w:t>63.8</w:t>
            </w:r>
          </w:p>
        </w:tc>
      </w:tr>
    </w:tbl>
    <w:p w14:paraId="5075DC40" w14:textId="77777777" w:rsidR="00FC3950" w:rsidRDefault="00FC3950" w:rsidP="00AC0E72">
      <w:pPr>
        <w:rPr>
          <w:lang w:val="en-GB"/>
        </w:rPr>
      </w:pPr>
    </w:p>
    <w:p w14:paraId="4F6982DB" w14:textId="10BA991C" w:rsidR="00FC3950" w:rsidRDefault="00D37F19" w:rsidP="00AC0E72">
      <w:pPr>
        <w:rPr>
          <w:lang w:val="en-GB"/>
        </w:rPr>
      </w:pPr>
      <w:r>
        <w:rPr>
          <w:lang w:val="en-GB"/>
        </w:rPr>
        <w:t xml:space="preserve">Unique proteins: </w:t>
      </w:r>
    </w:p>
    <w:p w14:paraId="105F0236" w14:textId="77777777" w:rsidR="00D37F19" w:rsidRPr="00D37F19" w:rsidRDefault="00D37F19" w:rsidP="00D37F19">
      <w:pPr>
        <w:rPr>
          <w:lang w:val="en-GB"/>
        </w:rPr>
      </w:pPr>
    </w:p>
    <w:p w14:paraId="27E49E20" w14:textId="5CE230D5" w:rsidR="00D37F19" w:rsidRPr="00D37F19" w:rsidRDefault="00D37F19" w:rsidP="00D37F19">
      <w:pPr>
        <w:rPr>
          <w:lang w:val="en-GB"/>
        </w:rPr>
      </w:pPr>
      <w:r w:rsidRPr="00D37F19">
        <w:rPr>
          <w:lang w:val="en-GB"/>
        </w:rPr>
        <w:t>PI:ACE75761.1   P21</w:t>
      </w:r>
    </w:p>
    <w:p w14:paraId="0892E734" w14:textId="6C78379D" w:rsidR="00D37F19" w:rsidRPr="00D37F19" w:rsidRDefault="00D37F19" w:rsidP="00D37F19">
      <w:pPr>
        <w:rPr>
          <w:lang w:val="en-GB"/>
        </w:rPr>
      </w:pPr>
      <w:r w:rsidRPr="00D37F19">
        <w:rPr>
          <w:lang w:val="en-GB"/>
        </w:rPr>
        <w:t>PI:ACE75765.1   P25</w:t>
      </w:r>
    </w:p>
    <w:p w14:paraId="06BC6480" w14:textId="5AFA72E0" w:rsidR="00D37F19" w:rsidRPr="00D37F19" w:rsidRDefault="00D37F19" w:rsidP="00D37F19">
      <w:pPr>
        <w:rPr>
          <w:lang w:val="en-GB"/>
        </w:rPr>
      </w:pPr>
      <w:r w:rsidRPr="00D37F19">
        <w:rPr>
          <w:lang w:val="en-GB"/>
        </w:rPr>
        <w:t>PI:ACE75766.1   P26</w:t>
      </w:r>
    </w:p>
    <w:p w14:paraId="0468353B" w14:textId="5515EA7E" w:rsidR="00D37F19" w:rsidRPr="00D37F19" w:rsidRDefault="00D37F19" w:rsidP="00D37F19">
      <w:pPr>
        <w:rPr>
          <w:lang w:val="en-GB"/>
        </w:rPr>
      </w:pPr>
      <w:r w:rsidRPr="00D37F19">
        <w:rPr>
          <w:lang w:val="en-GB"/>
        </w:rPr>
        <w:t>PI:ACE75767.1   P27</w:t>
      </w:r>
    </w:p>
    <w:p w14:paraId="2CCECAC9" w14:textId="44D1CBEC" w:rsidR="00D37F19" w:rsidRPr="00D37F19" w:rsidRDefault="00D37F19" w:rsidP="00D37F19">
      <w:pPr>
        <w:rPr>
          <w:lang w:val="en-GB"/>
        </w:rPr>
      </w:pPr>
      <w:r w:rsidRPr="00D37F19">
        <w:rPr>
          <w:lang w:val="en-GB"/>
        </w:rPr>
        <w:t>PI:ACE75770.1   P30</w:t>
      </w:r>
    </w:p>
    <w:p w14:paraId="14465D42" w14:textId="3F890902" w:rsidR="00D37F19" w:rsidRPr="00D37F19" w:rsidRDefault="00D37F19" w:rsidP="00D37F19">
      <w:pPr>
        <w:rPr>
          <w:lang w:val="en-GB"/>
        </w:rPr>
      </w:pPr>
      <w:r w:rsidRPr="00D37F19">
        <w:rPr>
          <w:lang w:val="en-GB"/>
        </w:rPr>
        <w:t>PI:ACE75771.1   p31</w:t>
      </w:r>
    </w:p>
    <w:p w14:paraId="6A747774" w14:textId="072B5744" w:rsidR="00D37F19" w:rsidRPr="00D37F19" w:rsidRDefault="00D37F19" w:rsidP="00D37F19">
      <w:pPr>
        <w:rPr>
          <w:lang w:val="en-GB"/>
        </w:rPr>
      </w:pPr>
      <w:r w:rsidRPr="00D37F19">
        <w:rPr>
          <w:lang w:val="en-GB"/>
        </w:rPr>
        <w:t>PI:ACE75772.1   P32</w:t>
      </w:r>
    </w:p>
    <w:p w14:paraId="11178C1D" w14:textId="24BF6E66" w:rsidR="00D37F19" w:rsidRPr="00D37F19" w:rsidRDefault="00D37F19" w:rsidP="00D37F19">
      <w:pPr>
        <w:rPr>
          <w:lang w:val="en-GB"/>
        </w:rPr>
      </w:pPr>
      <w:r w:rsidRPr="00D37F19">
        <w:rPr>
          <w:lang w:val="en-GB"/>
        </w:rPr>
        <w:t>PI:ACE75773.1   P33</w:t>
      </w:r>
    </w:p>
    <w:p w14:paraId="4F66E863" w14:textId="5EFAF65A" w:rsidR="00D37F19" w:rsidRPr="00D37F19" w:rsidRDefault="00D37F19" w:rsidP="00D37F19">
      <w:pPr>
        <w:rPr>
          <w:lang w:val="en-GB"/>
        </w:rPr>
      </w:pPr>
      <w:r w:rsidRPr="00D37F19">
        <w:rPr>
          <w:lang w:val="en-GB"/>
        </w:rPr>
        <w:t>PI:ACE75774.1   P34</w:t>
      </w:r>
    </w:p>
    <w:p w14:paraId="39EDEC1E" w14:textId="5CC9B67B" w:rsidR="00D37F19" w:rsidRPr="00D37F19" w:rsidRDefault="00D37F19" w:rsidP="00D37F19">
      <w:pPr>
        <w:rPr>
          <w:lang w:val="en-GB"/>
        </w:rPr>
      </w:pPr>
      <w:r w:rsidRPr="00D37F19">
        <w:rPr>
          <w:lang w:val="en-GB"/>
        </w:rPr>
        <w:t>PI:ACE75776.1   P36</w:t>
      </w:r>
    </w:p>
    <w:p w14:paraId="7787FFAE" w14:textId="416A7A14" w:rsidR="00D37F19" w:rsidRPr="00D37F19" w:rsidRDefault="00D37F19" w:rsidP="00D37F19">
      <w:pPr>
        <w:rPr>
          <w:lang w:val="en-GB"/>
        </w:rPr>
      </w:pPr>
      <w:r w:rsidRPr="00D37F19">
        <w:rPr>
          <w:lang w:val="en-GB"/>
        </w:rPr>
        <w:t>PI:ACE75777.1   P37</w:t>
      </w:r>
    </w:p>
    <w:p w14:paraId="3768ACAC" w14:textId="2CDA3299" w:rsidR="00D37F19" w:rsidRPr="00D37F19" w:rsidRDefault="00D37F19" w:rsidP="00D37F19">
      <w:pPr>
        <w:rPr>
          <w:lang w:val="en-GB"/>
        </w:rPr>
      </w:pPr>
      <w:r w:rsidRPr="00D37F19">
        <w:rPr>
          <w:lang w:val="en-GB"/>
        </w:rPr>
        <w:t>PI:ACE75778.1   P38</w:t>
      </w:r>
    </w:p>
    <w:p w14:paraId="45B52311" w14:textId="49D3EF8C" w:rsidR="00D37F19" w:rsidRPr="00D37F19" w:rsidRDefault="00D37F19" w:rsidP="00D37F19">
      <w:pPr>
        <w:rPr>
          <w:lang w:val="en-GB"/>
        </w:rPr>
      </w:pPr>
      <w:r w:rsidRPr="00D37F19">
        <w:rPr>
          <w:lang w:val="en-GB"/>
        </w:rPr>
        <w:t>PI:ACE75782.1   P42</w:t>
      </w:r>
    </w:p>
    <w:p w14:paraId="510F222F" w14:textId="6299B123" w:rsidR="00D37F19" w:rsidRPr="00D37F19" w:rsidRDefault="00D37F19" w:rsidP="00D37F19">
      <w:pPr>
        <w:rPr>
          <w:lang w:val="en-GB"/>
        </w:rPr>
      </w:pPr>
      <w:r w:rsidRPr="00D37F19">
        <w:rPr>
          <w:lang w:val="en-GB"/>
        </w:rPr>
        <w:t>PI:ACE75785.1   P45</w:t>
      </w:r>
    </w:p>
    <w:p w14:paraId="4C9F4B33" w14:textId="3D2D7F68" w:rsidR="00D37F19" w:rsidRPr="00D37F19" w:rsidRDefault="00D37F19" w:rsidP="00D37F19">
      <w:pPr>
        <w:rPr>
          <w:lang w:val="en-GB"/>
        </w:rPr>
      </w:pPr>
      <w:r w:rsidRPr="00D37F19">
        <w:rPr>
          <w:lang w:val="en-GB"/>
        </w:rPr>
        <w:t>PI:ACE75790.1   P50</w:t>
      </w:r>
    </w:p>
    <w:p w14:paraId="1614D379" w14:textId="157D7DA5" w:rsidR="00D37F19" w:rsidRPr="00D37F19" w:rsidRDefault="00D37F19" w:rsidP="00D37F19">
      <w:pPr>
        <w:rPr>
          <w:lang w:val="en-GB"/>
        </w:rPr>
      </w:pPr>
      <w:r w:rsidRPr="00D37F19">
        <w:rPr>
          <w:lang w:val="en-GB"/>
        </w:rPr>
        <w:t>PI:ACE75791.1   P51</w:t>
      </w:r>
    </w:p>
    <w:p w14:paraId="38018AAC" w14:textId="0A49D3A6" w:rsidR="00D37F19" w:rsidRPr="00D37F19" w:rsidRDefault="00D37F19" w:rsidP="00D37F19">
      <w:pPr>
        <w:rPr>
          <w:lang w:val="en-GB"/>
        </w:rPr>
      </w:pPr>
      <w:r w:rsidRPr="00D37F19">
        <w:rPr>
          <w:lang w:val="en-GB"/>
        </w:rPr>
        <w:t>PI:ACE75792.1   P52</w:t>
      </w:r>
    </w:p>
    <w:p w14:paraId="2E31A76D" w14:textId="4D493D54" w:rsidR="00D37F19" w:rsidRPr="00D37F19" w:rsidRDefault="00D37F19" w:rsidP="00D37F19">
      <w:pPr>
        <w:rPr>
          <w:lang w:val="en-GB"/>
        </w:rPr>
      </w:pPr>
      <w:r w:rsidRPr="00D37F19">
        <w:rPr>
          <w:lang w:val="en-GB"/>
        </w:rPr>
        <w:t>PI:ACE75794.1   P54</w:t>
      </w:r>
    </w:p>
    <w:p w14:paraId="41F0CA41" w14:textId="0DC297EF" w:rsidR="00D37F19" w:rsidRPr="00D37F19" w:rsidRDefault="00D37F19" w:rsidP="00D37F19">
      <w:pPr>
        <w:rPr>
          <w:lang w:val="en-GB"/>
        </w:rPr>
      </w:pPr>
      <w:r w:rsidRPr="00D37F19">
        <w:rPr>
          <w:lang w:val="en-GB"/>
        </w:rPr>
        <w:t>PI:ACE75795.1   P55</w:t>
      </w:r>
    </w:p>
    <w:p w14:paraId="61906F1B" w14:textId="7D4B6C2F" w:rsidR="00D37F19" w:rsidRDefault="00D37F19" w:rsidP="00D37F19">
      <w:pPr>
        <w:rPr>
          <w:lang w:val="en-GB"/>
        </w:rPr>
      </w:pPr>
      <w:r w:rsidRPr="00D37F19">
        <w:rPr>
          <w:lang w:val="en-GB"/>
        </w:rPr>
        <w:t>PI:ACE75798.1   P58</w:t>
      </w:r>
    </w:p>
    <w:tbl>
      <w:tblPr>
        <w:tblW w:w="9228" w:type="dxa"/>
        <w:tblLook w:val="04A0" w:firstRow="1" w:lastRow="0" w:firstColumn="1" w:lastColumn="0" w:noHBand="0" w:noVBand="1"/>
      </w:tblPr>
      <w:tblGrid>
        <w:gridCol w:w="9228"/>
      </w:tblGrid>
      <w:tr w:rsidR="00AA601F" w:rsidRPr="001E492D" w14:paraId="219C5540" w14:textId="77777777" w:rsidTr="00A01958">
        <w:trPr>
          <w:tblHeader/>
        </w:trPr>
        <w:tc>
          <w:tcPr>
            <w:tcW w:w="9228" w:type="dxa"/>
          </w:tcPr>
          <w:p w14:paraId="48DB56C3" w14:textId="77777777" w:rsidR="00AA601F" w:rsidRPr="009320C8" w:rsidRDefault="00AA601F" w:rsidP="00A01958">
            <w:pPr>
              <w:spacing w:after="120"/>
              <w:rPr>
                <w:rFonts w:ascii="Arial" w:hAnsi="Arial" w:cs="Arial"/>
                <w:b/>
              </w:rPr>
            </w:pPr>
            <w:r w:rsidRPr="009320C8">
              <w:rPr>
                <w:rFonts w:ascii="Arial" w:hAnsi="Arial" w:cs="Arial"/>
                <w:b/>
              </w:rPr>
              <w:lastRenderedPageBreak/>
              <w:t>References:</w:t>
            </w:r>
          </w:p>
        </w:tc>
      </w:tr>
      <w:tr w:rsidR="00AA601F" w:rsidRPr="00C61931" w14:paraId="0DDBDB5F" w14:textId="77777777" w:rsidTr="00A01958">
        <w:trPr>
          <w:trHeight w:val="860"/>
        </w:trPr>
        <w:tc>
          <w:tcPr>
            <w:tcW w:w="9228" w:type="dxa"/>
            <w:tcBorders>
              <w:top w:val="single" w:sz="8" w:space="0" w:color="auto"/>
              <w:left w:val="single" w:sz="8" w:space="0" w:color="auto"/>
              <w:bottom w:val="single" w:sz="8" w:space="0" w:color="auto"/>
              <w:right w:val="single" w:sz="8" w:space="0" w:color="auto"/>
            </w:tcBorders>
          </w:tcPr>
          <w:p w14:paraId="057F4CFF" w14:textId="77777777" w:rsidR="00AA601F" w:rsidRDefault="00AA601F" w:rsidP="00A01958">
            <w:pPr>
              <w:pStyle w:val="BodyTextIndent"/>
              <w:ind w:left="567" w:hanging="567"/>
              <w:rPr>
                <w:rFonts w:ascii="Times New Roman" w:hAnsi="Times New Roman"/>
                <w:color w:val="000000"/>
              </w:rPr>
            </w:pPr>
          </w:p>
          <w:p w14:paraId="66C0A9A0" w14:textId="3B7EB199" w:rsidR="00D37F19" w:rsidRPr="00D37F19" w:rsidRDefault="00ED0BDB" w:rsidP="00D37F19">
            <w:pPr>
              <w:pStyle w:val="BodyTextIndent"/>
              <w:ind w:left="567" w:hanging="567"/>
              <w:rPr>
                <w:rFonts w:ascii="Times New Roman" w:hAnsi="Times New Roman"/>
                <w:color w:val="000000"/>
              </w:rPr>
            </w:pPr>
            <w:r>
              <w:rPr>
                <w:rFonts w:ascii="Times New Roman" w:hAnsi="Times New Roman"/>
                <w:color w:val="000000"/>
              </w:rPr>
              <w:t>1</w:t>
            </w:r>
            <w:r w:rsidR="00D37F19" w:rsidRPr="00D37F19">
              <w:rPr>
                <w:rFonts w:ascii="Times New Roman" w:hAnsi="Times New Roman"/>
                <w:color w:val="000000"/>
              </w:rPr>
              <w:t>: Ahmad AA, Ogawa M, Kawasaki T, Fujie M, Yamada T. Characterization of</w:t>
            </w:r>
          </w:p>
          <w:p w14:paraId="08384269" w14:textId="77777777" w:rsidR="00D37F19" w:rsidRPr="00D37F19" w:rsidRDefault="00D37F19" w:rsidP="00D37F19">
            <w:pPr>
              <w:pStyle w:val="BodyTextIndent"/>
              <w:ind w:left="567" w:hanging="567"/>
              <w:rPr>
                <w:rFonts w:ascii="Times New Roman" w:hAnsi="Times New Roman"/>
                <w:color w:val="000000"/>
              </w:rPr>
            </w:pPr>
            <w:r w:rsidRPr="00D37F19">
              <w:rPr>
                <w:rFonts w:ascii="Times New Roman" w:hAnsi="Times New Roman"/>
                <w:color w:val="000000"/>
              </w:rPr>
              <w:t>bacteriophages Cp1 and Cp2, the strain-typing agents for Xanthomonas axonopodis</w:t>
            </w:r>
          </w:p>
          <w:p w14:paraId="42BB6DC6" w14:textId="7A8D9C3D" w:rsidR="00D37F19" w:rsidRDefault="00D37F19" w:rsidP="00D37F19">
            <w:pPr>
              <w:pStyle w:val="BodyTextIndent"/>
              <w:ind w:left="567" w:hanging="567"/>
              <w:rPr>
                <w:rFonts w:ascii="Times New Roman" w:hAnsi="Times New Roman"/>
                <w:color w:val="000000"/>
              </w:rPr>
            </w:pPr>
            <w:r w:rsidRPr="00D37F19">
              <w:rPr>
                <w:rFonts w:ascii="Times New Roman" w:hAnsi="Times New Roman"/>
                <w:color w:val="000000"/>
              </w:rPr>
              <w:t>pv. citri. Appl Environ Microbiol. 2014 Jan;80(1):77-85.</w:t>
            </w:r>
          </w:p>
          <w:p w14:paraId="4DCD09F0" w14:textId="11BE6816" w:rsidR="00D37F19" w:rsidRPr="00D37F19" w:rsidRDefault="00ED0BDB" w:rsidP="00D37F19">
            <w:pPr>
              <w:pStyle w:val="BodyTextIndent"/>
              <w:ind w:left="567" w:hanging="567"/>
              <w:rPr>
                <w:rFonts w:ascii="Times New Roman" w:hAnsi="Times New Roman"/>
                <w:color w:val="000000"/>
              </w:rPr>
            </w:pPr>
            <w:r>
              <w:rPr>
                <w:rFonts w:ascii="Times New Roman" w:hAnsi="Times New Roman"/>
                <w:color w:val="000000"/>
              </w:rPr>
              <w:t>2</w:t>
            </w:r>
            <w:r w:rsidR="00D37F19" w:rsidRPr="00D37F19">
              <w:rPr>
                <w:rFonts w:ascii="Times New Roman" w:hAnsi="Times New Roman"/>
                <w:color w:val="000000"/>
              </w:rPr>
              <w:t>: Lee CN, Lin JW, Weng SF, Tseng YH. Genomic characterization of the</w:t>
            </w:r>
          </w:p>
          <w:p w14:paraId="4E030970" w14:textId="77777777" w:rsidR="00D37F19" w:rsidRPr="00D37F19" w:rsidRDefault="00D37F19" w:rsidP="00D37F19">
            <w:pPr>
              <w:pStyle w:val="BodyTextIndent"/>
              <w:ind w:left="567" w:hanging="567"/>
              <w:rPr>
                <w:rFonts w:ascii="Times New Roman" w:hAnsi="Times New Roman"/>
                <w:color w:val="000000"/>
              </w:rPr>
            </w:pPr>
            <w:r w:rsidRPr="00D37F19">
              <w:rPr>
                <w:rFonts w:ascii="Times New Roman" w:hAnsi="Times New Roman"/>
                <w:color w:val="000000"/>
              </w:rPr>
              <w:t>intron-containing T7-like phage phiL7 of Xanthomonas campestris. Appl Environ</w:t>
            </w:r>
          </w:p>
          <w:p w14:paraId="4B904067" w14:textId="77777777" w:rsidR="00ED0BDB" w:rsidRDefault="00D37F19" w:rsidP="00ED0BDB">
            <w:pPr>
              <w:pStyle w:val="BodyTextIndent"/>
              <w:ind w:left="567" w:hanging="567"/>
              <w:rPr>
                <w:rFonts w:ascii="Times New Roman" w:hAnsi="Times New Roman"/>
                <w:color w:val="000000"/>
              </w:rPr>
            </w:pPr>
            <w:r w:rsidRPr="00D37F19">
              <w:rPr>
                <w:rFonts w:ascii="Times New Roman" w:hAnsi="Times New Roman"/>
                <w:color w:val="000000"/>
              </w:rPr>
              <w:t>Microbiol. 2009 Dec;75(24):7828-37.</w:t>
            </w:r>
            <w:r w:rsidR="00ED0BDB" w:rsidRPr="00FC3950">
              <w:rPr>
                <w:rFonts w:ascii="Times New Roman" w:hAnsi="Times New Roman"/>
                <w:color w:val="000000"/>
              </w:rPr>
              <w:t xml:space="preserve"> </w:t>
            </w:r>
          </w:p>
          <w:p w14:paraId="7C58EF0F" w14:textId="6A40CA8E" w:rsidR="00ED0BDB" w:rsidRPr="00FC3950" w:rsidRDefault="00ED0BDB" w:rsidP="00ED0BDB">
            <w:pPr>
              <w:pStyle w:val="BodyTextIndent"/>
              <w:ind w:left="567" w:hanging="567"/>
              <w:rPr>
                <w:rFonts w:ascii="Times New Roman" w:hAnsi="Times New Roman"/>
                <w:color w:val="000000"/>
              </w:rPr>
            </w:pPr>
            <w:r>
              <w:rPr>
                <w:rFonts w:ascii="Times New Roman" w:hAnsi="Times New Roman"/>
                <w:color w:val="000000"/>
              </w:rPr>
              <w:t>3</w:t>
            </w:r>
            <w:r w:rsidRPr="00FC3950">
              <w:rPr>
                <w:rFonts w:ascii="Times New Roman" w:hAnsi="Times New Roman"/>
                <w:color w:val="000000"/>
              </w:rPr>
              <w:t>: Eisenstark A. Life in Science: Abraham Eisenstark. Bacteriophage. 2014 Jul</w:t>
            </w:r>
          </w:p>
          <w:p w14:paraId="7AD7FF64" w14:textId="77777777" w:rsidR="00ED0BDB" w:rsidRDefault="00ED0BDB" w:rsidP="00ED0BDB">
            <w:pPr>
              <w:pStyle w:val="BodyTextIndent"/>
              <w:ind w:left="567" w:hanging="567"/>
              <w:rPr>
                <w:rFonts w:ascii="Times New Roman" w:hAnsi="Times New Roman"/>
                <w:color w:val="000000"/>
              </w:rPr>
            </w:pPr>
            <w:r w:rsidRPr="00FC3950">
              <w:rPr>
                <w:rFonts w:ascii="Times New Roman" w:hAnsi="Times New Roman"/>
                <w:color w:val="000000"/>
              </w:rPr>
              <w:t>28;4:e29009.</w:t>
            </w:r>
          </w:p>
          <w:p w14:paraId="25AFD084" w14:textId="658DF1F1" w:rsidR="00D37F19" w:rsidRDefault="00D37F19" w:rsidP="00D37F19">
            <w:pPr>
              <w:pStyle w:val="BodyTextIndent"/>
              <w:ind w:left="567" w:hanging="567"/>
              <w:rPr>
                <w:rFonts w:ascii="Times New Roman" w:hAnsi="Times New Roman"/>
                <w:color w:val="000000"/>
              </w:rPr>
            </w:pPr>
          </w:p>
          <w:p w14:paraId="7FB996D1" w14:textId="7AB311B6" w:rsidR="00D37F19" w:rsidRPr="00C61931" w:rsidRDefault="00D37F19" w:rsidP="00D37F19">
            <w:pPr>
              <w:pStyle w:val="BodyTextIndent"/>
              <w:ind w:left="567" w:hanging="567"/>
              <w:rPr>
                <w:rFonts w:ascii="Times New Roman" w:hAnsi="Times New Roman"/>
                <w:color w:val="000000"/>
              </w:rPr>
            </w:pPr>
          </w:p>
        </w:tc>
      </w:tr>
    </w:tbl>
    <w:p w14:paraId="467B8056" w14:textId="77777777" w:rsidR="008E736E" w:rsidRDefault="008E736E" w:rsidP="00AC0E72">
      <w:pPr>
        <w:rPr>
          <w:lang w:val="en-GB"/>
        </w:rPr>
      </w:pPr>
    </w:p>
    <w:p w14:paraId="0AF73F42" w14:textId="0FF2183A" w:rsidR="00CE0DE4" w:rsidRPr="00991A82" w:rsidRDefault="00CE0DE4" w:rsidP="00991A82">
      <w:pPr>
        <w:pStyle w:val="BodyTextIndent"/>
        <w:ind w:left="0" w:firstLine="0"/>
        <w:rPr>
          <w:rFonts w:ascii="Times New Roman" w:hAnsi="Times New Roman"/>
          <w:color w:val="000000"/>
          <w:sz w:val="22"/>
          <w:szCs w:val="22"/>
        </w:rPr>
      </w:pPr>
    </w:p>
    <w:sectPr w:rsidR="00CE0DE4" w:rsidRPr="00991A82" w:rsidSect="00991A82">
      <w:headerReference w:type="default" r:id="rId11"/>
      <w:footerReference w:type="default" r:id="rId12"/>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813E3F" w14:textId="77777777" w:rsidR="006D1EB9" w:rsidRDefault="006D1EB9">
      <w:pPr>
        <w:pStyle w:val="Header"/>
        <w:pPrChange w:id="2" w:author=" King" w:date="2007-11-09T06:47:00Z">
          <w:pPr/>
        </w:pPrChange>
      </w:pPr>
      <w:r>
        <w:separator/>
      </w:r>
    </w:p>
  </w:endnote>
  <w:endnote w:type="continuationSeparator" w:id="0">
    <w:p w14:paraId="5C73FF0E" w14:textId="77777777" w:rsidR="006D1EB9" w:rsidRDefault="006D1EB9">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8F3587" w14:textId="7D91D70B" w:rsidR="00530EFE" w:rsidRPr="002E52B9" w:rsidRDefault="00530EFE"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F66BD1">
      <w:rPr>
        <w:rFonts w:ascii="Arial" w:hAnsi="Arial" w:cs="Arial"/>
        <w:noProof/>
        <w:color w:val="808080"/>
        <w:sz w:val="20"/>
      </w:rPr>
      <w:t>2</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F66BD1">
      <w:rPr>
        <w:rFonts w:ascii="Arial" w:hAnsi="Arial" w:cs="Arial"/>
        <w:noProof/>
        <w:color w:val="808080"/>
        <w:sz w:val="20"/>
      </w:rPr>
      <w:t>5</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19A21C" w14:textId="77777777" w:rsidR="006D1EB9" w:rsidRDefault="006D1EB9">
      <w:pPr>
        <w:pStyle w:val="Header"/>
        <w:pPrChange w:id="0" w:author=" King" w:date="2007-11-09T06:47:00Z">
          <w:pPr/>
        </w:pPrChange>
      </w:pPr>
      <w:r>
        <w:separator/>
      </w:r>
    </w:p>
  </w:footnote>
  <w:footnote w:type="continuationSeparator" w:id="0">
    <w:p w14:paraId="16562088" w14:textId="77777777" w:rsidR="006D1EB9" w:rsidRDefault="006D1EB9">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999CE7" w14:textId="77777777" w:rsidR="007E6C07" w:rsidRPr="00F369A4" w:rsidRDefault="00DC2ACB" w:rsidP="00802D02">
    <w:pPr>
      <w:pStyle w:val="Header"/>
      <w:jc w:val="right"/>
      <w:rPr>
        <w:rFonts w:ascii="Calibri" w:hAnsi="Calibri"/>
        <w:sz w:val="22"/>
        <w:szCs w:val="22"/>
      </w:rPr>
    </w:pPr>
    <w:r>
      <w:rPr>
        <w:rFonts w:ascii="Calibri" w:hAnsi="Calibri"/>
        <w:sz w:val="22"/>
        <w:szCs w:val="22"/>
      </w:rPr>
      <w:t xml:space="preserve">February </w:t>
    </w:r>
    <w:r w:rsidR="007E6C07"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785"/>
    <w:rsid w:val="00004F39"/>
    <w:rsid w:val="00016519"/>
    <w:rsid w:val="00024051"/>
    <w:rsid w:val="0002785C"/>
    <w:rsid w:val="000315E5"/>
    <w:rsid w:val="00034DE5"/>
    <w:rsid w:val="00035168"/>
    <w:rsid w:val="000360CB"/>
    <w:rsid w:val="000420CB"/>
    <w:rsid w:val="0004304B"/>
    <w:rsid w:val="00072CC5"/>
    <w:rsid w:val="00093DD3"/>
    <w:rsid w:val="000A6DE3"/>
    <w:rsid w:val="000A7F1C"/>
    <w:rsid w:val="000B7774"/>
    <w:rsid w:val="000C0126"/>
    <w:rsid w:val="000C32A9"/>
    <w:rsid w:val="000D2F03"/>
    <w:rsid w:val="000D5B45"/>
    <w:rsid w:val="000E0909"/>
    <w:rsid w:val="000F5890"/>
    <w:rsid w:val="000F5A87"/>
    <w:rsid w:val="00100092"/>
    <w:rsid w:val="00104A4B"/>
    <w:rsid w:val="0010595F"/>
    <w:rsid w:val="00114BD4"/>
    <w:rsid w:val="0012008F"/>
    <w:rsid w:val="0012796D"/>
    <w:rsid w:val="001551A8"/>
    <w:rsid w:val="001578A6"/>
    <w:rsid w:val="001664DF"/>
    <w:rsid w:val="0017329D"/>
    <w:rsid w:val="00173983"/>
    <w:rsid w:val="0017739A"/>
    <w:rsid w:val="001811B7"/>
    <w:rsid w:val="00185699"/>
    <w:rsid w:val="001946B2"/>
    <w:rsid w:val="001C5EE1"/>
    <w:rsid w:val="001E59C1"/>
    <w:rsid w:val="001E62B1"/>
    <w:rsid w:val="001E7FD5"/>
    <w:rsid w:val="001F4031"/>
    <w:rsid w:val="00202BB3"/>
    <w:rsid w:val="00210B49"/>
    <w:rsid w:val="00212269"/>
    <w:rsid w:val="002129A8"/>
    <w:rsid w:val="0022566F"/>
    <w:rsid w:val="002361B7"/>
    <w:rsid w:val="00236673"/>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E36D5"/>
    <w:rsid w:val="00304104"/>
    <w:rsid w:val="00306A5E"/>
    <w:rsid w:val="00315AEE"/>
    <w:rsid w:val="00342A81"/>
    <w:rsid w:val="00342D4D"/>
    <w:rsid w:val="003433D8"/>
    <w:rsid w:val="0034563C"/>
    <w:rsid w:val="003538F3"/>
    <w:rsid w:val="003563FA"/>
    <w:rsid w:val="003623D9"/>
    <w:rsid w:val="00364F36"/>
    <w:rsid w:val="003676E2"/>
    <w:rsid w:val="00377A06"/>
    <w:rsid w:val="00384F60"/>
    <w:rsid w:val="003A0BE4"/>
    <w:rsid w:val="003A48CF"/>
    <w:rsid w:val="003A4E70"/>
    <w:rsid w:val="003A6C76"/>
    <w:rsid w:val="003B1954"/>
    <w:rsid w:val="003B44B3"/>
    <w:rsid w:val="003B7125"/>
    <w:rsid w:val="003D08E5"/>
    <w:rsid w:val="003E02C3"/>
    <w:rsid w:val="003E3AB2"/>
    <w:rsid w:val="003E7EEC"/>
    <w:rsid w:val="003F0180"/>
    <w:rsid w:val="00400C3B"/>
    <w:rsid w:val="00402B0B"/>
    <w:rsid w:val="00404771"/>
    <w:rsid w:val="00404ECA"/>
    <w:rsid w:val="00413670"/>
    <w:rsid w:val="00413E94"/>
    <w:rsid w:val="004152C9"/>
    <w:rsid w:val="0041783D"/>
    <w:rsid w:val="00422FF0"/>
    <w:rsid w:val="004435EC"/>
    <w:rsid w:val="00444E1E"/>
    <w:rsid w:val="00447321"/>
    <w:rsid w:val="0044774D"/>
    <w:rsid w:val="00456BF2"/>
    <w:rsid w:val="004710EC"/>
    <w:rsid w:val="0047500D"/>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F23EA"/>
    <w:rsid w:val="004F771E"/>
    <w:rsid w:val="0050228B"/>
    <w:rsid w:val="00503E8B"/>
    <w:rsid w:val="00505D9F"/>
    <w:rsid w:val="0050662A"/>
    <w:rsid w:val="00516D9F"/>
    <w:rsid w:val="005201AD"/>
    <w:rsid w:val="00521073"/>
    <w:rsid w:val="00522E71"/>
    <w:rsid w:val="00530EFE"/>
    <w:rsid w:val="00534EED"/>
    <w:rsid w:val="005368BD"/>
    <w:rsid w:val="005557FC"/>
    <w:rsid w:val="00572D74"/>
    <w:rsid w:val="00581ED1"/>
    <w:rsid w:val="00590D25"/>
    <w:rsid w:val="005929A4"/>
    <w:rsid w:val="005953F1"/>
    <w:rsid w:val="005B600C"/>
    <w:rsid w:val="005D0BFD"/>
    <w:rsid w:val="005D19C9"/>
    <w:rsid w:val="005D7EC4"/>
    <w:rsid w:val="005D7F24"/>
    <w:rsid w:val="005F4309"/>
    <w:rsid w:val="005F53C1"/>
    <w:rsid w:val="006008C8"/>
    <w:rsid w:val="00603CFD"/>
    <w:rsid w:val="006071CA"/>
    <w:rsid w:val="0061592E"/>
    <w:rsid w:val="00616487"/>
    <w:rsid w:val="00617B84"/>
    <w:rsid w:val="00623274"/>
    <w:rsid w:val="00633947"/>
    <w:rsid w:val="00635404"/>
    <w:rsid w:val="00636B14"/>
    <w:rsid w:val="00637004"/>
    <w:rsid w:val="00637223"/>
    <w:rsid w:val="00650171"/>
    <w:rsid w:val="00683527"/>
    <w:rsid w:val="00685D58"/>
    <w:rsid w:val="00692BE3"/>
    <w:rsid w:val="0069409C"/>
    <w:rsid w:val="006A1735"/>
    <w:rsid w:val="006B2EE7"/>
    <w:rsid w:val="006C4A0C"/>
    <w:rsid w:val="006D1B4E"/>
    <w:rsid w:val="006D1EB9"/>
    <w:rsid w:val="006D59EF"/>
    <w:rsid w:val="006E0B7B"/>
    <w:rsid w:val="006F1ADE"/>
    <w:rsid w:val="006F2CF7"/>
    <w:rsid w:val="006F44A4"/>
    <w:rsid w:val="006F4C50"/>
    <w:rsid w:val="007016DD"/>
    <w:rsid w:val="00702CCD"/>
    <w:rsid w:val="00704198"/>
    <w:rsid w:val="007135C0"/>
    <w:rsid w:val="00715B64"/>
    <w:rsid w:val="00720D17"/>
    <w:rsid w:val="00724281"/>
    <w:rsid w:val="00724490"/>
    <w:rsid w:val="00736F49"/>
    <w:rsid w:val="0073793D"/>
    <w:rsid w:val="00746025"/>
    <w:rsid w:val="00751194"/>
    <w:rsid w:val="00752D7B"/>
    <w:rsid w:val="007602A2"/>
    <w:rsid w:val="00764FA3"/>
    <w:rsid w:val="0076759D"/>
    <w:rsid w:val="00770F7F"/>
    <w:rsid w:val="00774CB4"/>
    <w:rsid w:val="007772C2"/>
    <w:rsid w:val="007878DB"/>
    <w:rsid w:val="00792B22"/>
    <w:rsid w:val="0079318D"/>
    <w:rsid w:val="007A5735"/>
    <w:rsid w:val="007C1657"/>
    <w:rsid w:val="007C793A"/>
    <w:rsid w:val="007C7E0E"/>
    <w:rsid w:val="007D246C"/>
    <w:rsid w:val="007D4C57"/>
    <w:rsid w:val="007D6DB6"/>
    <w:rsid w:val="007E6C07"/>
    <w:rsid w:val="007F5109"/>
    <w:rsid w:val="0080060B"/>
    <w:rsid w:val="00800BFD"/>
    <w:rsid w:val="00801148"/>
    <w:rsid w:val="00802D02"/>
    <w:rsid w:val="00805C88"/>
    <w:rsid w:val="008071B6"/>
    <w:rsid w:val="008277F3"/>
    <w:rsid w:val="00830785"/>
    <w:rsid w:val="00830C98"/>
    <w:rsid w:val="00835B67"/>
    <w:rsid w:val="008418CD"/>
    <w:rsid w:val="008442CB"/>
    <w:rsid w:val="008563BE"/>
    <w:rsid w:val="008655D6"/>
    <w:rsid w:val="00872088"/>
    <w:rsid w:val="008762E5"/>
    <w:rsid w:val="00890FAF"/>
    <w:rsid w:val="00891C67"/>
    <w:rsid w:val="008A612E"/>
    <w:rsid w:val="008B6D5E"/>
    <w:rsid w:val="008C2CC4"/>
    <w:rsid w:val="008C7B86"/>
    <w:rsid w:val="008E10B7"/>
    <w:rsid w:val="008E2333"/>
    <w:rsid w:val="008E4E0F"/>
    <w:rsid w:val="008E736E"/>
    <w:rsid w:val="008F03D2"/>
    <w:rsid w:val="008F1758"/>
    <w:rsid w:val="008F2BEE"/>
    <w:rsid w:val="008F4957"/>
    <w:rsid w:val="008F5FB1"/>
    <w:rsid w:val="008F6DE4"/>
    <w:rsid w:val="009062EF"/>
    <w:rsid w:val="00926A4D"/>
    <w:rsid w:val="009320C8"/>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2777"/>
    <w:rsid w:val="009A3DE5"/>
    <w:rsid w:val="009A6C98"/>
    <w:rsid w:val="009A6F42"/>
    <w:rsid w:val="009B1712"/>
    <w:rsid w:val="009C1EBB"/>
    <w:rsid w:val="009C463B"/>
    <w:rsid w:val="009D29FA"/>
    <w:rsid w:val="009E036E"/>
    <w:rsid w:val="009F32F7"/>
    <w:rsid w:val="009F602F"/>
    <w:rsid w:val="009F74F3"/>
    <w:rsid w:val="00A03AA4"/>
    <w:rsid w:val="00A11ACF"/>
    <w:rsid w:val="00A26EB0"/>
    <w:rsid w:val="00A27567"/>
    <w:rsid w:val="00A36B4E"/>
    <w:rsid w:val="00A52629"/>
    <w:rsid w:val="00A56BC8"/>
    <w:rsid w:val="00A724DF"/>
    <w:rsid w:val="00A77BC1"/>
    <w:rsid w:val="00A80214"/>
    <w:rsid w:val="00A84D14"/>
    <w:rsid w:val="00A91DF9"/>
    <w:rsid w:val="00A970F9"/>
    <w:rsid w:val="00AA1E2F"/>
    <w:rsid w:val="00AA308A"/>
    <w:rsid w:val="00AA3213"/>
    <w:rsid w:val="00AA3952"/>
    <w:rsid w:val="00AA601F"/>
    <w:rsid w:val="00AC0E72"/>
    <w:rsid w:val="00AD11F4"/>
    <w:rsid w:val="00AD3814"/>
    <w:rsid w:val="00AE2858"/>
    <w:rsid w:val="00AF63CD"/>
    <w:rsid w:val="00AF65C7"/>
    <w:rsid w:val="00B04CD6"/>
    <w:rsid w:val="00B12A01"/>
    <w:rsid w:val="00B12D76"/>
    <w:rsid w:val="00B216A1"/>
    <w:rsid w:val="00B2254A"/>
    <w:rsid w:val="00B31EC3"/>
    <w:rsid w:val="00B34F6A"/>
    <w:rsid w:val="00B45888"/>
    <w:rsid w:val="00B5488B"/>
    <w:rsid w:val="00B613A5"/>
    <w:rsid w:val="00B63708"/>
    <w:rsid w:val="00B845E3"/>
    <w:rsid w:val="00B84AA0"/>
    <w:rsid w:val="00B85D62"/>
    <w:rsid w:val="00B86BE8"/>
    <w:rsid w:val="00B91D87"/>
    <w:rsid w:val="00B94E8E"/>
    <w:rsid w:val="00BA3080"/>
    <w:rsid w:val="00BB7D24"/>
    <w:rsid w:val="00BD4541"/>
    <w:rsid w:val="00BD47D7"/>
    <w:rsid w:val="00BE06F9"/>
    <w:rsid w:val="00BE18E9"/>
    <w:rsid w:val="00BF7AA8"/>
    <w:rsid w:val="00C02500"/>
    <w:rsid w:val="00C06EE4"/>
    <w:rsid w:val="00C12C1B"/>
    <w:rsid w:val="00C15EC4"/>
    <w:rsid w:val="00C165C2"/>
    <w:rsid w:val="00C243D1"/>
    <w:rsid w:val="00C245DB"/>
    <w:rsid w:val="00C3224F"/>
    <w:rsid w:val="00C44DF4"/>
    <w:rsid w:val="00C46C65"/>
    <w:rsid w:val="00C54C4D"/>
    <w:rsid w:val="00C55862"/>
    <w:rsid w:val="00C64F92"/>
    <w:rsid w:val="00C67A98"/>
    <w:rsid w:val="00C74088"/>
    <w:rsid w:val="00C75039"/>
    <w:rsid w:val="00C762C9"/>
    <w:rsid w:val="00C80265"/>
    <w:rsid w:val="00C94A0B"/>
    <w:rsid w:val="00CA56E9"/>
    <w:rsid w:val="00CB3A13"/>
    <w:rsid w:val="00CB434C"/>
    <w:rsid w:val="00CB7C39"/>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300C"/>
    <w:rsid w:val="00D23CE8"/>
    <w:rsid w:val="00D311F1"/>
    <w:rsid w:val="00D37F19"/>
    <w:rsid w:val="00D45CE9"/>
    <w:rsid w:val="00D4648E"/>
    <w:rsid w:val="00D6107E"/>
    <w:rsid w:val="00D62298"/>
    <w:rsid w:val="00D70DF3"/>
    <w:rsid w:val="00D87539"/>
    <w:rsid w:val="00DA5352"/>
    <w:rsid w:val="00DA5E5A"/>
    <w:rsid w:val="00DA71AC"/>
    <w:rsid w:val="00DA7AE7"/>
    <w:rsid w:val="00DB3CB3"/>
    <w:rsid w:val="00DB4BB2"/>
    <w:rsid w:val="00DC2ACB"/>
    <w:rsid w:val="00DC6415"/>
    <w:rsid w:val="00DD00F3"/>
    <w:rsid w:val="00DD041E"/>
    <w:rsid w:val="00DD65CA"/>
    <w:rsid w:val="00DE105D"/>
    <w:rsid w:val="00DE1FCF"/>
    <w:rsid w:val="00DE21CE"/>
    <w:rsid w:val="00DE3E25"/>
    <w:rsid w:val="00DE73A3"/>
    <w:rsid w:val="00E03681"/>
    <w:rsid w:val="00E11C94"/>
    <w:rsid w:val="00E11F4F"/>
    <w:rsid w:val="00E30A69"/>
    <w:rsid w:val="00E347C2"/>
    <w:rsid w:val="00E36F9D"/>
    <w:rsid w:val="00E4413A"/>
    <w:rsid w:val="00E57A0B"/>
    <w:rsid w:val="00E60228"/>
    <w:rsid w:val="00E66C21"/>
    <w:rsid w:val="00E73F9A"/>
    <w:rsid w:val="00E946A5"/>
    <w:rsid w:val="00EA06D0"/>
    <w:rsid w:val="00EA1332"/>
    <w:rsid w:val="00EA5C82"/>
    <w:rsid w:val="00EA6CA5"/>
    <w:rsid w:val="00EB0413"/>
    <w:rsid w:val="00EB5BAF"/>
    <w:rsid w:val="00EC11F1"/>
    <w:rsid w:val="00EC4F18"/>
    <w:rsid w:val="00ED0BDB"/>
    <w:rsid w:val="00EF6615"/>
    <w:rsid w:val="00EF7D67"/>
    <w:rsid w:val="00F00D95"/>
    <w:rsid w:val="00F038BC"/>
    <w:rsid w:val="00F050DB"/>
    <w:rsid w:val="00F071D8"/>
    <w:rsid w:val="00F31A99"/>
    <w:rsid w:val="00F343F2"/>
    <w:rsid w:val="00F369A4"/>
    <w:rsid w:val="00F41198"/>
    <w:rsid w:val="00F41F8B"/>
    <w:rsid w:val="00F42095"/>
    <w:rsid w:val="00F44D53"/>
    <w:rsid w:val="00F4759E"/>
    <w:rsid w:val="00F51B71"/>
    <w:rsid w:val="00F60789"/>
    <w:rsid w:val="00F60BB5"/>
    <w:rsid w:val="00F657DF"/>
    <w:rsid w:val="00F66BD1"/>
    <w:rsid w:val="00F66DA7"/>
    <w:rsid w:val="00F7054A"/>
    <w:rsid w:val="00F74991"/>
    <w:rsid w:val="00F74D87"/>
    <w:rsid w:val="00F80D0D"/>
    <w:rsid w:val="00F81990"/>
    <w:rsid w:val="00F85A70"/>
    <w:rsid w:val="00F912D1"/>
    <w:rsid w:val="00F93153"/>
    <w:rsid w:val="00F95CC4"/>
    <w:rsid w:val="00FA2D02"/>
    <w:rsid w:val="00FA43E3"/>
    <w:rsid w:val="00FC22F7"/>
    <w:rsid w:val="00FC3950"/>
    <w:rsid w:val="00FC636D"/>
    <w:rsid w:val="00FC66D8"/>
    <w:rsid w:val="00FD1731"/>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A5A095"/>
  <w15:chartTrackingRefBased/>
  <w15:docId w15:val="{9863A019-4E3F-486A-B9FD-34E30A8F7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table" w:styleId="TableGrid">
    <w:name w:val="Table Grid"/>
    <w:basedOn w:val="TableNormal"/>
    <w:uiPriority w:val="59"/>
    <w:rsid w:val="00C54C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tvonline.org/subcommittees.as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tif"/><Relationship Id="rId4" Type="http://schemas.openxmlformats.org/officeDocument/2006/relationships/webSettings" Target="webSettings.xml"/><Relationship Id="rId9" Type="http://schemas.openxmlformats.org/officeDocument/2006/relationships/image" Target="media/image2.ti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1125</Words>
  <Characters>6419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7529</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Andrew King</cp:lastModifiedBy>
  <cp:revision>4</cp:revision>
  <cp:lastPrinted>2017-01-11T11:49:00Z</cp:lastPrinted>
  <dcterms:created xsi:type="dcterms:W3CDTF">2018-05-30T11:22:00Z</dcterms:created>
  <dcterms:modified xsi:type="dcterms:W3CDTF">2018-05-31T11:53:00Z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