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52DD3D9" w:rsidR="006D1B4E" w:rsidRPr="009320C8" w:rsidRDefault="0075518C" w:rsidP="0075518C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75518C">
              <w:rPr>
                <w:rFonts w:ascii="Arial" w:hAnsi="Arial" w:cs="Arial"/>
                <w:b/>
                <w:i/>
                <w:sz w:val="36"/>
                <w:szCs w:val="36"/>
              </w:rPr>
              <w:t>2018.090B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8773069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7865D1" w:rsidRPr="007865D1">
              <w:rPr>
                <w:rFonts w:ascii="Arial" w:hAnsi="Arial" w:cs="Arial"/>
                <w:b/>
                <w:i/>
              </w:rPr>
              <w:t>Samunavirus</w:t>
            </w:r>
            <w:r w:rsidR="007865D1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7865D1" w:rsidRPr="007865D1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3216B365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7865D1">
              <w:rPr>
                <w:rFonts w:ascii="Arial" w:hAnsi="Arial" w:cs="Arial"/>
                <w:color w:val="000000"/>
              </w:rPr>
              <w:t>, Canada</w:t>
            </w:r>
          </w:p>
          <w:p w14:paraId="43046FB6" w14:textId="61316991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7865D1">
              <w:rPr>
                <w:rFonts w:ascii="Arial" w:hAnsi="Arial" w:cs="Arial"/>
                <w:color w:val="000000"/>
              </w:rPr>
              <w:t>, UK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48911214" w:rsidR="00422FF0" w:rsidRPr="009320C8" w:rsidRDefault="0075518C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33E831D9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7865D1">
              <w:t xml:space="preserve">  </w:t>
            </w:r>
            <w:r w:rsidR="0075518C" w:rsidRPr="0075518C">
              <w:rPr>
                <w:rFonts w:ascii="Arial" w:hAnsi="Arial" w:cs="Arial"/>
                <w:b/>
                <w:sz w:val="22"/>
                <w:szCs w:val="22"/>
              </w:rPr>
              <w:t>2018.090B.N.v1.Samunavirus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6A831084" w:rsidR="00384F60" w:rsidRPr="007865D1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865D1">
        <w:rPr>
          <w:rFonts w:ascii="Arial" w:hAnsi="Arial" w:cs="Arial"/>
          <w:sz w:val="20"/>
          <w:szCs w:val="20"/>
          <w:lang w:val="en-GB"/>
        </w:rPr>
        <w:t>The name is directly derived from the name of the first isolated species, Pseudomonas phage SM1.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18FB8333" w:rsidR="006C4A0C" w:rsidRPr="00223B39" w:rsidRDefault="009A6F42" w:rsidP="00223B39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223B3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23B39" w:rsidRPr="00223B39">
        <w:rPr>
          <w:rFonts w:ascii="Arial" w:hAnsi="Arial" w:cs="Arial"/>
          <w:sz w:val="20"/>
          <w:szCs w:val="20"/>
          <w:lang w:val="en-GB"/>
        </w:rPr>
        <w:t>This type phage was identified by Wan Khairunnisa Binti Wan Jauhari (University of Science Malaysia, Universiti Sains Malaysia, Minden, Pulau  Pinang 11800, Malaysia) from a hydrocarbon-contaminated muddy soil sample on Pseudomonas aeruginosa USM AR2</w:t>
      </w:r>
      <w:r w:rsidR="00D63AEF">
        <w:rPr>
          <w:rFonts w:ascii="Arial" w:hAnsi="Arial" w:cs="Arial"/>
          <w:sz w:val="20"/>
          <w:szCs w:val="20"/>
          <w:lang w:val="en-GB"/>
        </w:rPr>
        <w:t xml:space="preserve">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</w:tblGrid>
      <w:tr w:rsidR="00C54C4D" w:rsidRPr="008E7E3B" w14:paraId="74EE6D34" w14:textId="77777777" w:rsidTr="0059587B">
        <w:tc>
          <w:tcPr>
            <w:tcW w:w="1451" w:type="dxa"/>
          </w:tcPr>
          <w:p w14:paraId="61BA04C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7865D1" w:rsidRPr="008E7E3B" w14:paraId="7986ECD9" w14:textId="77777777" w:rsidTr="00E72A25">
        <w:tc>
          <w:tcPr>
            <w:tcW w:w="1451" w:type="dxa"/>
          </w:tcPr>
          <w:p w14:paraId="79E0649D" w14:textId="15EF4949" w:rsidR="007865D1" w:rsidRPr="008E7E3B" w:rsidRDefault="007865D1" w:rsidP="007865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SM1</w:t>
            </w:r>
          </w:p>
        </w:tc>
        <w:tc>
          <w:tcPr>
            <w:tcW w:w="1306" w:type="dxa"/>
            <w:vAlign w:val="center"/>
          </w:tcPr>
          <w:p w14:paraId="3080DDA3" w14:textId="13D63549" w:rsidR="007865D1" w:rsidRPr="008E7E3B" w:rsidRDefault="007865D1" w:rsidP="007865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65D1">
              <w:t>KU245542.1</w:t>
            </w:r>
          </w:p>
        </w:tc>
        <w:tc>
          <w:tcPr>
            <w:tcW w:w="983" w:type="dxa"/>
            <w:vAlign w:val="center"/>
          </w:tcPr>
          <w:p w14:paraId="5AC380C4" w14:textId="2A02DEA9" w:rsidR="007865D1" w:rsidRPr="008E7E3B" w:rsidRDefault="007865D1" w:rsidP="007865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93.19</w:t>
            </w:r>
          </w:p>
        </w:tc>
        <w:tc>
          <w:tcPr>
            <w:tcW w:w="978" w:type="dxa"/>
            <w:vAlign w:val="center"/>
          </w:tcPr>
          <w:p w14:paraId="192FD525" w14:textId="4B24D0D6" w:rsidR="007865D1" w:rsidRPr="008E7E3B" w:rsidRDefault="007865D1" w:rsidP="007865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55.2</w:t>
            </w:r>
          </w:p>
        </w:tc>
        <w:tc>
          <w:tcPr>
            <w:tcW w:w="1010" w:type="dxa"/>
            <w:vAlign w:val="center"/>
          </w:tcPr>
          <w:p w14:paraId="5B109C2B" w14:textId="5E6C7A9B" w:rsidR="007865D1" w:rsidRPr="008E7E3B" w:rsidRDefault="007865D1" w:rsidP="007865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129</w:t>
            </w:r>
          </w:p>
        </w:tc>
        <w:tc>
          <w:tcPr>
            <w:tcW w:w="980" w:type="dxa"/>
          </w:tcPr>
          <w:p w14:paraId="27441283" w14:textId="3B934D8D" w:rsidR="007865D1" w:rsidRPr="008E7E3B" w:rsidRDefault="007865D1" w:rsidP="007865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1*</w:t>
            </w:r>
          </w:p>
        </w:tc>
      </w:tr>
    </w:tbl>
    <w:p w14:paraId="1C1480BB" w14:textId="50D3B85D" w:rsidR="00C54C4D" w:rsidRPr="007865D1" w:rsidRDefault="007865D1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7865D1">
        <w:rPr>
          <w:rFonts w:ascii="Arial" w:hAnsi="Arial" w:cs="Arial"/>
          <w:b/>
          <w:sz w:val="20"/>
          <w:szCs w:val="20"/>
          <w:lang w:val="en-GB"/>
        </w:rPr>
        <w:t xml:space="preserve">* </w:t>
      </w:r>
      <w:r w:rsidRPr="007865D1">
        <w:rPr>
          <w:rFonts w:ascii="Arial" w:hAnsi="Arial" w:cs="Arial"/>
          <w:sz w:val="20"/>
          <w:szCs w:val="20"/>
          <w:lang w:val="en-GB"/>
        </w:rPr>
        <w:t xml:space="preserve">None indicated in GenBank record, but an Arg-tRNA </w:t>
      </w:r>
      <w:r w:rsidR="00C96721">
        <w:rPr>
          <w:rFonts w:ascii="Arial" w:hAnsi="Arial" w:cs="Arial"/>
          <w:sz w:val="20"/>
          <w:szCs w:val="20"/>
          <w:lang w:val="en-GB"/>
        </w:rPr>
        <w:t xml:space="preserve">was </w:t>
      </w:r>
      <w:r w:rsidRPr="007865D1">
        <w:rPr>
          <w:rFonts w:ascii="Arial" w:hAnsi="Arial" w:cs="Arial"/>
          <w:sz w:val="20"/>
          <w:szCs w:val="20"/>
          <w:lang w:val="en-GB"/>
        </w:rPr>
        <w:t>discovered using tRNA</w:t>
      </w:r>
      <w:r>
        <w:rPr>
          <w:rFonts w:ascii="Arial" w:hAnsi="Arial" w:cs="Arial"/>
          <w:sz w:val="20"/>
          <w:szCs w:val="20"/>
          <w:lang w:val="en-GB"/>
        </w:rPr>
        <w:t>s</w:t>
      </w:r>
      <w:r w:rsidRPr="007865D1">
        <w:rPr>
          <w:rFonts w:ascii="Arial" w:hAnsi="Arial" w:cs="Arial"/>
          <w:sz w:val="20"/>
          <w:szCs w:val="20"/>
          <w:lang w:val="en-GB"/>
        </w:rPr>
        <w:t>can-SE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6CD8683B" w:rsidR="00C74088" w:rsidRPr="007865D1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7865D1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865D1" w:rsidRPr="007865D1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57FB9E67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33233B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33233B" w:rsidRPr="00784D52">
        <w:rPr>
          <w:rFonts w:ascii="Arial" w:hAnsi="Arial" w:cs="Arial"/>
          <w:sz w:val="20"/>
          <w:szCs w:val="20"/>
          <w:lang w:val="en-GB"/>
        </w:rPr>
        <w:t>The phylogenetic tree was constructed, using phylogeny.fr, using the</w:t>
      </w:r>
      <w:r w:rsidR="0033233B">
        <w:rPr>
          <w:rFonts w:ascii="Arial" w:hAnsi="Arial" w:cs="Arial"/>
          <w:sz w:val="20"/>
          <w:szCs w:val="20"/>
          <w:lang w:val="en-GB"/>
        </w:rPr>
        <w:t xml:space="preserve"> phage SM1</w:t>
      </w:r>
      <w:r w:rsidR="0033233B" w:rsidRPr="00784D52">
        <w:rPr>
          <w:rFonts w:ascii="Arial" w:hAnsi="Arial" w:cs="Arial"/>
          <w:sz w:val="20"/>
          <w:szCs w:val="20"/>
          <w:lang w:val="en-GB"/>
        </w:rPr>
        <w:t xml:space="preserve"> major capsid protein homologs.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3133C242" w:rsidR="009320C8" w:rsidRDefault="007865D1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01FC4" wp14:editId="538CF348">
                <wp:simplePos x="0" y="0"/>
                <wp:positionH relativeFrom="column">
                  <wp:posOffset>2446020</wp:posOffset>
                </wp:positionH>
                <wp:positionV relativeFrom="paragraph">
                  <wp:posOffset>853440</wp:posOffset>
                </wp:positionV>
                <wp:extent cx="2865120" cy="205740"/>
                <wp:effectExtent l="19050" t="19050" r="1143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20" cy="205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CE91F5" id="Rectangle 3" o:spid="_x0000_s1026" style="position:absolute;margin-left:192.6pt;margin-top:67.2pt;width:225.6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412E4DC0" wp14:editId="2A506DA9">
            <wp:extent cx="6007735" cy="19437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A polymerase phylogenetic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4949358A" w:rsidR="00AA601F" w:rsidRDefault="007865D1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EC8B9A" w14:textId="77777777" w:rsidR="00BB325A" w:rsidRDefault="00BB325A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651DE1F9" w14:textId="77777777" w:rsidR="00BB325A" w:rsidRDefault="00BB325A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5518C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5518C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F4988" w14:textId="77777777" w:rsidR="00BB325A" w:rsidRDefault="00BB325A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02BB356E" w14:textId="77777777" w:rsidR="00BB325A" w:rsidRDefault="00BB325A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3B39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215E7"/>
    <w:rsid w:val="0033233B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5518C"/>
    <w:rsid w:val="007602A2"/>
    <w:rsid w:val="00764FA3"/>
    <w:rsid w:val="0076759D"/>
    <w:rsid w:val="00774CB4"/>
    <w:rsid w:val="007772C2"/>
    <w:rsid w:val="007865D1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325A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96721"/>
    <w:rsid w:val="00CA56E9"/>
    <w:rsid w:val="00CB3A13"/>
    <w:rsid w:val="00CB434C"/>
    <w:rsid w:val="00CB7C39"/>
    <w:rsid w:val="00CD3DB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2035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63AEF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6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4406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2018-05-30T11:07:00Z</dcterms:created>
  <dcterms:modified xsi:type="dcterms:W3CDTF">2018-05-30T11:07:00Z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