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BF84A5C" w:rsidR="006D1B4E" w:rsidRPr="009320C8" w:rsidRDefault="00EF11C3" w:rsidP="00EF11C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F11C3">
              <w:rPr>
                <w:rFonts w:ascii="Arial" w:hAnsi="Arial" w:cs="Arial"/>
                <w:b/>
                <w:i/>
                <w:sz w:val="36"/>
                <w:szCs w:val="36"/>
              </w:rPr>
              <w:t>2018.040B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8C785BF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80218">
              <w:rPr>
                <w:rFonts w:ascii="Arial" w:hAnsi="Arial" w:cs="Arial"/>
                <w:b/>
                <w:i/>
              </w:rPr>
              <w:t>Pikmin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AA40E8">
              <w:rPr>
                <w:rFonts w:ascii="Arial" w:hAnsi="Arial" w:cs="Arial"/>
                <w:b/>
              </w:rPr>
              <w:t>one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AA40E8">
              <w:rPr>
                <w:rFonts w:ascii="Arial" w:hAnsi="Arial" w:cs="Arial"/>
                <w:b/>
              </w:rPr>
              <w:t>1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25222F24" w:rsidR="00422FF0" w:rsidRPr="009320C8" w:rsidRDefault="00EF11C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F6C9C7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F11C3" w:rsidRPr="00EF11C3">
              <w:rPr>
                <w:rFonts w:ascii="Arial" w:hAnsi="Arial" w:cs="Arial"/>
                <w:b/>
                <w:sz w:val="22"/>
                <w:szCs w:val="22"/>
              </w:rPr>
              <w:t>2018.040B.N.v1.Pikminvirus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51E6F05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 xml:space="preserve">Microbacterium phage </w:t>
      </w:r>
      <w:r w:rsidR="00780218">
        <w:rPr>
          <w:rFonts w:ascii="Arial" w:hAnsi="Arial" w:cs="Arial"/>
          <w:sz w:val="20"/>
          <w:szCs w:val="20"/>
          <w:lang w:val="en-GB"/>
        </w:rPr>
        <w:t>Pikmin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E1904CB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780218">
        <w:rPr>
          <w:rFonts w:ascii="Arial" w:hAnsi="Arial" w:cs="Arial"/>
          <w:sz w:val="20"/>
          <w:szCs w:val="20"/>
          <w:lang w:val="en-GB"/>
        </w:rPr>
        <w:t>Pikmin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780218">
        <w:rPr>
          <w:rFonts w:ascii="Arial" w:hAnsi="Arial" w:cs="Arial"/>
          <w:sz w:val="20"/>
          <w:szCs w:val="20"/>
          <w:lang w:val="en-GB"/>
        </w:rPr>
        <w:t>7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780218" w:rsidRPr="00780218">
        <w:rPr>
          <w:rFonts w:ascii="Arial" w:hAnsi="Arial" w:cs="Arial"/>
          <w:sz w:val="20"/>
          <w:szCs w:val="20"/>
          <w:lang w:val="en-GB"/>
        </w:rPr>
        <w:t>Alexandra P McDonough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(</w:t>
      </w:r>
      <w:r w:rsidR="00780218">
        <w:rPr>
          <w:rFonts w:ascii="Arial" w:hAnsi="Arial" w:cs="Arial"/>
          <w:sz w:val="20"/>
          <w:szCs w:val="20"/>
          <w:lang w:val="en-GB"/>
        </w:rPr>
        <w:t xml:space="preserve">Pittsburgh, PA,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>as part of the</w:t>
      </w:r>
      <w:r w:rsidR="00780218" w:rsidRPr="00780218">
        <w:t xml:space="preserve"> </w:t>
      </w:r>
      <w:r w:rsidR="00780218" w:rsidRPr="00780218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63201E" w:rsidRPr="0063201E">
        <w:rPr>
          <w:rFonts w:ascii="Arial" w:hAnsi="Arial" w:cs="Arial"/>
          <w:sz w:val="20"/>
          <w:szCs w:val="20"/>
          <w:lang w:val="en-GB"/>
        </w:rPr>
        <w:t>Microbacterium foliorum NRRL B-24224 SEA</w:t>
      </w:r>
      <w:r w:rsidR="0063201E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780218">
        <w:rPr>
          <w:rFonts w:ascii="Arial" w:hAnsi="Arial" w:cs="Arial"/>
          <w:sz w:val="20"/>
          <w:szCs w:val="20"/>
          <w:lang w:val="en-GB"/>
        </w:rPr>
        <w:t>genome is circularly permuted</w:t>
      </w:r>
      <w:r w:rsidR="00393460">
        <w:rPr>
          <w:rFonts w:ascii="Arial" w:hAnsi="Arial" w:cs="Arial"/>
          <w:sz w:val="20"/>
          <w:szCs w:val="20"/>
          <w:lang w:val="en-GB"/>
        </w:rPr>
        <w:t>.  Th</w:t>
      </w:r>
      <w:r w:rsidR="00AA40E8">
        <w:rPr>
          <w:rFonts w:ascii="Arial" w:hAnsi="Arial" w:cs="Arial"/>
          <w:sz w:val="20"/>
          <w:szCs w:val="20"/>
          <w:lang w:val="en-GB"/>
        </w:rPr>
        <w:t xml:space="preserve">is phage </w:t>
      </w:r>
      <w:r w:rsidR="00393460">
        <w:rPr>
          <w:rFonts w:ascii="Arial" w:hAnsi="Arial" w:cs="Arial"/>
          <w:sz w:val="20"/>
          <w:szCs w:val="20"/>
          <w:lang w:val="en-GB"/>
        </w:rPr>
        <w:t>belong</w:t>
      </w:r>
      <w:r w:rsidR="00AA40E8">
        <w:rPr>
          <w:rFonts w:ascii="Arial" w:hAnsi="Arial" w:cs="Arial"/>
          <w:sz w:val="20"/>
          <w:szCs w:val="20"/>
          <w:lang w:val="en-GB"/>
        </w:rPr>
        <w:t>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to subcluster </w:t>
      </w:r>
      <w:r w:rsidR="00AA40E8">
        <w:rPr>
          <w:rFonts w:ascii="Arial" w:hAnsi="Arial" w:cs="Arial"/>
          <w:sz w:val="20"/>
          <w:szCs w:val="20"/>
          <w:lang w:val="en-GB"/>
        </w:rPr>
        <w:t>EA</w:t>
      </w:r>
      <w:r w:rsidR="00780218">
        <w:rPr>
          <w:rFonts w:ascii="Arial" w:hAnsi="Arial" w:cs="Arial"/>
          <w:sz w:val="20"/>
          <w:szCs w:val="20"/>
          <w:lang w:val="en-GB"/>
        </w:rPr>
        <w:t>3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AA40E8" w:rsidRPr="008E7E3B" w14:paraId="74EE6D34" w14:textId="34074BB5" w:rsidTr="00E24E9F">
        <w:tc>
          <w:tcPr>
            <w:tcW w:w="1561" w:type="dxa"/>
          </w:tcPr>
          <w:p w14:paraId="61BA04C0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AA40E8" w:rsidRPr="008E7E3B" w14:paraId="7986ECD9" w14:textId="19D1A438" w:rsidTr="00E24E9F">
        <w:tc>
          <w:tcPr>
            <w:tcW w:w="1561" w:type="dxa"/>
          </w:tcPr>
          <w:p w14:paraId="79E0649D" w14:textId="5C7D9BDB" w:rsidR="00AA40E8" w:rsidRPr="008E7E3B" w:rsidRDefault="0078021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Pikmin</w:t>
            </w:r>
          </w:p>
        </w:tc>
        <w:tc>
          <w:tcPr>
            <w:tcW w:w="1570" w:type="dxa"/>
            <w:vAlign w:val="center"/>
          </w:tcPr>
          <w:p w14:paraId="5DE053B3" w14:textId="285718A8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2B1CF3AC" w:rsidR="00AA40E8" w:rsidRPr="008E7E3B" w:rsidRDefault="00256CCA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CCA">
              <w:rPr>
                <w:rFonts w:ascii="Arial" w:hAnsi="Arial" w:cs="Arial"/>
                <w:sz w:val="20"/>
                <w:szCs w:val="20"/>
                <w:lang w:val="en-GB"/>
              </w:rPr>
              <w:t>MG944218</w:t>
            </w:r>
          </w:p>
        </w:tc>
        <w:tc>
          <w:tcPr>
            <w:tcW w:w="925" w:type="dxa"/>
            <w:vAlign w:val="center"/>
          </w:tcPr>
          <w:p w14:paraId="5AC380C4" w14:textId="218E7BC5" w:rsidR="00AA40E8" w:rsidRPr="008E7E3B" w:rsidRDefault="00E61E5E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39.31</w:t>
            </w:r>
          </w:p>
        </w:tc>
        <w:tc>
          <w:tcPr>
            <w:tcW w:w="931" w:type="dxa"/>
            <w:vAlign w:val="center"/>
          </w:tcPr>
          <w:p w14:paraId="192FD525" w14:textId="6F93E6D1" w:rsidR="00AA40E8" w:rsidRPr="008E7E3B" w:rsidRDefault="00E61E5E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61.3</w:t>
            </w:r>
          </w:p>
        </w:tc>
        <w:tc>
          <w:tcPr>
            <w:tcW w:w="984" w:type="dxa"/>
            <w:vAlign w:val="center"/>
          </w:tcPr>
          <w:p w14:paraId="5B109C2B" w14:textId="0E93E822" w:rsidR="00AA40E8" w:rsidRPr="008E7E3B" w:rsidRDefault="00E61E5E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</w:tc>
        <w:tc>
          <w:tcPr>
            <w:tcW w:w="933" w:type="dxa"/>
            <w:vAlign w:val="center"/>
          </w:tcPr>
          <w:p w14:paraId="27441283" w14:textId="5B3D249C" w:rsidR="00AA40E8" w:rsidRPr="008E7E3B" w:rsidRDefault="00E61E5E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37F15BC1" w:rsidR="00C74088" w:rsidRDefault="00780218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Phages Pajaza and Casey should be considered as strains within this genus</w:t>
      </w:r>
    </w:p>
    <w:p w14:paraId="4159D9F9" w14:textId="77777777" w:rsidR="00780218" w:rsidRPr="00780218" w:rsidRDefault="00780218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4217C850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780218">
        <w:rPr>
          <w:rFonts w:ascii="Arial" w:hAnsi="Arial" w:cs="Arial"/>
          <w:sz w:val="20"/>
          <w:szCs w:val="20"/>
          <w:lang w:val="en-GB"/>
        </w:rPr>
        <w:t>Three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.  </w:t>
      </w:r>
      <w:r w:rsidR="007A7CF7">
        <w:rPr>
          <w:rFonts w:ascii="Arial" w:hAnsi="Arial" w:cs="Arial"/>
          <w:sz w:val="20"/>
          <w:szCs w:val="20"/>
          <w:lang w:val="en-GB"/>
        </w:rPr>
        <w:t>Its relationship to other Microbacterium phages is illustrated in this neighbour joining tree generated using NCBI BLASTN.  Though these phages constitute a high level taxon we choose not to create one at this time.</w:t>
      </w:r>
    </w:p>
    <w:p w14:paraId="1E83F5A9" w14:textId="1849127A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63CBB1E0">
                <wp:simplePos x="0" y="0"/>
                <wp:positionH relativeFrom="column">
                  <wp:posOffset>1478280</wp:posOffset>
                </wp:positionH>
                <wp:positionV relativeFrom="paragraph">
                  <wp:posOffset>327660</wp:posOffset>
                </wp:positionV>
                <wp:extent cx="4351020" cy="1005840"/>
                <wp:effectExtent l="19050" t="1905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1005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CB1D2E" id="Rectangle 2" o:spid="_x0000_s1026" style="position:absolute;margin-left:116.4pt;margin-top:25.8pt;width:342.6pt;height:7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" filled="f" strokecolor="#00b050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380987CA" wp14:editId="406124A2">
            <wp:extent cx="5974080" cy="54102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BI BLASTn neigho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F8A0" w14:textId="23CFC6A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47D0AECD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 w:rsidR="007A7CF7">
        <w:rPr>
          <w:rFonts w:ascii="Arial" w:hAnsi="Arial" w:cs="Arial"/>
          <w:sz w:val="20"/>
          <w:szCs w:val="20"/>
          <w:lang w:val="en-GB"/>
        </w:rPr>
        <w:t>Microbacterium</w:t>
      </w:r>
      <w:r>
        <w:rPr>
          <w:rFonts w:ascii="Arial" w:hAnsi="Arial" w:cs="Arial"/>
          <w:sz w:val="20"/>
          <w:szCs w:val="20"/>
          <w:lang w:val="en-GB"/>
        </w:rPr>
        <w:t xml:space="preserve"> phage </w:t>
      </w:r>
      <w:bookmarkEnd w:id="5"/>
      <w:r w:rsidR="00780218">
        <w:rPr>
          <w:rFonts w:ascii="Arial" w:hAnsi="Arial" w:cs="Arial"/>
          <w:sz w:val="20"/>
          <w:szCs w:val="20"/>
          <w:lang w:val="en-GB"/>
        </w:rPr>
        <w:t>Pikmin</w:t>
      </w:r>
      <w:r>
        <w:rPr>
          <w:rFonts w:ascii="Arial" w:hAnsi="Arial" w:cs="Arial"/>
          <w:sz w:val="20"/>
          <w:szCs w:val="20"/>
          <w:lang w:val="en-GB"/>
        </w:rPr>
        <w:t xml:space="preserve"> (http://phagesdb.org/phages/</w:t>
      </w:r>
      <w:r w:rsidR="00780218">
        <w:rPr>
          <w:rFonts w:ascii="Arial" w:hAnsi="Arial" w:cs="Arial"/>
          <w:sz w:val="20"/>
          <w:szCs w:val="20"/>
          <w:lang w:val="en-GB"/>
        </w:rPr>
        <w:t>Pikmin</w:t>
      </w:r>
      <w:r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1BF1FEE3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2DCC147F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36467DFA" w:rsidR="005278F6" w:rsidRDefault="00780218" w:rsidP="00780218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495BB9CF" wp14:editId="69DED0EF">
            <wp:extent cx="1752600" cy="1752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kmin_EM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C658" w14:textId="074BC097" w:rsidR="005278F6" w:rsidRDefault="005278F6" w:rsidP="007A7CF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3C80A8D4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4B90A661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780218">
        <w:rPr>
          <w:rFonts w:ascii="Arial" w:hAnsi="Arial" w:cs="Arial"/>
          <w:sz w:val="20"/>
          <w:szCs w:val="20"/>
          <w:lang w:val="en-GB"/>
        </w:rPr>
        <w:t>Pikmin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13BC734F" w:rsidR="00AA601F" w:rsidRDefault="007A7CF7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680E7DF9">
                <wp:simplePos x="0" y="0"/>
                <wp:positionH relativeFrom="margin">
                  <wp:posOffset>2240280</wp:posOffset>
                </wp:positionH>
                <wp:positionV relativeFrom="paragraph">
                  <wp:posOffset>1521460</wp:posOffset>
                </wp:positionV>
                <wp:extent cx="3459480" cy="472440"/>
                <wp:effectExtent l="19050" t="19050" r="2667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4724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40F2E2" id="Rectangle 5" o:spid="_x0000_s1026" style="position:absolute;margin-left:176.4pt;margin-top:119.8pt;width:272.4pt;height:37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C7EE511" wp14:editId="6EB918DE">
            <wp:extent cx="5715000" cy="50825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jor capsid protein phylogenetic tree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75A5653" w:rsidR="00AA601F" w:rsidRDefault="007A7CF7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6FA0A" w14:textId="77777777" w:rsidR="00B17DDA" w:rsidRDefault="00B17DDA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744F423" w14:textId="77777777" w:rsidR="00B17DDA" w:rsidRDefault="00B17DDA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F11C3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F11C3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4E450" w14:textId="77777777" w:rsidR="00B17DDA" w:rsidRDefault="00B17DDA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C9A9311" w14:textId="77777777" w:rsidR="00B17DDA" w:rsidRDefault="00B17DDA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82432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56CCA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75390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201E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2B0C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0218"/>
    <w:rsid w:val="007826BD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2088"/>
    <w:rsid w:val="008762E5"/>
    <w:rsid w:val="00890FAF"/>
    <w:rsid w:val="00891C67"/>
    <w:rsid w:val="0089249C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17DDA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6654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1E5E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11C3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t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5077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2018-05-15T08:24:00Z</dcterms:created>
  <dcterms:modified xsi:type="dcterms:W3CDTF">2018-05-15T08:24:00Z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