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3E9" w:rsidRPr="00DA5352" w:rsidRDefault="006F40FE" w:rsidP="00373BD5">
      <w:pPr>
        <w:pStyle w:val="BodyTextIndent"/>
        <w:ind w:left="2007" w:hanging="9"/>
        <w:rPr>
          <w:rFonts w:ascii="Arial" w:hAnsi="Arial" w:cs="Arial"/>
          <w:color w:val="0000FF"/>
          <w:sz w:val="22"/>
          <w:szCs w:val="22"/>
        </w:rPr>
      </w:pPr>
      <w:r>
        <w:rPr>
          <w:color w:val="0000FF"/>
        </w:rPr>
        <w:pict w14:anchorId="4802C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6.75pt;margin-top:18.7pt;width:97.5pt;height:60pt;z-index:251660288;mso-wrap-edited:f;mso-width-percent:0;mso-height-percent:0;mso-width-percent:0;mso-height-percent:0">
            <v:imagedata r:id="rId7" o:title=""/>
            <w10:wrap type="square"/>
          </v:shape>
        </w:pict>
      </w:r>
      <w:r w:rsidR="00A413E9" w:rsidRPr="00DA5352">
        <w:rPr>
          <w:rFonts w:ascii="Arial" w:hAnsi="Arial" w:cs="Arial"/>
          <w:color w:val="0000FF"/>
          <w:sz w:val="22"/>
          <w:szCs w:val="22"/>
        </w:rPr>
        <w:t>This form should be used for all taxonomic proposals. Please complete all those modules that are applicable.</w:t>
      </w:r>
    </w:p>
    <w:p w:rsidR="00A413E9" w:rsidRPr="00DA5352" w:rsidRDefault="00A413E9" w:rsidP="00373BD5">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rsidR="00A413E9" w:rsidRPr="00DA5352" w:rsidRDefault="00A413E9" w:rsidP="00373BD5">
      <w:pPr>
        <w:ind w:left="2007"/>
        <w:rPr>
          <w:color w:val="0000FF"/>
        </w:rPr>
      </w:pPr>
    </w:p>
    <w:p w:rsidR="00A413E9" w:rsidRPr="00DA5352" w:rsidRDefault="00A413E9" w:rsidP="00373BD5">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p>
    <w:p w:rsidR="00A413E9" w:rsidRPr="00DA5352" w:rsidRDefault="00A413E9" w:rsidP="00373BD5">
      <w:pPr>
        <w:pStyle w:val="BodyTextIndent"/>
        <w:ind w:left="0" w:firstLine="0"/>
        <w:rPr>
          <w:rFonts w:ascii="Arial" w:hAnsi="Arial" w:cs="Arial"/>
          <w:color w:val="0000FF"/>
          <w:sz w:val="22"/>
          <w:szCs w:val="22"/>
        </w:rPr>
      </w:pPr>
    </w:p>
    <w:p w:rsidR="00A413E9" w:rsidRDefault="00A413E9" w:rsidP="00373BD5">
      <w:pPr>
        <w:rPr>
          <w:rFonts w:ascii="Arial" w:hAnsi="Arial" w:cs="Arial"/>
          <w:sz w:val="22"/>
          <w:szCs w:val="22"/>
          <w:lang w:val="en-GB"/>
        </w:rPr>
      </w:pPr>
    </w:p>
    <w:p w:rsidR="00A413E9" w:rsidRDefault="00A413E9" w:rsidP="00373BD5">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 xml:space="preserve">TITLE, AUTHORS, </w:t>
      </w:r>
      <w:proofErr w:type="spellStart"/>
      <w:r>
        <w:rPr>
          <w:rFonts w:ascii="Arial" w:hAnsi="Arial" w:cs="Arial"/>
          <w:b/>
          <w:color w:val="000000"/>
          <w:sz w:val="22"/>
          <w:szCs w:val="22"/>
          <w:u w:val="single"/>
        </w:rPr>
        <w:t>etc</w:t>
      </w:r>
      <w:proofErr w:type="spellEnd"/>
    </w:p>
    <w:p w:rsidR="00A413E9" w:rsidRPr="006D1B4E" w:rsidRDefault="00A413E9" w:rsidP="00373BD5">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A413E9" w:rsidRPr="00D70DF3" w:rsidTr="00373BD5">
        <w:tc>
          <w:tcPr>
            <w:tcW w:w="3064" w:type="dxa"/>
            <w:tcBorders>
              <w:top w:val="double" w:sz="4" w:space="0" w:color="auto"/>
              <w:left w:val="double" w:sz="4" w:space="0" w:color="auto"/>
              <w:right w:val="single" w:sz="4" w:space="0" w:color="auto"/>
            </w:tcBorders>
            <w:vAlign w:val="center"/>
          </w:tcPr>
          <w:p w:rsidR="00A413E9" w:rsidRPr="006D1B4E" w:rsidRDefault="00A413E9" w:rsidP="00373BD5">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rsidR="00A413E9" w:rsidRPr="00931E8C" w:rsidRDefault="00B066BA" w:rsidP="00931E8C">
            <w:pPr>
              <w:pStyle w:val="BodyTextIndent"/>
              <w:ind w:left="0" w:firstLine="0"/>
              <w:jc w:val="center"/>
              <w:rPr>
                <w:rFonts w:ascii="Arial" w:hAnsi="Arial" w:cs="Arial"/>
                <w:b/>
                <w:i/>
                <w:sz w:val="36"/>
                <w:szCs w:val="36"/>
              </w:rPr>
            </w:pPr>
            <w:r w:rsidRPr="00931E8C">
              <w:rPr>
                <w:rFonts w:ascii="Arial" w:hAnsi="Arial" w:cs="Arial"/>
                <w:b/>
                <w:i/>
                <w:sz w:val="36"/>
                <w:szCs w:val="36"/>
              </w:rPr>
              <w:t>201</w:t>
            </w:r>
            <w:r w:rsidR="000304A0" w:rsidRPr="00931E8C">
              <w:rPr>
                <w:rFonts w:ascii="Arial" w:hAnsi="Arial" w:cs="Arial"/>
                <w:b/>
                <w:i/>
                <w:sz w:val="36"/>
                <w:szCs w:val="36"/>
              </w:rPr>
              <w:t>9</w:t>
            </w:r>
            <w:r w:rsidRPr="00931E8C">
              <w:rPr>
                <w:rFonts w:ascii="Arial" w:hAnsi="Arial" w:cs="Arial"/>
                <w:b/>
                <w:i/>
                <w:sz w:val="36"/>
                <w:szCs w:val="36"/>
              </w:rPr>
              <w:t>.013M</w:t>
            </w:r>
          </w:p>
        </w:tc>
        <w:tc>
          <w:tcPr>
            <w:tcW w:w="3091" w:type="dxa"/>
            <w:tcBorders>
              <w:top w:val="double" w:sz="4" w:space="0" w:color="auto"/>
              <w:left w:val="single" w:sz="4" w:space="0" w:color="auto"/>
              <w:right w:val="double" w:sz="4" w:space="0" w:color="auto"/>
            </w:tcBorders>
            <w:vAlign w:val="center"/>
          </w:tcPr>
          <w:p w:rsidR="00A413E9" w:rsidRPr="003E2830" w:rsidRDefault="00A413E9" w:rsidP="00373BD5">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A413E9" w:rsidRPr="001E492D">
        <w:tc>
          <w:tcPr>
            <w:tcW w:w="9468" w:type="dxa"/>
            <w:gridSpan w:val="6"/>
            <w:tcBorders>
              <w:left w:val="double" w:sz="4" w:space="0" w:color="auto"/>
              <w:right w:val="double" w:sz="4" w:space="0" w:color="auto"/>
            </w:tcBorders>
          </w:tcPr>
          <w:p w:rsidR="00A413E9" w:rsidRDefault="00A413E9" w:rsidP="00373BD5">
            <w:pPr>
              <w:spacing w:before="120"/>
              <w:rPr>
                <w:i/>
                <w:color w:val="000000"/>
              </w:rPr>
            </w:pPr>
            <w:r>
              <w:rPr>
                <w:b/>
              </w:rPr>
              <w:t xml:space="preserve">Short title: </w:t>
            </w:r>
            <w:r w:rsidR="00931E8C" w:rsidRPr="00931E8C">
              <w:rPr>
                <w:rFonts w:ascii="Arial" w:hAnsi="Arial" w:cs="Arial"/>
                <w:color w:val="000000"/>
                <w:sz w:val="20"/>
                <w:szCs w:val="20"/>
              </w:rPr>
              <w:t>Create t</w:t>
            </w:r>
            <w:r w:rsidRPr="00931E8C">
              <w:rPr>
                <w:rFonts w:ascii="Arial" w:hAnsi="Arial" w:cs="Arial"/>
                <w:color w:val="000000"/>
                <w:sz w:val="20"/>
                <w:szCs w:val="20"/>
              </w:rPr>
              <w:t xml:space="preserve">hree new species in the genus </w:t>
            </w:r>
            <w:proofErr w:type="spellStart"/>
            <w:r w:rsidRPr="00931E8C">
              <w:rPr>
                <w:rFonts w:ascii="Arial" w:hAnsi="Arial" w:cs="Arial"/>
                <w:i/>
                <w:color w:val="000000"/>
                <w:sz w:val="20"/>
                <w:szCs w:val="20"/>
              </w:rPr>
              <w:t>Sripuvirus</w:t>
            </w:r>
            <w:proofErr w:type="spellEnd"/>
            <w:r w:rsidRPr="00931E8C">
              <w:rPr>
                <w:rFonts w:ascii="Arial" w:hAnsi="Arial" w:cs="Arial"/>
                <w:i/>
                <w:color w:val="000000"/>
                <w:sz w:val="20"/>
                <w:szCs w:val="20"/>
              </w:rPr>
              <w:t xml:space="preserve">, </w:t>
            </w:r>
            <w:r w:rsidRPr="00931E8C">
              <w:rPr>
                <w:rFonts w:ascii="Arial" w:hAnsi="Arial" w:cs="Arial"/>
                <w:color w:val="000000"/>
                <w:sz w:val="20"/>
                <w:szCs w:val="20"/>
              </w:rPr>
              <w:t xml:space="preserve">family </w:t>
            </w:r>
            <w:proofErr w:type="spellStart"/>
            <w:r w:rsidRPr="00931E8C">
              <w:rPr>
                <w:rFonts w:ascii="Arial" w:hAnsi="Arial" w:cs="Arial"/>
                <w:i/>
                <w:color w:val="000000"/>
                <w:sz w:val="20"/>
                <w:szCs w:val="20"/>
              </w:rPr>
              <w:t>Rhabdoviridae</w:t>
            </w:r>
            <w:proofErr w:type="spellEnd"/>
          </w:p>
          <w:p w:rsidR="001B6B1C" w:rsidRPr="001E492D" w:rsidRDefault="001B6B1C" w:rsidP="00373BD5">
            <w:pPr>
              <w:spacing w:before="120"/>
              <w:rPr>
                <w:b/>
              </w:rPr>
            </w:pPr>
          </w:p>
        </w:tc>
      </w:tr>
      <w:tr w:rsidR="00A413E9" w:rsidRPr="001E492D" w:rsidTr="00373BD5">
        <w:tc>
          <w:tcPr>
            <w:tcW w:w="4458" w:type="dxa"/>
            <w:gridSpan w:val="2"/>
            <w:tcBorders>
              <w:left w:val="double" w:sz="4" w:space="0" w:color="auto"/>
              <w:bottom w:val="double" w:sz="4" w:space="0" w:color="auto"/>
              <w:right w:val="single" w:sz="4" w:space="0" w:color="auto"/>
            </w:tcBorders>
            <w:vAlign w:val="center"/>
          </w:tcPr>
          <w:p w:rsidR="00A413E9" w:rsidRDefault="00A413E9" w:rsidP="00373BD5">
            <w:pPr>
              <w:rPr>
                <w:b/>
              </w:rPr>
            </w:pPr>
            <w:r>
              <w:rPr>
                <w:b/>
              </w:rPr>
              <w:t xml:space="preserve">Modules attached </w:t>
            </w:r>
          </w:p>
          <w:p w:rsidR="00A413E9" w:rsidRPr="009F602F" w:rsidRDefault="00A413E9" w:rsidP="00373BD5">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rsidR="00A413E9" w:rsidRDefault="00A413E9" w:rsidP="00373BD5">
            <w:pPr>
              <w:rPr>
                <w:b/>
              </w:rPr>
            </w:pPr>
            <w:r>
              <w:rPr>
                <w:b/>
              </w:rPr>
              <w:t xml:space="preserve">          1 </w:t>
            </w:r>
            <w:bookmarkStart w:id="0" w:name="Check2"/>
            <w:r>
              <w:rPr>
                <w:b/>
              </w:rPr>
              <w:fldChar w:fldCharType="begin">
                <w:ffData>
                  <w:name w:val=""/>
                  <w:enabled/>
                  <w:calcOnExit w:val="0"/>
                  <w:checkBox>
                    <w:sizeAuto/>
                    <w:default w:val="1"/>
                  </w:checkBox>
                </w:ffData>
              </w:fldChar>
            </w:r>
            <w:r>
              <w:rPr>
                <w:b/>
              </w:rPr>
              <w:instrText xml:space="preserve"> FORMCHECKBOX </w:instrText>
            </w:r>
            <w:r w:rsidR="006F40FE">
              <w:rPr>
                <w:b/>
              </w:rPr>
            </w:r>
            <w:r w:rsidR="006F40FE">
              <w:rPr>
                <w:b/>
              </w:rPr>
              <w:fldChar w:fldCharType="separate"/>
            </w:r>
            <w:r>
              <w:rPr>
                <w:b/>
              </w:rPr>
              <w:fldChar w:fldCharType="end"/>
            </w:r>
            <w:r>
              <w:rPr>
                <w:b/>
              </w:rPr>
              <w:t xml:space="preserve">       </w:t>
            </w:r>
            <w:bookmarkEnd w:id="0"/>
            <w:r>
              <w:rPr>
                <w:b/>
              </w:rPr>
              <w:t xml:space="preserve"> 2 </w:t>
            </w:r>
            <w:r>
              <w:rPr>
                <w:b/>
              </w:rPr>
              <w:fldChar w:fldCharType="begin">
                <w:ffData>
                  <w:name w:val=""/>
                  <w:enabled/>
                  <w:calcOnExit w:val="0"/>
                  <w:checkBox>
                    <w:sizeAuto/>
                    <w:default w:val="1"/>
                  </w:checkBox>
                </w:ffData>
              </w:fldChar>
            </w:r>
            <w:r>
              <w:rPr>
                <w:b/>
              </w:rPr>
              <w:instrText xml:space="preserve"> FORMCHECKBOX </w:instrText>
            </w:r>
            <w:r w:rsidR="006F40FE">
              <w:rPr>
                <w:b/>
              </w:rPr>
            </w:r>
            <w:r w:rsidR="006F40FE">
              <w:rPr>
                <w:b/>
              </w:rPr>
              <w:fldChar w:fldCharType="separate"/>
            </w:r>
            <w:r>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6F40FE">
              <w:rPr>
                <w:b/>
              </w:rPr>
            </w:r>
            <w:r w:rsidR="006F40FE">
              <w:rPr>
                <w:b/>
              </w:rPr>
              <w:fldChar w:fldCharType="separate"/>
            </w:r>
            <w:r>
              <w:rPr>
                <w:b/>
              </w:rPr>
              <w:fldChar w:fldCharType="end"/>
            </w:r>
            <w:r>
              <w:rPr>
                <w:b/>
              </w:rPr>
              <w:t xml:space="preserve">          4 </w:t>
            </w:r>
            <w:r>
              <w:rPr>
                <w:b/>
              </w:rPr>
              <w:fldChar w:fldCharType="begin">
                <w:ffData>
                  <w:name w:val=""/>
                  <w:enabled/>
                  <w:calcOnExit w:val="0"/>
                  <w:checkBox>
                    <w:sizeAuto/>
                    <w:default w:val="1"/>
                  </w:checkBox>
                </w:ffData>
              </w:fldChar>
            </w:r>
            <w:r>
              <w:rPr>
                <w:b/>
              </w:rPr>
              <w:instrText xml:space="preserve"> FORMCHECKBOX </w:instrText>
            </w:r>
            <w:r w:rsidR="006F40FE">
              <w:rPr>
                <w:b/>
              </w:rPr>
            </w:r>
            <w:r w:rsidR="006F40FE">
              <w:rPr>
                <w:b/>
              </w:rPr>
              <w:fldChar w:fldCharType="separate"/>
            </w:r>
            <w:r>
              <w:rPr>
                <w:b/>
              </w:rPr>
              <w:fldChar w:fldCharType="end"/>
            </w:r>
            <w:r>
              <w:rPr>
                <w:b/>
              </w:rPr>
              <w:t xml:space="preserve">       </w:t>
            </w:r>
          </w:p>
          <w:p w:rsidR="00A413E9" w:rsidRDefault="00A413E9" w:rsidP="00373BD5">
            <w:pPr>
              <w:rPr>
                <w:b/>
              </w:rPr>
            </w:pPr>
            <w:r>
              <w:rPr>
                <w:b/>
              </w:rPr>
              <w:t xml:space="preserve">  </w:t>
            </w:r>
          </w:p>
        </w:tc>
      </w:tr>
      <w:tr w:rsidR="00A413E9" w:rsidRPr="001E492D">
        <w:tc>
          <w:tcPr>
            <w:tcW w:w="9468" w:type="dxa"/>
            <w:gridSpan w:val="6"/>
          </w:tcPr>
          <w:p w:rsidR="00A413E9" w:rsidRPr="001E492D" w:rsidRDefault="00A413E9" w:rsidP="00373BD5">
            <w:pPr>
              <w:spacing w:before="120" w:after="120"/>
              <w:rPr>
                <w:b/>
              </w:rPr>
            </w:pPr>
            <w:r>
              <w:rPr>
                <w:b/>
              </w:rPr>
              <w:t>Author</w:t>
            </w:r>
            <w:r w:rsidRPr="001E492D">
              <w:rPr>
                <w:b/>
              </w:rPr>
              <w:t>(s):</w:t>
            </w:r>
          </w:p>
        </w:tc>
      </w:tr>
      <w:tr w:rsidR="00A413E9" w:rsidRPr="001E492D">
        <w:tc>
          <w:tcPr>
            <w:tcW w:w="9468" w:type="dxa"/>
            <w:gridSpan w:val="6"/>
            <w:tcBorders>
              <w:top w:val="single" w:sz="4" w:space="0" w:color="auto"/>
              <w:left w:val="single" w:sz="4" w:space="0" w:color="auto"/>
              <w:bottom w:val="single" w:sz="4" w:space="0" w:color="auto"/>
              <w:right w:val="single" w:sz="4" w:space="0" w:color="auto"/>
            </w:tcBorders>
          </w:tcPr>
          <w:p w:rsidR="00C97B4E" w:rsidRDefault="00C97B4E" w:rsidP="00C97B4E">
            <w:r>
              <w:t xml:space="preserve">Members of the ICTV </w:t>
            </w:r>
            <w:proofErr w:type="spellStart"/>
            <w:r w:rsidRPr="00D90E1A">
              <w:rPr>
                <w:i/>
              </w:rPr>
              <w:t>Rhabdoviridae</w:t>
            </w:r>
            <w:proofErr w:type="spellEnd"/>
            <w:r w:rsidRPr="00605D55">
              <w:t xml:space="preserve"> </w:t>
            </w:r>
            <w:r>
              <w:t>Study Group:</w:t>
            </w:r>
          </w:p>
          <w:p w:rsidR="00C97B4E" w:rsidRPr="007263D1" w:rsidRDefault="00C97B4E" w:rsidP="00C97B4E">
            <w:pPr>
              <w:rPr>
                <w:rFonts w:ascii="Times" w:eastAsia="Times" w:hAnsi="Times"/>
                <w:szCs w:val="20"/>
                <w:lang w:eastAsia="en-GB"/>
              </w:rPr>
            </w:pPr>
            <w:r w:rsidRPr="007263D1">
              <w:rPr>
                <w:rFonts w:ascii="Times" w:eastAsia="Times" w:hAnsi="Times"/>
                <w:szCs w:val="20"/>
                <w:lang w:eastAsia="en-GB"/>
              </w:rPr>
              <w:t>Peter J. Walker</w:t>
            </w:r>
          </w:p>
          <w:p w:rsidR="00C97B4E" w:rsidRDefault="00C97B4E" w:rsidP="00C97B4E">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rsidR="00C97B4E" w:rsidRPr="007263D1" w:rsidRDefault="00C97B4E" w:rsidP="00C97B4E">
            <w:pPr>
              <w:rPr>
                <w:rFonts w:ascii="Times" w:eastAsia="Times" w:hAnsi="Times"/>
                <w:szCs w:val="20"/>
                <w:lang w:eastAsia="en-GB"/>
              </w:rPr>
            </w:pPr>
            <w:r w:rsidRPr="007263D1">
              <w:rPr>
                <w:rFonts w:ascii="Times" w:eastAsia="Times" w:hAnsi="Times"/>
                <w:szCs w:val="20"/>
                <w:lang w:eastAsia="en-GB"/>
              </w:rPr>
              <w:t xml:space="preserve">Ralf G. </w:t>
            </w:r>
            <w:proofErr w:type="spellStart"/>
            <w:r w:rsidRPr="007263D1">
              <w:rPr>
                <w:rFonts w:ascii="Times" w:eastAsia="Times" w:hAnsi="Times"/>
                <w:szCs w:val="20"/>
                <w:lang w:eastAsia="en-GB"/>
              </w:rPr>
              <w:t>Dietzgen</w:t>
            </w:r>
            <w:proofErr w:type="spellEnd"/>
          </w:p>
          <w:p w:rsidR="00E9269B" w:rsidRDefault="00E9269B" w:rsidP="00C97B4E">
            <w:pPr>
              <w:rPr>
                <w:rFonts w:ascii="Times" w:eastAsia="Times" w:hAnsi="Times"/>
                <w:szCs w:val="20"/>
                <w:lang w:val="en-GB" w:eastAsia="en-GB"/>
              </w:rPr>
            </w:pPr>
            <w:r>
              <w:rPr>
                <w:rFonts w:ascii="Times" w:eastAsia="Times" w:hAnsi="Times"/>
                <w:szCs w:val="20"/>
                <w:lang w:val="en-GB" w:eastAsia="en-GB"/>
              </w:rPr>
              <w:t xml:space="preserve">Anthony R. </w:t>
            </w:r>
            <w:proofErr w:type="spellStart"/>
            <w:r>
              <w:rPr>
                <w:rFonts w:ascii="Times" w:eastAsia="Times" w:hAnsi="Times"/>
                <w:szCs w:val="20"/>
                <w:lang w:val="en-GB" w:eastAsia="en-GB"/>
              </w:rPr>
              <w:t>Fooks</w:t>
            </w:r>
            <w:proofErr w:type="spellEnd"/>
          </w:p>
          <w:p w:rsidR="00C97B4E" w:rsidRDefault="00C97B4E" w:rsidP="00C97B4E">
            <w:pPr>
              <w:rPr>
                <w:rFonts w:ascii="Times" w:eastAsia="Times" w:hAnsi="Times"/>
                <w:szCs w:val="20"/>
                <w:lang w:eastAsia="en-GB"/>
              </w:rPr>
            </w:pPr>
            <w:r w:rsidRPr="003C11F7">
              <w:rPr>
                <w:rFonts w:ascii="Times" w:eastAsia="Times" w:hAnsi="Times"/>
                <w:szCs w:val="20"/>
                <w:lang w:val="en-GB" w:eastAsia="en-GB"/>
              </w:rPr>
              <w:t>Juliana Freitas-</w:t>
            </w:r>
            <w:proofErr w:type="spellStart"/>
            <w:r w:rsidRPr="003C11F7">
              <w:rPr>
                <w:rFonts w:ascii="Times" w:eastAsia="Times" w:hAnsi="Times"/>
                <w:szCs w:val="20"/>
                <w:lang w:val="en-GB" w:eastAsia="en-GB"/>
              </w:rPr>
              <w:t>Astúa</w:t>
            </w:r>
            <w:proofErr w:type="spellEnd"/>
          </w:p>
          <w:p w:rsidR="002727E3" w:rsidRDefault="002727E3" w:rsidP="00E9269B">
            <w:pPr>
              <w:rPr>
                <w:rFonts w:ascii="Times" w:eastAsia="Times" w:hAnsi="Times"/>
                <w:szCs w:val="20"/>
                <w:lang w:eastAsia="en-GB"/>
              </w:rPr>
            </w:pPr>
            <w:r>
              <w:rPr>
                <w:rFonts w:ascii="Times" w:eastAsia="Times" w:hAnsi="Times"/>
                <w:szCs w:val="20"/>
                <w:lang w:eastAsia="en-GB"/>
              </w:rPr>
              <w:t>Hideki Kondo</w:t>
            </w:r>
          </w:p>
          <w:p w:rsidR="002727E3" w:rsidRDefault="002727E3" w:rsidP="00E9269B">
            <w:pPr>
              <w:rPr>
                <w:rFonts w:ascii="Times" w:eastAsia="Times" w:hAnsi="Times"/>
                <w:szCs w:val="20"/>
                <w:lang w:eastAsia="en-GB"/>
              </w:rPr>
            </w:pPr>
            <w:r>
              <w:rPr>
                <w:rFonts w:ascii="Times" w:eastAsia="Times" w:hAnsi="Times"/>
                <w:szCs w:val="20"/>
                <w:lang w:eastAsia="en-GB"/>
              </w:rPr>
              <w:t xml:space="preserve">Gael </w:t>
            </w:r>
            <w:proofErr w:type="spellStart"/>
            <w:r>
              <w:rPr>
                <w:rFonts w:ascii="Times" w:eastAsia="Times" w:hAnsi="Times"/>
                <w:szCs w:val="20"/>
                <w:lang w:eastAsia="en-GB"/>
              </w:rPr>
              <w:t>Kurath</w:t>
            </w:r>
            <w:proofErr w:type="spellEnd"/>
          </w:p>
          <w:p w:rsidR="00E9269B" w:rsidRPr="007263D1" w:rsidRDefault="00E9269B" w:rsidP="00E9269B">
            <w:pPr>
              <w:rPr>
                <w:rFonts w:ascii="Times" w:eastAsia="Times" w:hAnsi="Times"/>
                <w:szCs w:val="20"/>
                <w:lang w:eastAsia="en-GB"/>
              </w:rPr>
            </w:pPr>
            <w:r>
              <w:rPr>
                <w:rFonts w:ascii="Times" w:eastAsia="Times" w:hAnsi="Times"/>
                <w:szCs w:val="20"/>
                <w:lang w:eastAsia="en-GB"/>
              </w:rPr>
              <w:t xml:space="preserve">Ivan </w:t>
            </w:r>
            <w:proofErr w:type="spellStart"/>
            <w:r>
              <w:rPr>
                <w:rFonts w:ascii="Times" w:eastAsia="Times" w:hAnsi="Times"/>
                <w:szCs w:val="20"/>
                <w:lang w:eastAsia="en-GB"/>
              </w:rPr>
              <w:t>Kuzmin</w:t>
            </w:r>
            <w:proofErr w:type="spellEnd"/>
          </w:p>
          <w:p w:rsidR="00E9269B" w:rsidRPr="007263D1" w:rsidRDefault="00E9269B" w:rsidP="00E9269B">
            <w:pPr>
              <w:rPr>
                <w:rFonts w:ascii="Times" w:eastAsia="Times" w:hAnsi="Times"/>
                <w:szCs w:val="20"/>
                <w:lang w:eastAsia="en-GB"/>
              </w:rPr>
            </w:pPr>
            <w:r w:rsidRPr="007263D1">
              <w:rPr>
                <w:rFonts w:ascii="Times" w:eastAsia="Times" w:hAnsi="Times"/>
                <w:szCs w:val="20"/>
                <w:lang w:eastAsia="en-GB"/>
              </w:rPr>
              <w:t xml:space="preserve">Robert B. </w:t>
            </w:r>
            <w:proofErr w:type="spellStart"/>
            <w:r w:rsidRPr="007263D1">
              <w:rPr>
                <w:rFonts w:ascii="Times" w:eastAsia="Times" w:hAnsi="Times"/>
                <w:szCs w:val="20"/>
                <w:lang w:eastAsia="en-GB"/>
              </w:rPr>
              <w:t>Tesh</w:t>
            </w:r>
            <w:proofErr w:type="spellEnd"/>
          </w:p>
          <w:p w:rsidR="002727E3" w:rsidRDefault="00C97B4E" w:rsidP="002727E3">
            <w:r w:rsidRPr="007263D1">
              <w:t xml:space="preserve">Nikos </w:t>
            </w:r>
            <w:proofErr w:type="spellStart"/>
            <w:r w:rsidRPr="007263D1">
              <w:t>Vasilakis</w:t>
            </w:r>
            <w:proofErr w:type="spellEnd"/>
          </w:p>
          <w:p w:rsidR="00A413E9" w:rsidRPr="002727E3" w:rsidRDefault="002727E3" w:rsidP="002727E3">
            <w:pPr>
              <w:rPr>
                <w:rFonts w:ascii="Times" w:eastAsia="Times" w:hAnsi="Times"/>
                <w:szCs w:val="20"/>
                <w:lang w:eastAsia="en-GB"/>
              </w:rPr>
            </w:pPr>
            <w:r>
              <w:rPr>
                <w:rFonts w:ascii="Times" w:eastAsia="Times" w:hAnsi="Times"/>
                <w:szCs w:val="20"/>
                <w:lang w:eastAsia="en-GB"/>
              </w:rPr>
              <w:t>Anna E. Whitfield</w:t>
            </w:r>
          </w:p>
        </w:tc>
      </w:tr>
      <w:tr w:rsidR="00A413E9" w:rsidRPr="001E492D" w:rsidTr="00373BD5">
        <w:tc>
          <w:tcPr>
            <w:tcW w:w="9468" w:type="dxa"/>
            <w:gridSpan w:val="6"/>
          </w:tcPr>
          <w:p w:rsidR="00A413E9" w:rsidRPr="001E492D" w:rsidRDefault="00A413E9" w:rsidP="00373BD5">
            <w:pPr>
              <w:spacing w:before="120" w:after="120"/>
              <w:rPr>
                <w:b/>
              </w:rPr>
            </w:pPr>
            <w:r>
              <w:rPr>
                <w:b/>
              </w:rPr>
              <w:t>Corresponding author</w:t>
            </w:r>
            <w:r w:rsidRPr="001E492D">
              <w:rPr>
                <w:b/>
              </w:rPr>
              <w:t xml:space="preserve"> with e</w:t>
            </w:r>
            <w:r>
              <w:rPr>
                <w:b/>
              </w:rPr>
              <w:t>-</w:t>
            </w:r>
            <w:r w:rsidRPr="001E492D">
              <w:rPr>
                <w:b/>
              </w:rPr>
              <w:t>mail address:</w:t>
            </w:r>
          </w:p>
        </w:tc>
      </w:tr>
      <w:tr w:rsidR="00A413E9" w:rsidRPr="00C61931" w:rsidTr="00373BD5">
        <w:tc>
          <w:tcPr>
            <w:tcW w:w="9468" w:type="dxa"/>
            <w:gridSpan w:val="6"/>
            <w:tcBorders>
              <w:top w:val="single" w:sz="4" w:space="0" w:color="auto"/>
              <w:left w:val="single" w:sz="4" w:space="0" w:color="auto"/>
              <w:bottom w:val="single" w:sz="4" w:space="0" w:color="auto"/>
              <w:right w:val="single" w:sz="4" w:space="0" w:color="auto"/>
            </w:tcBorders>
          </w:tcPr>
          <w:p w:rsidR="00A413E9" w:rsidRPr="00C61931" w:rsidRDefault="00A413E9" w:rsidP="00373BD5">
            <w:pPr>
              <w:pStyle w:val="BodyTextIndent"/>
              <w:ind w:left="0" w:firstLine="0"/>
              <w:rPr>
                <w:rFonts w:ascii="Times New Roman" w:hAnsi="Times New Roman"/>
                <w:color w:val="000000"/>
              </w:rPr>
            </w:pPr>
            <w:r>
              <w:rPr>
                <w:rFonts w:ascii="Times New Roman" w:hAnsi="Times New Roman"/>
                <w:color w:val="000000"/>
              </w:rPr>
              <w:t>peter.walker@uq.edu.au</w:t>
            </w:r>
          </w:p>
        </w:tc>
      </w:tr>
      <w:tr w:rsidR="00A413E9">
        <w:tc>
          <w:tcPr>
            <w:tcW w:w="9468" w:type="dxa"/>
            <w:gridSpan w:val="6"/>
          </w:tcPr>
          <w:p w:rsidR="00A413E9" w:rsidRDefault="00A413E9" w:rsidP="00373BD5">
            <w:pPr>
              <w:spacing w:before="120" w:after="120"/>
              <w:rPr>
                <w:b/>
              </w:rPr>
            </w:pPr>
            <w:r>
              <w:rPr>
                <w:b/>
              </w:rPr>
              <w:t>List the ICTV study group(s) that have seen this proposal</w:t>
            </w:r>
            <w:r w:rsidRPr="001E492D">
              <w:rPr>
                <w:b/>
              </w:rPr>
              <w:t>:</w:t>
            </w:r>
          </w:p>
        </w:tc>
      </w:tr>
      <w:tr w:rsidR="00A413E9" w:rsidTr="00373BD5">
        <w:trPr>
          <w:tblHeader/>
        </w:trPr>
        <w:tc>
          <w:tcPr>
            <w:tcW w:w="5211" w:type="dxa"/>
            <w:gridSpan w:val="3"/>
            <w:tcBorders>
              <w:top w:val="single" w:sz="4" w:space="0" w:color="auto"/>
              <w:left w:val="single" w:sz="4" w:space="0" w:color="auto"/>
              <w:bottom w:val="single" w:sz="4" w:space="0" w:color="auto"/>
              <w:right w:val="single" w:sz="4" w:space="0" w:color="auto"/>
            </w:tcBorders>
          </w:tcPr>
          <w:p w:rsidR="00A413E9" w:rsidRDefault="00A413E9" w:rsidP="00373BD5">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8"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w:t>
            </w:r>
            <w:proofErr w:type="spellStart"/>
            <w:r>
              <w:rPr>
                <w:rFonts w:ascii="Arial" w:hAnsi="Arial" w:cs="Arial"/>
                <w:color w:val="0000FF"/>
                <w:sz w:val="20"/>
              </w:rPr>
              <w:t>ssRNA</w:t>
            </w:r>
            <w:proofErr w:type="spellEnd"/>
            <w:r>
              <w:rPr>
                <w:rFonts w:ascii="Arial" w:hAnsi="Arial" w:cs="Arial"/>
                <w:color w:val="0000FF"/>
                <w:sz w:val="20"/>
              </w:rPr>
              <w:t xml:space="preserve">-, animal </w:t>
            </w:r>
            <w:proofErr w:type="spellStart"/>
            <w:r>
              <w:rPr>
                <w:rFonts w:ascii="Arial" w:hAnsi="Arial" w:cs="Arial"/>
                <w:color w:val="0000FF"/>
                <w:sz w:val="20"/>
              </w:rPr>
              <w:t>ssRNA</w:t>
            </w:r>
            <w:proofErr w:type="spellEnd"/>
            <w:r>
              <w:rPr>
                <w:rFonts w:ascii="Arial" w:hAnsi="Arial" w:cs="Arial"/>
                <w:color w:val="0000FF"/>
                <w:sz w:val="20"/>
              </w:rPr>
              <w:t>+,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rsidR="00A413E9" w:rsidRPr="005F30E2" w:rsidRDefault="00A413E9" w:rsidP="00373BD5">
            <w:pPr>
              <w:jc w:val="both"/>
            </w:pPr>
            <w:proofErr w:type="spellStart"/>
            <w:r w:rsidRPr="005F30E2">
              <w:rPr>
                <w:i/>
              </w:rPr>
              <w:t>Rhabdoviridae</w:t>
            </w:r>
            <w:proofErr w:type="spellEnd"/>
            <w:r w:rsidRPr="005F30E2">
              <w:t xml:space="preserve"> Study Group</w:t>
            </w:r>
          </w:p>
        </w:tc>
      </w:tr>
      <w:tr w:rsidR="00A413E9" w:rsidRPr="001E492D">
        <w:trPr>
          <w:tblHeader/>
        </w:trPr>
        <w:tc>
          <w:tcPr>
            <w:tcW w:w="9468" w:type="dxa"/>
            <w:gridSpan w:val="6"/>
          </w:tcPr>
          <w:p w:rsidR="00A413E9" w:rsidRPr="001E492D" w:rsidRDefault="00A413E9" w:rsidP="00373BD5">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A413E9" w:rsidRPr="001E492D">
        <w:trPr>
          <w:trHeight w:val="270"/>
        </w:trPr>
        <w:tc>
          <w:tcPr>
            <w:tcW w:w="9468" w:type="dxa"/>
            <w:gridSpan w:val="6"/>
            <w:tcBorders>
              <w:top w:val="single" w:sz="4" w:space="0" w:color="auto"/>
              <w:bottom w:val="single" w:sz="4" w:space="0" w:color="auto"/>
            </w:tcBorders>
          </w:tcPr>
          <w:p w:rsidR="00A413E9" w:rsidRPr="00AA3952" w:rsidRDefault="00C97B4E" w:rsidP="00373BD5">
            <w:pPr>
              <w:pStyle w:val="BodyTextIndent"/>
              <w:ind w:left="0" w:firstLine="0"/>
              <w:rPr>
                <w:rFonts w:ascii="Times New Roman" w:hAnsi="Times New Roman"/>
                <w:color w:val="000000"/>
              </w:rPr>
            </w:pPr>
            <w:r w:rsidRPr="006E2B7E">
              <w:rPr>
                <w:rFonts w:ascii="Times New Roman" w:hAnsi="Times New Roman"/>
                <w:color w:val="000000"/>
              </w:rPr>
              <w:t>Proposal supported by a majority of Study Group members (</w:t>
            </w:r>
            <w:r w:rsidR="004E266F">
              <w:rPr>
                <w:rFonts w:ascii="Times New Roman" w:hAnsi="Times New Roman"/>
                <w:color w:val="000000"/>
              </w:rPr>
              <w:t xml:space="preserve">11 </w:t>
            </w:r>
            <w:r w:rsidRPr="006E2B7E">
              <w:rPr>
                <w:rFonts w:ascii="Times New Roman" w:hAnsi="Times New Roman"/>
                <w:color w:val="000000"/>
              </w:rPr>
              <w:t xml:space="preserve">supporters and </w:t>
            </w:r>
            <w:r w:rsidR="004E266F">
              <w:rPr>
                <w:rFonts w:ascii="Times New Roman" w:hAnsi="Times New Roman"/>
                <w:color w:val="000000"/>
              </w:rPr>
              <w:t>2</w:t>
            </w:r>
            <w:r w:rsidRPr="006E2B7E">
              <w:rPr>
                <w:rFonts w:ascii="Times New Roman" w:hAnsi="Times New Roman"/>
                <w:color w:val="000000"/>
              </w:rPr>
              <w:t xml:space="preserve"> non-responders)</w:t>
            </w:r>
            <w:r>
              <w:rPr>
                <w:rFonts w:ascii="Times New Roman" w:hAnsi="Times New Roman"/>
                <w:color w:val="000000"/>
              </w:rPr>
              <w:t>.</w:t>
            </w:r>
          </w:p>
        </w:tc>
      </w:tr>
      <w:tr w:rsidR="00A413E9" w:rsidRPr="001E492D">
        <w:trPr>
          <w:trHeight w:val="270"/>
        </w:trPr>
        <w:tc>
          <w:tcPr>
            <w:tcW w:w="9468" w:type="dxa"/>
            <w:gridSpan w:val="6"/>
            <w:tcBorders>
              <w:top w:val="single" w:sz="4" w:space="0" w:color="auto"/>
            </w:tcBorders>
          </w:tcPr>
          <w:p w:rsidR="00A413E9" w:rsidRDefault="00A413E9" w:rsidP="00373BD5">
            <w:pPr>
              <w:pStyle w:val="BodyTextIndent"/>
              <w:ind w:left="0" w:firstLine="0"/>
              <w:rPr>
                <w:rFonts w:ascii="Times New Roman" w:hAnsi="Times New Roman"/>
                <w:color w:val="000000"/>
              </w:rPr>
            </w:pPr>
          </w:p>
        </w:tc>
      </w:tr>
      <w:tr w:rsidR="00A413E9" w:rsidRPr="001E492D" w:rsidTr="00373BD5">
        <w:trPr>
          <w:trHeight w:val="270"/>
        </w:trPr>
        <w:tc>
          <w:tcPr>
            <w:tcW w:w="5786" w:type="dxa"/>
            <w:gridSpan w:val="4"/>
          </w:tcPr>
          <w:p w:rsidR="00A413E9" w:rsidRPr="00377A06" w:rsidRDefault="00A413E9" w:rsidP="00373BD5">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rsidR="00A413E9" w:rsidRDefault="004E266F" w:rsidP="00373BD5">
            <w:pPr>
              <w:pStyle w:val="BodyTextIndent"/>
              <w:ind w:left="0" w:firstLine="0"/>
              <w:rPr>
                <w:rFonts w:ascii="Times New Roman" w:hAnsi="Times New Roman"/>
                <w:color w:val="000000"/>
              </w:rPr>
            </w:pPr>
            <w:r>
              <w:rPr>
                <w:rFonts w:ascii="Times New Roman" w:hAnsi="Times New Roman"/>
                <w:color w:val="000000"/>
              </w:rPr>
              <w:t>25 January 2019</w:t>
            </w:r>
          </w:p>
        </w:tc>
      </w:tr>
      <w:tr w:rsidR="00A413E9" w:rsidRPr="001E492D" w:rsidTr="00373BD5">
        <w:trPr>
          <w:trHeight w:val="270"/>
        </w:trPr>
        <w:tc>
          <w:tcPr>
            <w:tcW w:w="5786" w:type="dxa"/>
            <w:gridSpan w:val="4"/>
            <w:tcBorders>
              <w:bottom w:val="single" w:sz="4" w:space="0" w:color="auto"/>
            </w:tcBorders>
          </w:tcPr>
          <w:p w:rsidR="00A413E9" w:rsidRPr="00377A06" w:rsidRDefault="00A413E9" w:rsidP="00373BD5">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rsidR="00A413E9" w:rsidRDefault="00A413E9" w:rsidP="00373BD5">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rsidR="00A413E9" w:rsidRDefault="00A413E9" w:rsidP="00373BD5">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A413E9" w:rsidRPr="001E492D" w:rsidTr="00373BD5">
        <w:tc>
          <w:tcPr>
            <w:tcW w:w="9468" w:type="dxa"/>
          </w:tcPr>
          <w:p w:rsidR="00A413E9" w:rsidRPr="001E492D" w:rsidRDefault="00A413E9" w:rsidP="00373BD5">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A413E9" w:rsidRPr="00C61931" w:rsidTr="00373BD5">
        <w:tc>
          <w:tcPr>
            <w:tcW w:w="9468" w:type="dxa"/>
            <w:tcBorders>
              <w:top w:val="single" w:sz="4" w:space="0" w:color="auto"/>
              <w:left w:val="single" w:sz="4" w:space="0" w:color="auto"/>
              <w:bottom w:val="single" w:sz="4" w:space="0" w:color="auto"/>
              <w:right w:val="single" w:sz="4" w:space="0" w:color="auto"/>
            </w:tcBorders>
          </w:tcPr>
          <w:p w:rsidR="00A413E9" w:rsidRPr="00C61931" w:rsidRDefault="00A413E9" w:rsidP="00373BD5">
            <w:pPr>
              <w:pStyle w:val="BodyTextIndent"/>
              <w:ind w:left="0" w:firstLine="0"/>
              <w:rPr>
                <w:rFonts w:ascii="Times New Roman" w:hAnsi="Times New Roman"/>
                <w:color w:val="000000"/>
              </w:rPr>
            </w:pPr>
            <w:r w:rsidRPr="00AA3952">
              <w:lastRenderedPageBreak/>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A413E9" w:rsidRDefault="00A413E9" w:rsidP="00373BD5">
      <w:pPr>
        <w:pStyle w:val="BodyTextIndent"/>
        <w:ind w:left="0" w:firstLine="0"/>
        <w:rPr>
          <w:rFonts w:ascii="Times New Roman" w:hAnsi="Times New Roman"/>
          <w:color w:val="000000"/>
          <w:sz w:val="22"/>
          <w:szCs w:val="22"/>
        </w:rPr>
      </w:pPr>
    </w:p>
    <w:p w:rsidR="00A413E9" w:rsidRDefault="00A413E9" w:rsidP="00373BD5">
      <w:pPr>
        <w:pStyle w:val="BodyTextIndent"/>
        <w:ind w:left="0" w:firstLine="0"/>
        <w:rPr>
          <w:rFonts w:ascii="Times New Roman" w:hAnsi="Times New Roman"/>
          <w:color w:val="000000"/>
          <w:sz w:val="22"/>
          <w:szCs w:val="22"/>
        </w:rPr>
      </w:pPr>
    </w:p>
    <w:p w:rsidR="00A413E9" w:rsidRPr="006C4A0C" w:rsidRDefault="00A413E9" w:rsidP="00373BD5">
      <w:pPr>
        <w:rPr>
          <w:rFonts w:eastAsia="Times"/>
          <w:color w:val="000000"/>
          <w:sz w:val="22"/>
          <w:szCs w:val="22"/>
          <w:lang w:eastAsia="en-GB"/>
        </w:rPr>
      </w:pPr>
      <w:r w:rsidRPr="006B2EE7">
        <w:rPr>
          <w:rFonts w:ascii="Arial" w:hAnsi="Arial" w:cs="Arial"/>
          <w:b/>
          <w:color w:val="000000"/>
          <w:sz w:val="20"/>
        </w:rPr>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A413E9" w:rsidRPr="003E2830" w:rsidTr="00373BD5">
        <w:tc>
          <w:tcPr>
            <w:tcW w:w="9468" w:type="dxa"/>
            <w:tcBorders>
              <w:top w:val="nil"/>
              <w:left w:val="nil"/>
              <w:right w:val="nil"/>
            </w:tcBorders>
            <w:vAlign w:val="center"/>
          </w:tcPr>
          <w:p w:rsidR="00A413E9" w:rsidRPr="00DD00F3" w:rsidRDefault="00A413E9" w:rsidP="00373BD5">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A413E9" w:rsidRPr="001E492D" w:rsidTr="00373BD5">
        <w:trPr>
          <w:trHeight w:val="598"/>
        </w:trPr>
        <w:tc>
          <w:tcPr>
            <w:tcW w:w="9468" w:type="dxa"/>
            <w:tcBorders>
              <w:top w:val="nil"/>
              <w:left w:val="double" w:sz="4" w:space="0" w:color="auto"/>
              <w:bottom w:val="double" w:sz="4" w:space="0" w:color="auto"/>
              <w:right w:val="double" w:sz="4" w:space="0" w:color="auto"/>
            </w:tcBorders>
            <w:shd w:val="clear" w:color="auto" w:fill="FFFFFF"/>
          </w:tcPr>
          <w:p w:rsidR="00A413E9" w:rsidRDefault="00A413E9" w:rsidP="00373BD5">
            <w:pPr>
              <w:spacing w:before="120"/>
              <w:rPr>
                <w:b/>
              </w:rPr>
            </w:pPr>
            <w:r>
              <w:rPr>
                <w:b/>
              </w:rPr>
              <w:t>Name of accompanying spreadsheet:</w:t>
            </w:r>
          </w:p>
          <w:p w:rsidR="00A413E9" w:rsidRPr="00D86E00" w:rsidRDefault="00B95FCB" w:rsidP="00373BD5">
            <w:pPr>
              <w:spacing w:before="120"/>
              <w:rPr>
                <w:b/>
                <w:color w:val="000000"/>
              </w:rPr>
            </w:pPr>
            <w:r>
              <w:rPr>
                <w:color w:val="000000"/>
              </w:rPr>
              <w:t>2018.</w:t>
            </w:r>
            <w:r w:rsidR="00931E8C">
              <w:rPr>
                <w:color w:val="000000"/>
              </w:rPr>
              <w:t>013</w:t>
            </w:r>
            <w:r>
              <w:rPr>
                <w:color w:val="000000"/>
              </w:rPr>
              <w:t>M.</w:t>
            </w:r>
            <w:r w:rsidR="00931E8C">
              <w:rPr>
                <w:color w:val="000000"/>
              </w:rPr>
              <w:t>A</w:t>
            </w:r>
            <w:r>
              <w:rPr>
                <w:color w:val="000000"/>
              </w:rPr>
              <w:t>.v1</w:t>
            </w:r>
            <w:r w:rsidR="00931E8C">
              <w:rPr>
                <w:color w:val="000000"/>
              </w:rPr>
              <w:t>.</w:t>
            </w:r>
            <w:bookmarkStart w:id="1" w:name="_GoBack"/>
            <w:bookmarkEnd w:id="1"/>
            <w:r w:rsidR="00A413E9">
              <w:rPr>
                <w:color w:val="000000"/>
              </w:rPr>
              <w:t>Sripuvirus_3</w:t>
            </w:r>
            <w:r>
              <w:rPr>
                <w:color w:val="000000"/>
              </w:rPr>
              <w:t>new</w:t>
            </w:r>
            <w:r w:rsidR="00A413E9">
              <w:rPr>
                <w:color w:val="000000"/>
              </w:rPr>
              <w:t>sp</w:t>
            </w:r>
            <w:r>
              <w:rPr>
                <w:color w:val="000000"/>
              </w:rPr>
              <w:t>.xlsx</w:t>
            </w:r>
          </w:p>
        </w:tc>
      </w:tr>
    </w:tbl>
    <w:p w:rsidR="00A413E9" w:rsidRDefault="00A413E9" w:rsidP="00373BD5">
      <w:pPr>
        <w:pStyle w:val="BodyTextIndent"/>
        <w:ind w:left="0" w:firstLine="0"/>
        <w:rPr>
          <w:rFonts w:ascii="Times New Roman" w:hAnsi="Times New Roman"/>
          <w:color w:val="000000"/>
          <w:sz w:val="22"/>
          <w:szCs w:val="22"/>
        </w:rPr>
      </w:pPr>
    </w:p>
    <w:p w:rsidR="00A413E9" w:rsidRDefault="00A413E9" w:rsidP="00373BD5">
      <w:pPr>
        <w:pStyle w:val="BodyTextIndent"/>
        <w:ind w:left="0" w:firstLine="0"/>
        <w:rPr>
          <w:rFonts w:ascii="Times New Roman" w:hAnsi="Times New Roman"/>
          <w:color w:val="000000"/>
          <w:sz w:val="22"/>
          <w:szCs w:val="22"/>
        </w:rPr>
      </w:pPr>
    </w:p>
    <w:p w:rsidR="00A413E9" w:rsidRDefault="00A413E9" w:rsidP="00373BD5">
      <w:pPr>
        <w:pStyle w:val="BodyTextIndent"/>
        <w:ind w:left="0" w:firstLine="0"/>
        <w:rPr>
          <w:rFonts w:ascii="Arial" w:hAnsi="Arial" w:cs="Arial"/>
          <w:color w:val="000000"/>
          <w:sz w:val="20"/>
        </w:rPr>
      </w:pPr>
    </w:p>
    <w:p w:rsidR="001B6B1C" w:rsidRDefault="001B6B1C" w:rsidP="00373BD5">
      <w:pPr>
        <w:pStyle w:val="BodyTextIndent"/>
        <w:ind w:left="0" w:firstLine="0"/>
        <w:rPr>
          <w:rFonts w:ascii="Arial" w:hAnsi="Arial" w:cs="Arial"/>
          <w:color w:val="000000"/>
          <w:sz w:val="20"/>
        </w:rPr>
      </w:pPr>
    </w:p>
    <w:p w:rsidR="001B6B1C" w:rsidRDefault="001B6B1C" w:rsidP="00373BD5">
      <w:pPr>
        <w:pStyle w:val="BodyTextIndent"/>
        <w:ind w:left="0" w:firstLine="0"/>
        <w:rPr>
          <w:rFonts w:ascii="Arial" w:hAnsi="Arial" w:cs="Arial"/>
          <w:color w:val="000000"/>
          <w:sz w:val="20"/>
        </w:rPr>
      </w:pPr>
    </w:p>
    <w:p w:rsidR="001B6B1C" w:rsidRDefault="001B6B1C" w:rsidP="00373BD5">
      <w:pPr>
        <w:pStyle w:val="BodyTextIndent"/>
        <w:ind w:left="0" w:firstLine="0"/>
        <w:rPr>
          <w:rFonts w:ascii="Arial" w:hAnsi="Arial" w:cs="Arial"/>
          <w:color w:val="000000"/>
          <w:sz w:val="20"/>
        </w:rPr>
      </w:pPr>
    </w:p>
    <w:p w:rsidR="00A413E9" w:rsidRDefault="00A413E9" w:rsidP="00373BD5">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A413E9" w:rsidRPr="001E492D">
        <w:trPr>
          <w:tblHeader/>
        </w:trPr>
        <w:tc>
          <w:tcPr>
            <w:tcW w:w="9228" w:type="dxa"/>
          </w:tcPr>
          <w:p w:rsidR="00A413E9" w:rsidRPr="001E492D" w:rsidRDefault="00A413E9" w:rsidP="00373BD5">
            <w:pPr>
              <w:spacing w:after="120"/>
              <w:rPr>
                <w:b/>
              </w:rPr>
            </w:pPr>
            <w:r>
              <w:rPr>
                <w:b/>
              </w:rPr>
              <w:t>References</w:t>
            </w:r>
            <w:r w:rsidRPr="001E492D">
              <w:rPr>
                <w:b/>
              </w:rPr>
              <w:t>:</w:t>
            </w:r>
          </w:p>
        </w:tc>
      </w:tr>
      <w:tr w:rsidR="00A413E9" w:rsidRPr="001E492D">
        <w:tc>
          <w:tcPr>
            <w:tcW w:w="9228" w:type="dxa"/>
            <w:tcBorders>
              <w:top w:val="single" w:sz="8" w:space="0" w:color="auto"/>
              <w:left w:val="single" w:sz="8" w:space="0" w:color="auto"/>
              <w:bottom w:val="single" w:sz="8" w:space="0" w:color="auto"/>
              <w:right w:val="single" w:sz="8" w:space="0" w:color="auto"/>
            </w:tcBorders>
          </w:tcPr>
          <w:p w:rsidR="001B6B1C" w:rsidRPr="001B6B1C" w:rsidRDefault="001B6B1C" w:rsidP="001B6B1C">
            <w:pPr>
              <w:pStyle w:val="EndNoteBibliography"/>
              <w:ind w:left="720" w:hanging="720"/>
              <w:rPr>
                <w:noProof/>
                <w:sz w:val="22"/>
                <w:szCs w:val="22"/>
              </w:rPr>
            </w:pPr>
            <w:r w:rsidRPr="00D174E8">
              <w:rPr>
                <w:noProof/>
              </w:rPr>
              <w:t>1.</w:t>
            </w:r>
            <w:r w:rsidRPr="00D174E8">
              <w:rPr>
                <w:noProof/>
              </w:rPr>
              <w:tab/>
            </w:r>
            <w:r w:rsidRPr="001B6B1C">
              <w:rPr>
                <w:b/>
                <w:noProof/>
                <w:sz w:val="22"/>
                <w:szCs w:val="22"/>
              </w:rPr>
              <w:t xml:space="preserve">Karabatsos N (ed). </w:t>
            </w:r>
            <w:r w:rsidRPr="001B6B1C">
              <w:rPr>
                <w:noProof/>
                <w:sz w:val="22"/>
                <w:szCs w:val="22"/>
              </w:rPr>
              <w:t>1985. International Catalogue of Arboviruses Including Certain other Viruses of Vertebrates. American Society for Tropical Medicine and Hygiene, San Antonio.</w:t>
            </w:r>
          </w:p>
          <w:p w:rsidR="001B6B1C" w:rsidRPr="001B6B1C" w:rsidRDefault="001B6B1C" w:rsidP="001B6B1C">
            <w:pPr>
              <w:pStyle w:val="EndNoteBibliography"/>
              <w:ind w:left="720" w:hanging="720"/>
              <w:rPr>
                <w:noProof/>
                <w:sz w:val="22"/>
                <w:szCs w:val="22"/>
              </w:rPr>
            </w:pPr>
            <w:r w:rsidRPr="001B6B1C">
              <w:rPr>
                <w:noProof/>
                <w:sz w:val="22"/>
                <w:szCs w:val="22"/>
              </w:rPr>
              <w:t>2.</w:t>
            </w:r>
            <w:r w:rsidRPr="001B6B1C">
              <w:rPr>
                <w:noProof/>
                <w:sz w:val="22"/>
                <w:szCs w:val="22"/>
              </w:rPr>
              <w:tab/>
            </w:r>
            <w:r w:rsidRPr="001B6B1C">
              <w:rPr>
                <w:b/>
                <w:noProof/>
                <w:sz w:val="22"/>
                <w:szCs w:val="22"/>
              </w:rPr>
              <w:t xml:space="preserve">Tesh RB, Travassos da Rosa APA, Travassos da Rosa JS. </w:t>
            </w:r>
            <w:r w:rsidRPr="001B6B1C">
              <w:rPr>
                <w:noProof/>
                <w:sz w:val="22"/>
                <w:szCs w:val="22"/>
              </w:rPr>
              <w:t xml:space="preserve">1983. Antigenic relationship among rhabdoviruses infecting terrestrial vertebrates. Journal of General Virology </w:t>
            </w:r>
            <w:r w:rsidRPr="001B6B1C">
              <w:rPr>
                <w:b/>
                <w:noProof/>
                <w:sz w:val="22"/>
                <w:szCs w:val="22"/>
              </w:rPr>
              <w:t>64:</w:t>
            </w:r>
            <w:r w:rsidRPr="001B6B1C">
              <w:rPr>
                <w:noProof/>
                <w:sz w:val="22"/>
                <w:szCs w:val="22"/>
              </w:rPr>
              <w:t>169-176.</w:t>
            </w:r>
          </w:p>
          <w:p w:rsidR="001B6B1C" w:rsidRPr="001B6B1C" w:rsidRDefault="001B6B1C" w:rsidP="001B6B1C">
            <w:pPr>
              <w:pStyle w:val="EndNoteBibliography"/>
              <w:ind w:left="720" w:hanging="720"/>
              <w:rPr>
                <w:noProof/>
                <w:sz w:val="22"/>
                <w:szCs w:val="22"/>
              </w:rPr>
            </w:pPr>
            <w:r w:rsidRPr="001B6B1C">
              <w:rPr>
                <w:noProof/>
                <w:sz w:val="22"/>
                <w:szCs w:val="22"/>
              </w:rPr>
              <w:t>3.</w:t>
            </w:r>
            <w:r w:rsidRPr="001B6B1C">
              <w:rPr>
                <w:noProof/>
                <w:sz w:val="22"/>
                <w:szCs w:val="22"/>
              </w:rPr>
              <w:tab/>
            </w:r>
            <w:r w:rsidRPr="001B6B1C">
              <w:rPr>
                <w:b/>
                <w:noProof/>
                <w:sz w:val="22"/>
                <w:szCs w:val="22"/>
              </w:rPr>
              <w:t xml:space="preserve">Vasilakis N, Tesh RB, Widen SG, Mirchandani D, Walker PJ. </w:t>
            </w:r>
            <w:r w:rsidRPr="001B6B1C">
              <w:rPr>
                <w:noProof/>
                <w:sz w:val="22"/>
                <w:szCs w:val="22"/>
              </w:rPr>
              <w:t xml:space="preserve">2018. Genomic characterisation of Cuiaba and Charleville viruses: arboviruses (family </w:t>
            </w:r>
            <w:r w:rsidRPr="001B6B1C">
              <w:rPr>
                <w:i/>
                <w:noProof/>
                <w:sz w:val="22"/>
                <w:szCs w:val="22"/>
              </w:rPr>
              <w:t>Rhabdoviridae</w:t>
            </w:r>
            <w:r w:rsidRPr="001B6B1C">
              <w:rPr>
                <w:noProof/>
                <w:sz w:val="22"/>
                <w:szCs w:val="22"/>
              </w:rPr>
              <w:t xml:space="preserve">, genus </w:t>
            </w:r>
            <w:r w:rsidRPr="001B6B1C">
              <w:rPr>
                <w:i/>
                <w:noProof/>
                <w:sz w:val="22"/>
                <w:szCs w:val="22"/>
              </w:rPr>
              <w:t>Sripuvirus</w:t>
            </w:r>
            <w:r w:rsidRPr="001B6B1C">
              <w:rPr>
                <w:noProof/>
                <w:sz w:val="22"/>
                <w:szCs w:val="22"/>
              </w:rPr>
              <w:t>) infecting reptiles and amphibians. Virus Genes doi:10.1007/s11262-018-1620-x.</w:t>
            </w:r>
          </w:p>
          <w:p w:rsidR="001B6B1C" w:rsidRPr="001B6B1C" w:rsidRDefault="001B6B1C" w:rsidP="001B6B1C">
            <w:pPr>
              <w:pStyle w:val="EndNoteBibliography"/>
              <w:ind w:left="720" w:hanging="720"/>
              <w:rPr>
                <w:noProof/>
                <w:sz w:val="22"/>
                <w:szCs w:val="22"/>
              </w:rPr>
            </w:pPr>
            <w:r w:rsidRPr="001B6B1C">
              <w:rPr>
                <w:noProof/>
                <w:sz w:val="22"/>
                <w:szCs w:val="22"/>
              </w:rPr>
              <w:t>4.</w:t>
            </w:r>
            <w:r w:rsidRPr="001B6B1C">
              <w:rPr>
                <w:noProof/>
                <w:sz w:val="22"/>
                <w:szCs w:val="22"/>
              </w:rPr>
              <w:tab/>
            </w:r>
            <w:r w:rsidRPr="001B6B1C">
              <w:rPr>
                <w:b/>
                <w:noProof/>
                <w:sz w:val="22"/>
                <w:szCs w:val="22"/>
              </w:rPr>
              <w:t xml:space="preserve">Doherty RL, Carley JG, Standfast HA, Dyce AL, Kay BH, Snowdon WA. </w:t>
            </w:r>
            <w:r w:rsidRPr="001B6B1C">
              <w:rPr>
                <w:noProof/>
                <w:sz w:val="22"/>
                <w:szCs w:val="22"/>
              </w:rPr>
              <w:t xml:space="preserve">1973. Isolation of arboviruses from mosquitoes, biting midges, sandflies and vertebrates collected in Queensland, 1969 and 1970. Transactions of the Royal Society for Tropical Medicine Hygiene </w:t>
            </w:r>
            <w:r w:rsidRPr="001B6B1C">
              <w:rPr>
                <w:b/>
                <w:noProof/>
                <w:sz w:val="22"/>
                <w:szCs w:val="22"/>
              </w:rPr>
              <w:t>67:</w:t>
            </w:r>
            <w:r w:rsidRPr="001B6B1C">
              <w:rPr>
                <w:noProof/>
                <w:sz w:val="22"/>
                <w:szCs w:val="22"/>
              </w:rPr>
              <w:t>536-543.</w:t>
            </w:r>
          </w:p>
          <w:p w:rsidR="001B6B1C" w:rsidRPr="001B6B1C" w:rsidRDefault="001B6B1C" w:rsidP="001B6B1C">
            <w:pPr>
              <w:pStyle w:val="EndNoteBibliography"/>
              <w:ind w:left="720" w:hanging="720"/>
              <w:rPr>
                <w:noProof/>
                <w:sz w:val="22"/>
                <w:szCs w:val="22"/>
              </w:rPr>
            </w:pPr>
            <w:r w:rsidRPr="001B6B1C">
              <w:rPr>
                <w:noProof/>
                <w:sz w:val="22"/>
                <w:szCs w:val="22"/>
              </w:rPr>
              <w:t>5.</w:t>
            </w:r>
            <w:r w:rsidRPr="001B6B1C">
              <w:rPr>
                <w:noProof/>
                <w:sz w:val="22"/>
                <w:szCs w:val="22"/>
              </w:rPr>
              <w:tab/>
            </w:r>
            <w:r w:rsidRPr="001B6B1C">
              <w:rPr>
                <w:b/>
                <w:noProof/>
                <w:sz w:val="22"/>
                <w:szCs w:val="22"/>
              </w:rPr>
              <w:t xml:space="preserve">Shi M, Lin XD, Chen X, Tian JH, Chen LJ, Li K, Wang W, Eden JS, Shen JJ, Liu L, Holmes EC, Zhang YZ. </w:t>
            </w:r>
            <w:r w:rsidRPr="001B6B1C">
              <w:rPr>
                <w:noProof/>
                <w:sz w:val="22"/>
                <w:szCs w:val="22"/>
              </w:rPr>
              <w:t xml:space="preserve">2018. The evolutionary history of vertebrate RNA viruses. Nature </w:t>
            </w:r>
            <w:r w:rsidRPr="001B6B1C">
              <w:rPr>
                <w:b/>
                <w:noProof/>
                <w:sz w:val="22"/>
                <w:szCs w:val="22"/>
              </w:rPr>
              <w:t>556:</w:t>
            </w:r>
            <w:r w:rsidRPr="001B6B1C">
              <w:rPr>
                <w:noProof/>
                <w:sz w:val="22"/>
                <w:szCs w:val="22"/>
              </w:rPr>
              <w:t>197-202.</w:t>
            </w:r>
          </w:p>
          <w:p w:rsidR="001B6B1C" w:rsidRPr="001B6B1C" w:rsidRDefault="001B6B1C" w:rsidP="001B6B1C">
            <w:pPr>
              <w:pStyle w:val="EndNoteBibliography"/>
              <w:ind w:left="720" w:hanging="720"/>
              <w:rPr>
                <w:noProof/>
                <w:sz w:val="22"/>
                <w:szCs w:val="22"/>
              </w:rPr>
            </w:pPr>
            <w:r w:rsidRPr="001B6B1C">
              <w:rPr>
                <w:noProof/>
                <w:sz w:val="22"/>
                <w:szCs w:val="22"/>
              </w:rPr>
              <w:t>6.</w:t>
            </w:r>
            <w:r w:rsidRPr="001B6B1C">
              <w:rPr>
                <w:noProof/>
                <w:sz w:val="22"/>
                <w:szCs w:val="22"/>
              </w:rPr>
              <w:tab/>
            </w:r>
            <w:r w:rsidRPr="001B6B1C">
              <w:rPr>
                <w:b/>
                <w:noProof/>
                <w:sz w:val="22"/>
                <w:szCs w:val="22"/>
              </w:rPr>
              <w:t xml:space="preserve">Wellehan JF, Jr., Pessier AP, Archer LL, Childress AL, Jacobson ER, Tesh RB. </w:t>
            </w:r>
            <w:r w:rsidRPr="001B6B1C">
              <w:rPr>
                <w:noProof/>
                <w:sz w:val="22"/>
                <w:szCs w:val="22"/>
              </w:rPr>
              <w:t>2012. Initial sequence characterization of the rhabdoviruses of squamate reptiles, including a novel rhabdovirus from a caiman lizard (</w:t>
            </w:r>
            <w:r w:rsidRPr="001B6B1C">
              <w:rPr>
                <w:i/>
                <w:noProof/>
                <w:sz w:val="22"/>
                <w:szCs w:val="22"/>
              </w:rPr>
              <w:t>Dracaena guianensis</w:t>
            </w:r>
            <w:r w:rsidRPr="001B6B1C">
              <w:rPr>
                <w:noProof/>
                <w:sz w:val="22"/>
                <w:szCs w:val="22"/>
              </w:rPr>
              <w:t xml:space="preserve">). Veterinary Microbiology </w:t>
            </w:r>
            <w:r w:rsidRPr="001B6B1C">
              <w:rPr>
                <w:b/>
                <w:noProof/>
                <w:sz w:val="22"/>
                <w:szCs w:val="22"/>
              </w:rPr>
              <w:t>158:</w:t>
            </w:r>
            <w:r w:rsidRPr="001B6B1C">
              <w:rPr>
                <w:noProof/>
                <w:sz w:val="22"/>
                <w:szCs w:val="22"/>
              </w:rPr>
              <w:t>274-279.</w:t>
            </w:r>
          </w:p>
          <w:p w:rsidR="001B6B1C" w:rsidRPr="001B6B1C" w:rsidRDefault="001B6B1C" w:rsidP="001B6B1C">
            <w:pPr>
              <w:pStyle w:val="EndNoteBibliography"/>
              <w:ind w:left="720" w:hanging="720"/>
              <w:rPr>
                <w:noProof/>
                <w:sz w:val="22"/>
                <w:szCs w:val="22"/>
              </w:rPr>
            </w:pPr>
            <w:r w:rsidRPr="001B6B1C">
              <w:rPr>
                <w:noProof/>
                <w:sz w:val="22"/>
                <w:szCs w:val="22"/>
              </w:rPr>
              <w:t>7.</w:t>
            </w:r>
            <w:r w:rsidRPr="001B6B1C">
              <w:rPr>
                <w:noProof/>
                <w:sz w:val="22"/>
                <w:szCs w:val="22"/>
              </w:rPr>
              <w:tab/>
            </w:r>
            <w:r w:rsidRPr="001B6B1C">
              <w:rPr>
                <w:b/>
                <w:noProof/>
                <w:sz w:val="22"/>
                <w:szCs w:val="22"/>
              </w:rPr>
              <w:t xml:space="preserve">Walker PJ, Kongsuwan K. </w:t>
            </w:r>
            <w:r w:rsidRPr="001B6B1C">
              <w:rPr>
                <w:noProof/>
                <w:sz w:val="22"/>
                <w:szCs w:val="22"/>
              </w:rPr>
              <w:t xml:space="preserve">1999. Deduced structural model for animal rhabdovirus glycoproteins. Journal of General Virology </w:t>
            </w:r>
            <w:r w:rsidRPr="001B6B1C">
              <w:rPr>
                <w:b/>
                <w:noProof/>
                <w:sz w:val="22"/>
                <w:szCs w:val="22"/>
              </w:rPr>
              <w:t>80:</w:t>
            </w:r>
            <w:r w:rsidRPr="001B6B1C">
              <w:rPr>
                <w:noProof/>
                <w:sz w:val="22"/>
                <w:szCs w:val="22"/>
              </w:rPr>
              <w:t>1211-1220.</w:t>
            </w:r>
          </w:p>
          <w:p w:rsidR="00A413E9" w:rsidRPr="001B6B1C" w:rsidRDefault="001B6B1C" w:rsidP="001B6B1C">
            <w:pPr>
              <w:pStyle w:val="EndNoteBibliography"/>
              <w:ind w:left="720" w:hanging="720"/>
              <w:rPr>
                <w:noProof/>
                <w:sz w:val="22"/>
                <w:szCs w:val="22"/>
              </w:rPr>
            </w:pPr>
            <w:r w:rsidRPr="001B6B1C">
              <w:rPr>
                <w:noProof/>
                <w:sz w:val="22"/>
                <w:szCs w:val="22"/>
              </w:rPr>
              <w:t>8.</w:t>
            </w:r>
            <w:r w:rsidRPr="001B6B1C">
              <w:rPr>
                <w:noProof/>
                <w:sz w:val="22"/>
                <w:szCs w:val="22"/>
              </w:rPr>
              <w:tab/>
            </w:r>
            <w:r w:rsidRPr="001B6B1C">
              <w:rPr>
                <w:b/>
                <w:noProof/>
                <w:sz w:val="22"/>
                <w:szCs w:val="22"/>
              </w:rPr>
              <w:t xml:space="preserve">Roche S, Bressanelli S, Rey FA, Gaudin Y. </w:t>
            </w:r>
            <w:r w:rsidRPr="001B6B1C">
              <w:rPr>
                <w:noProof/>
                <w:sz w:val="22"/>
                <w:szCs w:val="22"/>
              </w:rPr>
              <w:t xml:space="preserve">2006. Crystal structure of the low-pH form of the vesicular stomatitis virus glycoprotein G. Science </w:t>
            </w:r>
            <w:r w:rsidRPr="001B6B1C">
              <w:rPr>
                <w:b/>
                <w:noProof/>
                <w:sz w:val="22"/>
                <w:szCs w:val="22"/>
              </w:rPr>
              <w:t>313:</w:t>
            </w:r>
            <w:r w:rsidRPr="001B6B1C">
              <w:rPr>
                <w:noProof/>
                <w:sz w:val="22"/>
                <w:szCs w:val="22"/>
              </w:rPr>
              <w:t>187-191.</w:t>
            </w:r>
          </w:p>
        </w:tc>
      </w:tr>
    </w:tbl>
    <w:p w:rsidR="00A413E9" w:rsidRDefault="00A413E9" w:rsidP="00373BD5"/>
    <w:tbl>
      <w:tblPr>
        <w:tblW w:w="9228" w:type="dxa"/>
        <w:tblLook w:val="04A0" w:firstRow="1" w:lastRow="0" w:firstColumn="1" w:lastColumn="0" w:noHBand="0" w:noVBand="1"/>
      </w:tblPr>
      <w:tblGrid>
        <w:gridCol w:w="9236"/>
      </w:tblGrid>
      <w:tr w:rsidR="00A413E9" w:rsidRPr="001E492D" w:rsidTr="00373BD5">
        <w:trPr>
          <w:trHeight w:val="1566"/>
        </w:trPr>
        <w:tc>
          <w:tcPr>
            <w:tcW w:w="9228" w:type="dxa"/>
          </w:tcPr>
          <w:p w:rsidR="00A413E9" w:rsidRDefault="00A413E9" w:rsidP="00373BD5">
            <w:pPr>
              <w:spacing w:before="120"/>
              <w:rPr>
                <w:rFonts w:ascii="Arial" w:hAnsi="Arial" w:cs="Arial"/>
                <w:color w:val="0000FF"/>
                <w:sz w:val="20"/>
              </w:rPr>
            </w:pPr>
            <w:r>
              <w:rPr>
                <w:b/>
              </w:rPr>
              <w:t>Annex</w:t>
            </w:r>
            <w:r w:rsidRPr="001E492D">
              <w:rPr>
                <w:b/>
              </w:rPr>
              <w:t>:</w:t>
            </w:r>
            <w:r w:rsidRPr="00267881">
              <w:rPr>
                <w:rFonts w:ascii="Arial" w:hAnsi="Arial" w:cs="Arial"/>
                <w:color w:val="0000FF"/>
                <w:sz w:val="20"/>
              </w:rPr>
              <w:t xml:space="preserve"> </w:t>
            </w:r>
          </w:p>
          <w:p w:rsidR="00A413E9" w:rsidRDefault="00A413E9" w:rsidP="00373BD5">
            <w:pPr>
              <w:ind w:left="284"/>
              <w:rPr>
                <w:rFonts w:ascii="Arial" w:hAnsi="Arial" w:cs="Arial"/>
                <w:color w:val="0000FF"/>
                <w:sz w:val="20"/>
              </w:rPr>
            </w:pPr>
          </w:p>
          <w:p w:rsidR="00A413E9" w:rsidRPr="00FA589C" w:rsidRDefault="001B6B1C" w:rsidP="00FD779B">
            <w:pPr>
              <w:rPr>
                <w:b/>
                <w:color w:val="000000" w:themeColor="text1"/>
                <w:sz w:val="22"/>
                <w:szCs w:val="22"/>
                <w:lang w:val="en-AU"/>
              </w:rPr>
            </w:pPr>
            <w:r>
              <w:rPr>
                <w:b/>
                <w:color w:val="000000" w:themeColor="text1"/>
                <w:sz w:val="22"/>
                <w:szCs w:val="22"/>
                <w:lang w:val="en-AU"/>
              </w:rPr>
              <w:t>Proposed new members of the g</w:t>
            </w:r>
            <w:r w:rsidR="00A413E9" w:rsidRPr="00FA589C">
              <w:rPr>
                <w:b/>
                <w:color w:val="000000" w:themeColor="text1"/>
                <w:sz w:val="22"/>
                <w:szCs w:val="22"/>
                <w:lang w:val="en-AU"/>
              </w:rPr>
              <w:t xml:space="preserve">enus </w:t>
            </w:r>
            <w:proofErr w:type="spellStart"/>
            <w:r w:rsidR="00A413E9" w:rsidRPr="00FA589C">
              <w:rPr>
                <w:b/>
                <w:i/>
                <w:color w:val="000000" w:themeColor="text1"/>
                <w:sz w:val="22"/>
                <w:szCs w:val="22"/>
                <w:lang w:val="en-AU"/>
              </w:rPr>
              <w:t>Sripuvirus</w:t>
            </w:r>
            <w:proofErr w:type="spellEnd"/>
          </w:p>
          <w:p w:rsidR="00A413E9" w:rsidRPr="00FA589C" w:rsidRDefault="00A413E9" w:rsidP="00FD779B">
            <w:pPr>
              <w:rPr>
                <w:color w:val="000000" w:themeColor="text1"/>
                <w:sz w:val="22"/>
                <w:szCs w:val="22"/>
                <w:lang w:val="en-AU"/>
              </w:rPr>
            </w:pPr>
          </w:p>
          <w:p w:rsidR="00A413E9" w:rsidRPr="00FA589C" w:rsidRDefault="00A413E9" w:rsidP="00FD779B">
            <w:pPr>
              <w:rPr>
                <w:color w:val="000000" w:themeColor="text1"/>
                <w:sz w:val="22"/>
                <w:szCs w:val="22"/>
                <w:lang w:val="en-AU"/>
              </w:rPr>
            </w:pPr>
            <w:r w:rsidRPr="00FA589C">
              <w:rPr>
                <w:color w:val="000000" w:themeColor="text1"/>
                <w:sz w:val="22"/>
                <w:szCs w:val="22"/>
                <w:lang w:val="en-AU"/>
              </w:rPr>
              <w:t xml:space="preserve">Cuiaba virus (CUIV; strain </w:t>
            </w:r>
            <w:proofErr w:type="spellStart"/>
            <w:r w:rsidRPr="00FA589C">
              <w:rPr>
                <w:color w:val="000000" w:themeColor="text1"/>
                <w:sz w:val="22"/>
                <w:szCs w:val="22"/>
                <w:lang w:val="en-AU"/>
              </w:rPr>
              <w:t>BeAn</w:t>
            </w:r>
            <w:proofErr w:type="spellEnd"/>
            <w:r w:rsidRPr="00FA589C">
              <w:rPr>
                <w:color w:val="000000" w:themeColor="text1"/>
                <w:sz w:val="22"/>
                <w:szCs w:val="22"/>
                <w:lang w:val="en-AU"/>
              </w:rPr>
              <w:t xml:space="preserve"> 227841) was isolated from a toad (</w:t>
            </w:r>
            <w:r w:rsidRPr="00FA589C">
              <w:rPr>
                <w:i/>
                <w:iCs/>
                <w:color w:val="000000" w:themeColor="text1"/>
                <w:sz w:val="22"/>
                <w:szCs w:val="22"/>
                <w:lang w:val="en-AU"/>
              </w:rPr>
              <w:t>Bufo marinus</w:t>
            </w:r>
            <w:r w:rsidRPr="00FA589C">
              <w:rPr>
                <w:color w:val="000000" w:themeColor="text1"/>
                <w:sz w:val="22"/>
                <w:szCs w:val="22"/>
                <w:lang w:val="en-AU"/>
              </w:rPr>
              <w:t xml:space="preserve">) captured in Para State, Brazil, in 1972 </w:t>
            </w:r>
            <w:r w:rsidRPr="00FA589C">
              <w:rPr>
                <w:noProof/>
                <w:color w:val="000000" w:themeColor="text1"/>
                <w:sz w:val="22"/>
                <w:szCs w:val="22"/>
                <w:lang w:val="en-AU"/>
              </w:rPr>
              <w:t>(1)</w:t>
            </w:r>
            <w:r w:rsidRPr="00FA589C">
              <w:rPr>
                <w:color w:val="000000" w:themeColor="text1"/>
                <w:sz w:val="22"/>
                <w:szCs w:val="22"/>
                <w:lang w:val="en-AU"/>
              </w:rPr>
              <w:t xml:space="preserve">. In complement-fixation tests, CUIV was shown to cross-react antigenically with Charleville virus </w:t>
            </w:r>
            <w:r w:rsidRPr="00FA589C">
              <w:rPr>
                <w:noProof/>
                <w:color w:val="000000" w:themeColor="text1"/>
                <w:sz w:val="22"/>
                <w:szCs w:val="22"/>
                <w:lang w:val="en-AU"/>
              </w:rPr>
              <w:t>(2)</w:t>
            </w:r>
            <w:r w:rsidRPr="00FA589C">
              <w:rPr>
                <w:color w:val="000000" w:themeColor="text1"/>
                <w:sz w:val="22"/>
                <w:szCs w:val="22"/>
                <w:lang w:val="en-AU"/>
              </w:rPr>
              <w:t xml:space="preserve">. </w:t>
            </w:r>
            <w:r w:rsidRPr="00FA589C">
              <w:rPr>
                <w:color w:val="000000"/>
                <w:sz w:val="22"/>
                <w:szCs w:val="22"/>
              </w:rPr>
              <w:t xml:space="preserve">The complete CUIV genome sequence (11,700 </w:t>
            </w:r>
            <w:proofErr w:type="spellStart"/>
            <w:r w:rsidRPr="00FA589C">
              <w:rPr>
                <w:color w:val="000000"/>
                <w:sz w:val="22"/>
                <w:szCs w:val="22"/>
              </w:rPr>
              <w:t>nt</w:t>
            </w:r>
            <w:proofErr w:type="spellEnd"/>
            <w:r w:rsidRPr="00FA589C">
              <w:rPr>
                <w:color w:val="000000"/>
                <w:sz w:val="22"/>
                <w:szCs w:val="22"/>
              </w:rPr>
              <w:t xml:space="preserve">) has been determined </w:t>
            </w:r>
            <w:r w:rsidRPr="00FA589C">
              <w:rPr>
                <w:noProof/>
                <w:color w:val="000000"/>
                <w:sz w:val="22"/>
                <w:szCs w:val="22"/>
              </w:rPr>
              <w:t>(3)</w:t>
            </w:r>
            <w:r w:rsidRPr="00FA589C">
              <w:rPr>
                <w:color w:val="000000"/>
                <w:sz w:val="22"/>
                <w:szCs w:val="22"/>
              </w:rPr>
              <w:t>.</w:t>
            </w:r>
            <w:r w:rsidR="001B6B1C">
              <w:rPr>
                <w:color w:val="000000"/>
                <w:sz w:val="22"/>
                <w:szCs w:val="22"/>
              </w:rPr>
              <w:t xml:space="preserve"> We propose CUIV be assigned to the new species </w:t>
            </w:r>
            <w:r w:rsidR="001B6B1C" w:rsidRPr="001B6B1C">
              <w:rPr>
                <w:i/>
                <w:color w:val="000000"/>
                <w:sz w:val="22"/>
                <w:szCs w:val="22"/>
              </w:rPr>
              <w:t xml:space="preserve">Cuiaba </w:t>
            </w:r>
            <w:proofErr w:type="spellStart"/>
            <w:r w:rsidR="001B6B1C" w:rsidRPr="0061600A">
              <w:rPr>
                <w:i/>
                <w:color w:val="000000"/>
                <w:sz w:val="22"/>
                <w:szCs w:val="22"/>
              </w:rPr>
              <w:t>sripuv</w:t>
            </w:r>
            <w:r w:rsidR="0061600A" w:rsidRPr="0061600A">
              <w:rPr>
                <w:i/>
                <w:color w:val="000000"/>
                <w:sz w:val="22"/>
                <w:szCs w:val="22"/>
              </w:rPr>
              <w:t>i</w:t>
            </w:r>
            <w:r w:rsidR="001B6B1C" w:rsidRPr="00620C4C">
              <w:rPr>
                <w:i/>
                <w:color w:val="000000"/>
                <w:sz w:val="22"/>
                <w:szCs w:val="22"/>
              </w:rPr>
              <w:t>rus</w:t>
            </w:r>
            <w:proofErr w:type="spellEnd"/>
            <w:r w:rsidR="001B6B1C" w:rsidRPr="008B5CCB">
              <w:rPr>
                <w:color w:val="000000"/>
                <w:sz w:val="22"/>
                <w:szCs w:val="22"/>
              </w:rPr>
              <w:t>.</w:t>
            </w:r>
          </w:p>
          <w:p w:rsidR="00A413E9" w:rsidRPr="00FA589C" w:rsidRDefault="00A413E9" w:rsidP="004F0949">
            <w:pPr>
              <w:rPr>
                <w:color w:val="000000" w:themeColor="text1"/>
                <w:sz w:val="22"/>
                <w:szCs w:val="22"/>
                <w:lang w:val="en-AU"/>
              </w:rPr>
            </w:pPr>
          </w:p>
          <w:p w:rsidR="00A413E9" w:rsidRPr="00FA589C" w:rsidRDefault="00A413E9" w:rsidP="00FD779B">
            <w:pPr>
              <w:rPr>
                <w:color w:val="000000"/>
                <w:sz w:val="22"/>
                <w:szCs w:val="22"/>
              </w:rPr>
            </w:pPr>
            <w:r w:rsidRPr="00FA589C">
              <w:rPr>
                <w:color w:val="000000" w:themeColor="text1"/>
                <w:sz w:val="22"/>
                <w:szCs w:val="22"/>
                <w:lang w:val="en-AU"/>
              </w:rPr>
              <w:t xml:space="preserve">Charleville virus (CHVV; strain Ch9824) was first isolated </w:t>
            </w:r>
            <w:r w:rsidR="0061600A">
              <w:rPr>
                <w:color w:val="000000" w:themeColor="text1"/>
                <w:sz w:val="22"/>
                <w:szCs w:val="22"/>
                <w:lang w:val="en-AU"/>
              </w:rPr>
              <w:t xml:space="preserve">from </w:t>
            </w:r>
            <w:proofErr w:type="spellStart"/>
            <w:r w:rsidRPr="00FA589C">
              <w:rPr>
                <w:color w:val="000000" w:themeColor="text1"/>
                <w:sz w:val="22"/>
                <w:szCs w:val="22"/>
                <w:lang w:val="en-AU"/>
              </w:rPr>
              <w:t>sandflies</w:t>
            </w:r>
            <w:proofErr w:type="spellEnd"/>
            <w:r w:rsidRPr="00FA589C">
              <w:rPr>
                <w:color w:val="000000" w:themeColor="text1"/>
                <w:sz w:val="22"/>
                <w:szCs w:val="22"/>
                <w:lang w:val="en-AU"/>
              </w:rPr>
              <w:t xml:space="preserve"> (</w:t>
            </w:r>
            <w:proofErr w:type="spellStart"/>
            <w:r w:rsidRPr="00FA589C">
              <w:rPr>
                <w:i/>
                <w:iCs/>
                <w:color w:val="000000" w:themeColor="text1"/>
                <w:sz w:val="22"/>
                <w:szCs w:val="22"/>
                <w:lang w:val="en-AU"/>
              </w:rPr>
              <w:t>Phlebotomus</w:t>
            </w:r>
            <w:proofErr w:type="spellEnd"/>
            <w:r w:rsidRPr="00FA589C">
              <w:rPr>
                <w:i/>
                <w:iCs/>
                <w:color w:val="000000" w:themeColor="text1"/>
                <w:sz w:val="22"/>
                <w:szCs w:val="22"/>
                <w:lang w:val="en-AU"/>
              </w:rPr>
              <w:t xml:space="preserve"> </w:t>
            </w:r>
            <w:r w:rsidRPr="00FA589C">
              <w:rPr>
                <w:color w:val="000000" w:themeColor="text1"/>
                <w:sz w:val="22"/>
                <w:szCs w:val="22"/>
                <w:lang w:val="en-AU"/>
              </w:rPr>
              <w:t xml:space="preserve">sp.) collected in 1969 at Charleville in south-western Queensland </w:t>
            </w:r>
            <w:r w:rsidRPr="00FA589C">
              <w:rPr>
                <w:noProof/>
                <w:color w:val="000000" w:themeColor="text1"/>
                <w:sz w:val="22"/>
                <w:szCs w:val="22"/>
                <w:lang w:val="en-AU"/>
              </w:rPr>
              <w:t>(4)</w:t>
            </w:r>
            <w:r w:rsidRPr="00FA589C">
              <w:rPr>
                <w:color w:val="000000" w:themeColor="text1"/>
                <w:sz w:val="22"/>
                <w:szCs w:val="22"/>
                <w:lang w:val="en-AU"/>
              </w:rPr>
              <w:t>. It was subsequently isolated on three separate occasions from geckos (</w:t>
            </w:r>
            <w:proofErr w:type="spellStart"/>
            <w:r w:rsidRPr="00FA589C">
              <w:rPr>
                <w:i/>
                <w:iCs/>
                <w:color w:val="000000" w:themeColor="text1"/>
                <w:sz w:val="22"/>
                <w:szCs w:val="22"/>
                <w:lang w:val="en-AU"/>
              </w:rPr>
              <w:t>Gehyra</w:t>
            </w:r>
            <w:proofErr w:type="spellEnd"/>
            <w:r w:rsidRPr="00FA589C">
              <w:rPr>
                <w:i/>
                <w:iCs/>
                <w:color w:val="000000" w:themeColor="text1"/>
                <w:sz w:val="22"/>
                <w:szCs w:val="22"/>
                <w:lang w:val="en-AU"/>
              </w:rPr>
              <w:t xml:space="preserve"> </w:t>
            </w:r>
            <w:proofErr w:type="spellStart"/>
            <w:r w:rsidRPr="00FA589C">
              <w:rPr>
                <w:i/>
                <w:iCs/>
                <w:color w:val="000000" w:themeColor="text1"/>
                <w:sz w:val="22"/>
                <w:szCs w:val="22"/>
                <w:lang w:val="en-AU"/>
              </w:rPr>
              <w:t>australis</w:t>
            </w:r>
            <w:proofErr w:type="spellEnd"/>
            <w:r w:rsidRPr="00FA589C">
              <w:rPr>
                <w:color w:val="000000" w:themeColor="text1"/>
                <w:sz w:val="22"/>
                <w:szCs w:val="22"/>
                <w:lang w:val="en-AU"/>
              </w:rPr>
              <w:t xml:space="preserve">) collected at Kowanyama (formerly Mitchell River Aboriginal community) on the western shore of the Gulf of Carpentaria in far northern </w:t>
            </w:r>
            <w:r w:rsidRPr="00FA589C">
              <w:rPr>
                <w:color w:val="000000" w:themeColor="text1"/>
                <w:sz w:val="22"/>
                <w:szCs w:val="22"/>
                <w:lang w:val="en-AU"/>
              </w:rPr>
              <w:lastRenderedPageBreak/>
              <w:t xml:space="preserve">Queensland </w:t>
            </w:r>
            <w:r w:rsidRPr="00FA589C">
              <w:rPr>
                <w:noProof/>
                <w:color w:val="000000" w:themeColor="text1"/>
                <w:sz w:val="22"/>
                <w:szCs w:val="22"/>
                <w:lang w:val="en-AU"/>
              </w:rPr>
              <w:t>(4)</w:t>
            </w:r>
            <w:r w:rsidRPr="00FA589C">
              <w:rPr>
                <w:color w:val="000000" w:themeColor="text1"/>
                <w:sz w:val="22"/>
                <w:szCs w:val="22"/>
                <w:lang w:val="en-AU"/>
              </w:rPr>
              <w:t>. CHVV was also isolated from a pool of midges (</w:t>
            </w:r>
            <w:proofErr w:type="spellStart"/>
            <w:r w:rsidRPr="00FA589C">
              <w:rPr>
                <w:i/>
                <w:iCs/>
                <w:color w:val="000000" w:themeColor="text1"/>
                <w:sz w:val="22"/>
                <w:szCs w:val="22"/>
                <w:lang w:val="en-AU"/>
              </w:rPr>
              <w:t>Lasiohelea</w:t>
            </w:r>
            <w:proofErr w:type="spellEnd"/>
            <w:r w:rsidRPr="00FA589C">
              <w:rPr>
                <w:i/>
                <w:iCs/>
                <w:color w:val="000000" w:themeColor="text1"/>
                <w:sz w:val="22"/>
                <w:szCs w:val="22"/>
                <w:lang w:val="en-AU"/>
              </w:rPr>
              <w:t xml:space="preserve"> </w:t>
            </w:r>
            <w:r w:rsidRPr="00FA589C">
              <w:rPr>
                <w:color w:val="000000" w:themeColor="text1"/>
                <w:sz w:val="22"/>
                <w:szCs w:val="22"/>
                <w:lang w:val="en-AU"/>
              </w:rPr>
              <w:t xml:space="preserve">sp.) collected at the same location but re-isolation from the same insect pool was unsuccessful </w:t>
            </w:r>
            <w:r w:rsidRPr="00FA589C">
              <w:rPr>
                <w:noProof/>
                <w:color w:val="000000" w:themeColor="text1"/>
                <w:sz w:val="22"/>
                <w:szCs w:val="22"/>
                <w:lang w:val="en-AU"/>
              </w:rPr>
              <w:t>(4)</w:t>
            </w:r>
            <w:r w:rsidRPr="00FA589C">
              <w:rPr>
                <w:color w:val="000000" w:themeColor="text1"/>
                <w:sz w:val="22"/>
                <w:szCs w:val="22"/>
                <w:lang w:val="en-AU"/>
              </w:rPr>
              <w:t xml:space="preserve">. </w:t>
            </w:r>
            <w:r w:rsidRPr="00FA589C">
              <w:rPr>
                <w:color w:val="000000"/>
                <w:sz w:val="22"/>
                <w:szCs w:val="22"/>
              </w:rPr>
              <w:t xml:space="preserve">The near-complete CHVV genome sequence (11,434 </w:t>
            </w:r>
            <w:proofErr w:type="spellStart"/>
            <w:r w:rsidRPr="00FA589C">
              <w:rPr>
                <w:color w:val="000000"/>
                <w:sz w:val="22"/>
                <w:szCs w:val="22"/>
              </w:rPr>
              <w:t>nt</w:t>
            </w:r>
            <w:proofErr w:type="spellEnd"/>
            <w:r w:rsidRPr="00FA589C">
              <w:rPr>
                <w:color w:val="000000"/>
                <w:sz w:val="22"/>
                <w:szCs w:val="22"/>
              </w:rPr>
              <w:t xml:space="preserve">) has been determined, including complete coding sequences but incomplete 3' and 5' termini </w:t>
            </w:r>
            <w:r w:rsidRPr="00FA589C">
              <w:rPr>
                <w:noProof/>
                <w:color w:val="000000"/>
                <w:sz w:val="22"/>
                <w:szCs w:val="22"/>
              </w:rPr>
              <w:t>(3)</w:t>
            </w:r>
            <w:r w:rsidRPr="00FA589C">
              <w:rPr>
                <w:color w:val="000000"/>
                <w:sz w:val="22"/>
                <w:szCs w:val="22"/>
              </w:rPr>
              <w:t>.</w:t>
            </w:r>
            <w:r w:rsidR="001B6B1C">
              <w:rPr>
                <w:color w:val="000000"/>
                <w:sz w:val="22"/>
                <w:szCs w:val="22"/>
              </w:rPr>
              <w:t xml:space="preserve"> We propose CHVV be assigned to the new species </w:t>
            </w:r>
            <w:r w:rsidR="001B6B1C" w:rsidRPr="001B6B1C">
              <w:rPr>
                <w:i/>
                <w:color w:val="000000"/>
                <w:sz w:val="22"/>
                <w:szCs w:val="22"/>
              </w:rPr>
              <w:t>C</w:t>
            </w:r>
            <w:r w:rsidR="001B6B1C">
              <w:rPr>
                <w:i/>
                <w:color w:val="000000"/>
                <w:sz w:val="22"/>
                <w:szCs w:val="22"/>
              </w:rPr>
              <w:t>harleville</w:t>
            </w:r>
            <w:r w:rsidR="001B6B1C" w:rsidRPr="001B6B1C">
              <w:rPr>
                <w:i/>
                <w:color w:val="000000"/>
                <w:sz w:val="22"/>
                <w:szCs w:val="22"/>
              </w:rPr>
              <w:t xml:space="preserve"> </w:t>
            </w:r>
            <w:proofErr w:type="spellStart"/>
            <w:r w:rsidR="001B6B1C" w:rsidRPr="001B6B1C">
              <w:rPr>
                <w:i/>
                <w:color w:val="000000"/>
                <w:sz w:val="22"/>
                <w:szCs w:val="22"/>
              </w:rPr>
              <w:t>sripuv</w:t>
            </w:r>
            <w:r w:rsidR="00620C4C">
              <w:rPr>
                <w:i/>
                <w:color w:val="000000"/>
                <w:sz w:val="22"/>
                <w:szCs w:val="22"/>
              </w:rPr>
              <w:t>i</w:t>
            </w:r>
            <w:r w:rsidR="001B6B1C" w:rsidRPr="001B6B1C">
              <w:rPr>
                <w:i/>
                <w:color w:val="000000"/>
                <w:sz w:val="22"/>
                <w:szCs w:val="22"/>
              </w:rPr>
              <w:t>rus</w:t>
            </w:r>
            <w:proofErr w:type="spellEnd"/>
            <w:r w:rsidR="001B6B1C">
              <w:rPr>
                <w:i/>
                <w:color w:val="000000"/>
                <w:sz w:val="22"/>
                <w:szCs w:val="22"/>
              </w:rPr>
              <w:t>.</w:t>
            </w:r>
          </w:p>
          <w:p w:rsidR="00A413E9" w:rsidRPr="00FA589C" w:rsidRDefault="00A413E9" w:rsidP="004F0949">
            <w:pPr>
              <w:rPr>
                <w:color w:val="000000" w:themeColor="text1"/>
                <w:sz w:val="22"/>
                <w:szCs w:val="22"/>
              </w:rPr>
            </w:pPr>
          </w:p>
          <w:p w:rsidR="00A413E9" w:rsidRPr="00FA589C" w:rsidRDefault="00A413E9" w:rsidP="00FD779B">
            <w:pPr>
              <w:rPr>
                <w:color w:val="000000"/>
                <w:sz w:val="22"/>
                <w:szCs w:val="22"/>
              </w:rPr>
            </w:pPr>
            <w:r w:rsidRPr="00FA589C">
              <w:rPr>
                <w:color w:val="000000" w:themeColor="text1"/>
                <w:sz w:val="22"/>
                <w:szCs w:val="22"/>
                <w:lang w:val="en-AU"/>
              </w:rPr>
              <w:t>Hainan black-spectacled toad rhabdovirus (</w:t>
            </w:r>
            <w:proofErr w:type="spellStart"/>
            <w:r w:rsidRPr="00FA589C">
              <w:rPr>
                <w:color w:val="000000" w:themeColor="text1"/>
                <w:sz w:val="22"/>
                <w:szCs w:val="22"/>
                <w:lang w:val="en-AU"/>
              </w:rPr>
              <w:t>HnBSTRV</w:t>
            </w:r>
            <w:proofErr w:type="spellEnd"/>
            <w:r w:rsidRPr="00FA589C">
              <w:rPr>
                <w:color w:val="000000" w:themeColor="text1"/>
                <w:sz w:val="22"/>
                <w:szCs w:val="22"/>
                <w:lang w:val="en-AU"/>
              </w:rPr>
              <w:t>)</w:t>
            </w:r>
            <w:r w:rsidR="008B5CCB">
              <w:rPr>
                <w:color w:val="000000" w:themeColor="text1"/>
                <w:sz w:val="22"/>
                <w:szCs w:val="22"/>
                <w:lang w:val="en-AU"/>
              </w:rPr>
              <w:t xml:space="preserve"> was</w:t>
            </w:r>
            <w:r w:rsidRPr="00FA589C">
              <w:rPr>
                <w:color w:val="000000" w:themeColor="text1"/>
                <w:sz w:val="22"/>
                <w:szCs w:val="22"/>
                <w:lang w:val="en-AU"/>
              </w:rPr>
              <w:t xml:space="preserve"> detected in a toad (</w:t>
            </w:r>
            <w:proofErr w:type="spellStart"/>
            <w:r w:rsidRPr="00FA589C">
              <w:rPr>
                <w:i/>
                <w:iCs/>
                <w:color w:val="000000" w:themeColor="text1"/>
                <w:sz w:val="22"/>
                <w:szCs w:val="22"/>
                <w:lang w:val="en-AU"/>
              </w:rPr>
              <w:t>Duttaphrynus</w:t>
            </w:r>
            <w:proofErr w:type="spellEnd"/>
            <w:r w:rsidRPr="00FA589C">
              <w:rPr>
                <w:i/>
                <w:iCs/>
                <w:color w:val="000000" w:themeColor="text1"/>
                <w:sz w:val="22"/>
                <w:szCs w:val="22"/>
                <w:lang w:val="en-AU"/>
              </w:rPr>
              <w:t xml:space="preserve"> </w:t>
            </w:r>
            <w:proofErr w:type="spellStart"/>
            <w:r w:rsidRPr="00FA589C">
              <w:rPr>
                <w:i/>
                <w:iCs/>
                <w:color w:val="000000" w:themeColor="text1"/>
                <w:sz w:val="22"/>
                <w:szCs w:val="22"/>
                <w:lang w:val="en-AU"/>
              </w:rPr>
              <w:t>melanostictus</w:t>
            </w:r>
            <w:proofErr w:type="spellEnd"/>
            <w:r w:rsidRPr="00FA589C">
              <w:rPr>
                <w:color w:val="000000" w:themeColor="text1"/>
                <w:sz w:val="22"/>
                <w:szCs w:val="22"/>
                <w:lang w:val="en-AU"/>
              </w:rPr>
              <w:t xml:space="preserve">) collected in China </w:t>
            </w:r>
            <w:r w:rsidRPr="00FA589C">
              <w:rPr>
                <w:noProof/>
                <w:color w:val="000000" w:themeColor="text1"/>
                <w:sz w:val="22"/>
                <w:szCs w:val="22"/>
                <w:lang w:val="en-AU"/>
              </w:rPr>
              <w:t>(5)</w:t>
            </w:r>
            <w:r w:rsidRPr="00FA589C">
              <w:rPr>
                <w:color w:val="000000" w:themeColor="text1"/>
                <w:sz w:val="22"/>
                <w:szCs w:val="22"/>
                <w:lang w:val="en-AU"/>
              </w:rPr>
              <w:t xml:space="preserve">. </w:t>
            </w:r>
            <w:r w:rsidRPr="00FA589C">
              <w:rPr>
                <w:color w:val="000000"/>
                <w:sz w:val="22"/>
                <w:szCs w:val="22"/>
              </w:rPr>
              <w:t xml:space="preserve">The near-complete </w:t>
            </w:r>
            <w:proofErr w:type="spellStart"/>
            <w:r w:rsidR="00156391">
              <w:rPr>
                <w:color w:val="000000"/>
                <w:sz w:val="22"/>
                <w:szCs w:val="22"/>
              </w:rPr>
              <w:t>HnBSTRV</w:t>
            </w:r>
            <w:proofErr w:type="spellEnd"/>
            <w:r w:rsidR="00156391" w:rsidRPr="00FA589C">
              <w:rPr>
                <w:color w:val="000000"/>
                <w:sz w:val="22"/>
                <w:szCs w:val="22"/>
              </w:rPr>
              <w:t xml:space="preserve"> </w:t>
            </w:r>
            <w:r w:rsidRPr="00FA589C">
              <w:rPr>
                <w:color w:val="000000"/>
                <w:sz w:val="22"/>
                <w:szCs w:val="22"/>
              </w:rPr>
              <w:t xml:space="preserve">genome sequence (11,100 </w:t>
            </w:r>
            <w:proofErr w:type="spellStart"/>
            <w:r w:rsidRPr="00FA589C">
              <w:rPr>
                <w:color w:val="000000"/>
                <w:sz w:val="22"/>
                <w:szCs w:val="22"/>
              </w:rPr>
              <w:t>nt</w:t>
            </w:r>
            <w:proofErr w:type="spellEnd"/>
            <w:r w:rsidRPr="00FA589C">
              <w:rPr>
                <w:color w:val="000000"/>
                <w:sz w:val="22"/>
                <w:szCs w:val="22"/>
              </w:rPr>
              <w:t xml:space="preserve">) has been determined, including complete coding sequences but incomplete 3' and 5' termini </w:t>
            </w:r>
            <w:r w:rsidRPr="00FA589C">
              <w:rPr>
                <w:noProof/>
                <w:color w:val="000000"/>
                <w:sz w:val="22"/>
                <w:szCs w:val="22"/>
              </w:rPr>
              <w:t>(5)</w:t>
            </w:r>
            <w:r w:rsidRPr="00FA589C">
              <w:rPr>
                <w:color w:val="000000"/>
                <w:sz w:val="22"/>
                <w:szCs w:val="22"/>
              </w:rPr>
              <w:t>.</w:t>
            </w:r>
            <w:r w:rsidR="001B6B1C">
              <w:rPr>
                <w:color w:val="000000"/>
                <w:sz w:val="22"/>
                <w:szCs w:val="22"/>
              </w:rPr>
              <w:t xml:space="preserve"> We propose </w:t>
            </w:r>
            <w:proofErr w:type="spellStart"/>
            <w:r w:rsidR="001B6B1C">
              <w:rPr>
                <w:color w:val="000000"/>
                <w:sz w:val="22"/>
                <w:szCs w:val="22"/>
              </w:rPr>
              <w:t>HnBSTRV</w:t>
            </w:r>
            <w:proofErr w:type="spellEnd"/>
            <w:r w:rsidR="001B6B1C">
              <w:rPr>
                <w:color w:val="000000"/>
                <w:sz w:val="22"/>
                <w:szCs w:val="22"/>
              </w:rPr>
              <w:t xml:space="preserve"> be assigned to the new species </w:t>
            </w:r>
            <w:r w:rsidR="001B6B1C">
              <w:rPr>
                <w:i/>
                <w:color w:val="000000"/>
                <w:sz w:val="22"/>
                <w:szCs w:val="22"/>
              </w:rPr>
              <w:t>Hainan</w:t>
            </w:r>
            <w:r w:rsidR="001B6B1C" w:rsidRPr="001B6B1C">
              <w:rPr>
                <w:i/>
                <w:color w:val="000000"/>
                <w:sz w:val="22"/>
                <w:szCs w:val="22"/>
              </w:rPr>
              <w:t xml:space="preserve"> </w:t>
            </w:r>
            <w:proofErr w:type="spellStart"/>
            <w:r w:rsidR="001B6B1C" w:rsidRPr="001B6B1C">
              <w:rPr>
                <w:i/>
                <w:color w:val="000000"/>
                <w:sz w:val="22"/>
                <w:szCs w:val="22"/>
              </w:rPr>
              <w:t>sripuv</w:t>
            </w:r>
            <w:r w:rsidR="008B5CCB">
              <w:rPr>
                <w:i/>
                <w:color w:val="000000"/>
                <w:sz w:val="22"/>
                <w:szCs w:val="22"/>
              </w:rPr>
              <w:t>i</w:t>
            </w:r>
            <w:r w:rsidR="001B6B1C" w:rsidRPr="001B6B1C">
              <w:rPr>
                <w:i/>
                <w:color w:val="000000"/>
                <w:sz w:val="22"/>
                <w:szCs w:val="22"/>
              </w:rPr>
              <w:t>rus</w:t>
            </w:r>
            <w:proofErr w:type="spellEnd"/>
            <w:r w:rsidR="001B6B1C">
              <w:rPr>
                <w:i/>
                <w:color w:val="000000"/>
                <w:sz w:val="22"/>
                <w:szCs w:val="22"/>
              </w:rPr>
              <w:t>.</w:t>
            </w:r>
          </w:p>
          <w:p w:rsidR="00A413E9" w:rsidRPr="00FA589C" w:rsidRDefault="00A413E9" w:rsidP="00FD779B">
            <w:pPr>
              <w:rPr>
                <w:color w:val="000000" w:themeColor="text1"/>
                <w:sz w:val="22"/>
                <w:szCs w:val="22"/>
                <w:lang w:val="en-AU"/>
              </w:rPr>
            </w:pPr>
          </w:p>
          <w:p w:rsidR="00A413E9" w:rsidRPr="00FA589C" w:rsidRDefault="00A413E9" w:rsidP="00FD779B">
            <w:pPr>
              <w:rPr>
                <w:color w:val="000000" w:themeColor="text1"/>
                <w:sz w:val="22"/>
                <w:szCs w:val="22"/>
                <w:u w:val="single"/>
                <w:lang w:val="en-AU"/>
              </w:rPr>
            </w:pPr>
            <w:r w:rsidRPr="00FA589C">
              <w:rPr>
                <w:color w:val="000000" w:themeColor="text1"/>
                <w:sz w:val="22"/>
                <w:szCs w:val="22"/>
                <w:u w:val="single"/>
                <w:lang w:val="en-AU"/>
              </w:rPr>
              <w:t>Other related viruses</w:t>
            </w:r>
          </w:p>
          <w:p w:rsidR="00A413E9" w:rsidRPr="00FA589C" w:rsidRDefault="00A413E9" w:rsidP="004F0949">
            <w:pPr>
              <w:ind w:left="284"/>
              <w:rPr>
                <w:color w:val="000000" w:themeColor="text1"/>
                <w:sz w:val="22"/>
                <w:szCs w:val="22"/>
                <w:lang w:val="en-AU"/>
              </w:rPr>
            </w:pPr>
          </w:p>
          <w:p w:rsidR="00A413E9" w:rsidRPr="00FA589C" w:rsidRDefault="00A413E9" w:rsidP="00FD779B">
            <w:pPr>
              <w:rPr>
                <w:color w:val="000000" w:themeColor="text1"/>
                <w:sz w:val="22"/>
                <w:szCs w:val="22"/>
                <w:lang w:val="en-AU"/>
              </w:rPr>
            </w:pPr>
            <w:r w:rsidRPr="00FA589C">
              <w:rPr>
                <w:color w:val="000000" w:themeColor="text1"/>
                <w:sz w:val="22"/>
                <w:szCs w:val="22"/>
                <w:lang w:val="en-AU"/>
              </w:rPr>
              <w:t>Caiman lizard virus (CLV), isolated in 1999 from a lizard (</w:t>
            </w:r>
            <w:r w:rsidRPr="00FA589C">
              <w:rPr>
                <w:i/>
                <w:iCs/>
                <w:color w:val="000000" w:themeColor="text1"/>
                <w:sz w:val="22"/>
                <w:szCs w:val="22"/>
                <w:lang w:val="en-AU"/>
              </w:rPr>
              <w:t xml:space="preserve">Dracaena </w:t>
            </w:r>
            <w:proofErr w:type="spellStart"/>
            <w:r w:rsidRPr="00FA589C">
              <w:rPr>
                <w:i/>
                <w:iCs/>
                <w:color w:val="000000" w:themeColor="text1"/>
                <w:sz w:val="22"/>
                <w:szCs w:val="22"/>
                <w:lang w:val="en-AU"/>
              </w:rPr>
              <w:t>guianensis</w:t>
            </w:r>
            <w:proofErr w:type="spellEnd"/>
            <w:r w:rsidRPr="00FA589C">
              <w:rPr>
                <w:color w:val="000000" w:themeColor="text1"/>
                <w:sz w:val="22"/>
                <w:szCs w:val="22"/>
                <w:lang w:val="en-AU"/>
              </w:rPr>
              <w:t xml:space="preserve">) imported to USA from Peru </w:t>
            </w:r>
            <w:r w:rsidRPr="00FA589C">
              <w:rPr>
                <w:noProof/>
                <w:color w:val="000000" w:themeColor="text1"/>
                <w:sz w:val="22"/>
                <w:szCs w:val="22"/>
                <w:lang w:val="en-AU"/>
              </w:rPr>
              <w:t>(6)</w:t>
            </w:r>
            <w:r w:rsidRPr="00FA589C">
              <w:rPr>
                <w:color w:val="000000" w:themeColor="text1"/>
                <w:sz w:val="22"/>
                <w:szCs w:val="22"/>
                <w:lang w:val="en-AU"/>
              </w:rPr>
              <w:t xml:space="preserve">, are also related phylogenetically to the </w:t>
            </w:r>
            <w:proofErr w:type="spellStart"/>
            <w:r w:rsidRPr="00FA589C">
              <w:rPr>
                <w:color w:val="000000" w:themeColor="text1"/>
                <w:sz w:val="22"/>
                <w:szCs w:val="22"/>
                <w:lang w:val="en-AU"/>
              </w:rPr>
              <w:t>sripuviruses</w:t>
            </w:r>
            <w:proofErr w:type="spellEnd"/>
            <w:r w:rsidRPr="00FA589C">
              <w:rPr>
                <w:color w:val="0000FF"/>
                <w:sz w:val="22"/>
                <w:szCs w:val="22"/>
                <w:lang w:val="en-AU"/>
              </w:rPr>
              <w:t>.</w:t>
            </w:r>
            <w:r w:rsidRPr="00FA589C">
              <w:rPr>
                <w:color w:val="000000" w:themeColor="text1"/>
                <w:sz w:val="22"/>
                <w:szCs w:val="22"/>
                <w:lang w:val="en-AU"/>
              </w:rPr>
              <w:t xml:space="preserve"> Bullet-shaped virions were observed in intracytoplasmic inclusions of erythrocytes from an infected lizard. Only partial sequences of the L gene have been reported</w:t>
            </w:r>
            <w:r>
              <w:rPr>
                <w:color w:val="000000" w:themeColor="text1"/>
                <w:sz w:val="22"/>
                <w:szCs w:val="22"/>
                <w:lang w:val="en-AU"/>
              </w:rPr>
              <w:t xml:space="preserve"> </w:t>
            </w:r>
            <w:r>
              <w:rPr>
                <w:noProof/>
                <w:color w:val="000000" w:themeColor="text1"/>
                <w:sz w:val="22"/>
                <w:szCs w:val="22"/>
                <w:lang w:val="en-AU"/>
              </w:rPr>
              <w:t>(6)</w:t>
            </w:r>
            <w:r w:rsidRPr="00FA589C">
              <w:rPr>
                <w:color w:val="000000" w:themeColor="text1"/>
                <w:sz w:val="22"/>
                <w:szCs w:val="22"/>
                <w:lang w:val="en-AU"/>
              </w:rPr>
              <w:t xml:space="preserve">. Phylogenetic analysis using the translated partial L protein sequence indicated that the virus clusters with members of the genus </w:t>
            </w:r>
            <w:proofErr w:type="spellStart"/>
            <w:r w:rsidRPr="00FA589C">
              <w:rPr>
                <w:i/>
                <w:color w:val="000000" w:themeColor="text1"/>
                <w:sz w:val="22"/>
                <w:szCs w:val="22"/>
                <w:lang w:val="en-AU"/>
              </w:rPr>
              <w:t>Sripuvirus</w:t>
            </w:r>
            <w:proofErr w:type="spellEnd"/>
            <w:r>
              <w:rPr>
                <w:color w:val="000000" w:themeColor="text1"/>
                <w:sz w:val="22"/>
                <w:szCs w:val="22"/>
                <w:lang w:val="en-AU"/>
              </w:rPr>
              <w:t xml:space="preserve"> </w:t>
            </w:r>
            <w:r>
              <w:rPr>
                <w:noProof/>
                <w:color w:val="000000" w:themeColor="text1"/>
                <w:sz w:val="22"/>
                <w:szCs w:val="22"/>
                <w:lang w:val="en-AU"/>
              </w:rPr>
              <w:t>(6)</w:t>
            </w:r>
            <w:r w:rsidRPr="00FA589C">
              <w:rPr>
                <w:color w:val="000000" w:themeColor="text1"/>
                <w:sz w:val="22"/>
                <w:szCs w:val="22"/>
                <w:lang w:val="en-AU"/>
              </w:rPr>
              <w:t>. CLV is considered to be a likely candidate for classification in the genus but more complete genome sequence data is required.</w:t>
            </w:r>
          </w:p>
          <w:p w:rsidR="00A413E9" w:rsidRPr="00FA589C" w:rsidRDefault="00A413E9" w:rsidP="00FD779B">
            <w:pPr>
              <w:rPr>
                <w:color w:val="0000FF"/>
                <w:sz w:val="22"/>
                <w:szCs w:val="22"/>
                <w:lang w:val="en-AU"/>
              </w:rPr>
            </w:pPr>
          </w:p>
          <w:p w:rsidR="00A413E9" w:rsidRPr="00FA589C" w:rsidRDefault="00A413E9" w:rsidP="007F1F9A">
            <w:pPr>
              <w:rPr>
                <w:b/>
                <w:color w:val="000000"/>
                <w:sz w:val="22"/>
                <w:szCs w:val="22"/>
              </w:rPr>
            </w:pPr>
            <w:r w:rsidRPr="00FA589C">
              <w:rPr>
                <w:b/>
                <w:color w:val="000000"/>
                <w:sz w:val="22"/>
                <w:szCs w:val="22"/>
              </w:rPr>
              <w:t xml:space="preserve">Genome </w:t>
            </w:r>
            <w:proofErr w:type="spellStart"/>
            <w:r w:rsidRPr="00FA589C">
              <w:rPr>
                <w:b/>
                <w:color w:val="000000"/>
                <w:sz w:val="22"/>
                <w:szCs w:val="22"/>
              </w:rPr>
              <w:t>organisations</w:t>
            </w:r>
            <w:proofErr w:type="spellEnd"/>
          </w:p>
          <w:p w:rsidR="00A413E9" w:rsidRPr="00FA589C" w:rsidRDefault="00A413E9" w:rsidP="007F1F9A">
            <w:pPr>
              <w:rPr>
                <w:color w:val="000000"/>
                <w:sz w:val="22"/>
                <w:szCs w:val="22"/>
              </w:rPr>
            </w:pPr>
          </w:p>
          <w:p w:rsidR="00A413E9" w:rsidRPr="00FA589C" w:rsidRDefault="00A413E9" w:rsidP="000F7A9B">
            <w:pPr>
              <w:rPr>
                <w:color w:val="000000"/>
                <w:sz w:val="22"/>
                <w:szCs w:val="22"/>
                <w:lang w:val="en-AU"/>
              </w:rPr>
            </w:pPr>
            <w:r w:rsidRPr="00FA589C">
              <w:rPr>
                <w:color w:val="000000"/>
                <w:sz w:val="22"/>
                <w:szCs w:val="22"/>
              </w:rPr>
              <w:t xml:space="preserve">The genomes </w:t>
            </w:r>
            <w:r>
              <w:rPr>
                <w:color w:val="000000"/>
                <w:sz w:val="22"/>
                <w:szCs w:val="22"/>
              </w:rPr>
              <w:t xml:space="preserve">CUIV, CHVV and </w:t>
            </w:r>
            <w:proofErr w:type="spellStart"/>
            <w:r>
              <w:rPr>
                <w:color w:val="000000"/>
                <w:sz w:val="22"/>
                <w:szCs w:val="22"/>
              </w:rPr>
              <w:t>HnBSTRV</w:t>
            </w:r>
            <w:proofErr w:type="spellEnd"/>
            <w:r>
              <w:rPr>
                <w:color w:val="000000"/>
                <w:sz w:val="22"/>
                <w:szCs w:val="22"/>
              </w:rPr>
              <w:t xml:space="preserve"> </w:t>
            </w:r>
            <w:r w:rsidRPr="00FA589C">
              <w:rPr>
                <w:color w:val="000000"/>
                <w:sz w:val="22"/>
                <w:szCs w:val="22"/>
              </w:rPr>
              <w:t xml:space="preserve">range in size </w:t>
            </w:r>
            <w:r>
              <w:rPr>
                <w:color w:val="000000"/>
                <w:sz w:val="22"/>
                <w:szCs w:val="22"/>
              </w:rPr>
              <w:t>from</w:t>
            </w:r>
            <w:r w:rsidRPr="00FA589C">
              <w:rPr>
                <w:color w:val="000000"/>
                <w:sz w:val="22"/>
                <w:szCs w:val="22"/>
              </w:rPr>
              <w:t xml:space="preserve"> approximately 11.1</w:t>
            </w:r>
            <w:r>
              <w:rPr>
                <w:color w:val="000000"/>
                <w:sz w:val="22"/>
                <w:szCs w:val="22"/>
              </w:rPr>
              <w:t xml:space="preserve"> kb to </w:t>
            </w:r>
            <w:r w:rsidRPr="00FA589C">
              <w:rPr>
                <w:color w:val="000000"/>
                <w:sz w:val="22"/>
                <w:szCs w:val="22"/>
              </w:rPr>
              <w:t xml:space="preserve">11.7 kb in length. Like other </w:t>
            </w:r>
            <w:proofErr w:type="spellStart"/>
            <w:r w:rsidRPr="00FA589C">
              <w:rPr>
                <w:color w:val="000000"/>
                <w:sz w:val="22"/>
                <w:szCs w:val="22"/>
              </w:rPr>
              <w:t>sripuviruses</w:t>
            </w:r>
            <w:proofErr w:type="spellEnd"/>
            <w:r w:rsidRPr="00FA589C">
              <w:rPr>
                <w:color w:val="000000"/>
                <w:sz w:val="22"/>
                <w:szCs w:val="22"/>
              </w:rPr>
              <w:t>, each contain</w:t>
            </w:r>
            <w:r w:rsidR="00CE3227">
              <w:rPr>
                <w:color w:val="000000"/>
                <w:sz w:val="22"/>
                <w:szCs w:val="22"/>
              </w:rPr>
              <w:t>s</w:t>
            </w:r>
            <w:r w:rsidRPr="00FA589C">
              <w:rPr>
                <w:color w:val="000000"/>
                <w:sz w:val="22"/>
                <w:szCs w:val="22"/>
              </w:rPr>
              <w:t xml:space="preserve"> the five canonical rhabdovirus structural protein genes (</w:t>
            </w:r>
            <w:r w:rsidRPr="00FA589C">
              <w:rPr>
                <w:i/>
                <w:color w:val="000000"/>
                <w:sz w:val="22"/>
                <w:szCs w:val="22"/>
              </w:rPr>
              <w:t>N</w:t>
            </w:r>
            <w:r w:rsidRPr="00FA589C">
              <w:rPr>
                <w:color w:val="000000"/>
                <w:sz w:val="22"/>
                <w:szCs w:val="22"/>
              </w:rPr>
              <w:t xml:space="preserve">, </w:t>
            </w:r>
            <w:r w:rsidRPr="00FA589C">
              <w:rPr>
                <w:i/>
                <w:color w:val="000000"/>
                <w:sz w:val="22"/>
                <w:szCs w:val="22"/>
              </w:rPr>
              <w:t>P</w:t>
            </w:r>
            <w:r w:rsidRPr="00FA589C">
              <w:rPr>
                <w:color w:val="000000"/>
                <w:sz w:val="22"/>
                <w:szCs w:val="22"/>
              </w:rPr>
              <w:t xml:space="preserve">, </w:t>
            </w:r>
            <w:r w:rsidRPr="00FA589C">
              <w:rPr>
                <w:i/>
                <w:color w:val="000000"/>
                <w:sz w:val="22"/>
                <w:szCs w:val="22"/>
              </w:rPr>
              <w:t>M</w:t>
            </w:r>
            <w:r w:rsidRPr="00FA589C">
              <w:rPr>
                <w:color w:val="000000"/>
                <w:sz w:val="22"/>
                <w:szCs w:val="22"/>
              </w:rPr>
              <w:t xml:space="preserve">, </w:t>
            </w:r>
            <w:r w:rsidRPr="00FA589C">
              <w:rPr>
                <w:i/>
                <w:color w:val="000000"/>
                <w:sz w:val="22"/>
                <w:szCs w:val="22"/>
              </w:rPr>
              <w:t>G</w:t>
            </w:r>
            <w:r w:rsidRPr="00FA589C">
              <w:rPr>
                <w:color w:val="000000"/>
                <w:sz w:val="22"/>
                <w:szCs w:val="22"/>
              </w:rPr>
              <w:t xml:space="preserve"> and </w:t>
            </w:r>
            <w:r w:rsidRPr="00FA589C">
              <w:rPr>
                <w:i/>
                <w:color w:val="000000"/>
                <w:sz w:val="22"/>
                <w:szCs w:val="22"/>
              </w:rPr>
              <w:t>L</w:t>
            </w:r>
            <w:r w:rsidRPr="00FA589C">
              <w:rPr>
                <w:color w:val="000000"/>
                <w:sz w:val="22"/>
                <w:szCs w:val="22"/>
              </w:rPr>
              <w:t xml:space="preserve">) and </w:t>
            </w:r>
            <w:r w:rsidRPr="00FA589C">
              <w:rPr>
                <w:color w:val="000000"/>
                <w:sz w:val="22"/>
                <w:szCs w:val="22"/>
                <w:lang w:val="en-AU"/>
              </w:rPr>
              <w:t xml:space="preserve">additional long open reading frame (249 </w:t>
            </w:r>
            <w:proofErr w:type="spellStart"/>
            <w:r w:rsidRPr="00FA589C">
              <w:rPr>
                <w:color w:val="000000"/>
                <w:sz w:val="22"/>
                <w:szCs w:val="22"/>
                <w:lang w:val="en-AU"/>
              </w:rPr>
              <w:t>nt</w:t>
            </w:r>
            <w:proofErr w:type="spellEnd"/>
            <w:r w:rsidRPr="00FA589C">
              <w:rPr>
                <w:color w:val="000000"/>
                <w:sz w:val="22"/>
                <w:szCs w:val="22"/>
                <w:lang w:val="en-AU"/>
              </w:rPr>
              <w:t xml:space="preserve">) within the </w:t>
            </w:r>
            <w:r w:rsidRPr="00FA589C">
              <w:rPr>
                <w:i/>
                <w:iCs/>
                <w:color w:val="000000"/>
                <w:sz w:val="22"/>
                <w:szCs w:val="22"/>
                <w:lang w:val="en-AU"/>
              </w:rPr>
              <w:t xml:space="preserve">M </w:t>
            </w:r>
            <w:r w:rsidRPr="00FA589C">
              <w:rPr>
                <w:color w:val="000000"/>
                <w:sz w:val="22"/>
                <w:szCs w:val="22"/>
                <w:lang w:val="en-AU"/>
              </w:rPr>
              <w:t>gene (Mx), just overlapping the end of the M ORF (</w:t>
            </w:r>
            <w:r w:rsidRPr="00FA589C">
              <w:rPr>
                <w:b/>
                <w:color w:val="000000"/>
                <w:sz w:val="22"/>
                <w:szCs w:val="22"/>
                <w:lang w:val="en-AU"/>
              </w:rPr>
              <w:t>Figure 1</w:t>
            </w:r>
            <w:r w:rsidRPr="00FA589C">
              <w:rPr>
                <w:color w:val="000000"/>
                <w:sz w:val="22"/>
                <w:szCs w:val="22"/>
                <w:lang w:val="en-AU"/>
              </w:rPr>
              <w:t>)</w:t>
            </w:r>
            <w:r>
              <w:rPr>
                <w:color w:val="000000"/>
                <w:sz w:val="22"/>
                <w:szCs w:val="22"/>
                <w:lang w:val="en-AU"/>
              </w:rPr>
              <w:t xml:space="preserve"> </w:t>
            </w:r>
            <w:r>
              <w:rPr>
                <w:noProof/>
                <w:color w:val="000000"/>
                <w:sz w:val="22"/>
                <w:szCs w:val="22"/>
                <w:lang w:val="en-AU"/>
              </w:rPr>
              <w:t>(3)</w:t>
            </w:r>
            <w:r w:rsidRPr="00FA589C">
              <w:rPr>
                <w:color w:val="000000"/>
                <w:sz w:val="22"/>
                <w:szCs w:val="22"/>
                <w:lang w:val="en-AU"/>
              </w:rPr>
              <w:t xml:space="preserve">. As observed for </w:t>
            </w:r>
            <w:r>
              <w:rPr>
                <w:color w:val="000000"/>
                <w:sz w:val="22"/>
                <w:szCs w:val="22"/>
                <w:lang w:val="en-AU"/>
              </w:rPr>
              <w:t>other</w:t>
            </w:r>
            <w:r w:rsidRPr="00FA589C">
              <w:rPr>
                <w:color w:val="000000"/>
                <w:sz w:val="22"/>
                <w:szCs w:val="22"/>
                <w:lang w:val="en-AU"/>
              </w:rPr>
              <w:t xml:space="preserve"> </w:t>
            </w:r>
            <w:proofErr w:type="spellStart"/>
            <w:r w:rsidRPr="00FA589C">
              <w:rPr>
                <w:color w:val="000000"/>
                <w:sz w:val="22"/>
                <w:szCs w:val="22"/>
                <w:lang w:val="en-AU"/>
              </w:rPr>
              <w:t>sripuviruses</w:t>
            </w:r>
            <w:proofErr w:type="spellEnd"/>
            <w:r w:rsidRPr="00FA589C">
              <w:rPr>
                <w:color w:val="000000"/>
                <w:sz w:val="22"/>
                <w:szCs w:val="22"/>
                <w:lang w:val="en-AU"/>
              </w:rPr>
              <w:t xml:space="preserve">, expression of this additional ORF from a </w:t>
            </w:r>
            <w:proofErr w:type="spellStart"/>
            <w:r w:rsidRPr="00FA589C">
              <w:rPr>
                <w:color w:val="000000"/>
                <w:sz w:val="22"/>
                <w:szCs w:val="22"/>
                <w:lang w:val="en-AU"/>
              </w:rPr>
              <w:t>bicistronic</w:t>
            </w:r>
            <w:proofErr w:type="spellEnd"/>
            <w:r w:rsidRPr="00FA589C">
              <w:rPr>
                <w:color w:val="000000"/>
                <w:sz w:val="22"/>
                <w:szCs w:val="22"/>
                <w:lang w:val="en-AU"/>
              </w:rPr>
              <w:t xml:space="preserve"> mRNA appears to occur by a stop-start mechanism facilitated by ‘termination upstream ribosome binding site’ (TURBS) which contains a short sequence motif (AGGGA in CHVV; UGGGA in CUIV; UGGGG in </w:t>
            </w:r>
            <w:proofErr w:type="spellStart"/>
            <w:r w:rsidRPr="00FA589C">
              <w:rPr>
                <w:color w:val="000000"/>
                <w:sz w:val="22"/>
                <w:szCs w:val="22"/>
                <w:lang w:val="en-AU"/>
              </w:rPr>
              <w:t>HnBSTRV</w:t>
            </w:r>
            <w:proofErr w:type="spellEnd"/>
            <w:r w:rsidRPr="00FA589C">
              <w:rPr>
                <w:color w:val="000000"/>
                <w:sz w:val="22"/>
                <w:szCs w:val="22"/>
                <w:lang w:val="en-AU"/>
              </w:rPr>
              <w:t>) that is complementary to the loop region of helix 26 of 18S ribosomal RNA (</w:t>
            </w:r>
            <w:r w:rsidRPr="00FA589C">
              <w:rPr>
                <w:b/>
                <w:color w:val="000000"/>
                <w:sz w:val="22"/>
                <w:szCs w:val="22"/>
                <w:lang w:val="en-AU"/>
              </w:rPr>
              <w:t>Figure 2A</w:t>
            </w:r>
            <w:r w:rsidRPr="00FA589C">
              <w:rPr>
                <w:color w:val="000000"/>
                <w:sz w:val="22"/>
                <w:szCs w:val="22"/>
                <w:lang w:val="en-AU"/>
              </w:rPr>
              <w:t>)</w:t>
            </w:r>
            <w:r>
              <w:rPr>
                <w:color w:val="000000"/>
                <w:sz w:val="22"/>
                <w:szCs w:val="22"/>
                <w:lang w:val="en-AU"/>
              </w:rPr>
              <w:t xml:space="preserve"> </w:t>
            </w:r>
            <w:r>
              <w:rPr>
                <w:noProof/>
                <w:color w:val="000000"/>
                <w:sz w:val="22"/>
                <w:szCs w:val="22"/>
                <w:lang w:val="en-AU"/>
              </w:rPr>
              <w:t>(3)</w:t>
            </w:r>
            <w:r w:rsidRPr="00FA589C">
              <w:rPr>
                <w:color w:val="000000"/>
                <w:sz w:val="22"/>
                <w:szCs w:val="22"/>
                <w:lang w:val="en-AU"/>
              </w:rPr>
              <w:t xml:space="preserve">. Like other </w:t>
            </w:r>
            <w:proofErr w:type="spellStart"/>
            <w:r w:rsidRPr="00FA589C">
              <w:rPr>
                <w:color w:val="000000"/>
                <w:sz w:val="22"/>
                <w:szCs w:val="22"/>
                <w:lang w:val="en-AU"/>
              </w:rPr>
              <w:t>sripuviruses</w:t>
            </w:r>
            <w:proofErr w:type="spellEnd"/>
            <w:r w:rsidRPr="00FA589C">
              <w:rPr>
                <w:color w:val="000000"/>
                <w:sz w:val="22"/>
                <w:szCs w:val="22"/>
                <w:lang w:val="en-AU"/>
              </w:rPr>
              <w:t>, there is also an additional long ORF (</w:t>
            </w:r>
            <w:proofErr w:type="spellStart"/>
            <w:r w:rsidRPr="00FA589C">
              <w:rPr>
                <w:color w:val="000000"/>
                <w:sz w:val="22"/>
                <w:szCs w:val="22"/>
                <w:lang w:val="en-AU"/>
              </w:rPr>
              <w:t>Gx</w:t>
            </w:r>
            <w:proofErr w:type="spellEnd"/>
            <w:r w:rsidRPr="00FA589C">
              <w:rPr>
                <w:color w:val="000000"/>
                <w:sz w:val="22"/>
                <w:szCs w:val="22"/>
                <w:lang w:val="en-AU"/>
              </w:rPr>
              <w:t xml:space="preserve">) in the </w:t>
            </w:r>
            <w:r w:rsidRPr="00FA589C">
              <w:rPr>
                <w:i/>
                <w:iCs/>
                <w:color w:val="000000"/>
                <w:sz w:val="22"/>
                <w:szCs w:val="22"/>
                <w:lang w:val="en-AU"/>
              </w:rPr>
              <w:t xml:space="preserve">G </w:t>
            </w:r>
            <w:r w:rsidRPr="00FA589C">
              <w:rPr>
                <w:color w:val="000000"/>
                <w:sz w:val="22"/>
                <w:szCs w:val="22"/>
                <w:lang w:val="en-AU"/>
              </w:rPr>
              <w:t xml:space="preserve">genes of CHVV (351 </w:t>
            </w:r>
            <w:proofErr w:type="spellStart"/>
            <w:r w:rsidRPr="00FA589C">
              <w:rPr>
                <w:color w:val="000000"/>
                <w:sz w:val="22"/>
                <w:szCs w:val="22"/>
                <w:lang w:val="en-AU"/>
              </w:rPr>
              <w:t>nt</w:t>
            </w:r>
            <w:proofErr w:type="spellEnd"/>
            <w:r w:rsidRPr="00FA589C">
              <w:rPr>
                <w:color w:val="000000"/>
                <w:sz w:val="22"/>
                <w:szCs w:val="22"/>
                <w:lang w:val="en-AU"/>
              </w:rPr>
              <w:t xml:space="preserve">), CUIV (321 </w:t>
            </w:r>
            <w:proofErr w:type="spellStart"/>
            <w:r w:rsidRPr="00FA589C">
              <w:rPr>
                <w:color w:val="000000"/>
                <w:sz w:val="22"/>
                <w:szCs w:val="22"/>
                <w:lang w:val="en-AU"/>
              </w:rPr>
              <w:t>nt</w:t>
            </w:r>
            <w:proofErr w:type="spellEnd"/>
            <w:r w:rsidRPr="00FA589C">
              <w:rPr>
                <w:color w:val="000000"/>
                <w:sz w:val="22"/>
                <w:szCs w:val="22"/>
                <w:lang w:val="en-AU"/>
              </w:rPr>
              <w:t xml:space="preserve">) and </w:t>
            </w:r>
            <w:proofErr w:type="spellStart"/>
            <w:r w:rsidRPr="00FA589C">
              <w:rPr>
                <w:color w:val="000000"/>
                <w:sz w:val="22"/>
                <w:szCs w:val="22"/>
                <w:lang w:val="en-AU"/>
              </w:rPr>
              <w:t>HnBSTRV</w:t>
            </w:r>
            <w:proofErr w:type="spellEnd"/>
            <w:r w:rsidRPr="00FA589C">
              <w:rPr>
                <w:color w:val="000000"/>
                <w:sz w:val="22"/>
                <w:szCs w:val="22"/>
                <w:lang w:val="en-AU"/>
              </w:rPr>
              <w:t xml:space="preserve"> (351 </w:t>
            </w:r>
            <w:proofErr w:type="spellStart"/>
            <w:r w:rsidRPr="00FA589C">
              <w:rPr>
                <w:color w:val="000000"/>
                <w:sz w:val="22"/>
                <w:szCs w:val="22"/>
                <w:lang w:val="en-AU"/>
              </w:rPr>
              <w:t>nt</w:t>
            </w:r>
            <w:proofErr w:type="spellEnd"/>
            <w:r w:rsidRPr="00FA589C">
              <w:rPr>
                <w:color w:val="000000"/>
                <w:sz w:val="22"/>
                <w:szCs w:val="22"/>
                <w:lang w:val="en-AU"/>
              </w:rPr>
              <w:t>) in alternative reading frames commencing just downstream of the G ORF initiation codon (</w:t>
            </w:r>
            <w:r w:rsidRPr="00FA589C">
              <w:rPr>
                <w:b/>
                <w:color w:val="000000"/>
                <w:sz w:val="22"/>
                <w:szCs w:val="22"/>
                <w:lang w:val="en-AU"/>
              </w:rPr>
              <w:t>Figure 1</w:t>
            </w:r>
            <w:r w:rsidRPr="00FA589C">
              <w:rPr>
                <w:color w:val="000000"/>
                <w:sz w:val="22"/>
                <w:szCs w:val="22"/>
                <w:lang w:val="en-AU"/>
              </w:rPr>
              <w:t>)</w:t>
            </w:r>
            <w:r>
              <w:rPr>
                <w:color w:val="000000"/>
                <w:sz w:val="22"/>
                <w:szCs w:val="22"/>
                <w:lang w:val="en-AU"/>
              </w:rPr>
              <w:t xml:space="preserve"> </w:t>
            </w:r>
            <w:r>
              <w:rPr>
                <w:noProof/>
                <w:color w:val="000000"/>
                <w:sz w:val="22"/>
                <w:szCs w:val="22"/>
                <w:lang w:val="en-AU"/>
              </w:rPr>
              <w:t>(3)</w:t>
            </w:r>
            <w:r w:rsidRPr="00FA589C">
              <w:rPr>
                <w:color w:val="000000"/>
                <w:sz w:val="22"/>
                <w:szCs w:val="22"/>
                <w:lang w:val="en-AU"/>
              </w:rPr>
              <w:t xml:space="preserve">. As in other </w:t>
            </w:r>
            <w:proofErr w:type="spellStart"/>
            <w:r w:rsidRPr="00FA589C">
              <w:rPr>
                <w:color w:val="000000"/>
                <w:sz w:val="22"/>
                <w:szCs w:val="22"/>
                <w:lang w:val="en-AU"/>
              </w:rPr>
              <w:t>sripuviruses</w:t>
            </w:r>
            <w:proofErr w:type="spellEnd"/>
            <w:r w:rsidRPr="00FA589C">
              <w:rPr>
                <w:color w:val="000000"/>
                <w:sz w:val="22"/>
                <w:szCs w:val="22"/>
                <w:lang w:val="en-AU"/>
              </w:rPr>
              <w:t xml:space="preserve">, the </w:t>
            </w:r>
            <w:proofErr w:type="spellStart"/>
            <w:r w:rsidRPr="00FA589C">
              <w:rPr>
                <w:color w:val="000000"/>
                <w:sz w:val="22"/>
                <w:szCs w:val="22"/>
                <w:lang w:val="en-AU"/>
              </w:rPr>
              <w:t>Gx</w:t>
            </w:r>
            <w:proofErr w:type="spellEnd"/>
            <w:r w:rsidRPr="00FA589C">
              <w:rPr>
                <w:color w:val="000000"/>
                <w:sz w:val="22"/>
                <w:szCs w:val="22"/>
                <w:lang w:val="en-AU"/>
              </w:rPr>
              <w:t xml:space="preserve"> proteins display high levels of pairwise homology and are predicted to be transmembrane proteins with a single transmembrane helix with an N-terminal exodomain (</w:t>
            </w:r>
            <w:r w:rsidRPr="00FA589C">
              <w:rPr>
                <w:b/>
                <w:color w:val="000000"/>
                <w:sz w:val="22"/>
                <w:szCs w:val="22"/>
                <w:lang w:val="en-AU"/>
              </w:rPr>
              <w:t>Figure 2B</w:t>
            </w:r>
            <w:r w:rsidRPr="00FA589C">
              <w:rPr>
                <w:color w:val="000000"/>
                <w:sz w:val="22"/>
                <w:szCs w:val="22"/>
                <w:lang w:val="en-AU"/>
              </w:rPr>
              <w:t>)</w:t>
            </w:r>
            <w:r>
              <w:rPr>
                <w:color w:val="000000"/>
                <w:sz w:val="22"/>
                <w:szCs w:val="22"/>
                <w:lang w:val="en-AU"/>
              </w:rPr>
              <w:t xml:space="preserve"> </w:t>
            </w:r>
            <w:r>
              <w:rPr>
                <w:noProof/>
                <w:color w:val="000000"/>
                <w:sz w:val="22"/>
                <w:szCs w:val="22"/>
                <w:lang w:val="en-AU"/>
              </w:rPr>
              <w:t>(3)</w:t>
            </w:r>
            <w:r w:rsidRPr="00FA589C">
              <w:rPr>
                <w:color w:val="000000"/>
                <w:sz w:val="22"/>
                <w:szCs w:val="22"/>
                <w:lang w:val="en-AU"/>
              </w:rPr>
              <w:t>. In CUIV, there is also an additional transcriptional unit (</w:t>
            </w:r>
            <w:r w:rsidRPr="00FA589C">
              <w:rPr>
                <w:i/>
                <w:iCs/>
                <w:color w:val="000000"/>
                <w:sz w:val="22"/>
                <w:szCs w:val="22"/>
                <w:lang w:val="en-AU"/>
              </w:rPr>
              <w:t xml:space="preserve">U1 </w:t>
            </w:r>
            <w:r w:rsidRPr="00FA589C">
              <w:rPr>
                <w:color w:val="000000"/>
                <w:sz w:val="22"/>
                <w:szCs w:val="22"/>
                <w:lang w:val="en-AU"/>
              </w:rPr>
              <w:t xml:space="preserve">gene) between the </w:t>
            </w:r>
            <w:r w:rsidRPr="00FA589C">
              <w:rPr>
                <w:i/>
                <w:iCs/>
                <w:color w:val="000000"/>
                <w:sz w:val="22"/>
                <w:szCs w:val="22"/>
                <w:lang w:val="en-AU"/>
              </w:rPr>
              <w:t xml:space="preserve">M </w:t>
            </w:r>
            <w:r w:rsidRPr="00FA589C">
              <w:rPr>
                <w:color w:val="000000"/>
                <w:sz w:val="22"/>
                <w:szCs w:val="22"/>
                <w:lang w:val="en-AU"/>
              </w:rPr>
              <w:t xml:space="preserve">and </w:t>
            </w:r>
            <w:r w:rsidRPr="00FA589C">
              <w:rPr>
                <w:i/>
                <w:iCs/>
                <w:color w:val="000000"/>
                <w:sz w:val="22"/>
                <w:szCs w:val="22"/>
                <w:lang w:val="en-AU"/>
              </w:rPr>
              <w:t xml:space="preserve">G </w:t>
            </w:r>
            <w:r w:rsidRPr="00FA589C">
              <w:rPr>
                <w:color w:val="000000"/>
                <w:sz w:val="22"/>
                <w:szCs w:val="22"/>
                <w:lang w:val="en-AU"/>
              </w:rPr>
              <w:t xml:space="preserve">genes containing a long ORF (303 </w:t>
            </w:r>
            <w:proofErr w:type="spellStart"/>
            <w:r w:rsidRPr="00FA589C">
              <w:rPr>
                <w:color w:val="000000"/>
                <w:sz w:val="22"/>
                <w:szCs w:val="22"/>
                <w:lang w:val="en-AU"/>
              </w:rPr>
              <w:t>nt</w:t>
            </w:r>
            <w:proofErr w:type="spellEnd"/>
            <w:r w:rsidRPr="00FA589C">
              <w:rPr>
                <w:color w:val="000000"/>
                <w:sz w:val="22"/>
                <w:szCs w:val="22"/>
                <w:lang w:val="en-AU"/>
              </w:rPr>
              <w:t>) (</w:t>
            </w:r>
            <w:r w:rsidRPr="00FA589C">
              <w:rPr>
                <w:b/>
                <w:color w:val="000000"/>
                <w:sz w:val="22"/>
                <w:szCs w:val="22"/>
                <w:lang w:val="en-AU"/>
              </w:rPr>
              <w:t>Figure 1</w:t>
            </w:r>
            <w:r w:rsidRPr="00FA589C">
              <w:rPr>
                <w:color w:val="000000"/>
                <w:sz w:val="22"/>
                <w:szCs w:val="22"/>
                <w:lang w:val="en-AU"/>
              </w:rPr>
              <w:t>)</w:t>
            </w:r>
            <w:r>
              <w:rPr>
                <w:color w:val="000000"/>
                <w:sz w:val="22"/>
                <w:szCs w:val="22"/>
                <w:lang w:val="en-AU"/>
              </w:rPr>
              <w:t xml:space="preserve"> </w:t>
            </w:r>
            <w:r>
              <w:rPr>
                <w:noProof/>
                <w:color w:val="000000"/>
                <w:sz w:val="22"/>
                <w:szCs w:val="22"/>
                <w:lang w:val="en-AU"/>
              </w:rPr>
              <w:t>(3)</w:t>
            </w:r>
            <w:r w:rsidRPr="00FA589C">
              <w:rPr>
                <w:color w:val="000000"/>
                <w:sz w:val="22"/>
                <w:szCs w:val="22"/>
                <w:lang w:val="en-AU"/>
              </w:rPr>
              <w:t xml:space="preserve">. There is no corresponding gene in CHVV, </w:t>
            </w:r>
            <w:proofErr w:type="spellStart"/>
            <w:r w:rsidRPr="00FA589C">
              <w:rPr>
                <w:color w:val="000000"/>
                <w:sz w:val="22"/>
                <w:szCs w:val="22"/>
                <w:lang w:val="en-AU"/>
              </w:rPr>
              <w:t>HnBSTRV</w:t>
            </w:r>
            <w:proofErr w:type="spellEnd"/>
            <w:r w:rsidRPr="00FA589C">
              <w:rPr>
                <w:color w:val="000000"/>
                <w:sz w:val="22"/>
                <w:szCs w:val="22"/>
                <w:lang w:val="en-AU"/>
              </w:rPr>
              <w:t xml:space="preserve"> or any of the classified </w:t>
            </w:r>
            <w:proofErr w:type="spellStart"/>
            <w:r w:rsidRPr="00FA589C">
              <w:rPr>
                <w:color w:val="000000"/>
                <w:sz w:val="22"/>
                <w:szCs w:val="22"/>
                <w:lang w:val="en-AU"/>
              </w:rPr>
              <w:t>sripuviruses</w:t>
            </w:r>
            <w:proofErr w:type="spellEnd"/>
            <w:r w:rsidRPr="00FA589C">
              <w:rPr>
                <w:color w:val="000000"/>
                <w:sz w:val="22"/>
                <w:szCs w:val="22"/>
                <w:lang w:val="en-AU"/>
              </w:rPr>
              <w:t xml:space="preserve">. </w:t>
            </w:r>
          </w:p>
          <w:p w:rsidR="00A413E9" w:rsidRPr="00FA589C" w:rsidRDefault="00A413E9" w:rsidP="007F1F9A">
            <w:pPr>
              <w:rPr>
                <w:color w:val="000000"/>
                <w:sz w:val="22"/>
                <w:szCs w:val="22"/>
              </w:rPr>
            </w:pPr>
          </w:p>
          <w:p w:rsidR="00A413E9" w:rsidRPr="00FA589C" w:rsidRDefault="00A413E9" w:rsidP="007F1F9A">
            <w:pPr>
              <w:rPr>
                <w:b/>
                <w:color w:val="000000"/>
                <w:sz w:val="22"/>
                <w:szCs w:val="22"/>
              </w:rPr>
            </w:pPr>
            <w:r w:rsidRPr="00FA589C">
              <w:rPr>
                <w:b/>
                <w:color w:val="000000"/>
                <w:sz w:val="22"/>
                <w:szCs w:val="22"/>
              </w:rPr>
              <w:t>Glycoprotein structures</w:t>
            </w:r>
          </w:p>
          <w:p w:rsidR="00A413E9" w:rsidRPr="00FA589C" w:rsidRDefault="00A413E9" w:rsidP="007F1F9A">
            <w:pPr>
              <w:rPr>
                <w:color w:val="000000"/>
                <w:sz w:val="22"/>
                <w:szCs w:val="22"/>
              </w:rPr>
            </w:pPr>
          </w:p>
          <w:p w:rsidR="00A413E9" w:rsidRPr="00FA589C" w:rsidRDefault="00A413E9" w:rsidP="00FB78FA">
            <w:pPr>
              <w:rPr>
                <w:color w:val="000000"/>
                <w:sz w:val="22"/>
                <w:szCs w:val="22"/>
                <w:lang w:val="en-AU"/>
              </w:rPr>
            </w:pPr>
            <w:r w:rsidRPr="00FA589C">
              <w:rPr>
                <w:color w:val="000000"/>
                <w:sz w:val="22"/>
                <w:szCs w:val="22"/>
                <w:lang w:val="en-AU"/>
              </w:rPr>
              <w:t xml:space="preserve">A </w:t>
            </w:r>
            <w:proofErr w:type="spellStart"/>
            <w:r w:rsidRPr="00FA589C">
              <w:rPr>
                <w:color w:val="000000"/>
                <w:sz w:val="22"/>
                <w:szCs w:val="22"/>
                <w:lang w:val="en-AU"/>
              </w:rPr>
              <w:t>Clustal</w:t>
            </w:r>
            <w:proofErr w:type="spellEnd"/>
            <w:r w:rsidRPr="00FA589C">
              <w:rPr>
                <w:color w:val="000000"/>
                <w:sz w:val="22"/>
                <w:szCs w:val="22"/>
                <w:lang w:val="en-AU"/>
              </w:rPr>
              <w:t xml:space="preserve"> X alignment of the G proteins of CHVV, CUIV, </w:t>
            </w:r>
            <w:proofErr w:type="spellStart"/>
            <w:r w:rsidRPr="00FA589C">
              <w:rPr>
                <w:color w:val="000000"/>
                <w:sz w:val="22"/>
                <w:szCs w:val="22"/>
                <w:lang w:val="en-AU"/>
              </w:rPr>
              <w:t>HnBSTRV</w:t>
            </w:r>
            <w:proofErr w:type="spellEnd"/>
            <w:r w:rsidRPr="00FA589C">
              <w:rPr>
                <w:color w:val="000000"/>
                <w:sz w:val="22"/>
                <w:szCs w:val="22"/>
                <w:lang w:val="en-AU"/>
              </w:rPr>
              <w:t xml:space="preserve"> and the classified </w:t>
            </w:r>
            <w:proofErr w:type="spellStart"/>
            <w:r w:rsidRPr="00FA589C">
              <w:rPr>
                <w:color w:val="000000"/>
                <w:sz w:val="22"/>
                <w:szCs w:val="22"/>
                <w:lang w:val="en-AU"/>
              </w:rPr>
              <w:t>sripuviruses</w:t>
            </w:r>
            <w:proofErr w:type="spellEnd"/>
            <w:r w:rsidRPr="00FA589C">
              <w:rPr>
                <w:color w:val="000000"/>
                <w:sz w:val="22"/>
                <w:szCs w:val="22"/>
                <w:lang w:val="en-AU"/>
              </w:rPr>
              <w:t xml:space="preserve"> with the G protein of vesicular stomatitis Indiana virus (VSIV) indicated that 10 of the 12 cysteine residues in the ectodomain are fully conserved, and these correspond to five established disulphide bridges (C</w:t>
            </w:r>
            <w:r w:rsidRPr="00FA589C">
              <w:rPr>
                <w:color w:val="000000"/>
                <w:sz w:val="22"/>
                <w:szCs w:val="22"/>
                <w:vertAlign w:val="subscript"/>
                <w:lang w:val="en-AU"/>
              </w:rPr>
              <w:t>I</w:t>
            </w:r>
            <w:r w:rsidRPr="00FA589C">
              <w:rPr>
                <w:color w:val="000000"/>
                <w:sz w:val="22"/>
                <w:szCs w:val="22"/>
                <w:lang w:val="en-AU"/>
              </w:rPr>
              <w:t>-C</w:t>
            </w:r>
            <w:r w:rsidRPr="00FA589C">
              <w:rPr>
                <w:color w:val="000000"/>
                <w:sz w:val="22"/>
                <w:szCs w:val="22"/>
                <w:vertAlign w:val="subscript"/>
                <w:lang w:val="en-AU"/>
              </w:rPr>
              <w:t>XII</w:t>
            </w:r>
            <w:r w:rsidRPr="00FA589C">
              <w:rPr>
                <w:color w:val="000000"/>
                <w:sz w:val="22"/>
                <w:szCs w:val="22"/>
                <w:lang w:val="en-AU"/>
              </w:rPr>
              <w:t>; C</w:t>
            </w:r>
            <w:r w:rsidRPr="00FA589C">
              <w:rPr>
                <w:color w:val="000000"/>
                <w:sz w:val="22"/>
                <w:szCs w:val="22"/>
                <w:vertAlign w:val="subscript"/>
                <w:lang w:val="en-AU"/>
              </w:rPr>
              <w:t>III</w:t>
            </w:r>
            <w:r w:rsidRPr="00FA589C">
              <w:rPr>
                <w:color w:val="000000"/>
                <w:sz w:val="22"/>
                <w:szCs w:val="22"/>
                <w:lang w:val="en-AU"/>
              </w:rPr>
              <w:t>-C</w:t>
            </w:r>
            <w:r w:rsidRPr="00FA589C">
              <w:rPr>
                <w:color w:val="000000"/>
                <w:sz w:val="22"/>
                <w:szCs w:val="22"/>
                <w:vertAlign w:val="subscript"/>
                <w:lang w:val="en-AU"/>
              </w:rPr>
              <w:t>V</w:t>
            </w:r>
            <w:r w:rsidRPr="00FA589C">
              <w:rPr>
                <w:color w:val="000000"/>
                <w:sz w:val="22"/>
                <w:szCs w:val="22"/>
                <w:lang w:val="en-AU"/>
              </w:rPr>
              <w:t>; C</w:t>
            </w:r>
            <w:r w:rsidRPr="00FA589C">
              <w:rPr>
                <w:color w:val="000000"/>
                <w:sz w:val="22"/>
                <w:szCs w:val="22"/>
                <w:vertAlign w:val="subscript"/>
                <w:lang w:val="en-AU"/>
              </w:rPr>
              <w:t>VI</w:t>
            </w:r>
            <w:r w:rsidRPr="00FA589C">
              <w:rPr>
                <w:color w:val="000000"/>
                <w:sz w:val="22"/>
                <w:szCs w:val="22"/>
                <w:lang w:val="en-AU"/>
              </w:rPr>
              <w:t>-C</w:t>
            </w:r>
            <w:r w:rsidRPr="00FA589C">
              <w:rPr>
                <w:color w:val="000000"/>
                <w:sz w:val="22"/>
                <w:szCs w:val="22"/>
                <w:vertAlign w:val="subscript"/>
                <w:lang w:val="en-AU"/>
              </w:rPr>
              <w:t>VII</w:t>
            </w:r>
            <w:r w:rsidRPr="00FA589C">
              <w:rPr>
                <w:color w:val="000000"/>
                <w:sz w:val="22"/>
                <w:szCs w:val="22"/>
                <w:lang w:val="en-AU"/>
              </w:rPr>
              <w:t>; and C</w:t>
            </w:r>
            <w:r w:rsidRPr="00FA589C">
              <w:rPr>
                <w:color w:val="000000"/>
                <w:sz w:val="22"/>
                <w:szCs w:val="22"/>
                <w:vertAlign w:val="subscript"/>
                <w:lang w:val="en-AU"/>
              </w:rPr>
              <w:t>IX</w:t>
            </w:r>
            <w:r w:rsidRPr="00FA589C">
              <w:rPr>
                <w:color w:val="000000"/>
                <w:sz w:val="22"/>
                <w:szCs w:val="22"/>
                <w:lang w:val="en-AU"/>
              </w:rPr>
              <w:t>-C</w:t>
            </w:r>
            <w:r w:rsidRPr="00FA589C">
              <w:rPr>
                <w:color w:val="000000"/>
                <w:sz w:val="22"/>
                <w:szCs w:val="22"/>
                <w:vertAlign w:val="subscript"/>
                <w:lang w:val="en-AU"/>
              </w:rPr>
              <w:t xml:space="preserve">XI) </w:t>
            </w:r>
            <w:r w:rsidRPr="00FA589C">
              <w:rPr>
                <w:color w:val="000000"/>
                <w:sz w:val="22"/>
                <w:szCs w:val="22"/>
                <w:lang w:val="en-AU"/>
              </w:rPr>
              <w:t>(</w:t>
            </w:r>
            <w:r w:rsidRPr="00FA589C">
              <w:rPr>
                <w:b/>
                <w:color w:val="000000"/>
                <w:sz w:val="22"/>
                <w:szCs w:val="22"/>
                <w:lang w:val="en-AU"/>
              </w:rPr>
              <w:t>Figure 3</w:t>
            </w:r>
            <w:r w:rsidRPr="00FA589C">
              <w:rPr>
                <w:color w:val="000000"/>
                <w:sz w:val="22"/>
                <w:szCs w:val="22"/>
                <w:lang w:val="en-AU"/>
              </w:rPr>
              <w:t>)</w:t>
            </w:r>
            <w:r>
              <w:rPr>
                <w:color w:val="000000"/>
                <w:sz w:val="22"/>
                <w:szCs w:val="22"/>
                <w:lang w:val="en-AU"/>
              </w:rPr>
              <w:t xml:space="preserve"> </w:t>
            </w:r>
            <w:r>
              <w:rPr>
                <w:noProof/>
                <w:color w:val="000000"/>
                <w:sz w:val="22"/>
                <w:szCs w:val="22"/>
                <w:lang w:val="en-AU"/>
              </w:rPr>
              <w:t>(3, 7)</w:t>
            </w:r>
            <w:r w:rsidRPr="00FA589C">
              <w:rPr>
                <w:color w:val="000000"/>
                <w:sz w:val="22"/>
                <w:szCs w:val="22"/>
                <w:lang w:val="en-AU"/>
              </w:rPr>
              <w:t xml:space="preserve">. Like the other </w:t>
            </w:r>
            <w:proofErr w:type="spellStart"/>
            <w:r w:rsidRPr="00FA589C">
              <w:rPr>
                <w:color w:val="000000"/>
                <w:sz w:val="22"/>
                <w:szCs w:val="22"/>
                <w:lang w:val="en-AU"/>
              </w:rPr>
              <w:t>sripuviruses</w:t>
            </w:r>
            <w:proofErr w:type="spellEnd"/>
            <w:r w:rsidRPr="00FA589C">
              <w:rPr>
                <w:color w:val="000000"/>
                <w:sz w:val="22"/>
                <w:szCs w:val="22"/>
                <w:lang w:val="en-AU"/>
              </w:rPr>
              <w:t xml:space="preserve">, CHVV, CUIV and </w:t>
            </w:r>
            <w:proofErr w:type="spellStart"/>
            <w:r w:rsidRPr="00FA589C">
              <w:rPr>
                <w:color w:val="000000"/>
                <w:sz w:val="22"/>
                <w:szCs w:val="22"/>
                <w:lang w:val="en-AU"/>
              </w:rPr>
              <w:t>HnBSTRV</w:t>
            </w:r>
            <w:proofErr w:type="spellEnd"/>
            <w:r w:rsidRPr="00FA589C">
              <w:rPr>
                <w:color w:val="000000"/>
                <w:sz w:val="22"/>
                <w:szCs w:val="22"/>
                <w:lang w:val="en-AU"/>
              </w:rPr>
              <w:t xml:space="preserve"> lack two cysteine residues that form another known disulphide bridge in VSIV (C</w:t>
            </w:r>
            <w:r w:rsidRPr="00FA589C">
              <w:rPr>
                <w:color w:val="000000"/>
                <w:sz w:val="22"/>
                <w:szCs w:val="22"/>
                <w:vertAlign w:val="subscript"/>
                <w:lang w:val="en-AU"/>
              </w:rPr>
              <w:t>VIII</w:t>
            </w:r>
            <w:r w:rsidRPr="00FA589C">
              <w:rPr>
                <w:color w:val="000000"/>
                <w:sz w:val="22"/>
                <w:szCs w:val="22"/>
                <w:lang w:val="en-AU"/>
              </w:rPr>
              <w:t>-C</w:t>
            </w:r>
            <w:r w:rsidRPr="00FA589C">
              <w:rPr>
                <w:color w:val="000000"/>
                <w:sz w:val="22"/>
                <w:szCs w:val="22"/>
                <w:vertAlign w:val="subscript"/>
                <w:lang w:val="en-AU"/>
              </w:rPr>
              <w:t>X</w:t>
            </w:r>
            <w:r w:rsidRPr="00FA589C">
              <w:rPr>
                <w:color w:val="000000"/>
                <w:sz w:val="22"/>
                <w:szCs w:val="22"/>
                <w:lang w:val="en-AU"/>
              </w:rPr>
              <w:t xml:space="preserve">) which links α-helix C to the </w:t>
            </w:r>
            <w:proofErr w:type="spellStart"/>
            <w:r w:rsidRPr="00FA589C">
              <w:rPr>
                <w:i/>
                <w:iCs/>
                <w:color w:val="000000"/>
                <w:sz w:val="22"/>
                <w:szCs w:val="22"/>
                <w:lang w:val="en-AU"/>
              </w:rPr>
              <w:t>lm</w:t>
            </w:r>
            <w:proofErr w:type="spellEnd"/>
            <w:r w:rsidRPr="00FA589C">
              <w:rPr>
                <w:i/>
                <w:iCs/>
                <w:color w:val="000000"/>
                <w:sz w:val="22"/>
                <w:szCs w:val="22"/>
                <w:lang w:val="en-AU"/>
              </w:rPr>
              <w:t xml:space="preserve"> </w:t>
            </w:r>
            <w:r w:rsidRPr="00FA589C">
              <w:rPr>
                <w:color w:val="000000"/>
                <w:sz w:val="22"/>
                <w:szCs w:val="22"/>
                <w:lang w:val="en-AU"/>
              </w:rPr>
              <w:t xml:space="preserve">loop in the </w:t>
            </w:r>
            <w:proofErr w:type="spellStart"/>
            <w:r w:rsidRPr="00FA589C">
              <w:rPr>
                <w:color w:val="000000"/>
                <w:sz w:val="22"/>
                <w:szCs w:val="22"/>
                <w:lang w:val="en-AU"/>
              </w:rPr>
              <w:t>pleckstrin</w:t>
            </w:r>
            <w:proofErr w:type="spellEnd"/>
            <w:r w:rsidRPr="00FA589C">
              <w:rPr>
                <w:color w:val="000000"/>
                <w:sz w:val="22"/>
                <w:szCs w:val="22"/>
                <w:lang w:val="en-AU"/>
              </w:rPr>
              <w:t xml:space="preserve"> homology domain (DIII)</w:t>
            </w:r>
            <w:r>
              <w:rPr>
                <w:color w:val="000000"/>
                <w:sz w:val="22"/>
                <w:szCs w:val="22"/>
                <w:lang w:val="en-AU"/>
              </w:rPr>
              <w:t xml:space="preserve"> </w:t>
            </w:r>
            <w:r>
              <w:rPr>
                <w:noProof/>
                <w:color w:val="000000"/>
                <w:sz w:val="22"/>
                <w:szCs w:val="22"/>
                <w:lang w:val="en-AU"/>
              </w:rPr>
              <w:t>(8)</w:t>
            </w:r>
            <w:r w:rsidRPr="00FA589C">
              <w:rPr>
                <w:color w:val="000000"/>
                <w:sz w:val="22"/>
                <w:szCs w:val="22"/>
                <w:lang w:val="en-AU"/>
              </w:rPr>
              <w:t>. However, they all have two additional cysteine residues in the ectodomain which are likely to form an additional disulphide bridge between β strands s and t in the lateral domain (D1)</w:t>
            </w:r>
            <w:r>
              <w:rPr>
                <w:color w:val="000000"/>
                <w:sz w:val="22"/>
                <w:szCs w:val="22"/>
                <w:lang w:val="en-AU"/>
              </w:rPr>
              <w:t xml:space="preserve"> </w:t>
            </w:r>
            <w:r>
              <w:rPr>
                <w:noProof/>
                <w:color w:val="000000"/>
                <w:sz w:val="22"/>
                <w:szCs w:val="22"/>
                <w:lang w:val="en-AU"/>
              </w:rPr>
              <w:t>(3, 8)</w:t>
            </w:r>
            <w:r w:rsidRPr="00FA589C">
              <w:rPr>
                <w:color w:val="000000"/>
                <w:sz w:val="22"/>
                <w:szCs w:val="22"/>
                <w:lang w:val="en-AU"/>
              </w:rPr>
              <w:t xml:space="preserve">. </w:t>
            </w:r>
          </w:p>
          <w:p w:rsidR="00A413E9" w:rsidRPr="00FA589C" w:rsidRDefault="00A413E9" w:rsidP="007F1F9A">
            <w:pPr>
              <w:rPr>
                <w:color w:val="000000"/>
                <w:sz w:val="22"/>
                <w:szCs w:val="22"/>
              </w:rPr>
            </w:pPr>
          </w:p>
          <w:p w:rsidR="00A413E9" w:rsidRPr="00FA589C" w:rsidRDefault="00A413E9" w:rsidP="007F1F9A">
            <w:pPr>
              <w:rPr>
                <w:b/>
                <w:color w:val="000000"/>
                <w:sz w:val="22"/>
                <w:szCs w:val="22"/>
              </w:rPr>
            </w:pPr>
            <w:r w:rsidRPr="00FA589C">
              <w:rPr>
                <w:b/>
                <w:color w:val="000000"/>
                <w:sz w:val="22"/>
                <w:szCs w:val="22"/>
              </w:rPr>
              <w:t>Phylogenetic analysis</w:t>
            </w:r>
          </w:p>
          <w:p w:rsidR="00A413E9" w:rsidRPr="00FA589C" w:rsidRDefault="00A413E9" w:rsidP="007F1F9A">
            <w:pPr>
              <w:rPr>
                <w:color w:val="000000"/>
                <w:sz w:val="22"/>
                <w:szCs w:val="22"/>
              </w:rPr>
            </w:pPr>
          </w:p>
          <w:p w:rsidR="00A413E9" w:rsidRPr="00FA589C" w:rsidRDefault="00A413E9" w:rsidP="002200C9">
            <w:pPr>
              <w:pStyle w:val="BodyTextIndent"/>
              <w:spacing w:after="120"/>
              <w:ind w:left="0" w:firstLine="0"/>
              <w:rPr>
                <w:rFonts w:ascii="Times New Roman" w:hAnsi="Times New Roman"/>
                <w:color w:val="000000"/>
                <w:sz w:val="22"/>
                <w:szCs w:val="22"/>
                <w:lang w:val="en-AU"/>
              </w:rPr>
            </w:pPr>
            <w:r w:rsidRPr="00FA589C">
              <w:rPr>
                <w:rFonts w:ascii="Times New Roman" w:hAnsi="Times New Roman"/>
                <w:color w:val="000000"/>
                <w:sz w:val="22"/>
                <w:szCs w:val="22"/>
              </w:rPr>
              <w:t xml:space="preserve">Based on ML trees generated from complete L protein sequences, </w:t>
            </w:r>
            <w:r w:rsidRPr="00FA589C">
              <w:rPr>
                <w:rFonts w:ascii="Times New Roman" w:hAnsi="Times New Roman"/>
                <w:color w:val="000000"/>
                <w:sz w:val="22"/>
                <w:szCs w:val="22"/>
                <w:lang w:val="en-AU"/>
              </w:rPr>
              <w:t xml:space="preserve">CHVV, CUIV and </w:t>
            </w:r>
            <w:proofErr w:type="spellStart"/>
            <w:r w:rsidRPr="00FA589C">
              <w:rPr>
                <w:rFonts w:ascii="Times New Roman" w:hAnsi="Times New Roman"/>
                <w:color w:val="000000"/>
                <w:sz w:val="22"/>
                <w:szCs w:val="22"/>
                <w:lang w:val="en-AU"/>
              </w:rPr>
              <w:t>HnBSTRV</w:t>
            </w:r>
            <w:proofErr w:type="spellEnd"/>
            <w:r w:rsidRPr="00FA589C">
              <w:rPr>
                <w:rFonts w:ascii="Times New Roman" w:hAnsi="Times New Roman"/>
                <w:color w:val="000000"/>
                <w:sz w:val="22"/>
                <w:szCs w:val="22"/>
                <w:lang w:val="en-AU"/>
              </w:rPr>
              <w:t xml:space="preserve"> cluster with the </w:t>
            </w:r>
            <w:proofErr w:type="spellStart"/>
            <w:r w:rsidRPr="00FA589C">
              <w:rPr>
                <w:rFonts w:ascii="Times New Roman" w:hAnsi="Times New Roman"/>
                <w:color w:val="000000"/>
                <w:sz w:val="22"/>
                <w:szCs w:val="22"/>
                <w:lang w:val="en-AU"/>
              </w:rPr>
              <w:t>sripuviruses</w:t>
            </w:r>
            <w:proofErr w:type="spellEnd"/>
            <w:r w:rsidRPr="00FA589C">
              <w:rPr>
                <w:rFonts w:ascii="Times New Roman" w:hAnsi="Times New Roman"/>
                <w:color w:val="000000"/>
                <w:sz w:val="22"/>
                <w:szCs w:val="22"/>
                <w:lang w:val="en-AU"/>
              </w:rPr>
              <w:t xml:space="preserve"> in a distinct and well-supported monophyletic clade (</w:t>
            </w:r>
            <w:r w:rsidRPr="00FA589C">
              <w:rPr>
                <w:rFonts w:ascii="Times New Roman" w:hAnsi="Times New Roman"/>
                <w:b/>
                <w:color w:val="000000"/>
                <w:sz w:val="22"/>
                <w:szCs w:val="22"/>
                <w:lang w:val="en-AU"/>
              </w:rPr>
              <w:t>Figure 4</w:t>
            </w:r>
            <w:r w:rsidRPr="00FA589C">
              <w:rPr>
                <w:rFonts w:ascii="Times New Roman" w:hAnsi="Times New Roman"/>
                <w:color w:val="000000"/>
                <w:sz w:val="22"/>
                <w:szCs w:val="22"/>
                <w:lang w:val="en-AU"/>
              </w:rPr>
              <w:t>)</w:t>
            </w:r>
            <w:r>
              <w:rPr>
                <w:rFonts w:ascii="Times New Roman" w:hAnsi="Times New Roman"/>
                <w:color w:val="000000"/>
                <w:sz w:val="22"/>
                <w:szCs w:val="22"/>
                <w:lang w:val="en-AU"/>
              </w:rPr>
              <w:t xml:space="preserve"> </w:t>
            </w:r>
            <w:r>
              <w:rPr>
                <w:rFonts w:ascii="Times New Roman" w:hAnsi="Times New Roman"/>
                <w:noProof/>
                <w:color w:val="000000"/>
                <w:sz w:val="22"/>
                <w:szCs w:val="22"/>
                <w:lang w:val="en-AU"/>
              </w:rPr>
              <w:t>(3)</w:t>
            </w:r>
            <w:r w:rsidRPr="00FA589C">
              <w:rPr>
                <w:rFonts w:ascii="Times New Roman" w:hAnsi="Times New Roman"/>
                <w:color w:val="000000"/>
                <w:sz w:val="22"/>
                <w:szCs w:val="22"/>
                <w:lang w:val="en-AU"/>
              </w:rPr>
              <w:t xml:space="preserve">. By this analysis, CHVV is most closely related to </w:t>
            </w:r>
            <w:proofErr w:type="spellStart"/>
            <w:r w:rsidRPr="00FA589C">
              <w:rPr>
                <w:rFonts w:ascii="Times New Roman" w:hAnsi="Times New Roman"/>
                <w:color w:val="000000"/>
                <w:sz w:val="22"/>
                <w:szCs w:val="22"/>
                <w:lang w:val="en-AU"/>
              </w:rPr>
              <w:t>HnBSTRV</w:t>
            </w:r>
            <w:proofErr w:type="spellEnd"/>
            <w:r w:rsidRPr="00FA589C">
              <w:rPr>
                <w:rFonts w:ascii="Times New Roman" w:hAnsi="Times New Roman"/>
                <w:color w:val="000000"/>
                <w:sz w:val="22"/>
                <w:szCs w:val="22"/>
                <w:lang w:val="en-AU"/>
              </w:rPr>
              <w:t xml:space="preserve"> which also clusters with ALMV; CUIV </w:t>
            </w:r>
            <w:r w:rsidRPr="00FA589C">
              <w:rPr>
                <w:rFonts w:ascii="Times New Roman" w:hAnsi="Times New Roman"/>
                <w:color w:val="000000"/>
                <w:sz w:val="22"/>
                <w:szCs w:val="22"/>
                <w:lang w:val="en-AU"/>
              </w:rPr>
              <w:lastRenderedPageBreak/>
              <w:t>clusters with CHOV and SMV.</w:t>
            </w:r>
          </w:p>
          <w:p w:rsidR="00A413E9" w:rsidRPr="00FA589C" w:rsidRDefault="00A413E9" w:rsidP="007F1F9A">
            <w:pPr>
              <w:pStyle w:val="BodyTextIndent"/>
              <w:spacing w:after="120"/>
              <w:ind w:left="0" w:firstLine="0"/>
              <w:rPr>
                <w:rFonts w:ascii="Times New Roman" w:hAnsi="Times New Roman"/>
                <w:b/>
                <w:color w:val="000000"/>
                <w:sz w:val="22"/>
                <w:szCs w:val="22"/>
              </w:rPr>
            </w:pPr>
            <w:r w:rsidRPr="00FA589C">
              <w:rPr>
                <w:rFonts w:ascii="Times New Roman" w:hAnsi="Times New Roman"/>
                <w:b/>
                <w:color w:val="000000"/>
                <w:sz w:val="22"/>
                <w:szCs w:val="22"/>
              </w:rPr>
              <w:t>Amino acid sequence identities</w:t>
            </w:r>
          </w:p>
          <w:p w:rsidR="00A413E9" w:rsidRPr="005D7FD7" w:rsidRDefault="00A413E9" w:rsidP="005D7FD7">
            <w:pPr>
              <w:pStyle w:val="BodyTextIndent"/>
              <w:spacing w:after="120"/>
              <w:ind w:left="0" w:firstLine="0"/>
              <w:rPr>
                <w:rFonts w:ascii="Times New Roman" w:hAnsi="Times New Roman"/>
                <w:color w:val="000000"/>
                <w:sz w:val="22"/>
                <w:szCs w:val="22"/>
                <w:lang w:val="en-AU"/>
              </w:rPr>
            </w:pPr>
            <w:r w:rsidRPr="005D7FD7">
              <w:rPr>
                <w:rFonts w:ascii="Times New Roman" w:hAnsi="Times New Roman"/>
                <w:color w:val="000000"/>
                <w:sz w:val="22"/>
                <w:szCs w:val="22"/>
                <w:lang w:val="en-AU"/>
              </w:rPr>
              <w:t xml:space="preserve">Pairwise sequence identities (p-distances) calculated in MEGA7 from </w:t>
            </w:r>
            <w:proofErr w:type="spellStart"/>
            <w:r w:rsidRPr="005D7FD7">
              <w:rPr>
                <w:rFonts w:ascii="Times New Roman" w:hAnsi="Times New Roman"/>
                <w:color w:val="000000"/>
                <w:sz w:val="22"/>
                <w:szCs w:val="22"/>
                <w:lang w:val="en-AU"/>
              </w:rPr>
              <w:t>Clustal</w:t>
            </w:r>
            <w:proofErr w:type="spellEnd"/>
            <w:r w:rsidRPr="005D7FD7">
              <w:rPr>
                <w:rFonts w:ascii="Times New Roman" w:hAnsi="Times New Roman"/>
                <w:color w:val="000000"/>
                <w:sz w:val="22"/>
                <w:szCs w:val="22"/>
                <w:lang w:val="en-AU"/>
              </w:rPr>
              <w:t xml:space="preserve"> X alignments of the N, G and L proteins </w:t>
            </w:r>
            <w:r w:rsidRPr="00FA589C">
              <w:rPr>
                <w:rFonts w:ascii="Times New Roman" w:hAnsi="Times New Roman"/>
                <w:color w:val="000000"/>
                <w:sz w:val="22"/>
                <w:szCs w:val="22"/>
                <w:lang w:val="en-AU"/>
              </w:rPr>
              <w:t>indicated that</w:t>
            </w:r>
            <w:r w:rsidRPr="005D7FD7">
              <w:rPr>
                <w:rFonts w:ascii="Times New Roman" w:hAnsi="Times New Roman"/>
                <w:color w:val="000000"/>
                <w:sz w:val="22"/>
                <w:szCs w:val="22"/>
                <w:lang w:val="en-AU"/>
              </w:rPr>
              <w:t xml:space="preserve"> CHVV was also most closely related to </w:t>
            </w:r>
            <w:proofErr w:type="spellStart"/>
            <w:r w:rsidRPr="005D7FD7">
              <w:rPr>
                <w:rFonts w:ascii="Times New Roman" w:hAnsi="Times New Roman"/>
                <w:color w:val="000000"/>
                <w:sz w:val="22"/>
                <w:szCs w:val="22"/>
                <w:lang w:val="en-AU"/>
              </w:rPr>
              <w:t>HnBSTRV</w:t>
            </w:r>
            <w:proofErr w:type="spellEnd"/>
            <w:r w:rsidRPr="005D7FD7">
              <w:rPr>
                <w:rFonts w:ascii="Times New Roman" w:hAnsi="Times New Roman"/>
                <w:color w:val="000000"/>
                <w:sz w:val="22"/>
                <w:szCs w:val="22"/>
                <w:lang w:val="en-AU"/>
              </w:rPr>
              <w:t xml:space="preserve"> with sequence divergence of 33.0% in the N protein, 39.2% in the G protein and 26.7% in the L protein (</w:t>
            </w:r>
            <w:r w:rsidRPr="005D7FD7">
              <w:rPr>
                <w:rFonts w:ascii="Times New Roman" w:hAnsi="Times New Roman"/>
                <w:b/>
                <w:color w:val="000000"/>
                <w:sz w:val="22"/>
                <w:szCs w:val="22"/>
                <w:lang w:val="en-AU"/>
              </w:rPr>
              <w:t>Tables 1, 2</w:t>
            </w:r>
            <w:r w:rsidRPr="00FA589C">
              <w:rPr>
                <w:rFonts w:ascii="Times New Roman" w:hAnsi="Times New Roman"/>
                <w:b/>
                <w:color w:val="000000"/>
                <w:sz w:val="22"/>
                <w:szCs w:val="22"/>
                <w:lang w:val="en-AU"/>
              </w:rPr>
              <w:t xml:space="preserve"> and </w:t>
            </w:r>
            <w:r w:rsidRPr="005D7FD7">
              <w:rPr>
                <w:rFonts w:ascii="Times New Roman" w:hAnsi="Times New Roman"/>
                <w:b/>
                <w:color w:val="000000"/>
                <w:sz w:val="22"/>
                <w:szCs w:val="22"/>
                <w:lang w:val="en-AU"/>
              </w:rPr>
              <w:t>3</w:t>
            </w:r>
            <w:r w:rsidRPr="005D7FD7">
              <w:rPr>
                <w:rFonts w:ascii="Times New Roman" w:hAnsi="Times New Roman"/>
                <w:color w:val="000000"/>
                <w:sz w:val="22"/>
                <w:szCs w:val="22"/>
                <w:lang w:val="en-AU"/>
              </w:rPr>
              <w:t>)</w:t>
            </w:r>
            <w:r>
              <w:rPr>
                <w:rFonts w:ascii="Times New Roman" w:hAnsi="Times New Roman"/>
                <w:color w:val="000000"/>
                <w:sz w:val="22"/>
                <w:szCs w:val="22"/>
                <w:lang w:val="en-AU"/>
              </w:rPr>
              <w:t xml:space="preserve"> </w:t>
            </w:r>
            <w:r>
              <w:rPr>
                <w:rFonts w:ascii="Times New Roman" w:hAnsi="Times New Roman"/>
                <w:noProof/>
                <w:color w:val="000000"/>
                <w:sz w:val="22"/>
                <w:szCs w:val="22"/>
                <w:lang w:val="en-AU"/>
              </w:rPr>
              <w:t>(3)</w:t>
            </w:r>
            <w:r w:rsidRPr="005D7FD7">
              <w:rPr>
                <w:rFonts w:ascii="Times New Roman" w:hAnsi="Times New Roman"/>
                <w:color w:val="000000"/>
                <w:sz w:val="22"/>
                <w:szCs w:val="22"/>
                <w:lang w:val="en-AU"/>
              </w:rPr>
              <w:t xml:space="preserve">. CUIV was most closely related to CHOV and SMV with sequence divergence of 55.3% and 57.3% in the N protein, 56.5% and 55.1% in the G protein, and 43.8% and 43.4% in the L protein, respectively. </w:t>
            </w:r>
          </w:p>
          <w:p w:rsidR="00A413E9" w:rsidRPr="00FA589C" w:rsidRDefault="00A413E9" w:rsidP="005D7FD7">
            <w:pPr>
              <w:rPr>
                <w:color w:val="000000"/>
                <w:sz w:val="22"/>
                <w:szCs w:val="22"/>
              </w:rPr>
            </w:pPr>
          </w:p>
          <w:p w:rsidR="00A413E9" w:rsidRPr="00FA589C" w:rsidRDefault="00A413E9" w:rsidP="007F1F9A">
            <w:pPr>
              <w:rPr>
                <w:b/>
                <w:color w:val="000000"/>
                <w:sz w:val="22"/>
                <w:szCs w:val="22"/>
              </w:rPr>
            </w:pPr>
            <w:r w:rsidRPr="00FA589C">
              <w:rPr>
                <w:b/>
                <w:color w:val="000000"/>
                <w:sz w:val="22"/>
                <w:szCs w:val="22"/>
              </w:rPr>
              <w:t>Species demarcation criteria</w:t>
            </w:r>
          </w:p>
          <w:p w:rsidR="00A413E9" w:rsidRPr="00FA589C" w:rsidRDefault="00A413E9" w:rsidP="007F1F9A">
            <w:pPr>
              <w:rPr>
                <w:b/>
                <w:color w:val="000000"/>
                <w:sz w:val="22"/>
                <w:szCs w:val="22"/>
              </w:rPr>
            </w:pPr>
          </w:p>
          <w:p w:rsidR="00A413E9" w:rsidRPr="00FA589C" w:rsidRDefault="00A413E9" w:rsidP="00FD2A9E">
            <w:pPr>
              <w:spacing w:after="120"/>
              <w:rPr>
                <w:color w:val="000000"/>
                <w:sz w:val="22"/>
                <w:szCs w:val="22"/>
                <w:lang w:val="en-AU"/>
              </w:rPr>
            </w:pPr>
            <w:r w:rsidRPr="00FD2A9E">
              <w:rPr>
                <w:color w:val="000000"/>
                <w:sz w:val="22"/>
                <w:szCs w:val="22"/>
                <w:lang w:val="en-AU"/>
              </w:rPr>
              <w:t>Viruses assigned to different species within the genus </w:t>
            </w:r>
            <w:proofErr w:type="spellStart"/>
            <w:r w:rsidRPr="00FD2A9E">
              <w:rPr>
                <w:i/>
                <w:iCs/>
                <w:color w:val="000000"/>
                <w:sz w:val="22"/>
                <w:szCs w:val="22"/>
                <w:lang w:val="en-AU"/>
              </w:rPr>
              <w:t>Sripuvirus</w:t>
            </w:r>
            <w:proofErr w:type="spellEnd"/>
            <w:r w:rsidRPr="00FD2A9E">
              <w:rPr>
                <w:color w:val="000000"/>
                <w:sz w:val="22"/>
                <w:szCs w:val="22"/>
                <w:lang w:val="en-AU"/>
              </w:rPr>
              <w:t> have several of the following characteristics: A) minimum amino acid sequence divergence of 5% in N; B) minimum sequence divergence of 10% in L; C) minimum amino acid sequence divergence of 15% in G; D) significant differences in genome organisation as evidenced by numbers and locations of ORFs; E) can be distinguished in virus neutralisation tests; and F) occupy different ecological niches as evidenced by differences in hosts and/or arthropod vectors.</w:t>
            </w:r>
          </w:p>
          <w:p w:rsidR="00A413E9" w:rsidRPr="00FA589C" w:rsidRDefault="00A413E9" w:rsidP="00FD2A9E">
            <w:pPr>
              <w:rPr>
                <w:color w:val="000000"/>
                <w:sz w:val="22"/>
                <w:szCs w:val="22"/>
              </w:rPr>
            </w:pPr>
          </w:p>
          <w:p w:rsidR="00A413E9" w:rsidRDefault="00A413E9" w:rsidP="00985409">
            <w:pPr>
              <w:rPr>
                <w:color w:val="000000"/>
                <w:sz w:val="22"/>
                <w:szCs w:val="22"/>
                <w:lang w:val="en-AU"/>
              </w:rPr>
            </w:pPr>
            <w:r w:rsidRPr="00985409">
              <w:rPr>
                <w:color w:val="000000"/>
                <w:sz w:val="22"/>
                <w:szCs w:val="22"/>
                <w:lang w:val="en-AU"/>
              </w:rPr>
              <w:t xml:space="preserve">CHVV, CUIV and </w:t>
            </w:r>
            <w:proofErr w:type="spellStart"/>
            <w:r w:rsidRPr="00985409">
              <w:rPr>
                <w:color w:val="000000"/>
                <w:sz w:val="22"/>
                <w:szCs w:val="22"/>
                <w:lang w:val="en-AU"/>
              </w:rPr>
              <w:t>HnBSTRV</w:t>
            </w:r>
            <w:proofErr w:type="spellEnd"/>
            <w:r w:rsidRPr="00985409">
              <w:rPr>
                <w:color w:val="000000"/>
                <w:sz w:val="22"/>
                <w:szCs w:val="22"/>
                <w:lang w:val="en-AU"/>
              </w:rPr>
              <w:t xml:space="preserve"> meet all sequence divergence criteria (A</w:t>
            </w:r>
            <w:r w:rsidRPr="00FA589C">
              <w:rPr>
                <w:color w:val="000000"/>
                <w:sz w:val="22"/>
                <w:szCs w:val="22"/>
                <w:lang w:val="en-AU"/>
              </w:rPr>
              <w:t>-</w:t>
            </w:r>
            <w:r w:rsidRPr="00985409">
              <w:rPr>
                <w:color w:val="000000"/>
                <w:sz w:val="22"/>
                <w:szCs w:val="22"/>
                <w:lang w:val="en-AU"/>
              </w:rPr>
              <w:t xml:space="preserve">C). They also appear to occupy different ecological niches (criterion F) with respect to geographic location and hosts in which they were detected. Although CHVV has a similar genome organisation to </w:t>
            </w:r>
            <w:proofErr w:type="spellStart"/>
            <w:r w:rsidRPr="00985409">
              <w:rPr>
                <w:color w:val="000000"/>
                <w:sz w:val="22"/>
                <w:szCs w:val="22"/>
                <w:lang w:val="en-AU"/>
              </w:rPr>
              <w:t>HnBSTRV</w:t>
            </w:r>
            <w:proofErr w:type="spellEnd"/>
            <w:r w:rsidRPr="00985409">
              <w:rPr>
                <w:color w:val="000000"/>
                <w:sz w:val="22"/>
                <w:szCs w:val="22"/>
                <w:lang w:val="en-AU"/>
              </w:rPr>
              <w:t xml:space="preserve">, the genome organisation of CUIV is unique, containing an additional transcriptional unit between the </w:t>
            </w:r>
            <w:r w:rsidRPr="00985409">
              <w:rPr>
                <w:i/>
                <w:color w:val="000000"/>
                <w:sz w:val="22"/>
                <w:szCs w:val="22"/>
                <w:lang w:val="en-AU"/>
              </w:rPr>
              <w:t>M</w:t>
            </w:r>
            <w:r w:rsidRPr="00985409">
              <w:rPr>
                <w:color w:val="000000"/>
                <w:sz w:val="22"/>
                <w:szCs w:val="22"/>
                <w:lang w:val="en-AU"/>
              </w:rPr>
              <w:t xml:space="preserve"> and </w:t>
            </w:r>
            <w:r w:rsidRPr="00985409">
              <w:rPr>
                <w:i/>
                <w:iCs/>
                <w:color w:val="000000"/>
                <w:sz w:val="22"/>
                <w:szCs w:val="22"/>
                <w:lang w:val="en-AU"/>
              </w:rPr>
              <w:t xml:space="preserve">G </w:t>
            </w:r>
            <w:r w:rsidRPr="00985409">
              <w:rPr>
                <w:color w:val="000000"/>
                <w:sz w:val="22"/>
                <w:szCs w:val="22"/>
                <w:lang w:val="en-AU"/>
              </w:rPr>
              <w:t>genes</w:t>
            </w:r>
            <w:r w:rsidRPr="00FA589C">
              <w:rPr>
                <w:color w:val="000000"/>
                <w:sz w:val="22"/>
                <w:szCs w:val="22"/>
                <w:lang w:val="en-AU"/>
              </w:rPr>
              <w:t xml:space="preserve"> (criterion D)</w:t>
            </w:r>
            <w:r w:rsidRPr="00985409">
              <w:rPr>
                <w:color w:val="000000"/>
                <w:sz w:val="22"/>
                <w:szCs w:val="22"/>
                <w:lang w:val="en-AU"/>
              </w:rPr>
              <w:t>. Neutralisation test results are not currently available</w:t>
            </w:r>
            <w:r w:rsidRPr="00FA589C">
              <w:rPr>
                <w:color w:val="000000"/>
                <w:sz w:val="22"/>
                <w:szCs w:val="22"/>
                <w:lang w:val="en-AU"/>
              </w:rPr>
              <w:t xml:space="preserve"> (criterion E)</w:t>
            </w:r>
            <w:r w:rsidRPr="00985409">
              <w:rPr>
                <w:color w:val="000000"/>
                <w:sz w:val="22"/>
                <w:szCs w:val="22"/>
                <w:lang w:val="en-AU"/>
              </w:rPr>
              <w:t xml:space="preserve">. Overall, the data support the classification of CUIV, CHVV and </w:t>
            </w:r>
            <w:proofErr w:type="spellStart"/>
            <w:r w:rsidRPr="00985409">
              <w:rPr>
                <w:color w:val="000000"/>
                <w:sz w:val="22"/>
                <w:szCs w:val="22"/>
                <w:lang w:val="en-AU"/>
              </w:rPr>
              <w:t>HnBSTRV</w:t>
            </w:r>
            <w:proofErr w:type="spellEnd"/>
            <w:r w:rsidRPr="00985409">
              <w:rPr>
                <w:color w:val="000000"/>
                <w:sz w:val="22"/>
                <w:szCs w:val="22"/>
                <w:lang w:val="en-AU"/>
              </w:rPr>
              <w:t xml:space="preserve"> as separate new species in the genus </w:t>
            </w:r>
            <w:proofErr w:type="spellStart"/>
            <w:r w:rsidRPr="00985409">
              <w:rPr>
                <w:i/>
                <w:iCs/>
                <w:color w:val="000000"/>
                <w:sz w:val="22"/>
                <w:szCs w:val="22"/>
                <w:lang w:val="en-AU"/>
              </w:rPr>
              <w:t>Sripuvirus</w:t>
            </w:r>
            <w:proofErr w:type="spellEnd"/>
            <w:r w:rsidRPr="00FA589C">
              <w:rPr>
                <w:color w:val="000000"/>
                <w:sz w:val="22"/>
                <w:szCs w:val="22"/>
                <w:lang w:val="en-AU"/>
              </w:rPr>
              <w:t>.</w:t>
            </w:r>
            <w:r w:rsidRPr="00985409">
              <w:rPr>
                <w:color w:val="000000"/>
                <w:sz w:val="22"/>
                <w:szCs w:val="22"/>
                <w:lang w:val="en-AU"/>
              </w:rPr>
              <w:t xml:space="preserve"> </w:t>
            </w:r>
          </w:p>
          <w:p w:rsidR="001B6B1C" w:rsidRDefault="001B6B1C" w:rsidP="00985409">
            <w:pPr>
              <w:rPr>
                <w:color w:val="000000"/>
                <w:sz w:val="22"/>
                <w:szCs w:val="22"/>
                <w:lang w:val="en-AU"/>
              </w:rPr>
            </w:pPr>
          </w:p>
          <w:p w:rsidR="001B6B1C" w:rsidRPr="00985409" w:rsidRDefault="001B6B1C" w:rsidP="00985409">
            <w:pPr>
              <w:rPr>
                <w:color w:val="000000"/>
                <w:sz w:val="22"/>
                <w:szCs w:val="22"/>
                <w:lang w:val="en-AU"/>
              </w:rPr>
            </w:pPr>
          </w:p>
          <w:p w:rsidR="00A413E9" w:rsidRDefault="00A413E9" w:rsidP="004D0FBB">
            <w:pPr>
              <w:ind w:firstLine="284"/>
              <w:rPr>
                <w:color w:val="000000"/>
                <w:sz w:val="22"/>
                <w:szCs w:val="22"/>
              </w:rPr>
            </w:pPr>
          </w:p>
          <w:p w:rsidR="00A413E9" w:rsidRPr="0000293B" w:rsidRDefault="00A413E9" w:rsidP="00373BD5">
            <w:pPr>
              <w:pStyle w:val="BodyTextIndent"/>
              <w:spacing w:after="120"/>
              <w:ind w:left="0" w:firstLine="0"/>
              <w:rPr>
                <w:rFonts w:ascii="Times New Roman" w:hAnsi="Times New Roman"/>
                <w:color w:val="000000"/>
                <w:sz w:val="22"/>
                <w:szCs w:val="22"/>
              </w:rPr>
            </w:pPr>
            <w:r w:rsidRPr="0014409F">
              <w:rPr>
                <w:rFonts w:ascii="Times New Roman" w:hAnsi="Times New Roman"/>
                <w:color w:val="000000"/>
                <w:sz w:val="22"/>
                <w:szCs w:val="22"/>
              </w:rPr>
              <w:t>.</w:t>
            </w:r>
            <w:r w:rsidRPr="00C5473E">
              <w:rPr>
                <w:lang w:val="en-GB"/>
              </w:rPr>
              <w:t xml:space="preserve"> </w:t>
            </w:r>
            <w:r w:rsidRPr="00C5473E">
              <w:rPr>
                <w:noProof/>
                <w:lang w:val="pt-BR" w:eastAsia="pt-BR"/>
              </w:rPr>
              <w:drawing>
                <wp:inline distT="0" distB="0" distL="0" distR="0" wp14:anchorId="5AB481FE" wp14:editId="59EBCE4E">
                  <wp:extent cx="5727700" cy="2887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2887815"/>
                          </a:xfrm>
                          <a:prstGeom prst="rect">
                            <a:avLst/>
                          </a:prstGeom>
                        </pic:spPr>
                      </pic:pic>
                    </a:graphicData>
                  </a:graphic>
                </wp:inline>
              </w:drawing>
            </w:r>
          </w:p>
        </w:tc>
      </w:tr>
    </w:tbl>
    <w:p w:rsidR="00A413E9" w:rsidRPr="00C71A12" w:rsidRDefault="00A413E9" w:rsidP="0000293B">
      <w:pPr>
        <w:rPr>
          <w:sz w:val="22"/>
          <w:szCs w:val="22"/>
          <w:lang w:val="en-AU"/>
        </w:rPr>
      </w:pPr>
      <w:r w:rsidRPr="00F743C1">
        <w:rPr>
          <w:b/>
          <w:sz w:val="22"/>
          <w:szCs w:val="22"/>
          <w:lang w:val="en-GB"/>
        </w:rPr>
        <w:lastRenderedPageBreak/>
        <w:t xml:space="preserve">Figure </w:t>
      </w:r>
      <w:r>
        <w:rPr>
          <w:b/>
          <w:sz w:val="22"/>
          <w:szCs w:val="22"/>
          <w:lang w:val="en-GB"/>
        </w:rPr>
        <w:t>1</w:t>
      </w:r>
      <w:r w:rsidRPr="00F743C1">
        <w:rPr>
          <w:b/>
          <w:sz w:val="22"/>
          <w:szCs w:val="22"/>
          <w:lang w:val="en-GB"/>
        </w:rPr>
        <w:t>.</w:t>
      </w:r>
      <w:r w:rsidRPr="00F743C1">
        <w:rPr>
          <w:sz w:val="22"/>
          <w:szCs w:val="22"/>
          <w:lang w:val="en-GB"/>
        </w:rPr>
        <w:t xml:space="preserve"> </w:t>
      </w:r>
      <w:proofErr w:type="spellStart"/>
      <w:r w:rsidRPr="00C71A12">
        <w:rPr>
          <w:sz w:val="22"/>
          <w:szCs w:val="22"/>
          <w:lang w:val="en-AU"/>
        </w:rPr>
        <w:t>Sripuvirus</w:t>
      </w:r>
      <w:proofErr w:type="spellEnd"/>
      <w:r w:rsidRPr="00C71A12">
        <w:rPr>
          <w:sz w:val="22"/>
          <w:szCs w:val="22"/>
          <w:lang w:val="en-AU"/>
        </w:rPr>
        <w:t xml:space="preserve"> genome organisations. Open arrows indicate the locations of long open reading frames (ORFs) N, P, M, G and L, each of which is located within a transcriptional unit bounded by conserved transcription initiation and transcription termination/polyadenylation sequences. The Mx ORFs (shaded blue) overlap the end of the M ORFs within the same transcriptional units and encode small proteins of unknown function. The </w:t>
      </w:r>
      <w:proofErr w:type="spellStart"/>
      <w:r w:rsidRPr="00C71A12">
        <w:rPr>
          <w:sz w:val="22"/>
          <w:szCs w:val="22"/>
          <w:lang w:val="en-AU"/>
        </w:rPr>
        <w:t>Gx</w:t>
      </w:r>
      <w:proofErr w:type="spellEnd"/>
      <w:r w:rsidRPr="00C71A12">
        <w:rPr>
          <w:sz w:val="22"/>
          <w:szCs w:val="22"/>
          <w:lang w:val="en-AU"/>
        </w:rPr>
        <w:t xml:space="preserve"> ORFs (shaded orange) occur in alternative reading </w:t>
      </w:r>
      <w:r w:rsidRPr="00C71A12">
        <w:rPr>
          <w:sz w:val="22"/>
          <w:szCs w:val="22"/>
          <w:lang w:val="en-AU"/>
        </w:rPr>
        <w:lastRenderedPageBreak/>
        <w:t xml:space="preserve">frames within the </w:t>
      </w:r>
      <w:r w:rsidRPr="00C71A12">
        <w:rPr>
          <w:i/>
          <w:iCs/>
          <w:sz w:val="22"/>
          <w:szCs w:val="22"/>
          <w:lang w:val="en-AU"/>
        </w:rPr>
        <w:t xml:space="preserve">G </w:t>
      </w:r>
      <w:r w:rsidRPr="00C71A12">
        <w:rPr>
          <w:sz w:val="22"/>
          <w:szCs w:val="22"/>
          <w:lang w:val="en-AU"/>
        </w:rPr>
        <w:t xml:space="preserve">genes and encode predicted membrane spanning proteins. Additional ORFs occur in independent transcriptional units between the </w:t>
      </w:r>
      <w:r w:rsidRPr="00C71A12">
        <w:rPr>
          <w:i/>
          <w:iCs/>
          <w:sz w:val="22"/>
          <w:szCs w:val="22"/>
          <w:lang w:val="en-AU"/>
        </w:rPr>
        <w:t xml:space="preserve">N </w:t>
      </w:r>
      <w:r w:rsidRPr="00C71A12">
        <w:rPr>
          <w:sz w:val="22"/>
          <w:szCs w:val="22"/>
          <w:lang w:val="en-AU"/>
        </w:rPr>
        <w:t xml:space="preserve">and </w:t>
      </w:r>
      <w:r w:rsidRPr="00C71A12">
        <w:rPr>
          <w:i/>
          <w:iCs/>
          <w:sz w:val="22"/>
          <w:szCs w:val="22"/>
          <w:lang w:val="en-AU"/>
        </w:rPr>
        <w:t xml:space="preserve">P </w:t>
      </w:r>
      <w:r w:rsidRPr="00C71A12">
        <w:rPr>
          <w:sz w:val="22"/>
          <w:szCs w:val="22"/>
          <w:lang w:val="en-AU"/>
        </w:rPr>
        <w:t xml:space="preserve">genes (shaded red and green), and between the </w:t>
      </w:r>
      <w:r w:rsidRPr="00C71A12">
        <w:rPr>
          <w:i/>
          <w:iCs/>
          <w:sz w:val="22"/>
          <w:szCs w:val="22"/>
          <w:lang w:val="en-AU"/>
        </w:rPr>
        <w:t xml:space="preserve">M </w:t>
      </w:r>
      <w:r w:rsidRPr="00C71A12">
        <w:rPr>
          <w:sz w:val="22"/>
          <w:szCs w:val="22"/>
          <w:lang w:val="en-AU"/>
        </w:rPr>
        <w:t xml:space="preserve">and </w:t>
      </w:r>
      <w:r w:rsidRPr="00C71A12">
        <w:rPr>
          <w:i/>
          <w:iCs/>
          <w:sz w:val="22"/>
          <w:szCs w:val="22"/>
          <w:lang w:val="en-AU"/>
        </w:rPr>
        <w:t xml:space="preserve">G </w:t>
      </w:r>
      <w:r w:rsidRPr="00C71A12">
        <w:rPr>
          <w:sz w:val="22"/>
          <w:szCs w:val="22"/>
          <w:lang w:val="en-AU"/>
        </w:rPr>
        <w:t xml:space="preserve">genes (shaded purple). Alternative ORFs (shaded grey) of significant length (&gt;180 nucleotides) also occur in the </w:t>
      </w:r>
      <w:r w:rsidRPr="00C71A12">
        <w:rPr>
          <w:i/>
          <w:iCs/>
          <w:sz w:val="22"/>
          <w:szCs w:val="22"/>
          <w:lang w:val="en-AU"/>
        </w:rPr>
        <w:t xml:space="preserve">N, P </w:t>
      </w:r>
      <w:r w:rsidRPr="00C71A12">
        <w:rPr>
          <w:sz w:val="22"/>
          <w:szCs w:val="22"/>
          <w:lang w:val="en-AU"/>
        </w:rPr>
        <w:t xml:space="preserve">and </w:t>
      </w:r>
      <w:r w:rsidRPr="00C71A12">
        <w:rPr>
          <w:i/>
          <w:iCs/>
          <w:sz w:val="22"/>
          <w:szCs w:val="22"/>
          <w:lang w:val="en-AU"/>
        </w:rPr>
        <w:t xml:space="preserve">L </w:t>
      </w:r>
      <w:r w:rsidRPr="00C71A12">
        <w:rPr>
          <w:sz w:val="22"/>
          <w:szCs w:val="22"/>
          <w:lang w:val="en-AU"/>
        </w:rPr>
        <w:t xml:space="preserve">genes but the significance of these is unknown. </w:t>
      </w:r>
    </w:p>
    <w:p w:rsidR="00A413E9" w:rsidRPr="00BE3248" w:rsidRDefault="00B65672" w:rsidP="00373BD5">
      <w:pPr>
        <w:rPr>
          <w:sz w:val="22"/>
          <w:szCs w:val="22"/>
          <w:lang w:val="en-GB"/>
        </w:rPr>
        <w:sectPr w:rsidR="00A413E9" w:rsidRPr="00BE3248" w:rsidSect="00373BD5">
          <w:headerReference w:type="default" r:id="rId10"/>
          <w:footerReference w:type="default" r:id="rId11"/>
          <w:pgSz w:w="11900" w:h="16840"/>
          <w:pgMar w:top="1440" w:right="1440" w:bottom="1440" w:left="1440" w:header="708" w:footer="708" w:gutter="0"/>
          <w:cols w:space="708"/>
          <w:docGrid w:linePitch="360"/>
        </w:sectPr>
      </w:pPr>
      <w:r>
        <w:rPr>
          <w:sz w:val="22"/>
          <w:szCs w:val="22"/>
          <w:lang w:val="en-GB"/>
        </w:rPr>
        <w:t>[</w:t>
      </w:r>
      <w:r w:rsidR="00BE3248" w:rsidRPr="00BE3248">
        <w:rPr>
          <w:sz w:val="22"/>
          <w:szCs w:val="22"/>
          <w:lang w:val="en-GB"/>
        </w:rPr>
        <w:t>Re</w:t>
      </w:r>
      <w:r w:rsidR="00BE3248">
        <w:rPr>
          <w:sz w:val="22"/>
          <w:szCs w:val="22"/>
          <w:lang w:val="en-GB"/>
        </w:rPr>
        <w:t xml:space="preserve">produced </w:t>
      </w:r>
      <w:r>
        <w:rPr>
          <w:sz w:val="22"/>
          <w:szCs w:val="22"/>
          <w:lang w:val="en-GB"/>
        </w:rPr>
        <w:t>under license</w:t>
      </w:r>
      <w:r w:rsidR="00BE3248">
        <w:rPr>
          <w:sz w:val="22"/>
          <w:szCs w:val="22"/>
          <w:lang w:val="en-GB"/>
        </w:rPr>
        <w:t xml:space="preserve"> from </w:t>
      </w:r>
      <w:r>
        <w:rPr>
          <w:sz w:val="22"/>
          <w:szCs w:val="22"/>
          <w:lang w:val="en-GB"/>
        </w:rPr>
        <w:t xml:space="preserve">Springer, </w:t>
      </w:r>
      <w:r w:rsidRPr="00BE3248">
        <w:rPr>
          <w:i/>
          <w:noProof/>
          <w:sz w:val="22"/>
          <w:szCs w:val="22"/>
        </w:rPr>
        <w:t>Virus Genes</w:t>
      </w:r>
      <w:r w:rsidR="000B6A43">
        <w:rPr>
          <w:i/>
          <w:noProof/>
          <w:sz w:val="22"/>
          <w:szCs w:val="22"/>
        </w:rPr>
        <w:t>,</w:t>
      </w:r>
      <w:r w:rsidRPr="001B6B1C">
        <w:rPr>
          <w:noProof/>
          <w:sz w:val="22"/>
          <w:szCs w:val="22"/>
        </w:rPr>
        <w:t xml:space="preserve"> </w:t>
      </w:r>
      <w:proofErr w:type="spellStart"/>
      <w:r w:rsidR="00BE3248">
        <w:rPr>
          <w:sz w:val="22"/>
          <w:szCs w:val="22"/>
          <w:lang w:val="en-GB"/>
        </w:rPr>
        <w:t>Vasilakis</w:t>
      </w:r>
      <w:proofErr w:type="spellEnd"/>
      <w:r w:rsidR="00BE3248">
        <w:rPr>
          <w:sz w:val="22"/>
          <w:szCs w:val="22"/>
          <w:lang w:val="en-GB"/>
        </w:rPr>
        <w:t xml:space="preserve"> </w:t>
      </w:r>
      <w:r w:rsidR="00BE3248" w:rsidRPr="00BE3248">
        <w:rPr>
          <w:i/>
          <w:sz w:val="22"/>
          <w:szCs w:val="22"/>
          <w:lang w:val="en-GB"/>
        </w:rPr>
        <w:t>et al</w:t>
      </w:r>
      <w:r>
        <w:rPr>
          <w:i/>
          <w:sz w:val="22"/>
          <w:szCs w:val="22"/>
          <w:lang w:val="en-GB"/>
        </w:rPr>
        <w:t>.</w:t>
      </w:r>
      <w:r w:rsidR="000B6A43">
        <w:rPr>
          <w:i/>
          <w:sz w:val="22"/>
          <w:szCs w:val="22"/>
          <w:lang w:val="en-GB"/>
        </w:rPr>
        <w:t>,</w:t>
      </w:r>
      <w:r w:rsidR="00BE3248">
        <w:rPr>
          <w:sz w:val="22"/>
          <w:szCs w:val="22"/>
          <w:lang w:val="en-GB"/>
        </w:rPr>
        <w:t xml:space="preserve"> </w:t>
      </w:r>
      <w:r w:rsidR="00BE3248" w:rsidRPr="001B6B1C">
        <w:rPr>
          <w:noProof/>
          <w:sz w:val="22"/>
          <w:szCs w:val="22"/>
        </w:rPr>
        <w:t>doi:10.1007/s11262-018-1620-x</w:t>
      </w:r>
      <w:r>
        <w:rPr>
          <w:noProof/>
          <w:sz w:val="22"/>
          <w:szCs w:val="22"/>
        </w:rPr>
        <w:t>,</w:t>
      </w:r>
      <w:r w:rsidRPr="00B65672">
        <w:rPr>
          <w:sz w:val="22"/>
          <w:szCs w:val="22"/>
          <w:lang w:val="en-GB"/>
        </w:rPr>
        <w:t xml:space="preserve"> </w:t>
      </w:r>
      <w:r>
        <w:rPr>
          <w:sz w:val="22"/>
          <w:szCs w:val="22"/>
          <w:lang w:val="en-GB"/>
        </w:rPr>
        <w:t>copyright 2018.]</w:t>
      </w:r>
    </w:p>
    <w:p w:rsidR="00A413E9" w:rsidRDefault="00A413E9" w:rsidP="00373BD5">
      <w:pPr>
        <w:rPr>
          <w:sz w:val="22"/>
          <w:szCs w:val="22"/>
          <w:lang w:val="en-AU"/>
        </w:rPr>
      </w:pPr>
    </w:p>
    <w:p w:rsidR="00B65672" w:rsidRPr="00B65672" w:rsidRDefault="00B65672" w:rsidP="00B65672">
      <w:pPr>
        <w:shd w:val="clear" w:color="auto" w:fill="FFFFFF"/>
        <w:ind w:left="720"/>
        <w:rPr>
          <w:rFonts w:ascii="-webkit-standard" w:hAnsi="-webkit-standard"/>
          <w:color w:val="000000"/>
          <w:lang w:val="en-AU"/>
        </w:rPr>
      </w:pPr>
      <w:r w:rsidRPr="00B65672">
        <w:rPr>
          <w:rFonts w:ascii="-webkit-standard" w:hAnsi="-webkit-standard"/>
          <w:color w:val="000000"/>
          <w:lang w:val="en-AU"/>
        </w:rPr>
        <w:t> </w:t>
      </w:r>
    </w:p>
    <w:p w:rsidR="00B65672" w:rsidRPr="00B65672" w:rsidRDefault="00B65672" w:rsidP="00B65672">
      <w:pPr>
        <w:rPr>
          <w:lang w:val="en-AU"/>
        </w:rPr>
      </w:pPr>
    </w:p>
    <w:p w:rsidR="00A413E9" w:rsidRDefault="00A413E9" w:rsidP="00373BD5">
      <w:pPr>
        <w:rPr>
          <w:sz w:val="22"/>
          <w:szCs w:val="22"/>
          <w:lang w:val="en-AU"/>
        </w:rPr>
      </w:pPr>
    </w:p>
    <w:p w:rsidR="00A413E9" w:rsidRDefault="00A413E9"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BE3248" w:rsidRDefault="00BE3248" w:rsidP="00373BD5">
      <w:pPr>
        <w:rPr>
          <w:sz w:val="22"/>
          <w:szCs w:val="22"/>
          <w:lang w:val="en-AU"/>
        </w:rPr>
      </w:pPr>
    </w:p>
    <w:p w:rsidR="00A413E9" w:rsidRPr="00F743C1" w:rsidRDefault="00A413E9" w:rsidP="00373BD5">
      <w:pPr>
        <w:rPr>
          <w:sz w:val="22"/>
          <w:szCs w:val="22"/>
          <w:lang w:val="en-AU"/>
        </w:rPr>
      </w:pPr>
    </w:p>
    <w:p w:rsidR="00A413E9" w:rsidRPr="0065737F" w:rsidRDefault="00A413E9" w:rsidP="00BD7CD4">
      <w:pPr>
        <w:pStyle w:val="PlainText"/>
        <w:rPr>
          <w:rFonts w:ascii="Arial" w:hAnsi="Arial" w:cs="Arial"/>
          <w:b/>
          <w:sz w:val="28"/>
          <w:szCs w:val="28"/>
        </w:rPr>
      </w:pPr>
      <w:r w:rsidRPr="0065737F">
        <w:rPr>
          <w:rFonts w:ascii="Arial" w:hAnsi="Arial" w:cs="Arial"/>
          <w:b/>
          <w:sz w:val="28"/>
          <w:szCs w:val="28"/>
        </w:rPr>
        <w:t>A</w:t>
      </w:r>
    </w:p>
    <w:p w:rsidR="00A413E9" w:rsidRDefault="00A413E9" w:rsidP="00BD7CD4">
      <w:pPr>
        <w:pStyle w:val="PlainText"/>
        <w:rPr>
          <w:rFonts w:ascii="Courier New" w:hAnsi="Courier New" w:cs="Courier New"/>
          <w:sz w:val="16"/>
          <w:szCs w:val="16"/>
        </w:rPr>
      </w:pPr>
    </w:p>
    <w:p w:rsidR="00A413E9" w:rsidRPr="0065737F" w:rsidRDefault="00A413E9" w:rsidP="00BD7CD4">
      <w:pPr>
        <w:tabs>
          <w:tab w:val="left" w:pos="1276"/>
        </w:tabs>
        <w:spacing w:line="276" w:lineRule="auto"/>
        <w:rPr>
          <w:rFonts w:ascii="Courier New" w:hAnsi="Courier New" w:cs="Courier New"/>
          <w:sz w:val="16"/>
          <w:szCs w:val="16"/>
          <w:lang w:val="en-AU"/>
        </w:rPr>
      </w:pPr>
      <w:r w:rsidRPr="0065737F">
        <w:rPr>
          <w:rFonts w:ascii="Courier New" w:hAnsi="Courier New" w:cs="Courier New"/>
          <w:sz w:val="16"/>
          <w:szCs w:val="16"/>
          <w:lang w:val="en-AU"/>
        </w:rPr>
        <w:t>CUIV</w:t>
      </w:r>
      <w:r w:rsidRPr="0065737F">
        <w:rPr>
          <w:rFonts w:ascii="Courier New" w:hAnsi="Courier New" w:cs="Courier New"/>
          <w:sz w:val="16"/>
          <w:szCs w:val="16"/>
          <w:lang w:val="en-AU"/>
        </w:rPr>
        <w:tab/>
        <w:t>AAAAGG</w:t>
      </w:r>
      <w:r w:rsidRPr="0065737F">
        <w:rPr>
          <w:rFonts w:ascii="Courier New" w:hAnsi="Courier New" w:cs="Courier New"/>
          <w:b/>
          <w:sz w:val="16"/>
          <w:szCs w:val="16"/>
          <w:highlight w:val="lightGray"/>
          <w:lang w:val="en-AU"/>
        </w:rPr>
        <w:t>AGGGA</w:t>
      </w:r>
      <w:r w:rsidRPr="0065737F">
        <w:rPr>
          <w:rFonts w:ascii="Courier New" w:hAnsi="Courier New" w:cs="Courier New"/>
          <w:sz w:val="16"/>
          <w:szCs w:val="16"/>
          <w:lang w:val="en-AU"/>
        </w:rPr>
        <w:t>AG</w:t>
      </w:r>
      <w:r w:rsidRPr="0065737F">
        <w:rPr>
          <w:rFonts w:ascii="Courier New" w:hAnsi="Courier New" w:cs="Courier New"/>
          <w:b/>
          <w:sz w:val="16"/>
          <w:szCs w:val="16"/>
          <w:u w:val="double"/>
          <w:lang w:val="en-AU"/>
        </w:rPr>
        <w:t>AUG</w:t>
      </w:r>
      <w:r w:rsidRPr="0065737F">
        <w:rPr>
          <w:rFonts w:ascii="Courier New" w:hAnsi="Courier New" w:cs="Courier New"/>
          <w:sz w:val="16"/>
          <w:szCs w:val="16"/>
          <w:lang w:val="en-AU"/>
        </w:rPr>
        <w:t>AUUACGAUUCCGAU</w:t>
      </w:r>
      <w:r w:rsidRPr="0065737F">
        <w:rPr>
          <w:rFonts w:ascii="Courier New" w:hAnsi="Courier New" w:cs="Courier New"/>
          <w:b/>
          <w:sz w:val="16"/>
          <w:szCs w:val="16"/>
          <w:u w:val="double"/>
          <w:lang w:val="en-AU"/>
        </w:rPr>
        <w:t>UGA</w:t>
      </w:r>
      <w:r w:rsidRPr="0065737F">
        <w:rPr>
          <w:rFonts w:ascii="Courier New" w:hAnsi="Courier New" w:cs="Courier New"/>
          <w:sz w:val="16"/>
          <w:szCs w:val="16"/>
          <w:lang w:val="en-AU"/>
        </w:rPr>
        <w:t>GUUUUUUGUCCCUUUUCUUGUUGUG</w:t>
      </w:r>
    </w:p>
    <w:p w:rsidR="00A413E9" w:rsidRPr="0065737F" w:rsidRDefault="00A413E9" w:rsidP="00BD7CD4">
      <w:pPr>
        <w:tabs>
          <w:tab w:val="left" w:pos="1276"/>
        </w:tabs>
        <w:spacing w:line="276" w:lineRule="auto"/>
        <w:rPr>
          <w:rFonts w:ascii="Courier New" w:hAnsi="Courier New" w:cs="Courier New"/>
          <w:sz w:val="16"/>
          <w:szCs w:val="16"/>
        </w:rPr>
      </w:pPr>
      <w:r w:rsidRPr="0065737F">
        <w:rPr>
          <w:rFonts w:ascii="Courier New" w:hAnsi="Courier New" w:cs="Courier New"/>
          <w:sz w:val="16"/>
          <w:szCs w:val="16"/>
          <w:lang w:val="en-AU"/>
        </w:rPr>
        <w:t>CHVV</w:t>
      </w:r>
      <w:r w:rsidRPr="0065737F">
        <w:rPr>
          <w:rFonts w:ascii="Courier New" w:hAnsi="Courier New" w:cs="Courier New"/>
          <w:sz w:val="16"/>
          <w:szCs w:val="16"/>
          <w:lang w:val="en-AU"/>
        </w:rPr>
        <w:tab/>
      </w:r>
      <w:r w:rsidRPr="0065737F">
        <w:rPr>
          <w:rFonts w:ascii="Courier New" w:hAnsi="Courier New" w:cs="Courier New"/>
          <w:sz w:val="16"/>
          <w:szCs w:val="16"/>
        </w:rPr>
        <w:t>CAACUG</w:t>
      </w:r>
      <w:r w:rsidRPr="0065737F">
        <w:rPr>
          <w:rFonts w:ascii="Courier New" w:hAnsi="Courier New" w:cs="Courier New"/>
          <w:b/>
          <w:sz w:val="16"/>
          <w:szCs w:val="16"/>
          <w:highlight w:val="lightGray"/>
        </w:rPr>
        <w:t>UGGGA</w:t>
      </w:r>
      <w:r w:rsidRPr="0065737F">
        <w:rPr>
          <w:rFonts w:ascii="Courier New" w:hAnsi="Courier New" w:cs="Courier New"/>
          <w:sz w:val="16"/>
          <w:szCs w:val="16"/>
        </w:rPr>
        <w:t>ACAAGCGAGUUGCUCUGCUGAAGUCA</w:t>
      </w:r>
      <w:r w:rsidRPr="0065737F">
        <w:rPr>
          <w:rFonts w:ascii="Courier New" w:hAnsi="Courier New" w:cs="Courier New"/>
          <w:b/>
          <w:sz w:val="16"/>
          <w:szCs w:val="16"/>
          <w:u w:val="double"/>
        </w:rPr>
        <w:t>UAAUG</w:t>
      </w:r>
      <w:r w:rsidRPr="0065737F">
        <w:rPr>
          <w:rFonts w:ascii="Courier New" w:hAnsi="Courier New" w:cs="Courier New"/>
          <w:sz w:val="16"/>
          <w:szCs w:val="16"/>
        </w:rPr>
        <w:t>UUUAAGAUUGCUUUUG</w:t>
      </w:r>
    </w:p>
    <w:p w:rsidR="00A413E9" w:rsidRPr="0065737F" w:rsidRDefault="00A413E9" w:rsidP="00BD7CD4">
      <w:pPr>
        <w:tabs>
          <w:tab w:val="left" w:pos="1276"/>
        </w:tabs>
        <w:spacing w:line="276" w:lineRule="auto"/>
        <w:rPr>
          <w:rFonts w:ascii="Courier New" w:hAnsi="Courier New" w:cs="Courier New"/>
          <w:sz w:val="16"/>
          <w:szCs w:val="16"/>
        </w:rPr>
      </w:pPr>
      <w:r w:rsidRPr="0065737F">
        <w:rPr>
          <w:rFonts w:ascii="Courier New" w:hAnsi="Courier New" w:cs="Courier New"/>
          <w:sz w:val="16"/>
          <w:szCs w:val="16"/>
        </w:rPr>
        <w:t>SRIV</w:t>
      </w:r>
      <w:r w:rsidRPr="0065737F">
        <w:rPr>
          <w:rFonts w:ascii="Courier New" w:hAnsi="Courier New" w:cs="Courier New"/>
          <w:sz w:val="16"/>
          <w:szCs w:val="16"/>
        </w:rPr>
        <w:tab/>
        <w:t>GAGGCG</w:t>
      </w:r>
      <w:r w:rsidRPr="0065737F">
        <w:rPr>
          <w:rFonts w:ascii="Courier New" w:hAnsi="Courier New" w:cs="Courier New"/>
          <w:b/>
          <w:sz w:val="16"/>
          <w:szCs w:val="16"/>
          <w:highlight w:val="lightGray"/>
        </w:rPr>
        <w:t>UGGGA</w:t>
      </w:r>
      <w:r w:rsidRPr="0065737F">
        <w:rPr>
          <w:rFonts w:ascii="Courier New" w:hAnsi="Courier New" w:cs="Courier New"/>
          <w:sz w:val="16"/>
          <w:szCs w:val="16"/>
        </w:rPr>
        <w:t>AAAAUUCUACUCAGAUGUGCAGAAGACC</w:t>
      </w:r>
      <w:r w:rsidRPr="0065737F">
        <w:rPr>
          <w:rFonts w:ascii="Courier New" w:hAnsi="Courier New" w:cs="Courier New"/>
          <w:b/>
          <w:sz w:val="16"/>
          <w:szCs w:val="16"/>
          <w:u w:val="double"/>
        </w:rPr>
        <w:t>AUGA</w:t>
      </w:r>
      <w:r w:rsidRPr="0065737F">
        <w:rPr>
          <w:rFonts w:ascii="Courier New" w:hAnsi="Courier New" w:cs="Courier New"/>
          <w:sz w:val="16"/>
          <w:szCs w:val="16"/>
        </w:rPr>
        <w:t>ACUUGAUUUCAAUGG</w:t>
      </w:r>
    </w:p>
    <w:p w:rsidR="00A413E9" w:rsidRPr="0065737F" w:rsidRDefault="00A413E9" w:rsidP="00BD7CD4">
      <w:pPr>
        <w:tabs>
          <w:tab w:val="left" w:pos="1276"/>
        </w:tabs>
        <w:spacing w:line="276" w:lineRule="auto"/>
        <w:rPr>
          <w:rFonts w:ascii="Courier New" w:hAnsi="Courier New" w:cs="Courier New"/>
          <w:sz w:val="16"/>
          <w:szCs w:val="16"/>
        </w:rPr>
      </w:pPr>
      <w:r w:rsidRPr="0065737F">
        <w:rPr>
          <w:rFonts w:ascii="Courier New" w:hAnsi="Courier New" w:cs="Courier New"/>
          <w:sz w:val="16"/>
          <w:szCs w:val="16"/>
          <w:lang w:val="en-AU"/>
        </w:rPr>
        <w:t>NIAV</w:t>
      </w:r>
      <w:r w:rsidRPr="0065737F">
        <w:rPr>
          <w:rFonts w:ascii="Courier New" w:hAnsi="Courier New" w:cs="Courier New"/>
          <w:sz w:val="16"/>
          <w:szCs w:val="16"/>
          <w:lang w:val="en-AU"/>
        </w:rPr>
        <w:tab/>
      </w:r>
      <w:r w:rsidRPr="0065737F">
        <w:rPr>
          <w:rFonts w:ascii="Courier New" w:hAnsi="Courier New" w:cs="Courier New"/>
          <w:sz w:val="16"/>
          <w:szCs w:val="16"/>
        </w:rPr>
        <w:t>GAGGAG</w:t>
      </w:r>
      <w:r w:rsidRPr="0065737F">
        <w:rPr>
          <w:rFonts w:ascii="Courier New" w:hAnsi="Courier New" w:cs="Courier New"/>
          <w:b/>
          <w:sz w:val="16"/>
          <w:szCs w:val="16"/>
          <w:highlight w:val="lightGray"/>
        </w:rPr>
        <w:t>UGGGA</w:t>
      </w:r>
      <w:r w:rsidRPr="0065737F">
        <w:rPr>
          <w:rFonts w:ascii="Courier New" w:hAnsi="Courier New" w:cs="Courier New"/>
          <w:sz w:val="16"/>
          <w:szCs w:val="16"/>
        </w:rPr>
        <w:t>AAUCACGUACUCAGAUCUGUGCAAGACC</w:t>
      </w:r>
      <w:r w:rsidRPr="0065737F">
        <w:rPr>
          <w:rFonts w:ascii="Courier New" w:hAnsi="Courier New" w:cs="Courier New"/>
          <w:b/>
          <w:sz w:val="16"/>
          <w:szCs w:val="16"/>
          <w:u w:val="double"/>
        </w:rPr>
        <w:t>AUGA</w:t>
      </w:r>
      <w:r w:rsidRPr="0065737F">
        <w:rPr>
          <w:rFonts w:ascii="Courier New" w:hAnsi="Courier New" w:cs="Courier New"/>
          <w:sz w:val="16"/>
          <w:szCs w:val="16"/>
        </w:rPr>
        <w:t>UUGUGUUGUCAGUGG</w:t>
      </w:r>
    </w:p>
    <w:p w:rsidR="00A413E9" w:rsidRPr="0065737F" w:rsidRDefault="00A413E9" w:rsidP="00BD7CD4">
      <w:pPr>
        <w:tabs>
          <w:tab w:val="left" w:pos="1276"/>
        </w:tabs>
        <w:spacing w:line="276" w:lineRule="auto"/>
        <w:rPr>
          <w:rFonts w:ascii="Courier New" w:hAnsi="Courier New" w:cs="Courier New"/>
          <w:sz w:val="16"/>
          <w:szCs w:val="16"/>
        </w:rPr>
      </w:pPr>
      <w:r w:rsidRPr="0065737F">
        <w:rPr>
          <w:rFonts w:ascii="Courier New" w:hAnsi="Courier New" w:cs="Courier New"/>
          <w:sz w:val="16"/>
          <w:szCs w:val="16"/>
        </w:rPr>
        <w:t>SMV</w:t>
      </w:r>
      <w:r w:rsidRPr="0065737F">
        <w:rPr>
          <w:rFonts w:ascii="Courier New" w:hAnsi="Courier New" w:cs="Courier New"/>
          <w:sz w:val="16"/>
          <w:szCs w:val="16"/>
        </w:rPr>
        <w:tab/>
        <w:t>UAAAUU</w:t>
      </w:r>
      <w:r w:rsidRPr="0065737F">
        <w:rPr>
          <w:rFonts w:ascii="Courier New" w:hAnsi="Courier New" w:cs="Courier New"/>
          <w:b/>
          <w:sz w:val="16"/>
          <w:szCs w:val="16"/>
          <w:highlight w:val="lightGray"/>
        </w:rPr>
        <w:t>UGAGA</w:t>
      </w:r>
      <w:r w:rsidRPr="0065737F">
        <w:rPr>
          <w:rFonts w:ascii="Courier New" w:hAnsi="Courier New" w:cs="Courier New"/>
          <w:sz w:val="16"/>
          <w:szCs w:val="16"/>
        </w:rPr>
        <w:t>UUAAUAAACGUCAUAUUUUGAUUUCACAGA</w:t>
      </w:r>
      <w:r w:rsidRPr="0065737F">
        <w:rPr>
          <w:rFonts w:ascii="Courier New" w:hAnsi="Courier New" w:cs="Courier New"/>
          <w:b/>
          <w:color w:val="000000" w:themeColor="text1"/>
          <w:sz w:val="16"/>
          <w:szCs w:val="16"/>
          <w:u w:val="double"/>
        </w:rPr>
        <w:t>AU</w:t>
      </w:r>
      <w:r w:rsidRPr="0065737F">
        <w:rPr>
          <w:rFonts w:ascii="Courier New" w:hAnsi="Courier New" w:cs="Courier New"/>
          <w:b/>
          <w:sz w:val="16"/>
          <w:szCs w:val="16"/>
          <w:u w:val="double"/>
        </w:rPr>
        <w:t>GA</w:t>
      </w:r>
      <w:r w:rsidRPr="0065737F">
        <w:rPr>
          <w:rFonts w:ascii="Courier New" w:hAnsi="Courier New" w:cs="Courier New"/>
          <w:sz w:val="16"/>
          <w:szCs w:val="16"/>
        </w:rPr>
        <w:t>UUGUCUUUCCUUU</w:t>
      </w:r>
    </w:p>
    <w:p w:rsidR="00A413E9" w:rsidRPr="0065737F" w:rsidRDefault="00A413E9" w:rsidP="00BD7CD4">
      <w:pPr>
        <w:tabs>
          <w:tab w:val="left" w:pos="1276"/>
        </w:tabs>
        <w:spacing w:line="276" w:lineRule="auto"/>
        <w:rPr>
          <w:rFonts w:ascii="Courier New" w:hAnsi="Courier New" w:cs="Courier New"/>
          <w:sz w:val="16"/>
          <w:szCs w:val="16"/>
        </w:rPr>
      </w:pPr>
      <w:r w:rsidRPr="0065737F">
        <w:rPr>
          <w:rFonts w:ascii="Courier New" w:hAnsi="Courier New" w:cs="Courier New"/>
          <w:sz w:val="16"/>
          <w:szCs w:val="16"/>
        </w:rPr>
        <w:t>CHOV</w:t>
      </w:r>
      <w:r w:rsidRPr="0065737F">
        <w:rPr>
          <w:rFonts w:ascii="Courier New" w:hAnsi="Courier New" w:cs="Courier New"/>
          <w:sz w:val="16"/>
          <w:szCs w:val="16"/>
        </w:rPr>
        <w:tab/>
        <w:t>CCAAUU</w:t>
      </w:r>
      <w:r w:rsidRPr="0065737F">
        <w:rPr>
          <w:rFonts w:ascii="Courier New" w:hAnsi="Courier New" w:cs="Courier New"/>
          <w:b/>
          <w:sz w:val="16"/>
          <w:szCs w:val="16"/>
          <w:highlight w:val="lightGray"/>
        </w:rPr>
        <w:t>UGAGA</w:t>
      </w:r>
      <w:r w:rsidRPr="0065737F">
        <w:rPr>
          <w:rFonts w:ascii="Courier New" w:hAnsi="Courier New" w:cs="Courier New"/>
          <w:sz w:val="16"/>
          <w:szCs w:val="16"/>
        </w:rPr>
        <w:t>UUCAAAAGAAUAAGAUUUUAAUAUCUCCUAA</w:t>
      </w:r>
      <w:r w:rsidRPr="0065737F">
        <w:rPr>
          <w:rFonts w:ascii="Courier New" w:hAnsi="Courier New" w:cs="Courier New"/>
          <w:b/>
          <w:sz w:val="16"/>
          <w:szCs w:val="16"/>
          <w:u w:val="double"/>
        </w:rPr>
        <w:t>AUGA</w:t>
      </w:r>
      <w:r w:rsidRPr="0065737F">
        <w:rPr>
          <w:rFonts w:ascii="Courier New" w:hAnsi="Courier New" w:cs="Courier New"/>
          <w:sz w:val="16"/>
          <w:szCs w:val="16"/>
        </w:rPr>
        <w:t>UUAUAUUACCCA</w:t>
      </w:r>
    </w:p>
    <w:p w:rsidR="00A413E9" w:rsidRPr="0065737F" w:rsidRDefault="00A413E9" w:rsidP="00BD7CD4">
      <w:pPr>
        <w:tabs>
          <w:tab w:val="left" w:pos="1276"/>
        </w:tabs>
        <w:spacing w:line="276" w:lineRule="auto"/>
        <w:rPr>
          <w:rFonts w:ascii="Courier New" w:hAnsi="Courier New" w:cs="Courier New"/>
          <w:sz w:val="16"/>
          <w:szCs w:val="16"/>
        </w:rPr>
      </w:pPr>
      <w:r w:rsidRPr="0065737F">
        <w:rPr>
          <w:rFonts w:ascii="Courier New" w:hAnsi="Courier New" w:cs="Courier New"/>
          <w:sz w:val="16"/>
          <w:szCs w:val="16"/>
        </w:rPr>
        <w:t>ALMV</w:t>
      </w:r>
      <w:r w:rsidRPr="0065737F">
        <w:rPr>
          <w:rFonts w:ascii="Courier New" w:hAnsi="Courier New" w:cs="Courier New"/>
          <w:sz w:val="16"/>
          <w:szCs w:val="16"/>
        </w:rPr>
        <w:tab/>
        <w:t>CUCUCA</w:t>
      </w:r>
      <w:r w:rsidRPr="0065737F">
        <w:rPr>
          <w:rFonts w:ascii="Courier New" w:hAnsi="Courier New" w:cs="Courier New"/>
          <w:b/>
          <w:sz w:val="16"/>
          <w:szCs w:val="16"/>
          <w:highlight w:val="lightGray"/>
        </w:rPr>
        <w:t>UGGGA</w:t>
      </w:r>
      <w:r w:rsidRPr="0065737F">
        <w:rPr>
          <w:rFonts w:ascii="Courier New" w:hAnsi="Courier New" w:cs="Courier New"/>
          <w:sz w:val="16"/>
          <w:szCs w:val="16"/>
        </w:rPr>
        <w:t>ACAAAAGAGUUCAAAUCAAGAAGAUACA</w:t>
      </w:r>
      <w:r w:rsidRPr="0065737F">
        <w:rPr>
          <w:rFonts w:ascii="Courier New" w:hAnsi="Courier New" w:cs="Courier New"/>
          <w:b/>
          <w:sz w:val="16"/>
          <w:szCs w:val="16"/>
          <w:u w:val="double"/>
        </w:rPr>
        <w:t>AUGA</w:t>
      </w:r>
      <w:r w:rsidRPr="0065737F">
        <w:rPr>
          <w:rFonts w:ascii="Courier New" w:hAnsi="Courier New" w:cs="Courier New"/>
          <w:sz w:val="16"/>
          <w:szCs w:val="16"/>
        </w:rPr>
        <w:t>UUACCUUUAGUUUUG</w:t>
      </w:r>
    </w:p>
    <w:p w:rsidR="00A413E9" w:rsidRPr="0065737F" w:rsidRDefault="00A413E9" w:rsidP="00BD7CD4">
      <w:pPr>
        <w:pStyle w:val="PlainText"/>
        <w:tabs>
          <w:tab w:val="left" w:pos="1276"/>
        </w:tabs>
        <w:rPr>
          <w:rFonts w:ascii="Courier New" w:hAnsi="Courier New" w:cs="Courier New"/>
          <w:sz w:val="16"/>
          <w:szCs w:val="16"/>
        </w:rPr>
      </w:pPr>
      <w:proofErr w:type="spellStart"/>
      <w:r w:rsidRPr="0065737F">
        <w:rPr>
          <w:rFonts w:ascii="Courier New" w:eastAsia="Times New Roman" w:hAnsi="Courier New" w:cs="Courier New"/>
          <w:color w:val="000000"/>
          <w:sz w:val="16"/>
          <w:szCs w:val="16"/>
          <w:lang w:val="en-AU"/>
        </w:rPr>
        <w:t>HnBSTRV</w:t>
      </w:r>
      <w:proofErr w:type="spellEnd"/>
      <w:r w:rsidRPr="0065737F">
        <w:rPr>
          <w:rFonts w:ascii="Courier New" w:eastAsia="Times New Roman" w:hAnsi="Courier New" w:cs="Courier New"/>
          <w:color w:val="000000"/>
          <w:sz w:val="16"/>
          <w:szCs w:val="16"/>
          <w:lang w:val="en-AU"/>
        </w:rPr>
        <w:tab/>
        <w:t>GUAGAG</w:t>
      </w:r>
      <w:r w:rsidRPr="0065737F">
        <w:rPr>
          <w:rFonts w:ascii="Courier New" w:eastAsia="Times New Roman" w:hAnsi="Courier New" w:cs="Courier New"/>
          <w:b/>
          <w:color w:val="000000"/>
          <w:sz w:val="16"/>
          <w:szCs w:val="16"/>
          <w:highlight w:val="lightGray"/>
          <w:lang w:val="en-AU"/>
        </w:rPr>
        <w:t>UGGGG</w:t>
      </w:r>
      <w:r w:rsidRPr="0065737F">
        <w:rPr>
          <w:rFonts w:ascii="Courier New" w:eastAsia="Times New Roman" w:hAnsi="Courier New" w:cs="Courier New"/>
          <w:color w:val="000000"/>
          <w:sz w:val="16"/>
          <w:szCs w:val="16"/>
          <w:lang w:val="en-AU"/>
        </w:rPr>
        <w:t>ACAAAGAGGCUAGUUCUGUACAAGGCAAA</w:t>
      </w:r>
      <w:r w:rsidRPr="0065737F">
        <w:rPr>
          <w:rFonts w:ascii="Courier New" w:eastAsia="Times New Roman" w:hAnsi="Courier New" w:cs="Courier New"/>
          <w:b/>
          <w:color w:val="000000"/>
          <w:sz w:val="16"/>
          <w:szCs w:val="16"/>
          <w:u w:val="double"/>
          <w:lang w:val="en-AU"/>
        </w:rPr>
        <w:t>AUGA</w:t>
      </w:r>
      <w:r w:rsidRPr="0065737F">
        <w:rPr>
          <w:rFonts w:ascii="Courier New" w:eastAsia="Times New Roman" w:hAnsi="Courier New" w:cs="Courier New"/>
          <w:color w:val="000000"/>
          <w:sz w:val="16"/>
          <w:szCs w:val="16"/>
          <w:lang w:val="en-AU"/>
        </w:rPr>
        <w:t>UCAAAAUUGGAGUG</w:t>
      </w:r>
    </w:p>
    <w:p w:rsidR="00A413E9" w:rsidRDefault="00A413E9" w:rsidP="00BD7CD4">
      <w:pPr>
        <w:pStyle w:val="PlainText"/>
        <w:rPr>
          <w:rFonts w:ascii="Courier New" w:hAnsi="Courier New" w:cs="Courier New"/>
          <w:sz w:val="16"/>
          <w:szCs w:val="16"/>
        </w:rPr>
      </w:pPr>
    </w:p>
    <w:p w:rsidR="00A413E9" w:rsidRPr="00C71A12" w:rsidRDefault="00A413E9" w:rsidP="00BD7CD4">
      <w:pPr>
        <w:pStyle w:val="PlainText"/>
        <w:rPr>
          <w:rFonts w:ascii="Arial" w:hAnsi="Arial" w:cs="Arial"/>
          <w:b/>
          <w:sz w:val="28"/>
          <w:szCs w:val="28"/>
        </w:rPr>
      </w:pPr>
      <w:r w:rsidRPr="0065737F">
        <w:rPr>
          <w:rFonts w:ascii="Arial" w:hAnsi="Arial" w:cs="Arial"/>
          <w:b/>
          <w:sz w:val="28"/>
          <w:szCs w:val="28"/>
        </w:rPr>
        <w:t>B</w:t>
      </w:r>
      <w:r>
        <w:rPr>
          <w:rFonts w:ascii="Courier New" w:hAnsi="Courier New" w:cs="Courier New"/>
          <w:sz w:val="16"/>
          <w:szCs w:val="16"/>
        </w:rPr>
        <w:t xml:space="preserve">                                          </w:t>
      </w:r>
      <w:r w:rsidRPr="00B07F45">
        <w:rPr>
          <w:rFonts w:ascii="Arial" w:hAnsi="Arial" w:cs="Arial"/>
          <w:b/>
          <w:sz w:val="16"/>
          <w:szCs w:val="16"/>
        </w:rPr>
        <w:t>Transmembrane domain</w:t>
      </w:r>
    </w:p>
    <w:p w:rsidR="00A413E9" w:rsidRDefault="00A413E9" w:rsidP="00BD7CD4">
      <w:pPr>
        <w:pStyle w:val="PlainText"/>
        <w:rPr>
          <w:rFonts w:ascii="Courier New" w:hAnsi="Courier New" w:cs="Courier New"/>
          <w:sz w:val="16"/>
          <w:szCs w:val="16"/>
        </w:rPr>
      </w:pPr>
      <w:r>
        <w:rPr>
          <w:rFonts w:ascii="Courier New" w:hAnsi="Courier New" w:cs="Courier New"/>
          <w:noProof/>
          <w:sz w:val="16"/>
          <w:szCs w:val="16"/>
          <w:lang w:val="pt-BR" w:eastAsia="pt-BR"/>
        </w:rPr>
        <mc:AlternateContent>
          <mc:Choice Requires="wps">
            <w:drawing>
              <wp:anchor distT="0" distB="0" distL="114300" distR="114300" simplePos="0" relativeHeight="251661312" behindDoc="0" locked="0" layoutInCell="1" allowOverlap="1" wp14:anchorId="4AE53147" wp14:editId="55A05E30">
                <wp:simplePos x="0" y="0"/>
                <wp:positionH relativeFrom="column">
                  <wp:posOffset>2431235</wp:posOffset>
                </wp:positionH>
                <wp:positionV relativeFrom="paragraph">
                  <wp:posOffset>59251</wp:posOffset>
                </wp:positionV>
                <wp:extent cx="1401771" cy="0"/>
                <wp:effectExtent l="0" t="0" r="8255" b="12700"/>
                <wp:wrapNone/>
                <wp:docPr id="12" name="Straight Connector 12"/>
                <wp:cNvGraphicFramePr/>
                <a:graphic xmlns:a="http://schemas.openxmlformats.org/drawingml/2006/main">
                  <a:graphicData uri="http://schemas.microsoft.com/office/word/2010/wordprocessingShape">
                    <wps:wsp>
                      <wps:cNvCnPr/>
                      <wps:spPr>
                        <a:xfrm>
                          <a:off x="0" y="0"/>
                          <a:ext cx="140177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E893B5" id="Straight Connector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1.45pt,4.65pt" to="301.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" strokecolor="black [3213]" strokeweight="1pt">
                <v:stroke joinstyle="miter"/>
              </v:line>
            </w:pict>
          </mc:Fallback>
        </mc:AlternateConten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HnBST</w:t>
      </w:r>
      <w:r>
        <w:rPr>
          <w:rFonts w:ascii="Courier New" w:hAnsi="Courier New" w:cs="Courier New"/>
          <w:sz w:val="16"/>
          <w:szCs w:val="16"/>
        </w:rPr>
        <w:t>RV_Gx</w:t>
      </w:r>
      <w:proofErr w:type="spellEnd"/>
      <w:r>
        <w:rPr>
          <w:rFonts w:ascii="Courier New" w:hAnsi="Courier New" w:cs="Courier New"/>
          <w:sz w:val="16"/>
          <w:szCs w:val="16"/>
        </w:rPr>
        <w:t xml:space="preserve">    </w:t>
      </w:r>
      <w:r w:rsidRPr="0006330D">
        <w:rPr>
          <w:rFonts w:ascii="Courier New" w:hAnsi="Courier New" w:cs="Courier New"/>
          <w:sz w:val="16"/>
          <w:szCs w:val="16"/>
        </w:rPr>
        <w:t>MEDLPSFWALCFQLLLITHCSSLVRR</w:t>
      </w:r>
      <w:r w:rsidRPr="003C4F56">
        <w:rPr>
          <w:rFonts w:ascii="Courier New" w:hAnsi="Courier New" w:cs="Courier New"/>
          <w:sz w:val="16"/>
          <w:szCs w:val="16"/>
          <w:highlight w:val="lightGray"/>
        </w:rPr>
        <w:t>TFIGLLLTILVCAVLSGVLSILY</w:t>
      </w:r>
      <w:r w:rsidRPr="0006330D">
        <w:rPr>
          <w:rFonts w:ascii="Courier New" w:hAnsi="Courier New" w:cs="Courier New"/>
          <w:sz w:val="16"/>
          <w:szCs w:val="16"/>
        </w:rPr>
        <w:t>QEGSETSPSYS</w:t>
      </w:r>
      <w:r w:rsidRPr="00086E76">
        <w:rPr>
          <w:rFonts w:ascii="Courier New" w:hAnsi="Courier New" w:cs="Courier New"/>
          <w:sz w:val="16"/>
          <w:szCs w:val="16"/>
        </w:rPr>
        <w:t>LYIQTVMTSLDTVAIKLNGFLNV</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CHVV_Gx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MESLPSFWHLLFQYIVITHCMSPVRK</w:t>
      </w:r>
      <w:r w:rsidRPr="003C4F56">
        <w:rPr>
          <w:rFonts w:ascii="Courier New" w:hAnsi="Courier New" w:cs="Courier New"/>
          <w:sz w:val="16"/>
          <w:szCs w:val="16"/>
          <w:highlight w:val="lightGray"/>
        </w:rPr>
        <w:t>VFIGLLLIILVCVALSGVLSILC</w:t>
      </w:r>
      <w:r w:rsidRPr="0006330D">
        <w:rPr>
          <w:rFonts w:ascii="Courier New" w:hAnsi="Courier New" w:cs="Courier New"/>
          <w:sz w:val="16"/>
          <w:szCs w:val="16"/>
        </w:rPr>
        <w:t>PEESELCHSSSHYIQTTTMLLDTVAIRLNGLLSV</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ALMV_Gx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ME-FSSYCACLGQLIVIMFFTGPLRK</w:t>
      </w:r>
      <w:r w:rsidRPr="003C4F56">
        <w:rPr>
          <w:rFonts w:ascii="Courier New" w:hAnsi="Courier New" w:cs="Courier New"/>
          <w:sz w:val="16"/>
          <w:szCs w:val="16"/>
          <w:highlight w:val="lightGray"/>
        </w:rPr>
        <w:t>LMVGTLLVILSCGVLSELLRILS</w:t>
      </w:r>
      <w:r w:rsidRPr="0006330D">
        <w:rPr>
          <w:rFonts w:ascii="Courier New" w:hAnsi="Courier New" w:cs="Courier New"/>
          <w:sz w:val="16"/>
          <w:szCs w:val="16"/>
        </w:rPr>
        <w:t>LNAEDQSLFWSQLLHTLLTLTDTAATKLNGFLNV</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SRIV_Gx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ME-SFSLFVELFRLLLIMYFTTPLKR</w:t>
      </w:r>
      <w:r w:rsidRPr="003C4F56">
        <w:rPr>
          <w:rFonts w:ascii="Courier New" w:hAnsi="Courier New" w:cs="Courier New"/>
          <w:sz w:val="16"/>
          <w:szCs w:val="16"/>
          <w:highlight w:val="lightGray"/>
        </w:rPr>
        <w:t>IFIGIQLIIVVCGVLYGVLGYLT</w:t>
      </w:r>
      <w:r w:rsidRPr="0006330D">
        <w:rPr>
          <w:rFonts w:ascii="Courier New" w:hAnsi="Courier New" w:cs="Courier New"/>
          <w:sz w:val="16"/>
          <w:szCs w:val="16"/>
        </w:rPr>
        <w:t>-HLQVESLYNFPAIQATMIFLDTVVTKLSGFQSV</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NIAV_Gx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MD-YFFLLVEFSRLLLVMFFTTPLKK</w:t>
      </w:r>
      <w:r w:rsidRPr="003C4F56">
        <w:rPr>
          <w:rFonts w:ascii="Courier New" w:hAnsi="Courier New" w:cs="Courier New"/>
          <w:sz w:val="16"/>
          <w:szCs w:val="16"/>
          <w:highlight w:val="lightGray"/>
        </w:rPr>
        <w:t>IFIGIQLIIVVFGALYAVLASLT</w:t>
      </w:r>
      <w:r w:rsidRPr="0006330D">
        <w:rPr>
          <w:rFonts w:ascii="Courier New" w:hAnsi="Courier New" w:cs="Courier New"/>
          <w:sz w:val="16"/>
          <w:szCs w:val="16"/>
        </w:rPr>
        <w:t>P-LQVGSLFQYPQIQATMIFLDSVVTKLNGFQSV</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SMV_Gx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MD-LSCWLLELFKLLMAVFFISPVKR</w:t>
      </w:r>
      <w:r w:rsidRPr="003C4F56">
        <w:rPr>
          <w:rFonts w:ascii="Courier New" w:hAnsi="Courier New" w:cs="Courier New"/>
          <w:sz w:val="16"/>
          <w:szCs w:val="16"/>
          <w:highlight w:val="lightGray"/>
        </w:rPr>
        <w:t>IFIGTQLTILVLGALLGLATSIL</w:t>
      </w:r>
      <w:r w:rsidRPr="0006330D">
        <w:rPr>
          <w:rFonts w:ascii="Courier New" w:hAnsi="Courier New" w:cs="Courier New"/>
          <w:sz w:val="16"/>
          <w:szCs w:val="16"/>
        </w:rPr>
        <w:t>-GTVQMSSSLSHIVTLSISLMDTAVTKLSGFRSV</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CHOV_Gx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MD-LSCWLSELFKLLMAIFFISPLKR</w:t>
      </w:r>
      <w:r w:rsidRPr="003C4F56">
        <w:rPr>
          <w:rFonts w:ascii="Courier New" w:hAnsi="Courier New" w:cs="Courier New"/>
          <w:sz w:val="16"/>
          <w:szCs w:val="16"/>
          <w:highlight w:val="lightGray"/>
        </w:rPr>
        <w:t>IFIGTQLIILVFGALLGLAINIP</w:t>
      </w:r>
      <w:r w:rsidRPr="0006330D">
        <w:rPr>
          <w:rFonts w:ascii="Courier New" w:hAnsi="Courier New" w:cs="Courier New"/>
          <w:sz w:val="16"/>
          <w:szCs w:val="16"/>
        </w:rPr>
        <w:t>-DTVQMSSSVYHIVTQAISLMDTAVTRLSGFQSV</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CUIV_Gx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MD-LSCLLSELFKLIAVMFFIGPARK</w:t>
      </w:r>
      <w:r w:rsidRPr="003C4F56">
        <w:rPr>
          <w:rFonts w:ascii="Courier New" w:hAnsi="Courier New" w:cs="Courier New"/>
          <w:sz w:val="16"/>
          <w:szCs w:val="16"/>
          <w:highlight w:val="lightGray"/>
        </w:rPr>
        <w:t>IFIGIQLTIVLFSALYGVASYIL</w:t>
      </w:r>
      <w:r w:rsidRPr="0006330D">
        <w:rPr>
          <w:rFonts w:ascii="Courier New" w:hAnsi="Courier New" w:cs="Courier New"/>
          <w:sz w:val="16"/>
          <w:szCs w:val="16"/>
        </w:rPr>
        <w:t>P-LMPASEPLYHTLLEVLKLTDIAVTRLSGFRSV</w:t>
      </w:r>
    </w:p>
    <w:p w:rsidR="00A413E9" w:rsidRPr="0006330D" w:rsidRDefault="00A413E9" w:rsidP="00BD7CD4">
      <w:pPr>
        <w:pStyle w:val="PlainText"/>
        <w:rPr>
          <w:rFonts w:ascii="Courier New" w:hAnsi="Courier New" w:cs="Courier New"/>
          <w:sz w:val="16"/>
          <w:szCs w:val="16"/>
        </w:rPr>
      </w:pPr>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          : :   .     :: ::*  * *:   .*  :   :       .      :       * .. :*.*: .*</w:t>
      </w:r>
    </w:p>
    <w:p w:rsidR="00A413E9" w:rsidRPr="0006330D" w:rsidRDefault="00A413E9" w:rsidP="00BD7CD4">
      <w:pPr>
        <w:pStyle w:val="PlainText"/>
        <w:rPr>
          <w:rFonts w:ascii="Courier New" w:hAnsi="Courier New" w:cs="Courier New"/>
          <w:sz w:val="16"/>
          <w:szCs w:val="16"/>
        </w:rPr>
      </w:pP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HnBST</w:t>
      </w:r>
      <w:r>
        <w:rPr>
          <w:rFonts w:ascii="Courier New" w:hAnsi="Courier New" w:cs="Courier New"/>
          <w:sz w:val="16"/>
          <w:szCs w:val="16"/>
        </w:rPr>
        <w:t>R</w:t>
      </w:r>
      <w:r w:rsidRPr="0006330D">
        <w:rPr>
          <w:rFonts w:ascii="Courier New" w:hAnsi="Courier New" w:cs="Courier New"/>
          <w:sz w:val="16"/>
          <w:szCs w:val="16"/>
        </w:rPr>
        <w:t>V_Gx</w:t>
      </w:r>
      <w:proofErr w:type="spellEnd"/>
      <w:r w:rsidRPr="0006330D">
        <w:rPr>
          <w:rFonts w:ascii="Courier New" w:hAnsi="Courier New" w:cs="Courier New"/>
          <w:sz w:val="16"/>
          <w:szCs w:val="16"/>
        </w:rPr>
        <w:t xml:space="preserve">    </w:t>
      </w:r>
      <w:r w:rsidRPr="00086E76">
        <w:rPr>
          <w:rFonts w:ascii="Courier New" w:hAnsi="Courier New" w:cs="Courier New"/>
          <w:sz w:val="16"/>
          <w:szCs w:val="16"/>
        </w:rPr>
        <w:t>LKDFLGALMSSNTSDIWNLMLRSAKMLGRQREMG</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CHVV_Gx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LKHGIGLL</w:t>
      </w:r>
      <w:r w:rsidRPr="00086E76">
        <w:rPr>
          <w:rFonts w:ascii="Courier New" w:hAnsi="Courier New" w:cs="Courier New"/>
          <w:sz w:val="16"/>
          <w:szCs w:val="16"/>
        </w:rPr>
        <w:t>MSNSTSDI</w:t>
      </w:r>
      <w:r w:rsidRPr="0006330D">
        <w:rPr>
          <w:rFonts w:ascii="Courier New" w:hAnsi="Courier New" w:cs="Courier New"/>
          <w:sz w:val="16"/>
          <w:szCs w:val="16"/>
        </w:rPr>
        <w:t>LSQLLKSARLPGLRREMA</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ALMV_Gx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LRHGIGQL</w:t>
      </w:r>
      <w:r w:rsidRPr="00086E76">
        <w:rPr>
          <w:rFonts w:ascii="Courier New" w:hAnsi="Courier New" w:cs="Courier New"/>
          <w:sz w:val="16"/>
          <w:szCs w:val="16"/>
        </w:rPr>
        <w:t>IFPK----</w:t>
      </w:r>
      <w:r w:rsidRPr="0006330D">
        <w:rPr>
          <w:rFonts w:ascii="Courier New" w:hAnsi="Courier New" w:cs="Courier New"/>
          <w:sz w:val="16"/>
          <w:szCs w:val="16"/>
        </w:rPr>
        <w:t>------------------</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SRIV_Gx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LKHGIGAL</w:t>
      </w:r>
      <w:r w:rsidRPr="00086E76">
        <w:rPr>
          <w:rFonts w:ascii="Courier New" w:hAnsi="Courier New" w:cs="Courier New"/>
          <w:sz w:val="16"/>
          <w:szCs w:val="16"/>
        </w:rPr>
        <w:t>MLRNTSGQ</w:t>
      </w:r>
      <w:r w:rsidRPr="0006330D">
        <w:rPr>
          <w:rFonts w:ascii="Courier New" w:hAnsi="Courier New" w:cs="Courier New"/>
          <w:sz w:val="16"/>
          <w:szCs w:val="16"/>
        </w:rPr>
        <w:t>SQ----------------</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NIAV_Gx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LKRGIGAL</w:t>
      </w:r>
      <w:r w:rsidRPr="00086E76">
        <w:rPr>
          <w:rFonts w:ascii="Courier New" w:hAnsi="Courier New" w:cs="Courier New"/>
          <w:sz w:val="16"/>
          <w:szCs w:val="16"/>
        </w:rPr>
        <w:t>MSSSTSDQ</w:t>
      </w:r>
      <w:r w:rsidRPr="0006330D">
        <w:rPr>
          <w:rFonts w:ascii="Courier New" w:hAnsi="Courier New" w:cs="Courier New"/>
          <w:sz w:val="16"/>
          <w:szCs w:val="16"/>
        </w:rPr>
        <w:t>------------------</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SMV_Gx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LNRGIGQL</w:t>
      </w:r>
      <w:r w:rsidRPr="00086E76">
        <w:rPr>
          <w:rFonts w:ascii="Courier New" w:hAnsi="Courier New" w:cs="Courier New"/>
          <w:sz w:val="16"/>
          <w:szCs w:val="16"/>
        </w:rPr>
        <w:t>ILNSISES</w:t>
      </w:r>
      <w:r w:rsidRPr="0006330D">
        <w:rPr>
          <w:rFonts w:ascii="Courier New" w:hAnsi="Courier New" w:cs="Courier New"/>
          <w:sz w:val="16"/>
          <w:szCs w:val="16"/>
        </w:rPr>
        <w:t>CQ----------------</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CHOV_Gx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LRRGIGQL</w:t>
      </w:r>
      <w:r w:rsidRPr="00086E76">
        <w:rPr>
          <w:rFonts w:ascii="Courier New" w:hAnsi="Courier New" w:cs="Courier New"/>
          <w:sz w:val="16"/>
          <w:szCs w:val="16"/>
        </w:rPr>
        <w:t>MLNNISGS</w:t>
      </w:r>
      <w:r w:rsidRPr="0006330D">
        <w:rPr>
          <w:rFonts w:ascii="Courier New" w:hAnsi="Courier New" w:cs="Courier New"/>
          <w:sz w:val="16"/>
          <w:szCs w:val="16"/>
        </w:rPr>
        <w:t>CQ----------------</w:t>
      </w:r>
    </w:p>
    <w:p w:rsidR="00A413E9" w:rsidRPr="0006330D" w:rsidRDefault="00A413E9" w:rsidP="00BD7CD4">
      <w:pPr>
        <w:pStyle w:val="PlainText"/>
        <w:rPr>
          <w:rFonts w:ascii="Courier New" w:hAnsi="Courier New" w:cs="Courier New"/>
          <w:sz w:val="16"/>
          <w:szCs w:val="16"/>
        </w:rPr>
      </w:pPr>
      <w:proofErr w:type="spellStart"/>
      <w:r w:rsidRPr="0006330D">
        <w:rPr>
          <w:rFonts w:ascii="Courier New" w:hAnsi="Courier New" w:cs="Courier New"/>
          <w:sz w:val="16"/>
          <w:szCs w:val="16"/>
        </w:rPr>
        <w:t>CUIV_Gx</w:t>
      </w:r>
      <w:proofErr w:type="spellEnd"/>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LSRGIGHL</w:t>
      </w:r>
      <w:r w:rsidRPr="00086E76">
        <w:rPr>
          <w:rFonts w:ascii="Courier New" w:hAnsi="Courier New" w:cs="Courier New"/>
          <w:sz w:val="16"/>
          <w:szCs w:val="16"/>
        </w:rPr>
        <w:t>ILNNMSEP</w:t>
      </w:r>
      <w:r w:rsidRPr="0006330D">
        <w:rPr>
          <w:rFonts w:ascii="Courier New" w:hAnsi="Courier New" w:cs="Courier New"/>
          <w:sz w:val="16"/>
          <w:szCs w:val="16"/>
        </w:rPr>
        <w:t>CQSLTENVMT--------</w:t>
      </w:r>
    </w:p>
    <w:p w:rsidR="00A413E9" w:rsidRDefault="00A413E9" w:rsidP="00BD7CD4">
      <w:pPr>
        <w:pStyle w:val="PlainText"/>
        <w:rPr>
          <w:rFonts w:ascii="Courier New" w:hAnsi="Courier New" w:cs="Courier New"/>
          <w:sz w:val="16"/>
          <w:szCs w:val="16"/>
        </w:rPr>
      </w:pPr>
      <w:r w:rsidRPr="0006330D">
        <w:rPr>
          <w:rFonts w:ascii="Courier New" w:hAnsi="Courier New" w:cs="Courier New"/>
          <w:sz w:val="16"/>
          <w:szCs w:val="16"/>
        </w:rPr>
        <w:t xml:space="preserve">             </w:t>
      </w:r>
      <w:r>
        <w:rPr>
          <w:rFonts w:ascii="Courier New" w:hAnsi="Courier New" w:cs="Courier New"/>
          <w:sz w:val="16"/>
          <w:szCs w:val="16"/>
        </w:rPr>
        <w:t xml:space="preserve"> </w:t>
      </w:r>
      <w:r w:rsidRPr="0006330D">
        <w:rPr>
          <w:rFonts w:ascii="Courier New" w:hAnsi="Courier New" w:cs="Courier New"/>
          <w:sz w:val="16"/>
          <w:szCs w:val="16"/>
        </w:rPr>
        <w:t xml:space="preserve">*   :* </w:t>
      </w:r>
      <w:r w:rsidRPr="00086E76">
        <w:rPr>
          <w:rFonts w:ascii="Courier New" w:hAnsi="Courier New" w:cs="Courier New"/>
          <w:sz w:val="16"/>
          <w:szCs w:val="16"/>
        </w:rPr>
        <w:t>*:  .</w:t>
      </w:r>
      <w:r w:rsidRPr="00086E76">
        <w:rPr>
          <w:rFonts w:ascii="Courier New" w:hAnsi="Courier New" w:cs="Courier New"/>
          <w:sz w:val="16"/>
          <w:szCs w:val="16"/>
          <w:u w:val="double"/>
        </w:rPr>
        <w:t xml:space="preserve">    </w:t>
      </w:r>
      <w:r w:rsidRPr="0006330D">
        <w:rPr>
          <w:rFonts w:ascii="Courier New" w:hAnsi="Courier New" w:cs="Courier New"/>
          <w:sz w:val="16"/>
          <w:szCs w:val="16"/>
        </w:rPr>
        <w:t xml:space="preserve">                  </w:t>
      </w:r>
    </w:p>
    <w:p w:rsidR="00A413E9" w:rsidRDefault="00A413E9" w:rsidP="00BD7CD4"/>
    <w:p w:rsidR="00B65672" w:rsidRPr="00BE3248" w:rsidRDefault="00A413E9" w:rsidP="00B65672">
      <w:pPr>
        <w:rPr>
          <w:sz w:val="22"/>
          <w:szCs w:val="22"/>
          <w:lang w:val="en-GB"/>
        </w:rPr>
        <w:sectPr w:rsidR="00B65672" w:rsidRPr="00BE3248" w:rsidSect="00B65672">
          <w:headerReference w:type="default" r:id="rId12"/>
          <w:footerReference w:type="default" r:id="rId13"/>
          <w:type w:val="continuous"/>
          <w:pgSz w:w="11900" w:h="16840"/>
          <w:pgMar w:top="1440" w:right="1440" w:bottom="1440" w:left="1440" w:header="708" w:footer="708" w:gutter="0"/>
          <w:cols w:space="708"/>
          <w:docGrid w:linePitch="360"/>
        </w:sectPr>
      </w:pPr>
      <w:r w:rsidRPr="00F743C1">
        <w:rPr>
          <w:b/>
          <w:sz w:val="22"/>
          <w:szCs w:val="22"/>
        </w:rPr>
        <w:lastRenderedPageBreak/>
        <w:t xml:space="preserve">Figure </w:t>
      </w:r>
      <w:r>
        <w:rPr>
          <w:b/>
          <w:sz w:val="22"/>
          <w:szCs w:val="22"/>
        </w:rPr>
        <w:t>2</w:t>
      </w:r>
      <w:r w:rsidRPr="00F743C1">
        <w:rPr>
          <w:b/>
          <w:sz w:val="22"/>
          <w:szCs w:val="22"/>
        </w:rPr>
        <w:t>.</w:t>
      </w:r>
      <w:r w:rsidRPr="00F743C1">
        <w:rPr>
          <w:sz w:val="22"/>
          <w:szCs w:val="22"/>
        </w:rPr>
        <w:t xml:space="preserve">  </w:t>
      </w:r>
      <w:r>
        <w:rPr>
          <w:b/>
          <w:bCs/>
          <w:sz w:val="22"/>
          <w:szCs w:val="22"/>
          <w:lang w:val="en-AU"/>
        </w:rPr>
        <w:t>A.</w:t>
      </w:r>
      <w:r w:rsidRPr="00C71A12">
        <w:rPr>
          <w:b/>
          <w:bCs/>
          <w:sz w:val="22"/>
          <w:szCs w:val="22"/>
          <w:lang w:val="en-AU"/>
        </w:rPr>
        <w:t xml:space="preserve"> </w:t>
      </w:r>
      <w:r w:rsidRPr="00C71A12">
        <w:rPr>
          <w:sz w:val="22"/>
          <w:szCs w:val="22"/>
          <w:lang w:val="en-AU"/>
        </w:rPr>
        <w:t xml:space="preserve">TURBS-like sequence motifs in the </w:t>
      </w:r>
      <w:r w:rsidRPr="00C71A12">
        <w:rPr>
          <w:i/>
          <w:iCs/>
          <w:sz w:val="22"/>
          <w:szCs w:val="22"/>
          <w:lang w:val="en-AU"/>
        </w:rPr>
        <w:t xml:space="preserve">M </w:t>
      </w:r>
      <w:r w:rsidRPr="00C71A12">
        <w:rPr>
          <w:sz w:val="22"/>
          <w:szCs w:val="22"/>
          <w:lang w:val="en-AU"/>
        </w:rPr>
        <w:t xml:space="preserve">genes of </w:t>
      </w:r>
      <w:proofErr w:type="spellStart"/>
      <w:r w:rsidRPr="00C71A12">
        <w:rPr>
          <w:sz w:val="22"/>
          <w:szCs w:val="22"/>
          <w:lang w:val="en-AU"/>
        </w:rPr>
        <w:t>sripuviruses</w:t>
      </w:r>
      <w:proofErr w:type="spellEnd"/>
      <w:r w:rsidRPr="00C71A12">
        <w:rPr>
          <w:sz w:val="22"/>
          <w:szCs w:val="22"/>
          <w:lang w:val="en-AU"/>
        </w:rPr>
        <w:t xml:space="preserve"> at the junction of the M and Mx ORFs. The motif features the consensus sequence UGGGA (highlighted grey) upstream of overlapping or consecutive initiation codons (Mx ORF) and termination codons (M ORF) (double underlined). Variations in the TURBS sequence (AGGGA, UGAGA, UGGGG) occur in CUIV, CHOV, SMV and </w:t>
      </w:r>
      <w:proofErr w:type="spellStart"/>
      <w:r w:rsidRPr="00C71A12">
        <w:rPr>
          <w:sz w:val="22"/>
          <w:szCs w:val="22"/>
          <w:lang w:val="en-AU"/>
        </w:rPr>
        <w:t>HnBSTRV</w:t>
      </w:r>
      <w:proofErr w:type="spellEnd"/>
      <w:r w:rsidRPr="00C71A12">
        <w:rPr>
          <w:sz w:val="22"/>
          <w:szCs w:val="22"/>
          <w:lang w:val="en-AU"/>
        </w:rPr>
        <w:t xml:space="preserve">. </w:t>
      </w:r>
      <w:r>
        <w:rPr>
          <w:b/>
          <w:bCs/>
          <w:sz w:val="22"/>
          <w:szCs w:val="22"/>
          <w:lang w:val="en-AU"/>
        </w:rPr>
        <w:t>B.</w:t>
      </w:r>
      <w:r w:rsidRPr="00C71A12">
        <w:rPr>
          <w:b/>
          <w:bCs/>
          <w:sz w:val="22"/>
          <w:szCs w:val="22"/>
          <w:lang w:val="en-AU"/>
        </w:rPr>
        <w:t xml:space="preserve"> </w:t>
      </w:r>
      <w:proofErr w:type="spellStart"/>
      <w:r w:rsidRPr="00C71A12">
        <w:rPr>
          <w:sz w:val="22"/>
          <w:szCs w:val="22"/>
          <w:lang w:val="en-AU"/>
        </w:rPr>
        <w:t>Clustal</w:t>
      </w:r>
      <w:proofErr w:type="spellEnd"/>
      <w:r w:rsidRPr="00C71A12">
        <w:rPr>
          <w:sz w:val="22"/>
          <w:szCs w:val="22"/>
          <w:lang w:val="en-AU"/>
        </w:rPr>
        <w:t xml:space="preserve"> X alignment of the </w:t>
      </w:r>
      <w:proofErr w:type="spellStart"/>
      <w:r w:rsidRPr="00C71A12">
        <w:rPr>
          <w:sz w:val="22"/>
          <w:szCs w:val="22"/>
          <w:lang w:val="en-AU"/>
        </w:rPr>
        <w:t>sripuvirus</w:t>
      </w:r>
      <w:proofErr w:type="spellEnd"/>
      <w:r w:rsidRPr="00C71A12">
        <w:rPr>
          <w:sz w:val="22"/>
          <w:szCs w:val="22"/>
          <w:lang w:val="en-AU"/>
        </w:rPr>
        <w:t xml:space="preserve"> </w:t>
      </w:r>
      <w:proofErr w:type="spellStart"/>
      <w:r w:rsidRPr="00C71A12">
        <w:rPr>
          <w:sz w:val="22"/>
          <w:szCs w:val="22"/>
          <w:lang w:val="en-AU"/>
        </w:rPr>
        <w:t>Gx</w:t>
      </w:r>
      <w:proofErr w:type="spellEnd"/>
      <w:r w:rsidRPr="00C71A12">
        <w:rPr>
          <w:sz w:val="22"/>
          <w:szCs w:val="22"/>
          <w:lang w:val="en-AU"/>
        </w:rPr>
        <w:t xml:space="preserve"> proteins. Predicted transmembrane domains are shaded (grey)</w:t>
      </w:r>
      <w:r>
        <w:rPr>
          <w:sz w:val="22"/>
          <w:szCs w:val="22"/>
          <w:lang w:val="en-AU"/>
        </w:rPr>
        <w:t>.</w:t>
      </w:r>
      <w:r w:rsidRPr="00C71A12">
        <w:rPr>
          <w:sz w:val="22"/>
          <w:szCs w:val="22"/>
          <w:lang w:val="en-AU"/>
        </w:rPr>
        <w:t xml:space="preserve"> </w:t>
      </w:r>
      <w:r w:rsidR="00B65672">
        <w:rPr>
          <w:sz w:val="22"/>
          <w:szCs w:val="22"/>
          <w:lang w:val="en-GB"/>
        </w:rPr>
        <w:t>[</w:t>
      </w:r>
      <w:r w:rsidR="00B65672" w:rsidRPr="00BE3248">
        <w:rPr>
          <w:sz w:val="22"/>
          <w:szCs w:val="22"/>
          <w:lang w:val="en-GB"/>
        </w:rPr>
        <w:t>Re</w:t>
      </w:r>
      <w:r w:rsidR="00B65672">
        <w:rPr>
          <w:sz w:val="22"/>
          <w:szCs w:val="22"/>
          <w:lang w:val="en-GB"/>
        </w:rPr>
        <w:t xml:space="preserve">produced under license from Springer, </w:t>
      </w:r>
      <w:r w:rsidR="00B65672" w:rsidRPr="00BE3248">
        <w:rPr>
          <w:i/>
          <w:noProof/>
          <w:sz w:val="22"/>
          <w:szCs w:val="22"/>
        </w:rPr>
        <w:t>Virus Genes</w:t>
      </w:r>
      <w:r w:rsidR="000B6A43">
        <w:rPr>
          <w:i/>
          <w:noProof/>
          <w:sz w:val="22"/>
          <w:szCs w:val="22"/>
        </w:rPr>
        <w:t>,</w:t>
      </w:r>
      <w:r w:rsidR="00B65672" w:rsidRPr="001B6B1C">
        <w:rPr>
          <w:noProof/>
          <w:sz w:val="22"/>
          <w:szCs w:val="22"/>
        </w:rPr>
        <w:t xml:space="preserve"> </w:t>
      </w:r>
      <w:proofErr w:type="spellStart"/>
      <w:r w:rsidR="00B65672">
        <w:rPr>
          <w:sz w:val="22"/>
          <w:szCs w:val="22"/>
          <w:lang w:val="en-GB"/>
        </w:rPr>
        <w:t>Vasilakis</w:t>
      </w:r>
      <w:proofErr w:type="spellEnd"/>
      <w:r w:rsidR="00B65672">
        <w:rPr>
          <w:sz w:val="22"/>
          <w:szCs w:val="22"/>
          <w:lang w:val="en-GB"/>
        </w:rPr>
        <w:t xml:space="preserve"> </w:t>
      </w:r>
      <w:r w:rsidR="00B65672" w:rsidRPr="00BE3248">
        <w:rPr>
          <w:i/>
          <w:sz w:val="22"/>
          <w:szCs w:val="22"/>
          <w:lang w:val="en-GB"/>
        </w:rPr>
        <w:t>et al</w:t>
      </w:r>
      <w:r w:rsidR="00B65672">
        <w:rPr>
          <w:i/>
          <w:sz w:val="22"/>
          <w:szCs w:val="22"/>
          <w:lang w:val="en-GB"/>
        </w:rPr>
        <w:t>.</w:t>
      </w:r>
      <w:r w:rsidR="000B6A43">
        <w:rPr>
          <w:i/>
          <w:sz w:val="22"/>
          <w:szCs w:val="22"/>
          <w:lang w:val="en-GB"/>
        </w:rPr>
        <w:t>,</w:t>
      </w:r>
      <w:r w:rsidR="00B65672">
        <w:rPr>
          <w:sz w:val="22"/>
          <w:szCs w:val="22"/>
          <w:lang w:val="en-GB"/>
        </w:rPr>
        <w:t xml:space="preserve"> </w:t>
      </w:r>
      <w:r w:rsidR="00B65672" w:rsidRPr="001B6B1C">
        <w:rPr>
          <w:noProof/>
          <w:sz w:val="22"/>
          <w:szCs w:val="22"/>
        </w:rPr>
        <w:t>doi:10.1007/s11262-018-1620-x</w:t>
      </w:r>
      <w:r w:rsidR="00B65672">
        <w:rPr>
          <w:noProof/>
          <w:sz w:val="22"/>
          <w:szCs w:val="22"/>
        </w:rPr>
        <w:t>,</w:t>
      </w:r>
      <w:r w:rsidR="00B65672" w:rsidRPr="00B65672">
        <w:rPr>
          <w:sz w:val="22"/>
          <w:szCs w:val="22"/>
          <w:lang w:val="en-GB"/>
        </w:rPr>
        <w:t xml:space="preserve"> </w:t>
      </w:r>
      <w:r w:rsidR="00B65672">
        <w:rPr>
          <w:sz w:val="22"/>
          <w:szCs w:val="22"/>
          <w:lang w:val="en-GB"/>
        </w:rPr>
        <w:t>copyright 2018.]</w:t>
      </w:r>
    </w:p>
    <w:p w:rsidR="00BE3248" w:rsidRPr="00BE3248" w:rsidRDefault="00BE3248" w:rsidP="00BE3248">
      <w:pPr>
        <w:rPr>
          <w:sz w:val="22"/>
          <w:szCs w:val="22"/>
          <w:lang w:val="en-GB"/>
        </w:rPr>
        <w:sectPr w:rsidR="00BE3248" w:rsidRPr="00BE3248" w:rsidSect="00BE3248">
          <w:headerReference w:type="default" r:id="rId14"/>
          <w:footerReference w:type="default" r:id="rId15"/>
          <w:type w:val="continuous"/>
          <w:pgSz w:w="11900" w:h="16840"/>
          <w:pgMar w:top="1440" w:right="1440" w:bottom="1440" w:left="1440" w:header="708" w:footer="708" w:gutter="0"/>
          <w:cols w:space="708"/>
          <w:docGrid w:linePitch="360"/>
        </w:sectPr>
      </w:pPr>
    </w:p>
    <w:p w:rsidR="00A413E9" w:rsidRPr="004B6A6D" w:rsidRDefault="00A413E9" w:rsidP="00BD7CD4">
      <w:pPr>
        <w:pStyle w:val="PlainText"/>
        <w:ind w:firstLine="284"/>
        <w:rPr>
          <w:rFonts w:ascii="Courier New" w:hAnsi="Courier New" w:cs="Courier New"/>
          <w:b/>
          <w:sz w:val="15"/>
          <w:szCs w:val="15"/>
        </w:rPr>
      </w:pPr>
      <w:r>
        <w:rPr>
          <w:rFonts w:ascii="Courier New" w:hAnsi="Courier New" w:cs="Courier New"/>
          <w:b/>
          <w:noProof/>
          <w:sz w:val="15"/>
          <w:szCs w:val="15"/>
          <w:lang w:val="pt-BR" w:eastAsia="pt-BR"/>
        </w:rPr>
        <w:lastRenderedPageBreak/>
        <mc:AlternateContent>
          <mc:Choice Requires="wps">
            <w:drawing>
              <wp:anchor distT="0" distB="0" distL="114300" distR="114300" simplePos="0" relativeHeight="251666432" behindDoc="0" locked="0" layoutInCell="1" allowOverlap="1" wp14:anchorId="104FF353" wp14:editId="66367FC1">
                <wp:simplePos x="0" y="0"/>
                <wp:positionH relativeFrom="column">
                  <wp:posOffset>2734691</wp:posOffset>
                </wp:positionH>
                <wp:positionV relativeFrom="paragraph">
                  <wp:posOffset>45720</wp:posOffset>
                </wp:positionV>
                <wp:extent cx="488823" cy="3506724"/>
                <wp:effectExtent l="0" t="0" r="6985" b="11430"/>
                <wp:wrapNone/>
                <wp:docPr id="7" name="Freeform 7"/>
                <wp:cNvGraphicFramePr/>
                <a:graphic xmlns:a="http://schemas.openxmlformats.org/drawingml/2006/main">
                  <a:graphicData uri="http://schemas.microsoft.com/office/word/2010/wordprocessingShape">
                    <wps:wsp>
                      <wps:cNvSpPr/>
                      <wps:spPr>
                        <a:xfrm>
                          <a:off x="0" y="0"/>
                          <a:ext cx="488823" cy="3506724"/>
                        </a:xfrm>
                        <a:custGeom>
                          <a:avLst/>
                          <a:gdLst>
                            <a:gd name="connsiteX0" fmla="*/ 388757 w 425333"/>
                            <a:gd name="connsiteY0" fmla="*/ 0 h 3506724"/>
                            <a:gd name="connsiteX1" fmla="*/ 137 w 425333"/>
                            <a:gd name="connsiteY1" fmla="*/ 1746504 h 3506724"/>
                            <a:gd name="connsiteX2" fmla="*/ 425333 w 425333"/>
                            <a:gd name="connsiteY2" fmla="*/ 3506724 h 3506724"/>
                          </a:gdLst>
                          <a:ahLst/>
                          <a:cxnLst>
                            <a:cxn ang="0">
                              <a:pos x="connsiteX0" y="connsiteY0"/>
                            </a:cxn>
                            <a:cxn ang="0">
                              <a:pos x="connsiteX1" y="connsiteY1"/>
                            </a:cxn>
                            <a:cxn ang="0">
                              <a:pos x="connsiteX2" y="connsiteY2"/>
                            </a:cxn>
                          </a:cxnLst>
                          <a:rect l="l" t="t" r="r" b="b"/>
                          <a:pathLst>
                            <a:path w="425333" h="3506724">
                              <a:moveTo>
                                <a:pt x="388757" y="0"/>
                              </a:moveTo>
                              <a:cubicBezTo>
                                <a:pt x="191399" y="581025"/>
                                <a:pt x="-5959" y="1162050"/>
                                <a:pt x="137" y="1746504"/>
                              </a:cubicBezTo>
                              <a:cubicBezTo>
                                <a:pt x="6233" y="2330958"/>
                                <a:pt x="215783" y="2918841"/>
                                <a:pt x="425333" y="3506724"/>
                              </a:cubicBezTo>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4447B5" id="Freeform 7" o:spid="_x0000_s1026" style="position:absolute;margin-left:215.35pt;margin-top:3.6pt;width:38.5pt;height:276.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25333,350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" path="m388757,c191399,581025,-5959,1162050,137,1746504v6096,584454,215646,1172337,425196,1760220e" filled="f" strokecolor="black [3213]" strokeweight="1pt">
                <v:stroke dashstyle="3 1" joinstyle="miter"/>
                <v:path arrowok="t" o:connecttype="custom" o:connectlocs="446787,0;157,1746504;488823,3506724" o:connectangles="0,0,0"/>
              </v:shape>
            </w:pict>
          </mc:Fallback>
        </mc:AlternateContent>
      </w:r>
      <w:r>
        <w:rPr>
          <w:rFonts w:ascii="Courier New" w:hAnsi="Courier New" w:cs="Courier New"/>
          <w:b/>
          <w:noProof/>
          <w:sz w:val="15"/>
          <w:szCs w:val="15"/>
          <w:lang w:val="pt-BR" w:eastAsia="pt-BR"/>
        </w:rPr>
        <mc:AlternateContent>
          <mc:Choice Requires="wps">
            <w:drawing>
              <wp:anchor distT="0" distB="0" distL="114300" distR="114300" simplePos="0" relativeHeight="251663360" behindDoc="0" locked="0" layoutInCell="1" allowOverlap="1" wp14:anchorId="53D00FB0" wp14:editId="6FF6C773">
                <wp:simplePos x="0" y="0"/>
                <wp:positionH relativeFrom="column">
                  <wp:posOffset>3315335</wp:posOffset>
                </wp:positionH>
                <wp:positionV relativeFrom="paragraph">
                  <wp:posOffset>59436</wp:posOffset>
                </wp:positionV>
                <wp:extent cx="2322576" cy="1106424"/>
                <wp:effectExtent l="0" t="0" r="14605" b="11430"/>
                <wp:wrapNone/>
                <wp:docPr id="2" name="Freeform 2"/>
                <wp:cNvGraphicFramePr/>
                <a:graphic xmlns:a="http://schemas.openxmlformats.org/drawingml/2006/main">
                  <a:graphicData uri="http://schemas.microsoft.com/office/word/2010/wordprocessingShape">
                    <wps:wsp>
                      <wps:cNvSpPr/>
                      <wps:spPr>
                        <a:xfrm>
                          <a:off x="0" y="0"/>
                          <a:ext cx="2322576" cy="1106424"/>
                        </a:xfrm>
                        <a:custGeom>
                          <a:avLst/>
                          <a:gdLst>
                            <a:gd name="connsiteX0" fmla="*/ 2322576 w 2322576"/>
                            <a:gd name="connsiteY0" fmla="*/ 0 h 1106424"/>
                            <a:gd name="connsiteX1" fmla="*/ 1019556 w 2322576"/>
                            <a:gd name="connsiteY1" fmla="*/ 393192 h 1106424"/>
                            <a:gd name="connsiteX2" fmla="*/ 0 w 2322576"/>
                            <a:gd name="connsiteY2" fmla="*/ 1106424 h 1106424"/>
                          </a:gdLst>
                          <a:ahLst/>
                          <a:cxnLst>
                            <a:cxn ang="0">
                              <a:pos x="connsiteX0" y="connsiteY0"/>
                            </a:cxn>
                            <a:cxn ang="0">
                              <a:pos x="connsiteX1" y="connsiteY1"/>
                            </a:cxn>
                            <a:cxn ang="0">
                              <a:pos x="connsiteX2" y="connsiteY2"/>
                            </a:cxn>
                          </a:cxnLst>
                          <a:rect l="l" t="t" r="r" b="b"/>
                          <a:pathLst>
                            <a:path w="2322576" h="1106424">
                              <a:moveTo>
                                <a:pt x="2322576" y="0"/>
                              </a:moveTo>
                              <a:cubicBezTo>
                                <a:pt x="1864614" y="104394"/>
                                <a:pt x="1406652" y="208788"/>
                                <a:pt x="1019556" y="393192"/>
                              </a:cubicBezTo>
                              <a:cubicBezTo>
                                <a:pt x="632460" y="577596"/>
                                <a:pt x="316230" y="842010"/>
                                <a:pt x="0" y="1106424"/>
                              </a:cubicBezTo>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35B2FC" id="Freeform 2" o:spid="_x0000_s1026" style="position:absolute;margin-left:261.05pt;margin-top:4.7pt;width:182.9pt;height:87.1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2322576,1106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" path="m2322576,c1864614,104394,1406652,208788,1019556,393192,632460,577596,316230,842010,,1106424e" filled="f" strokecolor="black [3213]" strokeweight="1pt">
                <v:stroke dashstyle="3 1" joinstyle="miter"/>
                <v:path arrowok="t" o:connecttype="custom" o:connectlocs="2322576,0;1019556,393192;0,1106424" o:connectangles="0,0,0"/>
              </v:shape>
            </w:pict>
          </mc:Fallback>
        </mc:AlternateContent>
      </w:r>
      <w:r>
        <w:rPr>
          <w:rFonts w:ascii="Courier New" w:hAnsi="Courier New" w:cs="Courier New"/>
          <w:b/>
          <w:noProof/>
          <w:sz w:val="15"/>
          <w:szCs w:val="15"/>
          <w:lang w:val="pt-BR" w:eastAsia="pt-BR"/>
        </w:rPr>
        <mc:AlternateContent>
          <mc:Choice Requires="wps">
            <w:drawing>
              <wp:anchor distT="0" distB="0" distL="114300" distR="114300" simplePos="0" relativeHeight="251662336" behindDoc="0" locked="0" layoutInCell="1" allowOverlap="1" wp14:anchorId="694E71EC" wp14:editId="0175615A">
                <wp:simplePos x="0" y="0"/>
                <wp:positionH relativeFrom="column">
                  <wp:posOffset>2044319</wp:posOffset>
                </wp:positionH>
                <wp:positionV relativeFrom="paragraph">
                  <wp:posOffset>50292</wp:posOffset>
                </wp:positionV>
                <wp:extent cx="3090672" cy="1115568"/>
                <wp:effectExtent l="0" t="0" r="8255" b="15240"/>
                <wp:wrapNone/>
                <wp:docPr id="13" name="Freeform 13"/>
                <wp:cNvGraphicFramePr/>
                <a:graphic xmlns:a="http://schemas.openxmlformats.org/drawingml/2006/main">
                  <a:graphicData uri="http://schemas.microsoft.com/office/word/2010/wordprocessingShape">
                    <wps:wsp>
                      <wps:cNvSpPr/>
                      <wps:spPr>
                        <a:xfrm>
                          <a:off x="0" y="0"/>
                          <a:ext cx="3090672" cy="1115568"/>
                        </a:xfrm>
                        <a:custGeom>
                          <a:avLst/>
                          <a:gdLst>
                            <a:gd name="connsiteX0" fmla="*/ 3090672 w 3090672"/>
                            <a:gd name="connsiteY0" fmla="*/ 0 h 1115568"/>
                            <a:gd name="connsiteX1" fmla="*/ 1467612 w 3090672"/>
                            <a:gd name="connsiteY1" fmla="*/ 365760 h 1115568"/>
                            <a:gd name="connsiteX2" fmla="*/ 0 w 3090672"/>
                            <a:gd name="connsiteY2" fmla="*/ 1115568 h 1115568"/>
                          </a:gdLst>
                          <a:ahLst/>
                          <a:cxnLst>
                            <a:cxn ang="0">
                              <a:pos x="connsiteX0" y="connsiteY0"/>
                            </a:cxn>
                            <a:cxn ang="0">
                              <a:pos x="connsiteX1" y="connsiteY1"/>
                            </a:cxn>
                            <a:cxn ang="0">
                              <a:pos x="connsiteX2" y="connsiteY2"/>
                            </a:cxn>
                          </a:cxnLst>
                          <a:rect l="l" t="t" r="r" b="b"/>
                          <a:pathLst>
                            <a:path w="3090672" h="1115568">
                              <a:moveTo>
                                <a:pt x="3090672" y="0"/>
                              </a:moveTo>
                              <a:cubicBezTo>
                                <a:pt x="2536698" y="89916"/>
                                <a:pt x="1982724" y="179832"/>
                                <a:pt x="1467612" y="365760"/>
                              </a:cubicBezTo>
                              <a:cubicBezTo>
                                <a:pt x="952500" y="551688"/>
                                <a:pt x="476250" y="833628"/>
                                <a:pt x="0" y="1115568"/>
                              </a:cubicBezTo>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B1EB6D" id="Freeform 13" o:spid="_x0000_s1026" style="position:absolute;margin-left:160.95pt;margin-top:3.95pt;width:243.35pt;height:87.8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3090672,111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" path="m3090672,c2536698,89916,1982724,179832,1467612,365760,952500,551688,476250,833628,,1115568e" filled="f" strokecolor="black [3213]" strokeweight="1pt">
                <v:stroke dashstyle="3 1" joinstyle="miter"/>
                <v:path arrowok="t" o:connecttype="custom" o:connectlocs="3090672,0;1467612,365760;0,1115568" o:connectangles="0,0,0"/>
              </v:shape>
            </w:pict>
          </mc:Fallback>
        </mc:AlternateContent>
      </w:r>
      <w:r w:rsidRPr="004B6A6D">
        <w:rPr>
          <w:rFonts w:ascii="Courier New" w:hAnsi="Courier New" w:cs="Courier New"/>
          <w:b/>
          <w:sz w:val="15"/>
          <w:szCs w:val="15"/>
        </w:rPr>
        <w:t xml:space="preserve">                                                     CI                                CII      CIII</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VSIV      </w:t>
      </w:r>
      <w:r w:rsidRPr="00414322">
        <w:rPr>
          <w:rFonts w:ascii="Courier New" w:hAnsi="Courier New" w:cs="Courier New"/>
          <w:sz w:val="15"/>
          <w:szCs w:val="15"/>
          <w:highlight w:val="darkGray"/>
        </w:rPr>
        <w:t>MKC----LLYLAFLFIGVNC</w:t>
      </w:r>
      <w:r w:rsidRPr="004958B4">
        <w:rPr>
          <w:rFonts w:ascii="Courier New" w:hAnsi="Courier New" w:cs="Courier New"/>
          <w:sz w:val="15"/>
          <w:szCs w:val="15"/>
        </w:rPr>
        <w:t>KFTIVFPHNQKGNWKNVPSNYHY</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PSSSDLNWHNDLIGTALQVKMPKSHKAIQADGWM</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HASKWVTT</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DF</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CHOV      </w:t>
      </w:r>
      <w:r w:rsidRPr="00414322">
        <w:rPr>
          <w:rFonts w:ascii="Courier New" w:hAnsi="Courier New" w:cs="Courier New"/>
          <w:sz w:val="15"/>
          <w:szCs w:val="15"/>
          <w:highlight w:val="darkGray"/>
        </w:rPr>
        <w:t>MQK-YG-FILLALGAIQVTH</w:t>
      </w:r>
      <w:r w:rsidRPr="00414322">
        <w:rPr>
          <w:rFonts w:ascii="Courier New" w:hAnsi="Courier New" w:cs="Courier New"/>
          <w:sz w:val="15"/>
          <w:szCs w:val="15"/>
        </w:rPr>
        <w:t>GN</w:t>
      </w:r>
      <w:r w:rsidRPr="004958B4">
        <w:rPr>
          <w:rFonts w:ascii="Courier New" w:hAnsi="Courier New" w:cs="Courier New"/>
          <w:sz w:val="15"/>
          <w:szCs w:val="15"/>
        </w:rPr>
        <w:t>LFYFPVEKDIHWHPINYTSIR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PIRAGD-QYPG-YSANVQFRVPYSDSSNIINGHS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HKTQWVSE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TE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SMV       </w:t>
      </w:r>
      <w:r w:rsidRPr="00414322">
        <w:rPr>
          <w:rFonts w:ascii="Courier New" w:hAnsi="Courier New" w:cs="Courier New"/>
          <w:sz w:val="15"/>
          <w:szCs w:val="15"/>
          <w:highlight w:val="darkGray"/>
        </w:rPr>
        <w:t>MKE-YG-LILLAIGAIQIAN</w:t>
      </w:r>
      <w:r w:rsidRPr="004958B4">
        <w:rPr>
          <w:rFonts w:ascii="Courier New" w:hAnsi="Courier New" w:cs="Courier New"/>
          <w:sz w:val="15"/>
          <w:szCs w:val="15"/>
        </w:rPr>
        <w:t>GSLFYFPSEKDLHWHPINHTSIR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PIRSGD-KYPG-DSANVQFSVPYRDPKHLLNGYS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HKTKWVSE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TE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CUIV      </w:t>
      </w:r>
      <w:r w:rsidRPr="00414322">
        <w:rPr>
          <w:rFonts w:ascii="Courier New" w:hAnsi="Courier New" w:cs="Courier New"/>
          <w:sz w:val="15"/>
          <w:szCs w:val="15"/>
          <w:highlight w:val="darkGray"/>
        </w:rPr>
        <w:t>MSF-YG-FILLTLGALQAHS</w:t>
      </w:r>
      <w:r w:rsidRPr="004958B4">
        <w:rPr>
          <w:rFonts w:ascii="Courier New" w:hAnsi="Courier New" w:cs="Courier New"/>
          <w:sz w:val="15"/>
          <w:szCs w:val="15"/>
        </w:rPr>
        <w:t>RYVLYRPSEENLHWHPVNHSSLQ</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PLRGSE-LYPS-PNAGFRASLPHSIGGIKTDGYS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HKTEWVSE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TE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NIAV      </w:t>
      </w:r>
      <w:r w:rsidRPr="00414322">
        <w:rPr>
          <w:rFonts w:ascii="Courier New" w:hAnsi="Courier New" w:cs="Courier New"/>
          <w:sz w:val="15"/>
          <w:szCs w:val="15"/>
          <w:highlight w:val="darkGray"/>
        </w:rPr>
        <w:t>MSQGYG-LLFLVSGVLSLTA</w:t>
      </w:r>
      <w:r w:rsidRPr="004958B4">
        <w:rPr>
          <w:rFonts w:ascii="Courier New" w:hAnsi="Courier New" w:cs="Courier New"/>
          <w:sz w:val="15"/>
          <w:szCs w:val="15"/>
        </w:rPr>
        <w:t>GYVFHYPIEKDIHWYPANHSSLR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PIRSAS-ITDT-PTGGVTISIPSNPSNNDLPGFS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HKTEWISE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TE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SRIV      </w:t>
      </w:r>
      <w:r w:rsidRPr="00414322">
        <w:rPr>
          <w:rFonts w:ascii="Courier New" w:hAnsi="Courier New" w:cs="Courier New"/>
          <w:sz w:val="15"/>
          <w:szCs w:val="15"/>
          <w:highlight w:val="darkGray"/>
        </w:rPr>
        <w:t>MKTSYG-IILLICGVISPAF</w:t>
      </w:r>
      <w:r w:rsidRPr="004958B4">
        <w:rPr>
          <w:rFonts w:ascii="Courier New" w:hAnsi="Courier New" w:cs="Courier New"/>
          <w:sz w:val="15"/>
          <w:szCs w:val="15"/>
        </w:rPr>
        <w:t>NYVFHYPLEKNIHWYPANHSSLR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PVRSAR-ILDT-PTGGITLQLPGNPSNHDIPGYS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HKTEWVSE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VE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CHVV      </w:t>
      </w:r>
      <w:r w:rsidRPr="00414322">
        <w:rPr>
          <w:rFonts w:ascii="Courier New" w:hAnsi="Courier New" w:cs="Courier New"/>
          <w:sz w:val="15"/>
          <w:szCs w:val="15"/>
          <w:highlight w:val="darkGray"/>
        </w:rPr>
        <w:t>MYPNYGIFAILLALAVSVYC</w:t>
      </w:r>
      <w:r w:rsidRPr="004958B4">
        <w:rPr>
          <w:rFonts w:ascii="Courier New" w:hAnsi="Courier New" w:cs="Courier New"/>
          <w:sz w:val="15"/>
          <w:szCs w:val="15"/>
        </w:rPr>
        <w:t>DYTLYVPSEKSIHWTPANHTSLR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PIRSAV-HPVSGRVGTLPFLIPLHPNDNNVAGYS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HKAEWTSE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TE</w:t>
      </w:r>
    </w:p>
    <w:p w:rsidR="00A413E9" w:rsidRPr="004958B4" w:rsidRDefault="00A413E9" w:rsidP="00BD7CD4">
      <w:pPr>
        <w:pStyle w:val="PlainText"/>
        <w:ind w:firstLine="284"/>
        <w:rPr>
          <w:rFonts w:ascii="Courier New" w:hAnsi="Courier New" w:cs="Courier New"/>
          <w:sz w:val="15"/>
          <w:szCs w:val="15"/>
        </w:rPr>
      </w:pPr>
      <w:proofErr w:type="spellStart"/>
      <w:r w:rsidRPr="004958B4">
        <w:rPr>
          <w:rFonts w:ascii="Courier New" w:hAnsi="Courier New" w:cs="Courier New"/>
          <w:sz w:val="15"/>
          <w:szCs w:val="15"/>
        </w:rPr>
        <w:t>HnBST</w:t>
      </w:r>
      <w:r>
        <w:rPr>
          <w:rFonts w:ascii="Courier New" w:hAnsi="Courier New" w:cs="Courier New"/>
          <w:sz w:val="15"/>
          <w:szCs w:val="15"/>
        </w:rPr>
        <w:t>RV</w:t>
      </w:r>
      <w:proofErr w:type="spellEnd"/>
      <w:r w:rsidRPr="004958B4">
        <w:rPr>
          <w:rFonts w:ascii="Courier New" w:hAnsi="Courier New" w:cs="Courier New"/>
          <w:sz w:val="15"/>
          <w:szCs w:val="15"/>
        </w:rPr>
        <w:t xml:space="preserve">   </w:t>
      </w:r>
      <w:r w:rsidRPr="00414322">
        <w:rPr>
          <w:rFonts w:ascii="Courier New" w:hAnsi="Courier New" w:cs="Courier New"/>
          <w:sz w:val="15"/>
          <w:szCs w:val="15"/>
          <w:highlight w:val="darkGray"/>
        </w:rPr>
        <w:t>MILDNGRLALLLGVVFSVAA</w:t>
      </w:r>
      <w:r w:rsidRPr="004958B4">
        <w:rPr>
          <w:rFonts w:ascii="Courier New" w:hAnsi="Courier New" w:cs="Courier New"/>
          <w:sz w:val="15"/>
          <w:szCs w:val="15"/>
        </w:rPr>
        <w:t>DYTLFVPGEKNIHWTPANHSSLR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PVRSAV-HPVSGRIGNLPLLLPIHPNSNDEPGYS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HKVEWISE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SE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ALMV      </w:t>
      </w:r>
      <w:r w:rsidRPr="00414322">
        <w:rPr>
          <w:rFonts w:ascii="Courier New" w:hAnsi="Courier New" w:cs="Courier New"/>
          <w:sz w:val="15"/>
          <w:szCs w:val="15"/>
          <w:highlight w:val="darkGray"/>
        </w:rPr>
        <w:t>MDFKYG-IFILLCLLGSTNC</w:t>
      </w:r>
      <w:r w:rsidRPr="004958B4">
        <w:rPr>
          <w:rFonts w:ascii="Courier New" w:hAnsi="Courier New" w:cs="Courier New"/>
          <w:sz w:val="15"/>
          <w:szCs w:val="15"/>
        </w:rPr>
        <w:t>NYVLHWPTEKVDGWHPASHTQLR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PIRTAS-HPITERRGSVSFLVPTFAYSTHVDGYS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HKTEWVSK</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TE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          *      :  *            :  * ::   *     .   **               .   :*         *  **  :* : *  </w:t>
      </w:r>
    </w:p>
    <w:p w:rsidR="00A413E9" w:rsidRPr="004B6A6D" w:rsidRDefault="00A413E9" w:rsidP="00BD7CD4">
      <w:pPr>
        <w:pStyle w:val="PlainText"/>
        <w:ind w:firstLine="284"/>
        <w:rPr>
          <w:rFonts w:ascii="Courier New" w:hAnsi="Courier New" w:cs="Courier New"/>
          <w:b/>
          <w:sz w:val="15"/>
          <w:szCs w:val="15"/>
        </w:rPr>
      </w:pPr>
      <w:r>
        <w:rPr>
          <w:rFonts w:ascii="Courier New" w:hAnsi="Courier New" w:cs="Courier New"/>
          <w:b/>
          <w:noProof/>
          <w:sz w:val="15"/>
          <w:szCs w:val="15"/>
          <w:lang w:val="pt-BR" w:eastAsia="pt-BR"/>
        </w:rPr>
        <mc:AlternateContent>
          <mc:Choice Requires="wps">
            <w:drawing>
              <wp:anchor distT="0" distB="0" distL="114300" distR="114300" simplePos="0" relativeHeight="251664384" behindDoc="0" locked="0" layoutInCell="1" allowOverlap="1" wp14:anchorId="0F245B6B" wp14:editId="00D3C150">
                <wp:simplePos x="0" y="0"/>
                <wp:positionH relativeFrom="column">
                  <wp:posOffset>1052195</wp:posOffset>
                </wp:positionH>
                <wp:positionV relativeFrom="paragraph">
                  <wp:posOffset>52197</wp:posOffset>
                </wp:positionV>
                <wp:extent cx="4306824" cy="1156716"/>
                <wp:effectExtent l="0" t="0" r="11430" b="12065"/>
                <wp:wrapNone/>
                <wp:docPr id="3" name="Freeform 3"/>
                <wp:cNvGraphicFramePr/>
                <a:graphic xmlns:a="http://schemas.openxmlformats.org/drawingml/2006/main">
                  <a:graphicData uri="http://schemas.microsoft.com/office/word/2010/wordprocessingShape">
                    <wps:wsp>
                      <wps:cNvSpPr/>
                      <wps:spPr>
                        <a:xfrm>
                          <a:off x="0" y="0"/>
                          <a:ext cx="4306824" cy="1156716"/>
                        </a:xfrm>
                        <a:custGeom>
                          <a:avLst/>
                          <a:gdLst>
                            <a:gd name="connsiteX0" fmla="*/ 4306824 w 4306824"/>
                            <a:gd name="connsiteY0" fmla="*/ 0 h 1156716"/>
                            <a:gd name="connsiteX1" fmla="*/ 1970532 w 4306824"/>
                            <a:gd name="connsiteY1" fmla="*/ 297180 h 1156716"/>
                            <a:gd name="connsiteX2" fmla="*/ 0 w 4306824"/>
                            <a:gd name="connsiteY2" fmla="*/ 1156716 h 1156716"/>
                          </a:gdLst>
                          <a:ahLst/>
                          <a:cxnLst>
                            <a:cxn ang="0">
                              <a:pos x="connsiteX0" y="connsiteY0"/>
                            </a:cxn>
                            <a:cxn ang="0">
                              <a:pos x="connsiteX1" y="connsiteY1"/>
                            </a:cxn>
                            <a:cxn ang="0">
                              <a:pos x="connsiteX2" y="connsiteY2"/>
                            </a:cxn>
                          </a:cxnLst>
                          <a:rect l="l" t="t" r="r" b="b"/>
                          <a:pathLst>
                            <a:path w="4306824" h="1156716">
                              <a:moveTo>
                                <a:pt x="4306824" y="0"/>
                              </a:moveTo>
                              <a:cubicBezTo>
                                <a:pt x="3497580" y="52197"/>
                                <a:pt x="2688336" y="104394"/>
                                <a:pt x="1970532" y="297180"/>
                              </a:cubicBezTo>
                              <a:cubicBezTo>
                                <a:pt x="1252728" y="489966"/>
                                <a:pt x="626364" y="823341"/>
                                <a:pt x="0" y="1156716"/>
                              </a:cubicBezTo>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85A572" id="Freeform 3" o:spid="_x0000_s1026" style="position:absolute;margin-left:82.85pt;margin-top:4.1pt;width:339.1pt;height:91.1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4306824,115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" path="m4306824,c3497580,52197,2688336,104394,1970532,297180,1252728,489966,626364,823341,,1156716e" filled="f" strokecolor="black [3213]" strokeweight="1pt">
                <v:stroke dashstyle="3 1" joinstyle="miter"/>
                <v:path arrowok="t" o:connecttype="custom" o:connectlocs="4306824,0;1970532,297180;0,1156716" o:connectangles="0,0,0"/>
              </v:shape>
            </w:pict>
          </mc:Fallback>
        </mc:AlternateContent>
      </w:r>
      <w:r w:rsidRPr="004B6A6D">
        <w:rPr>
          <w:rFonts w:ascii="Courier New" w:hAnsi="Courier New" w:cs="Courier New"/>
          <w:b/>
          <w:sz w:val="15"/>
          <w:szCs w:val="15"/>
        </w:rPr>
        <w:t xml:space="preserve">                              CIV                    CV                                    CVI</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VSIV      RWYGPKYITHSIRSFTPSVEQ</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KESIEQTKQGTWLNPGFPPQS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GYATVTDAEAVIVQVTPHHVLVDEYTGEWVDSQFIDGK</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SNDI---</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CHOV      TWYWTTDVKQYIRVLPVSLNE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LEEKEKRGQGKSIAPFFEAPV</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QWANTVRKENSFVILNEKRVQLDPYNGNVVDPLFPNGR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STPVK--</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SMV       SWYWTTDIKQYIRVLPVSKEE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VNELRNREEGQSLSPFFEAPV</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QWANTVRKEKDFVILNKKRMQLDPYSLEVVDPLLLTGR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KTSLD--</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CUIV      SWYWTSDIKQYVRALPVSHRE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NDIIAKKRSGDDETPFFPAPH</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QWANTIRQSKTFLKANTKKVTIDPYTSEYVDPIFVGGR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KDPP---</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NIAV      TWYWSTDVKQYIRPVSVTADE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KKAQRDKEVGTEITPFFTAPV</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QWSNTVRKVNSFVITNKKNVKFDPYNLDFIDPILVGGR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KGNQE--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SRIV      TWYWSTDVKEYIRSVPVTFEE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QRALQDKSIGNEVSPFFTAPT</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QWSNTVRKVNTFVIVHSKDAKLDPYNLDRVDPIFPGGR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KSKEK--</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CHVV      TWYWTTDVKQYIRYIEPTFEE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KAAWVKKRDGLNPNPYFEAPT</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QWANTVRKSHQFTMINLKQVKIDPYNLDFVDPIFPGGR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S-NQD--</w:t>
      </w:r>
    </w:p>
    <w:p w:rsidR="00A413E9" w:rsidRPr="004958B4" w:rsidRDefault="00A413E9" w:rsidP="00BD7CD4">
      <w:pPr>
        <w:pStyle w:val="PlainText"/>
        <w:ind w:firstLine="284"/>
        <w:rPr>
          <w:rFonts w:ascii="Courier New" w:hAnsi="Courier New" w:cs="Courier New"/>
          <w:sz w:val="15"/>
          <w:szCs w:val="15"/>
        </w:rPr>
      </w:pPr>
      <w:proofErr w:type="spellStart"/>
      <w:r w:rsidRPr="004958B4">
        <w:rPr>
          <w:rFonts w:ascii="Courier New" w:hAnsi="Courier New" w:cs="Courier New"/>
          <w:sz w:val="15"/>
          <w:szCs w:val="15"/>
        </w:rPr>
        <w:t>HnBST</w:t>
      </w:r>
      <w:r>
        <w:rPr>
          <w:rFonts w:ascii="Courier New" w:hAnsi="Courier New" w:cs="Courier New"/>
          <w:sz w:val="15"/>
          <w:szCs w:val="15"/>
        </w:rPr>
        <w:t>RV</w:t>
      </w:r>
      <w:proofErr w:type="spellEnd"/>
      <w:r w:rsidRPr="004958B4">
        <w:rPr>
          <w:rFonts w:ascii="Courier New" w:hAnsi="Courier New" w:cs="Courier New"/>
          <w:sz w:val="15"/>
          <w:szCs w:val="15"/>
        </w:rPr>
        <w:t xml:space="preserve">   GFFGGTDVQQYIRHLEPNAQE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KDAWKAKRDGLEVTPYFEAPK</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QWMNTVRKAHTFVVVNTKATKTDPYTLEYVDPLFPGGR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T-TKE--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ALMV      TWYWTTDISQIIRTAPVSKEE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LEAITKKESGISQTPFFENPV</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QWVNTVEKSHFFVIVNKKKVKIDPYNLDAIDSLFPGGR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SQDEDGA</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           ::  . : . :*    .  :*         *    * *    * : ..      :     :    * *. : :*. :  *:*.      </w:t>
      </w:r>
    </w:p>
    <w:p w:rsidR="00A413E9" w:rsidRPr="004B6A6D" w:rsidRDefault="00A413E9" w:rsidP="00BD7CD4">
      <w:pPr>
        <w:pStyle w:val="PlainText"/>
        <w:ind w:firstLine="284"/>
        <w:rPr>
          <w:rFonts w:ascii="Courier New" w:hAnsi="Courier New" w:cs="Courier New"/>
          <w:b/>
          <w:sz w:val="15"/>
          <w:szCs w:val="15"/>
        </w:rPr>
      </w:pPr>
      <w:r>
        <w:rPr>
          <w:rFonts w:ascii="Courier New" w:hAnsi="Courier New" w:cs="Courier New"/>
          <w:b/>
          <w:noProof/>
          <w:sz w:val="15"/>
          <w:szCs w:val="15"/>
          <w:lang w:val="pt-BR" w:eastAsia="pt-BR"/>
        </w:rPr>
        <mc:AlternateContent>
          <mc:Choice Requires="wps">
            <w:drawing>
              <wp:anchor distT="0" distB="0" distL="114300" distR="114300" simplePos="0" relativeHeight="251665408" behindDoc="0" locked="0" layoutInCell="1" allowOverlap="1" wp14:anchorId="56ABC3D5" wp14:editId="1684B98E">
                <wp:simplePos x="0" y="0"/>
                <wp:positionH relativeFrom="column">
                  <wp:posOffset>1582547</wp:posOffset>
                </wp:positionH>
                <wp:positionV relativeFrom="paragraph">
                  <wp:posOffset>49530</wp:posOffset>
                </wp:positionV>
                <wp:extent cx="2674620" cy="1115568"/>
                <wp:effectExtent l="0" t="0" r="17780" b="15240"/>
                <wp:wrapNone/>
                <wp:docPr id="6" name="Freeform 6"/>
                <wp:cNvGraphicFramePr/>
                <a:graphic xmlns:a="http://schemas.openxmlformats.org/drawingml/2006/main">
                  <a:graphicData uri="http://schemas.microsoft.com/office/word/2010/wordprocessingShape">
                    <wps:wsp>
                      <wps:cNvSpPr/>
                      <wps:spPr>
                        <a:xfrm>
                          <a:off x="0" y="0"/>
                          <a:ext cx="2674620" cy="1115568"/>
                        </a:xfrm>
                        <a:custGeom>
                          <a:avLst/>
                          <a:gdLst>
                            <a:gd name="connsiteX0" fmla="*/ 2674620 w 2674620"/>
                            <a:gd name="connsiteY0" fmla="*/ 0 h 1115568"/>
                            <a:gd name="connsiteX1" fmla="*/ 1216152 w 2674620"/>
                            <a:gd name="connsiteY1" fmla="*/ 205740 h 1115568"/>
                            <a:gd name="connsiteX2" fmla="*/ 0 w 2674620"/>
                            <a:gd name="connsiteY2" fmla="*/ 1115568 h 1115568"/>
                          </a:gdLst>
                          <a:ahLst/>
                          <a:cxnLst>
                            <a:cxn ang="0">
                              <a:pos x="connsiteX0" y="connsiteY0"/>
                            </a:cxn>
                            <a:cxn ang="0">
                              <a:pos x="connsiteX1" y="connsiteY1"/>
                            </a:cxn>
                            <a:cxn ang="0">
                              <a:pos x="connsiteX2" y="connsiteY2"/>
                            </a:cxn>
                          </a:cxnLst>
                          <a:rect l="l" t="t" r="r" b="b"/>
                          <a:pathLst>
                            <a:path w="2674620" h="1115568">
                              <a:moveTo>
                                <a:pt x="2674620" y="0"/>
                              </a:moveTo>
                              <a:cubicBezTo>
                                <a:pt x="2168271" y="9906"/>
                                <a:pt x="1661922" y="19812"/>
                                <a:pt x="1216152" y="205740"/>
                              </a:cubicBezTo>
                              <a:cubicBezTo>
                                <a:pt x="770382" y="391668"/>
                                <a:pt x="385191" y="753618"/>
                                <a:pt x="0" y="1115568"/>
                              </a:cubicBezTo>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4E1D36" id="Freeform 6" o:spid="_x0000_s1026" style="position:absolute;margin-left:124.6pt;margin-top:3.9pt;width:210.6pt;height:87.8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2674620,111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" path="m2674620,c2168271,9906,1661922,19812,1216152,205740,770382,391668,385191,753618,,1115568e" filled="f" strokecolor="black [3213]" strokeweight="1pt">
                <v:stroke dashstyle="3 1" joinstyle="miter"/>
                <v:path arrowok="t" o:connecttype="custom" o:connectlocs="2674620,0;1216152,205740;0,1115568" o:connectangles="0,0,0"/>
              </v:shape>
            </w:pict>
          </mc:Fallback>
        </mc:AlternateContent>
      </w:r>
      <w:r w:rsidRPr="004B6A6D">
        <w:rPr>
          <w:rFonts w:ascii="Courier New" w:hAnsi="Courier New" w:cs="Courier New"/>
          <w:b/>
          <w:sz w:val="15"/>
          <w:szCs w:val="15"/>
        </w:rPr>
        <w:t xml:space="preserve">           CVII              CVIII                                      CIX   CX</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VSIV      --</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PTVHNSTTWHSDYKVKGL</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DSNLISMDITFFSEDGELSSLGKEGTGFRSNYFAYETGDKA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KMQY</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KHWGVRLPSGVWFEMADKDLF</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CHOV      -G</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PTIQDNVLWFT--TEDPIKGVHMRTINLKYAPPRGDMKELSIWGEGVPVTKMS-----KS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KMSYANEEGVRFESGLWGIPIPGS--</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SMV       -G</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KTIQDGVLWFS--EENPKKAMEMRVLGLKYSPKGGDMKDLVIWGEGIPLTKMS-----KA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KMQYANTEGVRFESGFWGVPLAGT--</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CUIV      --</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QTIQSGVIWLP--GLRESTSHMWQEVYLRYAPPNGNMSQLKIWGPGFPITKME-----SA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KMTYITRKVIRFPSG-MGVSVDESAF</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NIAV      -S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PTIQAGVIWLP--RLQPTKATSWTNIYAKYKRVGPHMGDWKFWGGGMPTSTFK-----DA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KMEFRGKEGIRVSSG-FWFHIP--QM</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SRIV      -Y</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PTIQAGVIWLQ--KVSQRITIEWQTIKAKYKRIGNNMEDWKLWGGGMPTSTFR-----GA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KMDFAAKTGIRASNG-FWFHVP--NI</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CHVV      -S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KTVQSGVIWHPQRKNPQQTEYAWKNVQASYGKSRKESDVYLIWGGGIPTTKFN-----NS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KMNFKGKTGIRFSSG-FWAGVEPSTW</w:t>
      </w:r>
    </w:p>
    <w:p w:rsidR="00A413E9" w:rsidRPr="004958B4" w:rsidRDefault="00A413E9" w:rsidP="00BD7CD4">
      <w:pPr>
        <w:pStyle w:val="PlainText"/>
        <w:ind w:firstLine="284"/>
        <w:rPr>
          <w:rFonts w:ascii="Courier New" w:hAnsi="Courier New" w:cs="Courier New"/>
          <w:sz w:val="15"/>
          <w:szCs w:val="15"/>
        </w:rPr>
      </w:pPr>
      <w:proofErr w:type="spellStart"/>
      <w:r w:rsidRPr="004958B4">
        <w:rPr>
          <w:rFonts w:ascii="Courier New" w:hAnsi="Courier New" w:cs="Courier New"/>
          <w:sz w:val="15"/>
          <w:szCs w:val="15"/>
        </w:rPr>
        <w:t>HnBST</w:t>
      </w:r>
      <w:r>
        <w:rPr>
          <w:rFonts w:ascii="Courier New" w:hAnsi="Courier New" w:cs="Courier New"/>
          <w:sz w:val="15"/>
          <w:szCs w:val="15"/>
        </w:rPr>
        <w:t>RV</w:t>
      </w:r>
      <w:proofErr w:type="spellEnd"/>
      <w:r w:rsidRPr="004958B4">
        <w:rPr>
          <w:rFonts w:ascii="Courier New" w:hAnsi="Courier New" w:cs="Courier New"/>
          <w:sz w:val="15"/>
          <w:szCs w:val="15"/>
        </w:rPr>
        <w:t xml:space="preserve">   -Y</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PTIQGGVIWLPLKPVDPKVKYEWRTVNADYGTSAKDSKTYLIWGGGMPTTKLK-----GA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RMSFQGQEGIRFSSG-FWAGTKTETW</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ALMV      YN</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PTIQAGVKWMT--KDPDDYKIRWSMIRADYS-YEESTKKFVLWGGGLPTTYFN-----GS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QMTFQKQTGVRFPNG-FWAMPPERKW</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            * *:: .. *                :   :             * *.  . :       :*:* :     :*  .*           </w:t>
      </w:r>
    </w:p>
    <w:p w:rsidR="00A413E9" w:rsidRPr="004B6A6D" w:rsidRDefault="00A413E9" w:rsidP="00BD7CD4">
      <w:pPr>
        <w:pStyle w:val="PlainText"/>
        <w:ind w:firstLine="284"/>
        <w:rPr>
          <w:rFonts w:ascii="Courier New" w:hAnsi="Courier New" w:cs="Courier New"/>
          <w:b/>
          <w:sz w:val="15"/>
          <w:szCs w:val="15"/>
        </w:rPr>
      </w:pPr>
      <w:r w:rsidRPr="004B6A6D">
        <w:rPr>
          <w:rFonts w:ascii="Courier New" w:hAnsi="Courier New" w:cs="Courier New"/>
          <w:b/>
          <w:sz w:val="15"/>
          <w:szCs w:val="15"/>
        </w:rPr>
        <w:t xml:space="preserve">                       CXI                            CXII</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VSIV      AAARFP-------E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PEGSSISAPSQTSVDVSLIQDVERILDYSL</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QETWSKIRAGLPISPVDLSYLAPKNPGTGPAFTIINGTLKYFET</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CHOV      -DGKFTQWKDNLEN</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PEGTLLKLPNAHEEISEHQIEIEDLVLSLT</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FEMINNFRDTGKISFTDLALLTPDHPGLGNVYRINKGVLEASSA</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SMV       -DQKFTNWKENLQD</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PEGSIVKLPSAHEEIAEHQIEIDDLVLSLQ</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IDVINNFKNTNQISFTDLALLTPDHAGLANAYRINRGILEATTA</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CUIV      KDQKFKTWLSEMKE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EPGTTLKVPNAHESVAEHQVEIDDIVYTLR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MDIVSRFRDTNTISIMDLSFFGPDHEGMGNVYRLRNGFLEATTA</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NIAV      DDVEFKTEYGKLAH</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VSSKEIKFPSAHEEVAEHEMEIQDLILTLR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RDIIDKYEETGSISFMDLALFDPDNEGPAHIYRINKGKLEAGLV</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SRIV      SDSAFKDAFNAMTQ</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PQNTEVKFPSAHEEVAEHEMEIQDLILTLR</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RDIIDKFAETGQISFMDLSLFDPDNEGPAHVYRIRNGKLETGIV</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CHVV      HDSAFKKVYEDLPN</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SEGTTIKVPSAHEEIAEHEMEIDDLILSLK</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YDIIRAFEETGKISFLDLGFFNPDTEGPAHIYRIKEGKLEAASV</w:t>
      </w:r>
    </w:p>
    <w:p w:rsidR="00A413E9" w:rsidRPr="004958B4" w:rsidRDefault="00A413E9" w:rsidP="00BD7CD4">
      <w:pPr>
        <w:pStyle w:val="PlainText"/>
        <w:ind w:firstLine="284"/>
        <w:rPr>
          <w:rFonts w:ascii="Courier New" w:hAnsi="Courier New" w:cs="Courier New"/>
          <w:sz w:val="15"/>
          <w:szCs w:val="15"/>
        </w:rPr>
      </w:pPr>
      <w:proofErr w:type="spellStart"/>
      <w:r w:rsidRPr="004958B4">
        <w:rPr>
          <w:rFonts w:ascii="Courier New" w:hAnsi="Courier New" w:cs="Courier New"/>
          <w:sz w:val="15"/>
          <w:szCs w:val="15"/>
        </w:rPr>
        <w:t>HnBST</w:t>
      </w:r>
      <w:r>
        <w:rPr>
          <w:rFonts w:ascii="Courier New" w:hAnsi="Courier New" w:cs="Courier New"/>
          <w:sz w:val="15"/>
          <w:szCs w:val="15"/>
        </w:rPr>
        <w:t>RV</w:t>
      </w:r>
      <w:proofErr w:type="spellEnd"/>
      <w:r w:rsidRPr="004958B4">
        <w:rPr>
          <w:rFonts w:ascii="Courier New" w:hAnsi="Courier New" w:cs="Courier New"/>
          <w:sz w:val="15"/>
          <w:szCs w:val="15"/>
        </w:rPr>
        <w:t xml:space="preserve">   SNKNFTDAIGELSA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SSNLIARFPSAHEEIAEHEMEINDLILSLK</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YDIVREFEETGKISFLDLGFFNPETSGPGHIYRIKDGILEAASV</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ALMV      TDTDFVTMWNNLPA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KEGTEVYYPNAHEEFSEHGMEIDDLILSLK</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LDIIREFDETGKISFLDLSFFSPDKPSFGHVYRLNEGKLEVATT</w:t>
      </w:r>
    </w:p>
    <w:p w:rsidR="00A413E9" w:rsidRPr="004958B4" w:rsidRDefault="00A413E9" w:rsidP="00BD7CD4">
      <w:pPr>
        <w:pStyle w:val="PlainText"/>
        <w:ind w:firstLine="284"/>
        <w:rPr>
          <w:rFonts w:ascii="Courier New" w:hAnsi="Courier New" w:cs="Courier New"/>
          <w:sz w:val="15"/>
          <w:szCs w:val="15"/>
        </w:rPr>
      </w:pPr>
      <w:r>
        <w:rPr>
          <w:rFonts w:ascii="Courier New" w:hAnsi="Courier New" w:cs="Courier New"/>
          <w:noProof/>
          <w:sz w:val="15"/>
          <w:szCs w:val="15"/>
          <w:lang w:val="pt-BR" w:eastAsia="pt-BR"/>
        </w:rPr>
        <mc:AlternateContent>
          <mc:Choice Requires="wps">
            <w:drawing>
              <wp:anchor distT="0" distB="0" distL="114300" distR="114300" simplePos="0" relativeHeight="251667456" behindDoc="0" locked="0" layoutInCell="1" allowOverlap="1" wp14:anchorId="7CCF4AE2" wp14:editId="3778B930">
                <wp:simplePos x="0" y="0"/>
                <wp:positionH relativeFrom="column">
                  <wp:posOffset>1061339</wp:posOffset>
                </wp:positionH>
                <wp:positionV relativeFrom="paragraph">
                  <wp:posOffset>82920</wp:posOffset>
                </wp:positionV>
                <wp:extent cx="745236" cy="77735"/>
                <wp:effectExtent l="0" t="0" r="17145" b="11430"/>
                <wp:wrapNone/>
                <wp:docPr id="14" name="Freeform 14"/>
                <wp:cNvGraphicFramePr/>
                <a:graphic xmlns:a="http://schemas.openxmlformats.org/drawingml/2006/main">
                  <a:graphicData uri="http://schemas.microsoft.com/office/word/2010/wordprocessingShape">
                    <wps:wsp>
                      <wps:cNvSpPr/>
                      <wps:spPr>
                        <a:xfrm>
                          <a:off x="0" y="0"/>
                          <a:ext cx="745236" cy="77735"/>
                        </a:xfrm>
                        <a:custGeom>
                          <a:avLst/>
                          <a:gdLst>
                            <a:gd name="connsiteX0" fmla="*/ 0 w 745236"/>
                            <a:gd name="connsiteY0" fmla="*/ 73163 h 77735"/>
                            <a:gd name="connsiteX1" fmla="*/ 397764 w 745236"/>
                            <a:gd name="connsiteY1" fmla="*/ 11 h 77735"/>
                            <a:gd name="connsiteX2" fmla="*/ 745236 w 745236"/>
                            <a:gd name="connsiteY2" fmla="*/ 77735 h 77735"/>
                          </a:gdLst>
                          <a:ahLst/>
                          <a:cxnLst>
                            <a:cxn ang="0">
                              <a:pos x="connsiteX0" y="connsiteY0"/>
                            </a:cxn>
                            <a:cxn ang="0">
                              <a:pos x="connsiteX1" y="connsiteY1"/>
                            </a:cxn>
                            <a:cxn ang="0">
                              <a:pos x="connsiteX2" y="connsiteY2"/>
                            </a:cxn>
                          </a:cxnLst>
                          <a:rect l="l" t="t" r="r" b="b"/>
                          <a:pathLst>
                            <a:path w="745236" h="77735">
                              <a:moveTo>
                                <a:pt x="0" y="73163"/>
                              </a:moveTo>
                              <a:cubicBezTo>
                                <a:pt x="136779" y="36206"/>
                                <a:pt x="273558" y="-751"/>
                                <a:pt x="397764" y="11"/>
                              </a:cubicBezTo>
                              <a:cubicBezTo>
                                <a:pt x="521970" y="773"/>
                                <a:pt x="633603" y="39254"/>
                                <a:pt x="745236" y="77735"/>
                              </a:cubicBezTo>
                            </a:path>
                          </a:pathLst>
                        </a:cu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A4ECA4" id="Freeform 14" o:spid="_x0000_s1026" style="position:absolute;margin-left:83.55pt;margin-top:6.55pt;width:58.7pt;height:6.1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745236,77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" path="m,73163c136779,36206,273558,-751,397764,11,521970,773,633603,39254,745236,77735e" filled="f" strokecolor="black [3213]" strokeweight="1pt">
                <v:stroke dashstyle="1 1" joinstyle="miter"/>
                <v:path arrowok="t" o:connecttype="custom" o:connectlocs="0,73163;397764,11;745236,77735" o:connectangles="0,0,0"/>
              </v:shape>
            </w:pict>
          </mc:Fallback>
        </mc:AlternateContent>
      </w:r>
      <w:r w:rsidRPr="004958B4">
        <w:rPr>
          <w:rFonts w:ascii="Courier New" w:hAnsi="Courier New" w:cs="Courier New"/>
          <w:sz w:val="15"/>
          <w:szCs w:val="15"/>
        </w:rPr>
        <w:t xml:space="preserve">              *         *  .     *.  .   .   ::: ::    * :          **  **. : *.  . .  : :  * *:   .</w:t>
      </w:r>
    </w:p>
    <w:p w:rsidR="00A413E9" w:rsidRPr="004B6A6D" w:rsidRDefault="00A413E9" w:rsidP="00BD7CD4">
      <w:pPr>
        <w:pStyle w:val="PlainText"/>
        <w:ind w:firstLine="284"/>
        <w:rPr>
          <w:rFonts w:ascii="Courier New" w:hAnsi="Courier New" w:cs="Courier New"/>
          <w:b/>
          <w:sz w:val="15"/>
          <w:szCs w:val="15"/>
        </w:rPr>
      </w:pPr>
      <w:r w:rsidRPr="004B6A6D">
        <w:rPr>
          <w:rFonts w:ascii="Courier New" w:hAnsi="Courier New" w:cs="Courier New"/>
          <w:b/>
          <w:sz w:val="15"/>
          <w:szCs w:val="15"/>
        </w:rPr>
        <w:t xml:space="preserve">              a              b</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VSIV      RYIRVEIAAPILS---RMVGM--ISGTTTERELWDDWAP--YEDVEIGPNGVLRTSSGYKFPLYMIGHGMLDSDLRLSSKAQVFEHPHIQ</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CHOV      FYQQ</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KIKPNKND----VI</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Y</w:t>
      </w:r>
      <w:r w:rsidRPr="004958B4">
        <w:rPr>
          <w:rFonts w:ascii="Courier New" w:hAnsi="Courier New" w:cs="Courier New"/>
          <w:color w:val="000000" w:themeColor="text1"/>
          <w:sz w:val="15"/>
          <w:szCs w:val="15"/>
        </w:rPr>
        <w:t>--</w:t>
      </w:r>
      <w:r w:rsidRPr="004958B4">
        <w:rPr>
          <w:rFonts w:ascii="Courier New" w:hAnsi="Courier New" w:cs="Courier New"/>
          <w:sz w:val="15"/>
          <w:szCs w:val="15"/>
        </w:rPr>
        <w:t>GGNDFNTENKWKRWVDSGTPGTLSGYNGVYKMGGKIINAHENLMTNRIIDEDILKRDLKTVRHPIEV</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SMV       YYYQ</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KLKSNVDN----VI</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Y</w:t>
      </w:r>
      <w:r w:rsidRPr="004958B4">
        <w:rPr>
          <w:rFonts w:ascii="Courier New" w:hAnsi="Courier New" w:cs="Courier New"/>
          <w:color w:val="000000" w:themeColor="text1"/>
          <w:sz w:val="15"/>
          <w:szCs w:val="15"/>
        </w:rPr>
        <w:t>--</w:t>
      </w:r>
      <w:r w:rsidRPr="004958B4">
        <w:rPr>
          <w:rFonts w:ascii="Courier New" w:hAnsi="Courier New" w:cs="Courier New"/>
          <w:sz w:val="15"/>
          <w:szCs w:val="15"/>
        </w:rPr>
        <w:t>GGQDFNIPVKWNGWVDSGTPGTASAFNGVYRKEGKIINANENLMMNRIMDEDIMMRDIQPVRHPIEI</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CUIV      HYVK</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IRSARDNS----AL</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M</w:t>
      </w:r>
      <w:r w:rsidRPr="004958B4">
        <w:rPr>
          <w:rFonts w:ascii="Courier New" w:hAnsi="Courier New" w:cs="Courier New"/>
          <w:color w:val="000000" w:themeColor="text1"/>
          <w:sz w:val="15"/>
          <w:szCs w:val="15"/>
        </w:rPr>
        <w:t>--</w:t>
      </w:r>
      <w:r w:rsidRPr="004958B4">
        <w:rPr>
          <w:rFonts w:ascii="Courier New" w:hAnsi="Courier New" w:cs="Courier New"/>
          <w:sz w:val="15"/>
          <w:szCs w:val="15"/>
        </w:rPr>
        <w:t>DDDDKT--IFSPQWVSSGVKGVYSGFNGVYKKDGKIFDAGGHLSENMLQDMDTMRLDIQVIKHPIQL</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NIAV      NYGE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KVSKKGD--PAESA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VKVMDNGQRSPIFFQDWVPTGIKGIQSGFNGLYRENGEIKHAGYNLFQNKLTESDIQRMELTPIHHPVLL</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SRIV      NYGE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RVGNSGDKDPANSI</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IKIADDGIRAAIFYDDWVSTGEKGIQSAFNGLYRENGVIRHAGYNLFANKLTEKDIEKQDLQQVHHPIDL</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CHVV      NYQA</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QIHPKP-HDPTRVI</w:t>
      </w:r>
      <w:r w:rsidRPr="004958B4">
        <w:rPr>
          <w:rFonts w:ascii="Courier New" w:hAnsi="Courier New" w:cs="Courier New"/>
          <w:color w:val="FFFFFF" w:themeColor="background1"/>
          <w:sz w:val="15"/>
          <w:szCs w:val="15"/>
          <w:highlight w:val="black"/>
        </w:rPr>
        <w:t>C</w:t>
      </w:r>
      <w:r w:rsidRPr="004958B4">
        <w:rPr>
          <w:rFonts w:ascii="Courier New" w:hAnsi="Courier New" w:cs="Courier New"/>
          <w:color w:val="000000" w:themeColor="text1"/>
          <w:sz w:val="15"/>
          <w:szCs w:val="15"/>
        </w:rPr>
        <w:t>---</w:t>
      </w:r>
      <w:r w:rsidRPr="004958B4">
        <w:rPr>
          <w:rFonts w:ascii="Courier New" w:hAnsi="Courier New" w:cs="Courier New"/>
          <w:sz w:val="15"/>
          <w:szCs w:val="15"/>
        </w:rPr>
        <w:t>KDS</w:t>
      </w:r>
      <w:r w:rsidRPr="004958B4">
        <w:rPr>
          <w:rFonts w:ascii="Courier New" w:hAnsi="Courier New" w:cs="Courier New"/>
          <w:color w:val="000000" w:themeColor="text1"/>
          <w:sz w:val="15"/>
          <w:szCs w:val="15"/>
        </w:rPr>
        <w:t>--</w:t>
      </w:r>
      <w:r w:rsidRPr="004958B4">
        <w:rPr>
          <w:rFonts w:ascii="Courier New" w:hAnsi="Courier New" w:cs="Courier New"/>
          <w:sz w:val="15"/>
          <w:szCs w:val="15"/>
        </w:rPr>
        <w:t>KIKVLYDEWVPTGVSGILSGFNGVYKDRGVVKYAGYNLWNNKLTEADIQQMELEAVPHPSVL</w:t>
      </w:r>
    </w:p>
    <w:p w:rsidR="00A413E9" w:rsidRPr="004958B4" w:rsidRDefault="00A413E9" w:rsidP="00BD7CD4">
      <w:pPr>
        <w:pStyle w:val="PlainText"/>
        <w:ind w:firstLine="284"/>
        <w:rPr>
          <w:rFonts w:ascii="Courier New" w:hAnsi="Courier New" w:cs="Courier New"/>
          <w:sz w:val="15"/>
          <w:szCs w:val="15"/>
        </w:rPr>
      </w:pPr>
      <w:proofErr w:type="spellStart"/>
      <w:r w:rsidRPr="004958B4">
        <w:rPr>
          <w:rFonts w:ascii="Courier New" w:hAnsi="Courier New" w:cs="Courier New"/>
          <w:sz w:val="15"/>
          <w:szCs w:val="15"/>
        </w:rPr>
        <w:t>HnBST</w:t>
      </w:r>
      <w:r>
        <w:rPr>
          <w:rFonts w:ascii="Courier New" w:hAnsi="Courier New" w:cs="Courier New"/>
          <w:sz w:val="15"/>
          <w:szCs w:val="15"/>
        </w:rPr>
        <w:t>RV</w:t>
      </w:r>
      <w:proofErr w:type="spellEnd"/>
      <w:r w:rsidRPr="004958B4">
        <w:rPr>
          <w:rFonts w:ascii="Courier New" w:hAnsi="Courier New" w:cs="Courier New"/>
          <w:sz w:val="15"/>
          <w:szCs w:val="15"/>
        </w:rPr>
        <w:t xml:space="preserve">   HYRE</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PILPG---KFSKIH</w:t>
      </w:r>
      <w:r w:rsidRPr="004958B4">
        <w:rPr>
          <w:rFonts w:ascii="Courier New" w:hAnsi="Courier New" w:cs="Courier New"/>
          <w:color w:val="FFFFFF" w:themeColor="background1"/>
          <w:sz w:val="15"/>
          <w:szCs w:val="15"/>
          <w:highlight w:val="black"/>
        </w:rPr>
        <w:t>C</w:t>
      </w:r>
      <w:r w:rsidRPr="004958B4">
        <w:rPr>
          <w:rFonts w:ascii="Courier New" w:hAnsi="Courier New" w:cs="Courier New"/>
          <w:color w:val="000000" w:themeColor="text1"/>
          <w:sz w:val="15"/>
          <w:szCs w:val="15"/>
        </w:rPr>
        <w:t>---</w:t>
      </w:r>
      <w:r w:rsidRPr="004958B4">
        <w:rPr>
          <w:rFonts w:ascii="Courier New" w:hAnsi="Courier New" w:cs="Courier New"/>
          <w:sz w:val="15"/>
          <w:szCs w:val="15"/>
        </w:rPr>
        <w:t>KPS</w:t>
      </w:r>
      <w:r w:rsidRPr="004958B4">
        <w:rPr>
          <w:rFonts w:ascii="Courier New" w:hAnsi="Courier New" w:cs="Courier New"/>
          <w:color w:val="000000" w:themeColor="text1"/>
          <w:sz w:val="15"/>
          <w:szCs w:val="15"/>
        </w:rPr>
        <w:t>--</w:t>
      </w:r>
      <w:r w:rsidRPr="004958B4">
        <w:rPr>
          <w:rFonts w:ascii="Courier New" w:hAnsi="Courier New" w:cs="Courier New"/>
          <w:sz w:val="15"/>
          <w:szCs w:val="15"/>
        </w:rPr>
        <w:t>TDWTIYDTWVPTGIPGILSAFNGVYKENGIVNYAGYNLWNNKLTEADIQRMELQPVPHPVTL</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ALMV      NYGS</w:t>
      </w:r>
      <w:r w:rsidRPr="004958B4">
        <w:rPr>
          <w:rFonts w:ascii="Courier New" w:hAnsi="Courier New" w:cs="Courier New"/>
          <w:color w:val="FFFFFF" w:themeColor="background1"/>
          <w:sz w:val="15"/>
          <w:szCs w:val="15"/>
          <w:highlight w:val="black"/>
        </w:rPr>
        <w:t>C</w:t>
      </w:r>
      <w:r w:rsidRPr="004958B4">
        <w:rPr>
          <w:rFonts w:ascii="Courier New" w:hAnsi="Courier New" w:cs="Courier New"/>
          <w:sz w:val="15"/>
          <w:szCs w:val="15"/>
        </w:rPr>
        <w:t>VMKSGHEY-SGNEL</w:t>
      </w:r>
      <w:r w:rsidRPr="004958B4">
        <w:rPr>
          <w:rFonts w:ascii="Courier New" w:hAnsi="Courier New" w:cs="Courier New"/>
          <w:color w:val="FFFFFF" w:themeColor="background1"/>
          <w:sz w:val="15"/>
          <w:szCs w:val="15"/>
          <w:highlight w:val="black"/>
        </w:rPr>
        <w:t>C</w:t>
      </w:r>
      <w:r w:rsidRPr="004958B4">
        <w:rPr>
          <w:rFonts w:ascii="Courier New" w:hAnsi="Courier New" w:cs="Courier New"/>
          <w:color w:val="000000" w:themeColor="text1"/>
          <w:sz w:val="15"/>
          <w:szCs w:val="15"/>
        </w:rPr>
        <w:t>---</w:t>
      </w:r>
      <w:r w:rsidRPr="004958B4">
        <w:rPr>
          <w:rFonts w:ascii="Courier New" w:hAnsi="Courier New" w:cs="Courier New"/>
          <w:sz w:val="15"/>
          <w:szCs w:val="15"/>
        </w:rPr>
        <w:t>HDT</w:t>
      </w:r>
      <w:r w:rsidRPr="004958B4">
        <w:rPr>
          <w:rFonts w:ascii="Courier New" w:hAnsi="Courier New" w:cs="Courier New"/>
          <w:color w:val="000000" w:themeColor="text1"/>
          <w:sz w:val="15"/>
          <w:szCs w:val="15"/>
        </w:rPr>
        <w:t>-</w:t>
      </w:r>
      <w:r w:rsidRPr="004958B4">
        <w:rPr>
          <w:rFonts w:ascii="Courier New" w:hAnsi="Courier New" w:cs="Courier New"/>
          <w:sz w:val="15"/>
          <w:szCs w:val="15"/>
        </w:rPr>
        <w:t>NDRVISYRDWVPSGIQGRMSAFNGVYKDNGKIRHAGYQLWANRLTESDIQRYQMARVSHPIEN</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           *                                  *.     .   . **: :  .    .   :  . : .      .   . **   </w:t>
      </w:r>
    </w:p>
    <w:p w:rsidR="00A413E9" w:rsidRPr="004958B4" w:rsidRDefault="00A413E9" w:rsidP="00BD7CD4">
      <w:pPr>
        <w:pStyle w:val="PlainText"/>
        <w:ind w:firstLine="284"/>
        <w:rPr>
          <w:rFonts w:ascii="Courier New" w:hAnsi="Courier New" w:cs="Courier New"/>
          <w:sz w:val="15"/>
          <w:szCs w:val="15"/>
        </w:rPr>
      </w:pP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VSIV      DAASQLPDDETLFFGDTGLSKNPIELVEGWFSGWKSS</w:t>
      </w:r>
      <w:r w:rsidRPr="00BF7E44">
        <w:rPr>
          <w:rFonts w:ascii="Courier New" w:hAnsi="Courier New" w:cs="Courier New"/>
          <w:sz w:val="15"/>
          <w:szCs w:val="15"/>
          <w:highlight w:val="lightGray"/>
        </w:rPr>
        <w:t>IASFFFIIGLIIG-LFLVL</w:t>
      </w:r>
      <w:r w:rsidRPr="004958B4">
        <w:rPr>
          <w:rFonts w:ascii="Courier New" w:hAnsi="Courier New" w:cs="Courier New"/>
          <w:sz w:val="15"/>
          <w:szCs w:val="15"/>
        </w:rPr>
        <w:t>RVSIYLCIKLKHTKKRQIYTDIEMNRLGK</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CHOV      SVRKNSSHPIYFFDWTGERGNPVEDVFEGLNNFWRKAIE</w:t>
      </w:r>
      <w:r w:rsidRPr="00BF7E44">
        <w:rPr>
          <w:rFonts w:ascii="Courier New" w:hAnsi="Courier New" w:cs="Courier New"/>
          <w:sz w:val="15"/>
          <w:szCs w:val="15"/>
          <w:highlight w:val="lightGray"/>
        </w:rPr>
        <w:t>WIAIVSFTFLLCIAIFILF</w:t>
      </w:r>
      <w:r w:rsidRPr="004958B4">
        <w:rPr>
          <w:rFonts w:ascii="Courier New" w:hAnsi="Courier New" w:cs="Courier New"/>
          <w:sz w:val="15"/>
          <w:szCs w:val="15"/>
        </w:rPr>
        <w:t>KLLGMFRSNKKDRLAGSGEHEMSLFR-</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SMV       VANKNQSLPQYFFDWTGERGNPVEDVFEGVSKFWRKVIE</w:t>
      </w:r>
      <w:r w:rsidRPr="00BF7E44">
        <w:rPr>
          <w:rFonts w:ascii="Courier New" w:hAnsi="Courier New" w:cs="Courier New"/>
          <w:sz w:val="15"/>
          <w:szCs w:val="15"/>
          <w:highlight w:val="lightGray"/>
        </w:rPr>
        <w:t>WIAIGFFSIIGVLFFTIFV</w:t>
      </w:r>
      <w:r w:rsidRPr="004958B4">
        <w:rPr>
          <w:rFonts w:ascii="Courier New" w:hAnsi="Courier New" w:cs="Courier New"/>
          <w:sz w:val="15"/>
          <w:szCs w:val="15"/>
        </w:rPr>
        <w:t>KIIWSFK--RGNRKSKNSDQELNLFR-</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CUIV      VLKDKYNDTTLFADETGERGNLDIPLFHDLKEIWNKTIH</w:t>
      </w:r>
      <w:r>
        <w:rPr>
          <w:rFonts w:ascii="Courier New" w:hAnsi="Courier New" w:cs="Courier New"/>
          <w:sz w:val="15"/>
          <w:szCs w:val="15"/>
          <w:highlight w:val="lightGray"/>
        </w:rPr>
        <w:t>WVAG</w:t>
      </w:r>
      <w:r w:rsidRPr="00BF7E44">
        <w:rPr>
          <w:rFonts w:ascii="Courier New" w:hAnsi="Courier New" w:cs="Courier New"/>
          <w:sz w:val="15"/>
          <w:szCs w:val="15"/>
          <w:highlight w:val="lightGray"/>
        </w:rPr>
        <w:t>AGVLVISLIIGTALC</w:t>
      </w:r>
      <w:r w:rsidRPr="004958B4">
        <w:rPr>
          <w:rFonts w:ascii="Courier New" w:hAnsi="Courier New" w:cs="Courier New"/>
          <w:sz w:val="15"/>
          <w:szCs w:val="15"/>
        </w:rPr>
        <w:t>RCF</w:t>
      </w:r>
      <w:r>
        <w:rPr>
          <w:rFonts w:ascii="Courier New" w:hAnsi="Courier New" w:cs="Courier New"/>
          <w:sz w:val="15"/>
          <w:szCs w:val="15"/>
        </w:rPr>
        <w:t>---</w:t>
      </w:r>
      <w:r w:rsidRPr="004958B4">
        <w:rPr>
          <w:rFonts w:ascii="Courier New" w:hAnsi="Courier New" w:cs="Courier New"/>
          <w:sz w:val="15"/>
          <w:szCs w:val="15"/>
        </w:rPr>
        <w:t>KPGKRQKKRGN-EHEMREF--</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NIAV      SLSDVAPGLNVTFDQTGERGELDLDLLPGITGIWRKFVE</w:t>
      </w:r>
      <w:r w:rsidRPr="00BF7E44">
        <w:rPr>
          <w:rFonts w:ascii="Courier New" w:hAnsi="Courier New" w:cs="Courier New"/>
          <w:sz w:val="15"/>
          <w:szCs w:val="15"/>
          <w:highlight w:val="lightGray"/>
        </w:rPr>
        <w:t>YLSMAALILTLIVSIFVVW</w:t>
      </w:r>
      <w:r w:rsidRPr="004958B4">
        <w:rPr>
          <w:rFonts w:ascii="Courier New" w:hAnsi="Courier New" w:cs="Courier New"/>
          <w:sz w:val="15"/>
          <w:szCs w:val="15"/>
        </w:rPr>
        <w:t>KCCISNHLGPSKKTSEMEYFE------</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SRIV      VIEKFMPGLNLTFDTTGQRGEV-YDLFPDIKGFWRSVLE</w:t>
      </w:r>
      <w:r w:rsidRPr="00BF7E44">
        <w:rPr>
          <w:rFonts w:ascii="Courier New" w:hAnsi="Courier New" w:cs="Courier New"/>
          <w:sz w:val="15"/>
          <w:szCs w:val="15"/>
          <w:highlight w:val="lightGray"/>
        </w:rPr>
        <w:t>YSVIGFFVLITIIFIWIVV</w:t>
      </w:r>
      <w:r w:rsidRPr="004958B4">
        <w:rPr>
          <w:rFonts w:ascii="Courier New" w:hAnsi="Courier New" w:cs="Courier New"/>
          <w:sz w:val="15"/>
          <w:szCs w:val="15"/>
        </w:rPr>
        <w:t>KCCGCFRMK--RHNQIDDYYD------</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CHVV      VIEKFAPGMNITLETTGERGEMDLDLLGGISSGWRKFWK</w:t>
      </w:r>
      <w:r w:rsidRPr="00BF7E44">
        <w:rPr>
          <w:rFonts w:ascii="Courier New" w:hAnsi="Courier New" w:cs="Courier New"/>
          <w:sz w:val="15"/>
          <w:szCs w:val="15"/>
          <w:highlight w:val="lightGray"/>
        </w:rPr>
        <w:t>YTTAFIISILLLYLIYFAL</w:t>
      </w:r>
      <w:r w:rsidRPr="004958B4">
        <w:rPr>
          <w:rFonts w:ascii="Courier New" w:hAnsi="Courier New" w:cs="Courier New"/>
          <w:sz w:val="15"/>
          <w:szCs w:val="15"/>
        </w:rPr>
        <w:t>KFFKILKTPRTERPETMQMQGFY----</w:t>
      </w:r>
    </w:p>
    <w:p w:rsidR="00A413E9" w:rsidRPr="004958B4" w:rsidRDefault="00A413E9" w:rsidP="00BD7CD4">
      <w:pPr>
        <w:pStyle w:val="PlainText"/>
        <w:ind w:firstLine="284"/>
        <w:rPr>
          <w:rFonts w:ascii="Courier New" w:hAnsi="Courier New" w:cs="Courier New"/>
          <w:sz w:val="15"/>
          <w:szCs w:val="15"/>
        </w:rPr>
      </w:pPr>
      <w:proofErr w:type="spellStart"/>
      <w:r w:rsidRPr="004958B4">
        <w:rPr>
          <w:rFonts w:ascii="Courier New" w:hAnsi="Courier New" w:cs="Courier New"/>
          <w:sz w:val="15"/>
          <w:szCs w:val="15"/>
        </w:rPr>
        <w:t>HnBST</w:t>
      </w:r>
      <w:r>
        <w:rPr>
          <w:rFonts w:ascii="Courier New" w:hAnsi="Courier New" w:cs="Courier New"/>
          <w:sz w:val="15"/>
          <w:szCs w:val="15"/>
        </w:rPr>
        <w:t>RV</w:t>
      </w:r>
      <w:proofErr w:type="spellEnd"/>
      <w:r>
        <w:rPr>
          <w:rFonts w:ascii="Courier New" w:hAnsi="Courier New" w:cs="Courier New"/>
          <w:sz w:val="15"/>
          <w:szCs w:val="15"/>
        </w:rPr>
        <w:t xml:space="preserve"> </w:t>
      </w:r>
      <w:r w:rsidRPr="004958B4">
        <w:rPr>
          <w:rFonts w:ascii="Courier New" w:hAnsi="Courier New" w:cs="Courier New"/>
          <w:sz w:val="15"/>
          <w:szCs w:val="15"/>
        </w:rPr>
        <w:t xml:space="preserve">  SIQKYAPGLNITMDETGERGEVDLDILGGLSHLGRSILK</w:t>
      </w:r>
      <w:r w:rsidRPr="00BF7E44">
        <w:rPr>
          <w:rFonts w:ascii="Courier New" w:hAnsi="Courier New" w:cs="Courier New"/>
          <w:sz w:val="15"/>
          <w:szCs w:val="15"/>
          <w:highlight w:val="lightGray"/>
        </w:rPr>
        <w:t>YISLTGILIFSLVFSYYMI</w:t>
      </w:r>
      <w:r w:rsidRPr="004958B4">
        <w:rPr>
          <w:rFonts w:ascii="Courier New" w:hAnsi="Courier New" w:cs="Courier New"/>
          <w:sz w:val="15"/>
          <w:szCs w:val="15"/>
        </w:rPr>
        <w:t>K-LACNRQVRNSRRERVEMEGFY----</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ALMV      VISKLVPGLNVTFDATGQRGELVDDFLSGVSEGWRKFLK</w:t>
      </w:r>
      <w:r w:rsidRPr="00BF7E44">
        <w:rPr>
          <w:rFonts w:ascii="Courier New" w:hAnsi="Courier New" w:cs="Courier New"/>
          <w:sz w:val="15"/>
          <w:szCs w:val="15"/>
          <w:highlight w:val="lightGray"/>
        </w:rPr>
        <w:t>YGAMTLILLAVLLLFLFMC</w:t>
      </w:r>
      <w:r w:rsidRPr="004958B4">
        <w:rPr>
          <w:rFonts w:ascii="Courier New" w:hAnsi="Courier New" w:cs="Courier New"/>
          <w:sz w:val="15"/>
          <w:szCs w:val="15"/>
        </w:rPr>
        <w:t>NLLPKFKPKR-PALERYAMTEF-----</w:t>
      </w: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             .               .:    .. .     ..                            :                    </w:t>
      </w:r>
    </w:p>
    <w:p w:rsidR="00A413E9" w:rsidRPr="004958B4" w:rsidRDefault="00A413E9" w:rsidP="00BD7CD4">
      <w:pPr>
        <w:pStyle w:val="PlainText"/>
        <w:ind w:firstLine="284"/>
        <w:rPr>
          <w:rFonts w:ascii="Courier New" w:hAnsi="Courier New" w:cs="Courier New"/>
          <w:sz w:val="15"/>
          <w:szCs w:val="15"/>
        </w:rPr>
      </w:pPr>
    </w:p>
    <w:p w:rsidR="00A413E9" w:rsidRPr="004958B4" w:rsidRDefault="00A413E9" w:rsidP="00BD7CD4">
      <w:pPr>
        <w:pStyle w:val="PlainText"/>
        <w:ind w:firstLine="284"/>
        <w:rPr>
          <w:rFonts w:ascii="Courier New" w:hAnsi="Courier New" w:cs="Courier New"/>
          <w:sz w:val="15"/>
          <w:szCs w:val="15"/>
        </w:rPr>
      </w:pPr>
      <w:r w:rsidRPr="004958B4">
        <w:rPr>
          <w:rFonts w:ascii="Courier New" w:hAnsi="Courier New" w:cs="Courier New"/>
          <w:sz w:val="15"/>
          <w:szCs w:val="15"/>
        </w:rPr>
        <w:t xml:space="preserve"> </w:t>
      </w:r>
    </w:p>
    <w:p w:rsidR="00A413E9" w:rsidRPr="00C71A12" w:rsidRDefault="00A413E9" w:rsidP="00C71A12">
      <w:pPr>
        <w:rPr>
          <w:sz w:val="22"/>
          <w:szCs w:val="22"/>
          <w:lang w:val="en-AU"/>
        </w:rPr>
      </w:pPr>
      <w:r w:rsidRPr="00F743C1">
        <w:rPr>
          <w:b/>
          <w:sz w:val="22"/>
          <w:szCs w:val="22"/>
          <w:lang w:val="en-GB"/>
        </w:rPr>
        <w:t xml:space="preserve">Figure </w:t>
      </w:r>
      <w:r>
        <w:rPr>
          <w:b/>
          <w:sz w:val="22"/>
          <w:szCs w:val="22"/>
          <w:lang w:val="en-GB"/>
        </w:rPr>
        <w:t>3</w:t>
      </w:r>
      <w:r w:rsidRPr="00F743C1">
        <w:rPr>
          <w:b/>
          <w:sz w:val="22"/>
          <w:szCs w:val="22"/>
          <w:lang w:val="en-GB"/>
        </w:rPr>
        <w:t xml:space="preserve">.  </w:t>
      </w:r>
      <w:proofErr w:type="spellStart"/>
      <w:r w:rsidRPr="00C71A12">
        <w:rPr>
          <w:sz w:val="22"/>
          <w:szCs w:val="22"/>
          <w:lang w:val="en-AU"/>
        </w:rPr>
        <w:t>ClustalX</w:t>
      </w:r>
      <w:proofErr w:type="spellEnd"/>
      <w:r w:rsidRPr="00C71A12">
        <w:rPr>
          <w:sz w:val="22"/>
          <w:szCs w:val="22"/>
          <w:lang w:val="en-AU"/>
        </w:rPr>
        <w:t xml:space="preserve"> multiple sequence alignment of the G proteins of </w:t>
      </w:r>
      <w:proofErr w:type="spellStart"/>
      <w:r w:rsidRPr="00C71A12">
        <w:rPr>
          <w:sz w:val="22"/>
          <w:szCs w:val="22"/>
          <w:lang w:val="en-AU"/>
        </w:rPr>
        <w:t>sripuviruses</w:t>
      </w:r>
      <w:proofErr w:type="spellEnd"/>
      <w:r w:rsidRPr="00C71A12">
        <w:rPr>
          <w:sz w:val="22"/>
          <w:szCs w:val="22"/>
          <w:lang w:val="en-AU"/>
        </w:rPr>
        <w:t xml:space="preserve"> and vesicular stomatitis Indiana virus (VSIV). Twelve cysteine residues in VSIV form six disulphide bridges (CI–CXII; CII–CIV; CIII–CV; CVI–CVII; CVIII–CX and CIX–CXI) and these bridges are conserved to various extents amongst rhabdoviruses in patterns that are somewhat genus-specific. Residues forming four of these bridges (CI–CXII; CIII–CV; CVI–CVII; and CIX–CXI) are conserved in </w:t>
      </w:r>
      <w:proofErr w:type="spellStart"/>
      <w:r w:rsidRPr="00C71A12">
        <w:rPr>
          <w:sz w:val="22"/>
          <w:szCs w:val="22"/>
          <w:lang w:val="en-AU"/>
        </w:rPr>
        <w:t>sripuviruses</w:t>
      </w:r>
      <w:proofErr w:type="spellEnd"/>
      <w:r w:rsidRPr="00C71A12">
        <w:rPr>
          <w:sz w:val="22"/>
          <w:szCs w:val="22"/>
          <w:lang w:val="en-AU"/>
        </w:rPr>
        <w:t xml:space="preserve">. Cysteines forming the CVIII–CX bridge are absent in all </w:t>
      </w:r>
      <w:proofErr w:type="spellStart"/>
      <w:r w:rsidRPr="00C71A12">
        <w:rPr>
          <w:sz w:val="22"/>
          <w:szCs w:val="22"/>
          <w:lang w:val="en-AU"/>
        </w:rPr>
        <w:t>sripuviruses</w:t>
      </w:r>
      <w:proofErr w:type="spellEnd"/>
      <w:r w:rsidRPr="00C71A12">
        <w:rPr>
          <w:sz w:val="22"/>
          <w:szCs w:val="22"/>
          <w:lang w:val="en-AU"/>
        </w:rPr>
        <w:t xml:space="preserve"> which have two additional conserved cysteines (</w:t>
      </w:r>
      <w:r w:rsidRPr="00C71A12">
        <w:rPr>
          <w:i/>
          <w:iCs/>
          <w:sz w:val="22"/>
          <w:szCs w:val="22"/>
          <w:lang w:val="en-AU"/>
        </w:rPr>
        <w:t>a, b</w:t>
      </w:r>
      <w:r w:rsidRPr="00C71A12">
        <w:rPr>
          <w:sz w:val="22"/>
          <w:szCs w:val="22"/>
          <w:lang w:val="en-AU"/>
        </w:rPr>
        <w:t>) downstream of CXII that likely form an additional disulphide bridge. Predicted N-terminal signal domains (dark grey) and C-terminal transmembrane domains (light grey) are also shown</w:t>
      </w:r>
      <w:r>
        <w:rPr>
          <w:sz w:val="22"/>
          <w:szCs w:val="22"/>
          <w:lang w:val="en-AU"/>
        </w:rPr>
        <w:t>.</w:t>
      </w:r>
      <w:r w:rsidRPr="00C71A12">
        <w:rPr>
          <w:sz w:val="22"/>
          <w:szCs w:val="22"/>
          <w:lang w:val="en-AU"/>
        </w:rPr>
        <w:t xml:space="preserve"> </w:t>
      </w:r>
      <w:r w:rsidR="00B65672">
        <w:rPr>
          <w:sz w:val="22"/>
          <w:szCs w:val="22"/>
          <w:lang w:val="en-AU"/>
        </w:rPr>
        <w:t>[</w:t>
      </w:r>
      <w:r w:rsidR="00BE3248">
        <w:rPr>
          <w:sz w:val="22"/>
          <w:szCs w:val="22"/>
          <w:lang w:val="en-AU"/>
        </w:rPr>
        <w:t xml:space="preserve">Reproduced </w:t>
      </w:r>
      <w:r w:rsidR="00B65672">
        <w:rPr>
          <w:sz w:val="22"/>
          <w:szCs w:val="22"/>
          <w:lang w:val="en-AU"/>
        </w:rPr>
        <w:t>under license from Springer,</w:t>
      </w:r>
      <w:r w:rsidR="00BE3248">
        <w:rPr>
          <w:sz w:val="22"/>
          <w:szCs w:val="22"/>
          <w:lang w:val="en-AU"/>
        </w:rPr>
        <w:t xml:space="preserve"> </w:t>
      </w:r>
      <w:r w:rsidR="00B65672" w:rsidRPr="00BE3248">
        <w:rPr>
          <w:i/>
          <w:sz w:val="22"/>
          <w:szCs w:val="22"/>
          <w:lang w:val="en-AU"/>
        </w:rPr>
        <w:t>Virus Genes</w:t>
      </w:r>
      <w:r w:rsidR="00B65672">
        <w:rPr>
          <w:i/>
          <w:sz w:val="22"/>
          <w:szCs w:val="22"/>
          <w:lang w:val="en-AU"/>
        </w:rPr>
        <w:t>,</w:t>
      </w:r>
      <w:r w:rsidR="00B65672">
        <w:rPr>
          <w:sz w:val="22"/>
          <w:szCs w:val="22"/>
          <w:lang w:val="en-AU"/>
        </w:rPr>
        <w:t xml:space="preserve"> </w:t>
      </w:r>
      <w:proofErr w:type="spellStart"/>
      <w:r w:rsidR="00BE3248">
        <w:rPr>
          <w:sz w:val="22"/>
          <w:szCs w:val="22"/>
          <w:lang w:val="en-AU"/>
        </w:rPr>
        <w:t>Vasilakis</w:t>
      </w:r>
      <w:proofErr w:type="spellEnd"/>
      <w:r w:rsidR="00BE3248">
        <w:rPr>
          <w:sz w:val="22"/>
          <w:szCs w:val="22"/>
          <w:lang w:val="en-AU"/>
        </w:rPr>
        <w:t xml:space="preserve"> </w:t>
      </w:r>
      <w:r w:rsidR="00BE3248" w:rsidRPr="00BE3248">
        <w:rPr>
          <w:i/>
          <w:sz w:val="22"/>
          <w:szCs w:val="22"/>
          <w:lang w:val="en-AU"/>
        </w:rPr>
        <w:t>et al</w:t>
      </w:r>
      <w:r w:rsidR="00B65672">
        <w:rPr>
          <w:i/>
          <w:sz w:val="22"/>
          <w:szCs w:val="22"/>
          <w:lang w:val="en-AU"/>
        </w:rPr>
        <w:t>.,</w:t>
      </w:r>
      <w:r w:rsidR="00BE3248">
        <w:rPr>
          <w:sz w:val="22"/>
          <w:szCs w:val="22"/>
          <w:lang w:val="en-AU"/>
        </w:rPr>
        <w:t xml:space="preserve"> </w:t>
      </w:r>
      <w:r w:rsidR="00BE3248" w:rsidRPr="001B6B1C">
        <w:rPr>
          <w:noProof/>
          <w:sz w:val="22"/>
          <w:szCs w:val="22"/>
        </w:rPr>
        <w:t>doi:10.1007/s11262-018-1620-</w:t>
      </w:r>
      <w:r w:rsidR="00BE3248">
        <w:rPr>
          <w:noProof/>
          <w:sz w:val="22"/>
          <w:szCs w:val="22"/>
        </w:rPr>
        <w:t>x</w:t>
      </w:r>
      <w:r w:rsidR="00B65672">
        <w:rPr>
          <w:noProof/>
          <w:sz w:val="22"/>
          <w:szCs w:val="22"/>
        </w:rPr>
        <w:t xml:space="preserve">, copyright </w:t>
      </w:r>
      <w:r w:rsidR="00B65672">
        <w:rPr>
          <w:sz w:val="22"/>
          <w:szCs w:val="22"/>
          <w:lang w:val="en-AU"/>
        </w:rPr>
        <w:t>2018.]</w:t>
      </w:r>
    </w:p>
    <w:p w:rsidR="00A413E9" w:rsidRPr="00F743C1" w:rsidRDefault="00A413E9" w:rsidP="00373BD5">
      <w:pPr>
        <w:rPr>
          <w:b/>
          <w:sz w:val="22"/>
          <w:szCs w:val="22"/>
          <w:lang w:val="en-GB"/>
        </w:rPr>
      </w:pPr>
    </w:p>
    <w:p w:rsidR="00A413E9" w:rsidRDefault="00A413E9" w:rsidP="00373BD5">
      <w:pPr>
        <w:rPr>
          <w:lang w:val="en-GB"/>
        </w:rPr>
      </w:pPr>
    </w:p>
    <w:p w:rsidR="00A413E9" w:rsidRDefault="00A413E9" w:rsidP="0000293B">
      <w:pPr>
        <w:pStyle w:val="BodyTextIndent"/>
        <w:spacing w:after="120"/>
        <w:ind w:left="0" w:firstLine="0"/>
        <w:rPr>
          <w:rFonts w:ascii="Times New Roman" w:eastAsia="Times New Roman" w:hAnsi="Times New Roman"/>
          <w:color w:val="000000"/>
          <w:szCs w:val="24"/>
          <w:lang w:eastAsia="en-US"/>
        </w:rPr>
      </w:pPr>
      <w:r w:rsidRPr="00214E5C">
        <w:rPr>
          <w:rFonts w:ascii="Times New Roman" w:eastAsia="Times New Roman" w:hAnsi="Times New Roman"/>
          <w:noProof/>
          <w:color w:val="000000"/>
          <w:szCs w:val="24"/>
          <w:lang w:val="pt-BR" w:eastAsia="pt-BR"/>
        </w:rPr>
        <w:drawing>
          <wp:inline distT="0" distB="0" distL="0" distR="0" wp14:anchorId="590F34E4" wp14:editId="376CFE06">
            <wp:extent cx="5727700" cy="4077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4077970"/>
                    </a:xfrm>
                    <a:prstGeom prst="rect">
                      <a:avLst/>
                    </a:prstGeom>
                  </pic:spPr>
                </pic:pic>
              </a:graphicData>
            </a:graphic>
          </wp:inline>
        </w:drawing>
      </w:r>
    </w:p>
    <w:p w:rsidR="00A413E9" w:rsidRPr="00AE5B7C" w:rsidRDefault="00A413E9" w:rsidP="0000293B">
      <w:pPr>
        <w:pStyle w:val="BodyTextIndent"/>
        <w:spacing w:after="120"/>
        <w:ind w:left="0" w:firstLine="0"/>
        <w:rPr>
          <w:color w:val="000000"/>
          <w:sz w:val="22"/>
          <w:szCs w:val="22"/>
          <w:lang w:val="en-AU"/>
        </w:rPr>
      </w:pPr>
      <w:r w:rsidRPr="00FA589C">
        <w:rPr>
          <w:rFonts w:ascii="Times New Roman" w:hAnsi="Times New Roman"/>
          <w:b/>
          <w:color w:val="000000"/>
          <w:sz w:val="22"/>
          <w:szCs w:val="22"/>
        </w:rPr>
        <w:t xml:space="preserve">Figure 4. </w:t>
      </w:r>
      <w:r w:rsidRPr="00FA589C">
        <w:rPr>
          <w:rFonts w:ascii="Times New Roman" w:hAnsi="Times New Roman"/>
          <w:color w:val="000000"/>
          <w:sz w:val="22"/>
          <w:szCs w:val="22"/>
          <w:lang w:val="en-AU"/>
        </w:rPr>
        <w:t xml:space="preserve">The evolutionary history was inferred from a </w:t>
      </w:r>
      <w:proofErr w:type="spellStart"/>
      <w:r w:rsidRPr="00FA589C">
        <w:rPr>
          <w:rFonts w:ascii="Times New Roman" w:hAnsi="Times New Roman"/>
          <w:color w:val="000000"/>
          <w:sz w:val="22"/>
          <w:szCs w:val="22"/>
          <w:lang w:val="en-AU"/>
        </w:rPr>
        <w:t>Clustal</w:t>
      </w:r>
      <w:proofErr w:type="spellEnd"/>
      <w:r w:rsidRPr="00FA589C">
        <w:rPr>
          <w:rFonts w:ascii="Times New Roman" w:hAnsi="Times New Roman"/>
          <w:color w:val="000000"/>
          <w:sz w:val="22"/>
          <w:szCs w:val="22"/>
          <w:lang w:val="en-AU"/>
        </w:rPr>
        <w:t xml:space="preserve"> W alignment of complete L protein sequences of 3 proposed </w:t>
      </w:r>
      <w:proofErr w:type="spellStart"/>
      <w:r w:rsidRPr="00FA589C">
        <w:rPr>
          <w:rFonts w:ascii="Times New Roman" w:hAnsi="Times New Roman"/>
          <w:color w:val="000000"/>
          <w:sz w:val="22"/>
          <w:szCs w:val="22"/>
          <w:lang w:val="en-AU"/>
        </w:rPr>
        <w:t>sripuviruses</w:t>
      </w:r>
      <w:proofErr w:type="spellEnd"/>
      <w:r w:rsidRPr="00FA589C">
        <w:rPr>
          <w:rFonts w:ascii="Times New Roman" w:hAnsi="Times New Roman"/>
          <w:color w:val="000000"/>
          <w:sz w:val="22"/>
          <w:szCs w:val="22"/>
          <w:lang w:val="en-AU"/>
        </w:rPr>
        <w:t xml:space="preserve"> and 110 other animal rhabdoviruses currently assigned or recently proposed for assignment to species. Phylogenetically informative sites were selected from the alignment using GBLOCKS resulting in 1069 positions in the final dataset. The tree was inferred in MEGA7 by using the maximum likelihood method based on the Whelan and Goldman (WAG) + Freq. model. The tree with the highest log likelihood (−105224.3294) is</w:t>
      </w:r>
      <w:r w:rsidRPr="00AE5B7C">
        <w:rPr>
          <w:color w:val="000000"/>
          <w:sz w:val="22"/>
          <w:szCs w:val="22"/>
          <w:lang w:val="en-AU"/>
        </w:rPr>
        <w:t xml:space="preserve"> shown. Initial tree(s) for the heuristic search were obtained automatically by applying neighbour-joining and </w:t>
      </w:r>
      <w:proofErr w:type="spellStart"/>
      <w:r w:rsidRPr="00AE5B7C">
        <w:rPr>
          <w:color w:val="000000"/>
          <w:sz w:val="22"/>
          <w:szCs w:val="22"/>
          <w:lang w:val="en-AU"/>
        </w:rPr>
        <w:t>BioNJ</w:t>
      </w:r>
      <w:proofErr w:type="spellEnd"/>
      <w:r w:rsidRPr="00AE5B7C">
        <w:rPr>
          <w:color w:val="000000"/>
          <w:sz w:val="22"/>
          <w:szCs w:val="22"/>
          <w:lang w:val="en-AU"/>
        </w:rPr>
        <w:t xml:space="preserve">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r>
        <w:rPr>
          <w:color w:val="000000"/>
          <w:sz w:val="22"/>
          <w:szCs w:val="22"/>
          <w:lang w:val="en-AU"/>
        </w:rPr>
        <w:t>.</w:t>
      </w:r>
      <w:r w:rsidRPr="00AE5B7C">
        <w:rPr>
          <w:color w:val="000000"/>
          <w:sz w:val="22"/>
          <w:szCs w:val="22"/>
          <w:lang w:val="en-AU"/>
        </w:rPr>
        <w:t xml:space="preserve"> </w:t>
      </w:r>
      <w:r w:rsidR="00B65672">
        <w:rPr>
          <w:color w:val="000000"/>
          <w:sz w:val="22"/>
          <w:szCs w:val="22"/>
          <w:lang w:val="en-AU"/>
        </w:rPr>
        <w:t>[</w:t>
      </w:r>
      <w:r w:rsidR="00BE3248">
        <w:rPr>
          <w:sz w:val="22"/>
          <w:szCs w:val="22"/>
          <w:lang w:val="en-AU"/>
        </w:rPr>
        <w:t xml:space="preserve">Reproduced </w:t>
      </w:r>
      <w:r w:rsidR="00B65672">
        <w:rPr>
          <w:sz w:val="22"/>
          <w:szCs w:val="22"/>
          <w:lang w:val="en-AU"/>
        </w:rPr>
        <w:t>under license from Springer</w:t>
      </w:r>
      <w:r w:rsidR="000B6A43">
        <w:rPr>
          <w:sz w:val="22"/>
          <w:szCs w:val="22"/>
          <w:lang w:val="en-AU"/>
        </w:rPr>
        <w:t>,</w:t>
      </w:r>
      <w:r w:rsidR="00B65672">
        <w:rPr>
          <w:sz w:val="22"/>
          <w:szCs w:val="22"/>
          <w:lang w:val="en-AU"/>
        </w:rPr>
        <w:t xml:space="preserve"> </w:t>
      </w:r>
      <w:r w:rsidR="00B65672" w:rsidRPr="00B65672">
        <w:rPr>
          <w:i/>
          <w:sz w:val="22"/>
          <w:szCs w:val="22"/>
          <w:lang w:val="en-AU"/>
        </w:rPr>
        <w:t>Virus Genes</w:t>
      </w:r>
      <w:r w:rsidR="000B6A43">
        <w:rPr>
          <w:i/>
          <w:sz w:val="22"/>
          <w:szCs w:val="22"/>
          <w:lang w:val="en-AU"/>
        </w:rPr>
        <w:t>,</w:t>
      </w:r>
      <w:r w:rsidR="00BE3248">
        <w:rPr>
          <w:sz w:val="22"/>
          <w:szCs w:val="22"/>
          <w:lang w:val="en-AU"/>
        </w:rPr>
        <w:t xml:space="preserve"> </w:t>
      </w:r>
      <w:proofErr w:type="spellStart"/>
      <w:r w:rsidR="00BE3248">
        <w:rPr>
          <w:sz w:val="22"/>
          <w:szCs w:val="22"/>
          <w:lang w:val="en-AU"/>
        </w:rPr>
        <w:t>Vasilakis</w:t>
      </w:r>
      <w:proofErr w:type="spellEnd"/>
      <w:r w:rsidR="00BE3248">
        <w:rPr>
          <w:sz w:val="22"/>
          <w:szCs w:val="22"/>
          <w:lang w:val="en-AU"/>
        </w:rPr>
        <w:t xml:space="preserve"> </w:t>
      </w:r>
      <w:r w:rsidR="00BE3248" w:rsidRPr="00BE3248">
        <w:rPr>
          <w:i/>
          <w:sz w:val="22"/>
          <w:szCs w:val="22"/>
          <w:lang w:val="en-AU"/>
        </w:rPr>
        <w:t>et al</w:t>
      </w:r>
      <w:r w:rsidR="00B65672">
        <w:rPr>
          <w:i/>
          <w:sz w:val="22"/>
          <w:szCs w:val="22"/>
          <w:lang w:val="en-AU"/>
        </w:rPr>
        <w:t>.</w:t>
      </w:r>
      <w:r w:rsidR="000B6A43">
        <w:rPr>
          <w:i/>
          <w:sz w:val="22"/>
          <w:szCs w:val="22"/>
          <w:lang w:val="en-AU"/>
        </w:rPr>
        <w:t>,</w:t>
      </w:r>
      <w:r w:rsidR="00BE3248">
        <w:rPr>
          <w:sz w:val="22"/>
          <w:szCs w:val="22"/>
          <w:lang w:val="en-AU"/>
        </w:rPr>
        <w:t xml:space="preserve"> </w:t>
      </w:r>
      <w:r w:rsidR="00BE3248" w:rsidRPr="001B6B1C">
        <w:rPr>
          <w:noProof/>
          <w:sz w:val="22"/>
          <w:szCs w:val="22"/>
        </w:rPr>
        <w:t>doi:10.1007/s11262-018-1620-</w:t>
      </w:r>
      <w:r w:rsidR="00BE3248">
        <w:rPr>
          <w:noProof/>
          <w:sz w:val="22"/>
          <w:szCs w:val="22"/>
        </w:rPr>
        <w:t>x</w:t>
      </w:r>
      <w:r w:rsidR="00B65672">
        <w:rPr>
          <w:noProof/>
          <w:sz w:val="22"/>
          <w:szCs w:val="22"/>
        </w:rPr>
        <w:t xml:space="preserve">, copyright </w:t>
      </w:r>
      <w:r w:rsidR="00B65672">
        <w:rPr>
          <w:sz w:val="22"/>
          <w:szCs w:val="22"/>
          <w:lang w:val="en-AU"/>
        </w:rPr>
        <w:t>2018.]</w:t>
      </w: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b/>
          <w:color w:val="000000"/>
          <w:sz w:val="22"/>
          <w:szCs w:val="22"/>
        </w:rPr>
      </w:pPr>
    </w:p>
    <w:p w:rsidR="00A413E9" w:rsidRPr="00795C56" w:rsidRDefault="00A413E9" w:rsidP="00BD7CD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lastRenderedPageBreak/>
        <w:t xml:space="preserve">Table </w:t>
      </w:r>
      <w:r>
        <w:rPr>
          <w:rFonts w:ascii="Times New Roman" w:hAnsi="Times New Roman"/>
          <w:b/>
          <w:color w:val="000000"/>
          <w:sz w:val="22"/>
          <w:szCs w:val="22"/>
        </w:rPr>
        <w:t>1</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sripuvirus</w:t>
      </w:r>
      <w:proofErr w:type="spellEnd"/>
      <w:r>
        <w:rPr>
          <w:rFonts w:ascii="Times New Roman" w:hAnsi="Times New Roman"/>
          <w:color w:val="000000"/>
          <w:sz w:val="22"/>
          <w:szCs w:val="22"/>
        </w:rPr>
        <w:t xml:space="preserve"> N proteins.</w:t>
      </w:r>
    </w:p>
    <w:tbl>
      <w:tblPr>
        <w:tblStyle w:val="TableGrid"/>
        <w:tblW w:w="0" w:type="auto"/>
        <w:tblInd w:w="284" w:type="dxa"/>
        <w:tblLook w:val="04A0" w:firstRow="1" w:lastRow="0" w:firstColumn="1" w:lastColumn="0" w:noHBand="0" w:noVBand="1"/>
      </w:tblPr>
      <w:tblGrid>
        <w:gridCol w:w="1106"/>
        <w:gridCol w:w="716"/>
        <w:gridCol w:w="672"/>
        <w:gridCol w:w="805"/>
        <w:gridCol w:w="783"/>
        <w:gridCol w:w="650"/>
        <w:gridCol w:w="1106"/>
        <w:gridCol w:w="783"/>
        <w:gridCol w:w="705"/>
      </w:tblGrid>
      <w:tr w:rsidR="00A413E9" w:rsidRPr="00E85B41" w:rsidTr="00FB78FA">
        <w:tc>
          <w:tcPr>
            <w:tcW w:w="0" w:type="auto"/>
          </w:tcPr>
          <w:p w:rsidR="00A413E9" w:rsidRPr="00E85B41" w:rsidRDefault="00A413E9" w:rsidP="00FB78FA">
            <w:pPr>
              <w:rPr>
                <w:color w:val="000000"/>
              </w:rPr>
            </w:pPr>
          </w:p>
        </w:tc>
        <w:tc>
          <w:tcPr>
            <w:tcW w:w="0" w:type="auto"/>
          </w:tcPr>
          <w:p w:rsidR="00A413E9" w:rsidRPr="00E85B41" w:rsidRDefault="00A413E9" w:rsidP="00FB78FA">
            <w:pPr>
              <w:jc w:val="center"/>
              <w:rPr>
                <w:color w:val="000000"/>
              </w:rPr>
            </w:pPr>
            <w:r>
              <w:rPr>
                <w:color w:val="000000"/>
              </w:rPr>
              <w:t>NIAV</w:t>
            </w:r>
          </w:p>
        </w:tc>
        <w:tc>
          <w:tcPr>
            <w:tcW w:w="0" w:type="auto"/>
          </w:tcPr>
          <w:p w:rsidR="00A413E9" w:rsidRPr="00E85B41" w:rsidRDefault="00A413E9" w:rsidP="00FB78FA">
            <w:pPr>
              <w:jc w:val="center"/>
              <w:rPr>
                <w:color w:val="000000"/>
              </w:rPr>
            </w:pPr>
            <w:r>
              <w:rPr>
                <w:color w:val="000000"/>
              </w:rPr>
              <w:t>SRIV</w:t>
            </w:r>
          </w:p>
        </w:tc>
        <w:tc>
          <w:tcPr>
            <w:tcW w:w="0" w:type="auto"/>
          </w:tcPr>
          <w:p w:rsidR="00A413E9" w:rsidRPr="00E85B41" w:rsidRDefault="00A413E9" w:rsidP="00FB78FA">
            <w:pPr>
              <w:jc w:val="center"/>
              <w:rPr>
                <w:color w:val="000000"/>
              </w:rPr>
            </w:pPr>
            <w:r>
              <w:rPr>
                <w:color w:val="000000"/>
              </w:rPr>
              <w:t>ALMV</w:t>
            </w:r>
          </w:p>
        </w:tc>
        <w:tc>
          <w:tcPr>
            <w:tcW w:w="0" w:type="auto"/>
          </w:tcPr>
          <w:p w:rsidR="00A413E9" w:rsidRPr="00E85B41" w:rsidRDefault="00A413E9" w:rsidP="00FB78FA">
            <w:pPr>
              <w:jc w:val="center"/>
              <w:rPr>
                <w:color w:val="000000"/>
              </w:rPr>
            </w:pPr>
            <w:r>
              <w:rPr>
                <w:color w:val="000000"/>
              </w:rPr>
              <w:t>CHOV</w:t>
            </w:r>
          </w:p>
        </w:tc>
        <w:tc>
          <w:tcPr>
            <w:tcW w:w="0" w:type="auto"/>
          </w:tcPr>
          <w:p w:rsidR="00A413E9" w:rsidRPr="00E85B41" w:rsidRDefault="00A413E9" w:rsidP="00FB78FA">
            <w:pPr>
              <w:jc w:val="center"/>
              <w:rPr>
                <w:color w:val="000000"/>
              </w:rPr>
            </w:pPr>
            <w:r>
              <w:rPr>
                <w:color w:val="000000"/>
              </w:rPr>
              <w:t>SMV</w:t>
            </w:r>
          </w:p>
        </w:tc>
        <w:tc>
          <w:tcPr>
            <w:tcW w:w="0" w:type="auto"/>
          </w:tcPr>
          <w:p w:rsidR="00A413E9" w:rsidRPr="00E85B41" w:rsidRDefault="00A413E9" w:rsidP="00FB78FA">
            <w:pPr>
              <w:jc w:val="center"/>
              <w:rPr>
                <w:color w:val="000000"/>
              </w:rPr>
            </w:pPr>
            <w:proofErr w:type="spellStart"/>
            <w:r>
              <w:rPr>
                <w:color w:val="000000"/>
              </w:rPr>
              <w:t>HnBSTRV</w:t>
            </w:r>
            <w:proofErr w:type="spellEnd"/>
          </w:p>
        </w:tc>
        <w:tc>
          <w:tcPr>
            <w:tcW w:w="0" w:type="auto"/>
          </w:tcPr>
          <w:p w:rsidR="00A413E9" w:rsidRPr="00E85B41" w:rsidRDefault="00A413E9" w:rsidP="00FB78FA">
            <w:pPr>
              <w:jc w:val="center"/>
              <w:rPr>
                <w:color w:val="000000"/>
              </w:rPr>
            </w:pPr>
            <w:r>
              <w:rPr>
                <w:color w:val="000000"/>
              </w:rPr>
              <w:t>CHVV</w:t>
            </w:r>
          </w:p>
        </w:tc>
        <w:tc>
          <w:tcPr>
            <w:tcW w:w="0" w:type="auto"/>
          </w:tcPr>
          <w:p w:rsidR="00A413E9" w:rsidRPr="00E85B41" w:rsidRDefault="00A413E9" w:rsidP="00FB78FA">
            <w:pPr>
              <w:jc w:val="center"/>
              <w:rPr>
                <w:color w:val="000000"/>
              </w:rPr>
            </w:pPr>
            <w:r>
              <w:rPr>
                <w:color w:val="000000"/>
              </w:rPr>
              <w:t>CUIV</w:t>
            </w:r>
          </w:p>
        </w:tc>
      </w:tr>
      <w:tr w:rsidR="00A413E9" w:rsidRPr="00E85B41" w:rsidTr="00FB78FA">
        <w:tc>
          <w:tcPr>
            <w:tcW w:w="0" w:type="auto"/>
          </w:tcPr>
          <w:p w:rsidR="00A413E9" w:rsidRPr="00E85B41" w:rsidRDefault="00A413E9" w:rsidP="00FB78FA">
            <w:pPr>
              <w:rPr>
                <w:color w:val="000000"/>
              </w:rPr>
            </w:pPr>
            <w:r>
              <w:rPr>
                <w:color w:val="000000"/>
              </w:rPr>
              <w:t>NIAV</w:t>
            </w:r>
          </w:p>
        </w:tc>
        <w:tc>
          <w:tcPr>
            <w:tcW w:w="0" w:type="auto"/>
            <w:shd w:val="clear" w:color="auto" w:fill="000000"/>
          </w:tcPr>
          <w:p w:rsidR="00A413E9" w:rsidRPr="00E85B41" w:rsidRDefault="00A413E9" w:rsidP="00FB78FA">
            <w:pPr>
              <w:jc w:val="center"/>
              <w:rPr>
                <w:color w:val="000000"/>
              </w:rPr>
            </w:pPr>
          </w:p>
        </w:tc>
        <w:tc>
          <w:tcPr>
            <w:tcW w:w="0" w:type="auto"/>
          </w:tcPr>
          <w:p w:rsidR="00A413E9" w:rsidRPr="00E85B41" w:rsidRDefault="00A413E9" w:rsidP="00FB78FA">
            <w:pPr>
              <w:jc w:val="center"/>
              <w:rPr>
                <w:color w:val="000000"/>
              </w:rPr>
            </w:pPr>
          </w:p>
        </w:tc>
        <w:tc>
          <w:tcPr>
            <w:tcW w:w="0" w:type="auto"/>
          </w:tcPr>
          <w:p w:rsidR="00A413E9" w:rsidRPr="00E85B41" w:rsidRDefault="00A413E9" w:rsidP="00FB78FA">
            <w:pPr>
              <w:jc w:val="center"/>
              <w:rPr>
                <w:color w:val="000000"/>
              </w:rPr>
            </w:pPr>
          </w:p>
        </w:tc>
        <w:tc>
          <w:tcPr>
            <w:tcW w:w="0" w:type="auto"/>
          </w:tcPr>
          <w:p w:rsidR="00A413E9" w:rsidRPr="00E85B41" w:rsidRDefault="00A413E9" w:rsidP="00FB78FA">
            <w:pPr>
              <w:jc w:val="center"/>
              <w:rPr>
                <w:color w:val="000000"/>
              </w:rPr>
            </w:pPr>
          </w:p>
        </w:tc>
        <w:tc>
          <w:tcPr>
            <w:tcW w:w="0" w:type="auto"/>
          </w:tcPr>
          <w:p w:rsidR="00A413E9" w:rsidRPr="00E85B41" w:rsidRDefault="00A413E9" w:rsidP="00FB78FA">
            <w:pPr>
              <w:jc w:val="center"/>
              <w:rPr>
                <w:color w:val="000000"/>
              </w:rPr>
            </w:pPr>
          </w:p>
        </w:tc>
        <w:tc>
          <w:tcPr>
            <w:tcW w:w="0" w:type="auto"/>
          </w:tcPr>
          <w:p w:rsidR="00A413E9" w:rsidRPr="00E85B41" w:rsidRDefault="00A413E9" w:rsidP="00FB78FA">
            <w:pPr>
              <w:jc w:val="center"/>
              <w:rPr>
                <w:color w:val="000000"/>
              </w:rPr>
            </w:pPr>
          </w:p>
        </w:tc>
        <w:tc>
          <w:tcPr>
            <w:tcW w:w="0" w:type="auto"/>
          </w:tcPr>
          <w:p w:rsidR="00A413E9" w:rsidRPr="00E85B41" w:rsidRDefault="00A413E9" w:rsidP="00FB78FA">
            <w:pPr>
              <w:jc w:val="center"/>
              <w:rPr>
                <w:color w:val="000000"/>
              </w:rPr>
            </w:pPr>
          </w:p>
        </w:tc>
        <w:tc>
          <w:tcPr>
            <w:tcW w:w="0" w:type="auto"/>
          </w:tcPr>
          <w:p w:rsidR="00A413E9" w:rsidRPr="00E85B41"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SRIV</w:t>
            </w:r>
          </w:p>
        </w:tc>
        <w:tc>
          <w:tcPr>
            <w:tcW w:w="0" w:type="auto"/>
            <w:shd w:val="clear" w:color="auto" w:fill="BFBFBF" w:themeFill="background1" w:themeFillShade="BF"/>
            <w:vAlign w:val="bottom"/>
          </w:tcPr>
          <w:p w:rsidR="00A413E9" w:rsidRPr="00131C0F" w:rsidRDefault="00A413E9" w:rsidP="00FB78FA">
            <w:pPr>
              <w:jc w:val="center"/>
              <w:rPr>
                <w:color w:val="000000"/>
                <w:lang w:val="en-AU"/>
              </w:rPr>
            </w:pPr>
            <w:r w:rsidRPr="00131C0F">
              <w:rPr>
                <w:color w:val="000000"/>
              </w:rPr>
              <w:t>65.0</w:t>
            </w:r>
          </w:p>
        </w:tc>
        <w:tc>
          <w:tcPr>
            <w:tcW w:w="0" w:type="auto"/>
            <w:shd w:val="clear" w:color="auto" w:fill="000000"/>
          </w:tcPr>
          <w:p w:rsidR="00A413E9" w:rsidRPr="00131C0F" w:rsidRDefault="00A413E9" w:rsidP="00FB78FA">
            <w:pPr>
              <w:jc w:val="center"/>
              <w:rPr>
                <w:color w:val="000000"/>
              </w:rPr>
            </w:pPr>
          </w:p>
        </w:tc>
        <w:tc>
          <w:tcPr>
            <w:tcW w:w="0" w:type="auto"/>
            <w:shd w:val="clear" w:color="auto" w:fill="auto"/>
          </w:tcPr>
          <w:p w:rsidR="00A413E9" w:rsidRPr="00131C0F" w:rsidRDefault="00A413E9" w:rsidP="00FB78FA">
            <w:pPr>
              <w:jc w:val="center"/>
              <w:rPr>
                <w:color w:val="000000"/>
              </w:rPr>
            </w:pPr>
          </w:p>
        </w:tc>
        <w:tc>
          <w:tcPr>
            <w:tcW w:w="0" w:type="auto"/>
            <w:shd w:val="clear" w:color="auto" w:fill="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E85B41"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ALMV</w:t>
            </w:r>
          </w:p>
        </w:tc>
        <w:tc>
          <w:tcPr>
            <w:tcW w:w="0" w:type="auto"/>
            <w:vAlign w:val="bottom"/>
          </w:tcPr>
          <w:p w:rsidR="00A413E9" w:rsidRPr="00131C0F" w:rsidRDefault="00A413E9" w:rsidP="00FB78FA">
            <w:pPr>
              <w:jc w:val="center"/>
              <w:rPr>
                <w:color w:val="000000"/>
              </w:rPr>
            </w:pPr>
            <w:r w:rsidRPr="00131C0F">
              <w:rPr>
                <w:color w:val="000000"/>
              </w:rPr>
              <w:t>35.7</w:t>
            </w:r>
          </w:p>
        </w:tc>
        <w:tc>
          <w:tcPr>
            <w:tcW w:w="0" w:type="auto"/>
            <w:shd w:val="clear" w:color="auto" w:fill="auto"/>
            <w:vAlign w:val="bottom"/>
          </w:tcPr>
          <w:p w:rsidR="00A413E9" w:rsidRPr="00131C0F" w:rsidRDefault="00A413E9" w:rsidP="00FB78FA">
            <w:pPr>
              <w:jc w:val="center"/>
              <w:rPr>
                <w:color w:val="000000"/>
                <w:lang w:val="en-AU"/>
              </w:rPr>
            </w:pPr>
            <w:r w:rsidRPr="00131C0F">
              <w:rPr>
                <w:color w:val="000000"/>
              </w:rPr>
              <w:t>36.0</w:t>
            </w:r>
          </w:p>
        </w:tc>
        <w:tc>
          <w:tcPr>
            <w:tcW w:w="0" w:type="auto"/>
            <w:shd w:val="clear" w:color="auto" w:fill="000000"/>
          </w:tcPr>
          <w:p w:rsidR="00A413E9" w:rsidRPr="00131C0F" w:rsidRDefault="00A413E9" w:rsidP="00FB78FA">
            <w:pPr>
              <w:jc w:val="center"/>
              <w:rPr>
                <w:color w:val="000000"/>
              </w:rPr>
            </w:pPr>
          </w:p>
        </w:tc>
        <w:tc>
          <w:tcPr>
            <w:tcW w:w="0" w:type="auto"/>
            <w:shd w:val="clear" w:color="auto" w:fill="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E85B41"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CHOV</w:t>
            </w:r>
          </w:p>
        </w:tc>
        <w:tc>
          <w:tcPr>
            <w:tcW w:w="0" w:type="auto"/>
            <w:vAlign w:val="bottom"/>
          </w:tcPr>
          <w:p w:rsidR="00A413E9" w:rsidRPr="00131C0F" w:rsidRDefault="00A413E9" w:rsidP="00FB78FA">
            <w:pPr>
              <w:jc w:val="center"/>
              <w:rPr>
                <w:color w:val="000000"/>
              </w:rPr>
            </w:pPr>
            <w:r w:rsidRPr="00131C0F">
              <w:rPr>
                <w:color w:val="000000"/>
              </w:rPr>
              <w:t>30.3</w:t>
            </w:r>
          </w:p>
        </w:tc>
        <w:tc>
          <w:tcPr>
            <w:tcW w:w="0" w:type="auto"/>
            <w:shd w:val="clear" w:color="auto" w:fill="auto"/>
            <w:vAlign w:val="bottom"/>
          </w:tcPr>
          <w:p w:rsidR="00A413E9" w:rsidRPr="00131C0F" w:rsidRDefault="00A413E9" w:rsidP="00FB78FA">
            <w:pPr>
              <w:jc w:val="center"/>
              <w:rPr>
                <w:color w:val="000000"/>
              </w:rPr>
            </w:pPr>
            <w:r w:rsidRPr="00131C0F">
              <w:rPr>
                <w:color w:val="000000"/>
              </w:rPr>
              <w:t>30.5</w:t>
            </w:r>
          </w:p>
        </w:tc>
        <w:tc>
          <w:tcPr>
            <w:tcW w:w="0" w:type="auto"/>
            <w:shd w:val="clear" w:color="auto" w:fill="auto"/>
            <w:vAlign w:val="bottom"/>
          </w:tcPr>
          <w:p w:rsidR="00A413E9" w:rsidRPr="00131C0F" w:rsidRDefault="00A413E9" w:rsidP="00FB78FA">
            <w:pPr>
              <w:jc w:val="center"/>
              <w:rPr>
                <w:color w:val="000000"/>
                <w:lang w:val="en-AU"/>
              </w:rPr>
            </w:pPr>
            <w:r w:rsidRPr="00131C0F">
              <w:rPr>
                <w:color w:val="000000"/>
              </w:rPr>
              <w:t>30.5</w:t>
            </w:r>
          </w:p>
        </w:tc>
        <w:tc>
          <w:tcPr>
            <w:tcW w:w="0" w:type="auto"/>
            <w:shd w:val="clear" w:color="auto" w:fill="000000"/>
          </w:tcPr>
          <w:p w:rsidR="00A413E9" w:rsidRPr="00131C0F" w:rsidRDefault="00A413E9" w:rsidP="00FB78FA">
            <w:pPr>
              <w:jc w:val="center"/>
              <w:rPr>
                <w:color w:val="000000"/>
              </w:rPr>
            </w:pPr>
          </w:p>
        </w:tc>
        <w:tc>
          <w:tcPr>
            <w:tcW w:w="0" w:type="auto"/>
            <w:shd w:val="clear" w:color="auto" w:fill="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131C0F" w:rsidRDefault="00A413E9" w:rsidP="00FB78FA">
            <w:pPr>
              <w:jc w:val="center"/>
              <w:rPr>
                <w:color w:val="000000"/>
              </w:rPr>
            </w:pPr>
          </w:p>
        </w:tc>
        <w:tc>
          <w:tcPr>
            <w:tcW w:w="0" w:type="auto"/>
          </w:tcPr>
          <w:p w:rsidR="00A413E9" w:rsidRPr="00E85B41"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SMV</w:t>
            </w:r>
          </w:p>
        </w:tc>
        <w:tc>
          <w:tcPr>
            <w:tcW w:w="0" w:type="auto"/>
            <w:vAlign w:val="bottom"/>
          </w:tcPr>
          <w:p w:rsidR="00A413E9" w:rsidRPr="00131C0F" w:rsidRDefault="00A413E9" w:rsidP="00FB78FA">
            <w:pPr>
              <w:jc w:val="center"/>
              <w:rPr>
                <w:color w:val="000000"/>
              </w:rPr>
            </w:pPr>
            <w:r w:rsidRPr="00131C0F">
              <w:rPr>
                <w:color w:val="000000"/>
              </w:rPr>
              <w:t>31.3</w:t>
            </w:r>
          </w:p>
        </w:tc>
        <w:tc>
          <w:tcPr>
            <w:tcW w:w="0" w:type="auto"/>
            <w:shd w:val="clear" w:color="auto" w:fill="auto"/>
            <w:vAlign w:val="bottom"/>
          </w:tcPr>
          <w:p w:rsidR="00A413E9" w:rsidRPr="00131C0F" w:rsidRDefault="00A413E9" w:rsidP="00FB78FA">
            <w:pPr>
              <w:jc w:val="center"/>
              <w:rPr>
                <w:color w:val="000000"/>
              </w:rPr>
            </w:pPr>
            <w:r w:rsidRPr="00131C0F">
              <w:rPr>
                <w:color w:val="000000"/>
              </w:rPr>
              <w:t>31.8</w:t>
            </w:r>
          </w:p>
        </w:tc>
        <w:tc>
          <w:tcPr>
            <w:tcW w:w="0" w:type="auto"/>
            <w:shd w:val="clear" w:color="auto" w:fill="auto"/>
            <w:vAlign w:val="bottom"/>
          </w:tcPr>
          <w:p w:rsidR="00A413E9" w:rsidRPr="00131C0F" w:rsidRDefault="00A413E9" w:rsidP="00FB78FA">
            <w:pPr>
              <w:jc w:val="center"/>
              <w:rPr>
                <w:color w:val="000000"/>
              </w:rPr>
            </w:pPr>
            <w:r w:rsidRPr="00131C0F">
              <w:rPr>
                <w:color w:val="000000"/>
              </w:rPr>
              <w:t>30.3</w:t>
            </w:r>
          </w:p>
        </w:tc>
        <w:tc>
          <w:tcPr>
            <w:tcW w:w="0" w:type="auto"/>
            <w:shd w:val="clear" w:color="auto" w:fill="BFBFBF" w:themeFill="background1" w:themeFillShade="BF"/>
            <w:vAlign w:val="bottom"/>
          </w:tcPr>
          <w:p w:rsidR="00A413E9" w:rsidRPr="00131C0F" w:rsidRDefault="00A413E9" w:rsidP="00FB78FA">
            <w:pPr>
              <w:jc w:val="center"/>
              <w:rPr>
                <w:color w:val="000000"/>
                <w:lang w:val="en-AU"/>
              </w:rPr>
            </w:pPr>
            <w:r w:rsidRPr="00131C0F">
              <w:rPr>
                <w:color w:val="000000"/>
              </w:rPr>
              <w:t>74.4</w:t>
            </w:r>
          </w:p>
        </w:tc>
        <w:tc>
          <w:tcPr>
            <w:tcW w:w="0" w:type="auto"/>
            <w:shd w:val="clear" w:color="auto" w:fill="000000"/>
          </w:tcPr>
          <w:p w:rsidR="00A413E9" w:rsidRPr="00131C0F" w:rsidRDefault="00A413E9" w:rsidP="00FB78FA">
            <w:pPr>
              <w:jc w:val="center"/>
              <w:rPr>
                <w:color w:val="000000"/>
              </w:rPr>
            </w:pPr>
          </w:p>
        </w:tc>
        <w:tc>
          <w:tcPr>
            <w:tcW w:w="0" w:type="auto"/>
            <w:shd w:val="clear" w:color="auto" w:fill="auto"/>
          </w:tcPr>
          <w:p w:rsidR="00A413E9" w:rsidRPr="00131C0F" w:rsidRDefault="00A413E9" w:rsidP="00FB78FA">
            <w:pPr>
              <w:jc w:val="center"/>
              <w:rPr>
                <w:color w:val="000000"/>
              </w:rPr>
            </w:pPr>
          </w:p>
        </w:tc>
        <w:tc>
          <w:tcPr>
            <w:tcW w:w="0" w:type="auto"/>
            <w:shd w:val="clear" w:color="auto" w:fill="auto"/>
          </w:tcPr>
          <w:p w:rsidR="00A413E9" w:rsidRPr="00131C0F" w:rsidRDefault="00A413E9" w:rsidP="00FB78FA">
            <w:pPr>
              <w:jc w:val="center"/>
              <w:rPr>
                <w:color w:val="000000"/>
              </w:rPr>
            </w:pPr>
          </w:p>
        </w:tc>
        <w:tc>
          <w:tcPr>
            <w:tcW w:w="0" w:type="auto"/>
            <w:shd w:val="clear" w:color="auto" w:fill="auto"/>
          </w:tcPr>
          <w:p w:rsidR="00A413E9" w:rsidRPr="00E85B41"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proofErr w:type="spellStart"/>
            <w:r>
              <w:rPr>
                <w:color w:val="000000"/>
              </w:rPr>
              <w:t>HnBSTRV</w:t>
            </w:r>
            <w:proofErr w:type="spellEnd"/>
          </w:p>
        </w:tc>
        <w:tc>
          <w:tcPr>
            <w:tcW w:w="0" w:type="auto"/>
            <w:vAlign w:val="bottom"/>
          </w:tcPr>
          <w:p w:rsidR="00A413E9" w:rsidRPr="00131C0F" w:rsidRDefault="00A413E9" w:rsidP="00FB78FA">
            <w:pPr>
              <w:jc w:val="center"/>
              <w:rPr>
                <w:color w:val="000000"/>
              </w:rPr>
            </w:pPr>
            <w:r w:rsidRPr="00131C0F">
              <w:rPr>
                <w:color w:val="000000"/>
              </w:rPr>
              <w:t>34.7</w:t>
            </w:r>
          </w:p>
        </w:tc>
        <w:tc>
          <w:tcPr>
            <w:tcW w:w="0" w:type="auto"/>
            <w:shd w:val="clear" w:color="auto" w:fill="auto"/>
            <w:vAlign w:val="bottom"/>
          </w:tcPr>
          <w:p w:rsidR="00A413E9" w:rsidRPr="00131C0F" w:rsidRDefault="00A413E9" w:rsidP="00FB78FA">
            <w:pPr>
              <w:jc w:val="center"/>
              <w:rPr>
                <w:color w:val="000000"/>
              </w:rPr>
            </w:pPr>
            <w:r w:rsidRPr="00131C0F">
              <w:rPr>
                <w:color w:val="000000"/>
              </w:rPr>
              <w:t>34.7</w:t>
            </w:r>
          </w:p>
        </w:tc>
        <w:tc>
          <w:tcPr>
            <w:tcW w:w="0" w:type="auto"/>
            <w:shd w:val="clear" w:color="auto" w:fill="auto"/>
            <w:vAlign w:val="bottom"/>
          </w:tcPr>
          <w:p w:rsidR="00A413E9" w:rsidRPr="00131C0F" w:rsidRDefault="00A413E9" w:rsidP="00FB78FA">
            <w:pPr>
              <w:jc w:val="center"/>
              <w:rPr>
                <w:color w:val="000000"/>
              </w:rPr>
            </w:pPr>
            <w:r w:rsidRPr="00131C0F">
              <w:rPr>
                <w:color w:val="000000"/>
              </w:rPr>
              <w:t>39.2</w:t>
            </w:r>
          </w:p>
        </w:tc>
        <w:tc>
          <w:tcPr>
            <w:tcW w:w="0" w:type="auto"/>
            <w:shd w:val="clear" w:color="auto" w:fill="auto"/>
            <w:vAlign w:val="bottom"/>
          </w:tcPr>
          <w:p w:rsidR="00A413E9" w:rsidRPr="00131C0F" w:rsidRDefault="00A413E9" w:rsidP="00FB78FA">
            <w:pPr>
              <w:jc w:val="center"/>
              <w:rPr>
                <w:color w:val="000000"/>
              </w:rPr>
            </w:pPr>
            <w:r w:rsidRPr="00131C0F">
              <w:rPr>
                <w:color w:val="000000"/>
              </w:rPr>
              <w:t>29.8</w:t>
            </w:r>
          </w:p>
        </w:tc>
        <w:tc>
          <w:tcPr>
            <w:tcW w:w="0" w:type="auto"/>
            <w:shd w:val="clear" w:color="auto" w:fill="auto"/>
            <w:vAlign w:val="bottom"/>
          </w:tcPr>
          <w:p w:rsidR="00A413E9" w:rsidRPr="00131C0F" w:rsidRDefault="00A413E9" w:rsidP="00FB78FA">
            <w:pPr>
              <w:jc w:val="center"/>
              <w:rPr>
                <w:color w:val="000000"/>
                <w:lang w:val="en-AU"/>
              </w:rPr>
            </w:pPr>
            <w:r w:rsidRPr="00131C0F">
              <w:rPr>
                <w:color w:val="000000"/>
              </w:rPr>
              <w:t>30.0</w:t>
            </w:r>
          </w:p>
        </w:tc>
        <w:tc>
          <w:tcPr>
            <w:tcW w:w="0" w:type="auto"/>
            <w:shd w:val="clear" w:color="auto" w:fill="000000"/>
          </w:tcPr>
          <w:p w:rsidR="00A413E9" w:rsidRPr="00131C0F" w:rsidRDefault="00A413E9" w:rsidP="00FB78FA">
            <w:pPr>
              <w:jc w:val="center"/>
              <w:rPr>
                <w:color w:val="000000"/>
              </w:rPr>
            </w:pPr>
          </w:p>
        </w:tc>
        <w:tc>
          <w:tcPr>
            <w:tcW w:w="0" w:type="auto"/>
            <w:shd w:val="clear" w:color="auto" w:fill="auto"/>
          </w:tcPr>
          <w:p w:rsidR="00A413E9" w:rsidRPr="00131C0F" w:rsidRDefault="00A413E9" w:rsidP="00FB78FA">
            <w:pPr>
              <w:jc w:val="center"/>
              <w:rPr>
                <w:color w:val="000000"/>
              </w:rPr>
            </w:pPr>
          </w:p>
        </w:tc>
        <w:tc>
          <w:tcPr>
            <w:tcW w:w="0" w:type="auto"/>
            <w:shd w:val="clear" w:color="auto" w:fill="auto"/>
          </w:tcPr>
          <w:p w:rsidR="00A413E9" w:rsidRPr="00E85B41"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CHVV</w:t>
            </w:r>
          </w:p>
        </w:tc>
        <w:tc>
          <w:tcPr>
            <w:tcW w:w="0" w:type="auto"/>
            <w:vAlign w:val="bottom"/>
          </w:tcPr>
          <w:p w:rsidR="00A413E9" w:rsidRPr="00131C0F" w:rsidRDefault="00A413E9" w:rsidP="00FB78FA">
            <w:pPr>
              <w:jc w:val="center"/>
              <w:rPr>
                <w:color w:val="000000"/>
              </w:rPr>
            </w:pPr>
            <w:r w:rsidRPr="00131C0F">
              <w:rPr>
                <w:color w:val="000000"/>
              </w:rPr>
              <w:t>34.0</w:t>
            </w:r>
          </w:p>
        </w:tc>
        <w:tc>
          <w:tcPr>
            <w:tcW w:w="0" w:type="auto"/>
            <w:shd w:val="clear" w:color="auto" w:fill="auto"/>
            <w:vAlign w:val="bottom"/>
          </w:tcPr>
          <w:p w:rsidR="00A413E9" w:rsidRPr="00131C0F" w:rsidRDefault="00A413E9" w:rsidP="00FB78FA">
            <w:pPr>
              <w:jc w:val="center"/>
              <w:rPr>
                <w:color w:val="000000"/>
              </w:rPr>
            </w:pPr>
            <w:r w:rsidRPr="00131C0F">
              <w:rPr>
                <w:color w:val="000000"/>
              </w:rPr>
              <w:t>34.5</w:t>
            </w:r>
          </w:p>
        </w:tc>
        <w:tc>
          <w:tcPr>
            <w:tcW w:w="0" w:type="auto"/>
            <w:shd w:val="clear" w:color="auto" w:fill="auto"/>
            <w:vAlign w:val="bottom"/>
          </w:tcPr>
          <w:p w:rsidR="00A413E9" w:rsidRPr="00131C0F" w:rsidRDefault="00A413E9" w:rsidP="00FB78FA">
            <w:pPr>
              <w:jc w:val="center"/>
              <w:rPr>
                <w:color w:val="000000"/>
              </w:rPr>
            </w:pPr>
            <w:r w:rsidRPr="00131C0F">
              <w:rPr>
                <w:color w:val="000000"/>
              </w:rPr>
              <w:t>40.2</w:t>
            </w:r>
          </w:p>
        </w:tc>
        <w:tc>
          <w:tcPr>
            <w:tcW w:w="0" w:type="auto"/>
            <w:shd w:val="clear" w:color="auto" w:fill="auto"/>
            <w:vAlign w:val="bottom"/>
          </w:tcPr>
          <w:p w:rsidR="00A413E9" w:rsidRPr="00131C0F" w:rsidRDefault="00A413E9" w:rsidP="00FB78FA">
            <w:pPr>
              <w:jc w:val="center"/>
              <w:rPr>
                <w:color w:val="000000"/>
              </w:rPr>
            </w:pPr>
            <w:r w:rsidRPr="00131C0F">
              <w:rPr>
                <w:color w:val="000000"/>
              </w:rPr>
              <w:t>29.3</w:t>
            </w:r>
          </w:p>
        </w:tc>
        <w:tc>
          <w:tcPr>
            <w:tcW w:w="0" w:type="auto"/>
            <w:shd w:val="clear" w:color="auto" w:fill="auto"/>
            <w:vAlign w:val="bottom"/>
          </w:tcPr>
          <w:p w:rsidR="00A413E9" w:rsidRPr="00131C0F" w:rsidRDefault="00A413E9" w:rsidP="00FB78FA">
            <w:pPr>
              <w:jc w:val="center"/>
              <w:rPr>
                <w:color w:val="000000"/>
              </w:rPr>
            </w:pPr>
            <w:r w:rsidRPr="00131C0F">
              <w:rPr>
                <w:color w:val="000000"/>
              </w:rPr>
              <w:t>29.8</w:t>
            </w:r>
          </w:p>
        </w:tc>
        <w:tc>
          <w:tcPr>
            <w:tcW w:w="0" w:type="auto"/>
            <w:shd w:val="clear" w:color="auto" w:fill="BFBFBF" w:themeFill="background1" w:themeFillShade="BF"/>
            <w:vAlign w:val="bottom"/>
          </w:tcPr>
          <w:p w:rsidR="00A413E9" w:rsidRPr="00131C0F" w:rsidRDefault="00A413E9" w:rsidP="00FB78FA">
            <w:pPr>
              <w:jc w:val="center"/>
              <w:rPr>
                <w:color w:val="000000"/>
                <w:lang w:val="en-AU"/>
              </w:rPr>
            </w:pPr>
            <w:r w:rsidRPr="00131C0F">
              <w:rPr>
                <w:color w:val="000000"/>
              </w:rPr>
              <w:t>67.0</w:t>
            </w:r>
          </w:p>
        </w:tc>
        <w:tc>
          <w:tcPr>
            <w:tcW w:w="0" w:type="auto"/>
            <w:shd w:val="clear" w:color="auto" w:fill="000000"/>
          </w:tcPr>
          <w:p w:rsidR="00A413E9" w:rsidRPr="00131C0F" w:rsidRDefault="00A413E9" w:rsidP="00FB78FA">
            <w:pPr>
              <w:jc w:val="center"/>
              <w:rPr>
                <w:color w:val="000000"/>
              </w:rPr>
            </w:pPr>
          </w:p>
        </w:tc>
        <w:tc>
          <w:tcPr>
            <w:tcW w:w="0" w:type="auto"/>
            <w:shd w:val="clear" w:color="auto" w:fill="auto"/>
          </w:tcPr>
          <w:p w:rsidR="00A413E9" w:rsidRPr="00E85B41" w:rsidRDefault="00A413E9" w:rsidP="00FB78FA">
            <w:pPr>
              <w:jc w:val="center"/>
              <w:rPr>
                <w:color w:val="000000"/>
              </w:rPr>
            </w:pPr>
          </w:p>
        </w:tc>
      </w:tr>
      <w:tr w:rsidR="00A413E9" w:rsidRPr="00E85B41" w:rsidTr="00FB78FA">
        <w:tc>
          <w:tcPr>
            <w:tcW w:w="0" w:type="auto"/>
          </w:tcPr>
          <w:p w:rsidR="00A413E9" w:rsidRDefault="00A413E9" w:rsidP="00FB78FA">
            <w:pPr>
              <w:rPr>
                <w:color w:val="000000"/>
              </w:rPr>
            </w:pPr>
            <w:r>
              <w:rPr>
                <w:color w:val="000000"/>
              </w:rPr>
              <w:t>CUIV</w:t>
            </w:r>
          </w:p>
        </w:tc>
        <w:tc>
          <w:tcPr>
            <w:tcW w:w="0" w:type="auto"/>
            <w:vAlign w:val="bottom"/>
          </w:tcPr>
          <w:p w:rsidR="00A413E9" w:rsidRPr="00131C0F" w:rsidRDefault="00A413E9" w:rsidP="00FB78FA">
            <w:pPr>
              <w:jc w:val="center"/>
              <w:rPr>
                <w:color w:val="000000"/>
              </w:rPr>
            </w:pPr>
            <w:r w:rsidRPr="00131C0F">
              <w:rPr>
                <w:color w:val="000000"/>
              </w:rPr>
              <w:t>32.8</w:t>
            </w:r>
          </w:p>
        </w:tc>
        <w:tc>
          <w:tcPr>
            <w:tcW w:w="0" w:type="auto"/>
            <w:shd w:val="clear" w:color="auto" w:fill="auto"/>
            <w:vAlign w:val="bottom"/>
          </w:tcPr>
          <w:p w:rsidR="00A413E9" w:rsidRPr="00131C0F" w:rsidRDefault="00A413E9" w:rsidP="00FB78FA">
            <w:pPr>
              <w:jc w:val="center"/>
              <w:rPr>
                <w:color w:val="000000"/>
              </w:rPr>
            </w:pPr>
            <w:r w:rsidRPr="00131C0F">
              <w:rPr>
                <w:color w:val="000000"/>
              </w:rPr>
              <w:t>32.3</w:t>
            </w:r>
          </w:p>
        </w:tc>
        <w:tc>
          <w:tcPr>
            <w:tcW w:w="0" w:type="auto"/>
            <w:shd w:val="clear" w:color="auto" w:fill="auto"/>
            <w:vAlign w:val="bottom"/>
          </w:tcPr>
          <w:p w:rsidR="00A413E9" w:rsidRPr="00131C0F" w:rsidRDefault="00A413E9" w:rsidP="00FB78FA">
            <w:pPr>
              <w:jc w:val="center"/>
              <w:rPr>
                <w:color w:val="000000"/>
              </w:rPr>
            </w:pPr>
            <w:r w:rsidRPr="00131C0F">
              <w:rPr>
                <w:color w:val="000000"/>
              </w:rPr>
              <w:t>33.0</w:t>
            </w:r>
          </w:p>
        </w:tc>
        <w:tc>
          <w:tcPr>
            <w:tcW w:w="0" w:type="auto"/>
            <w:shd w:val="clear" w:color="auto" w:fill="auto"/>
            <w:vAlign w:val="bottom"/>
          </w:tcPr>
          <w:p w:rsidR="00A413E9" w:rsidRPr="00131C0F" w:rsidRDefault="00A413E9" w:rsidP="00FB78FA">
            <w:pPr>
              <w:jc w:val="center"/>
              <w:rPr>
                <w:color w:val="000000"/>
              </w:rPr>
            </w:pPr>
            <w:r w:rsidRPr="00131C0F">
              <w:rPr>
                <w:color w:val="000000"/>
              </w:rPr>
              <w:t>44.7</w:t>
            </w:r>
          </w:p>
        </w:tc>
        <w:tc>
          <w:tcPr>
            <w:tcW w:w="0" w:type="auto"/>
            <w:shd w:val="clear" w:color="auto" w:fill="auto"/>
            <w:vAlign w:val="bottom"/>
          </w:tcPr>
          <w:p w:rsidR="00A413E9" w:rsidRPr="00131C0F" w:rsidRDefault="00A413E9" w:rsidP="00FB78FA">
            <w:pPr>
              <w:jc w:val="center"/>
              <w:rPr>
                <w:color w:val="000000"/>
              </w:rPr>
            </w:pPr>
            <w:r w:rsidRPr="00131C0F">
              <w:rPr>
                <w:color w:val="000000"/>
              </w:rPr>
              <w:t>42.7</w:t>
            </w:r>
          </w:p>
        </w:tc>
        <w:tc>
          <w:tcPr>
            <w:tcW w:w="0" w:type="auto"/>
            <w:shd w:val="clear" w:color="auto" w:fill="auto"/>
            <w:vAlign w:val="bottom"/>
          </w:tcPr>
          <w:p w:rsidR="00A413E9" w:rsidRPr="00131C0F" w:rsidRDefault="00A413E9" w:rsidP="00FB78FA">
            <w:pPr>
              <w:jc w:val="center"/>
              <w:rPr>
                <w:color w:val="000000"/>
              </w:rPr>
            </w:pPr>
            <w:r w:rsidRPr="00131C0F">
              <w:rPr>
                <w:color w:val="000000"/>
              </w:rPr>
              <w:t>34.5</w:t>
            </w:r>
          </w:p>
        </w:tc>
        <w:tc>
          <w:tcPr>
            <w:tcW w:w="0" w:type="auto"/>
            <w:shd w:val="clear" w:color="auto" w:fill="auto"/>
          </w:tcPr>
          <w:p w:rsidR="00A413E9" w:rsidRPr="00131C0F" w:rsidRDefault="00A413E9" w:rsidP="00FB78FA">
            <w:pPr>
              <w:jc w:val="center"/>
              <w:rPr>
                <w:color w:val="000000"/>
                <w:lang w:val="en-AU"/>
              </w:rPr>
            </w:pPr>
            <w:r w:rsidRPr="00131C0F">
              <w:rPr>
                <w:color w:val="000000"/>
              </w:rPr>
              <w:t>32.3</w:t>
            </w:r>
          </w:p>
        </w:tc>
        <w:tc>
          <w:tcPr>
            <w:tcW w:w="0" w:type="auto"/>
            <w:shd w:val="clear" w:color="auto" w:fill="000000"/>
          </w:tcPr>
          <w:p w:rsidR="00A413E9" w:rsidRPr="00E85B41" w:rsidRDefault="00A413E9" w:rsidP="00FB78FA">
            <w:pPr>
              <w:jc w:val="center"/>
              <w:rPr>
                <w:color w:val="000000"/>
              </w:rPr>
            </w:pPr>
          </w:p>
        </w:tc>
      </w:tr>
    </w:tbl>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sripuvirus</w:t>
      </w:r>
      <w:proofErr w:type="spellEnd"/>
      <w:r>
        <w:rPr>
          <w:rFonts w:ascii="Times New Roman" w:hAnsi="Times New Roman"/>
          <w:color w:val="000000"/>
          <w:sz w:val="22"/>
          <w:szCs w:val="22"/>
        </w:rPr>
        <w:t xml:space="preserve"> G proteins.</w:t>
      </w:r>
    </w:p>
    <w:tbl>
      <w:tblPr>
        <w:tblStyle w:val="TableGrid"/>
        <w:tblW w:w="0" w:type="auto"/>
        <w:tblInd w:w="284" w:type="dxa"/>
        <w:tblLook w:val="04A0" w:firstRow="1" w:lastRow="0" w:firstColumn="1" w:lastColumn="0" w:noHBand="0" w:noVBand="1"/>
      </w:tblPr>
      <w:tblGrid>
        <w:gridCol w:w="1106"/>
        <w:gridCol w:w="716"/>
        <w:gridCol w:w="672"/>
        <w:gridCol w:w="805"/>
        <w:gridCol w:w="783"/>
        <w:gridCol w:w="650"/>
        <w:gridCol w:w="1106"/>
        <w:gridCol w:w="783"/>
        <w:gridCol w:w="705"/>
      </w:tblGrid>
      <w:tr w:rsidR="00A413E9" w:rsidRPr="00E85B41" w:rsidTr="00FB78FA">
        <w:tc>
          <w:tcPr>
            <w:tcW w:w="0" w:type="auto"/>
          </w:tcPr>
          <w:p w:rsidR="00A413E9" w:rsidRPr="00E85B41" w:rsidRDefault="00A413E9" w:rsidP="00FB78FA">
            <w:pPr>
              <w:rPr>
                <w:color w:val="000000"/>
              </w:rPr>
            </w:pPr>
          </w:p>
        </w:tc>
        <w:tc>
          <w:tcPr>
            <w:tcW w:w="0" w:type="auto"/>
          </w:tcPr>
          <w:p w:rsidR="00A413E9" w:rsidRPr="009B19A7" w:rsidRDefault="00A413E9" w:rsidP="00FB78FA">
            <w:pPr>
              <w:jc w:val="center"/>
              <w:rPr>
                <w:color w:val="000000"/>
              </w:rPr>
            </w:pPr>
            <w:r w:rsidRPr="009B19A7">
              <w:rPr>
                <w:color w:val="000000"/>
              </w:rPr>
              <w:t>NIAV</w:t>
            </w:r>
          </w:p>
        </w:tc>
        <w:tc>
          <w:tcPr>
            <w:tcW w:w="0" w:type="auto"/>
          </w:tcPr>
          <w:p w:rsidR="00A413E9" w:rsidRPr="009B19A7" w:rsidRDefault="00A413E9" w:rsidP="00FB78FA">
            <w:pPr>
              <w:jc w:val="center"/>
              <w:rPr>
                <w:color w:val="000000"/>
              </w:rPr>
            </w:pPr>
            <w:r w:rsidRPr="009B19A7">
              <w:rPr>
                <w:color w:val="000000"/>
              </w:rPr>
              <w:t>SRIV</w:t>
            </w:r>
          </w:p>
        </w:tc>
        <w:tc>
          <w:tcPr>
            <w:tcW w:w="0" w:type="auto"/>
          </w:tcPr>
          <w:p w:rsidR="00A413E9" w:rsidRPr="009B19A7" w:rsidRDefault="00A413E9" w:rsidP="00FB78FA">
            <w:pPr>
              <w:jc w:val="center"/>
              <w:rPr>
                <w:color w:val="000000"/>
              </w:rPr>
            </w:pPr>
            <w:r w:rsidRPr="009B19A7">
              <w:rPr>
                <w:color w:val="000000"/>
              </w:rPr>
              <w:t>ALMV</w:t>
            </w:r>
          </w:p>
        </w:tc>
        <w:tc>
          <w:tcPr>
            <w:tcW w:w="0" w:type="auto"/>
          </w:tcPr>
          <w:p w:rsidR="00A413E9" w:rsidRPr="009B19A7" w:rsidRDefault="00A413E9" w:rsidP="00FB78FA">
            <w:pPr>
              <w:jc w:val="center"/>
              <w:rPr>
                <w:color w:val="000000"/>
              </w:rPr>
            </w:pPr>
            <w:r w:rsidRPr="009B19A7">
              <w:rPr>
                <w:color w:val="000000"/>
              </w:rPr>
              <w:t>CHOV</w:t>
            </w:r>
          </w:p>
        </w:tc>
        <w:tc>
          <w:tcPr>
            <w:tcW w:w="0" w:type="auto"/>
          </w:tcPr>
          <w:p w:rsidR="00A413E9" w:rsidRPr="009B19A7" w:rsidRDefault="00A413E9" w:rsidP="00FB78FA">
            <w:pPr>
              <w:jc w:val="center"/>
              <w:rPr>
                <w:color w:val="000000"/>
              </w:rPr>
            </w:pPr>
            <w:r w:rsidRPr="009B19A7">
              <w:rPr>
                <w:color w:val="000000"/>
              </w:rPr>
              <w:t>SMV</w:t>
            </w:r>
          </w:p>
        </w:tc>
        <w:tc>
          <w:tcPr>
            <w:tcW w:w="0" w:type="auto"/>
          </w:tcPr>
          <w:p w:rsidR="00A413E9" w:rsidRPr="009B19A7" w:rsidRDefault="00A413E9" w:rsidP="00FB78FA">
            <w:pPr>
              <w:jc w:val="center"/>
              <w:rPr>
                <w:color w:val="000000"/>
              </w:rPr>
            </w:pPr>
            <w:proofErr w:type="spellStart"/>
            <w:r w:rsidRPr="009B19A7">
              <w:rPr>
                <w:color w:val="000000"/>
              </w:rPr>
              <w:t>HnBST</w:t>
            </w:r>
            <w:r>
              <w:rPr>
                <w:color w:val="000000"/>
              </w:rPr>
              <w:t>R</w:t>
            </w:r>
            <w:r w:rsidRPr="009B19A7">
              <w:rPr>
                <w:color w:val="000000"/>
              </w:rPr>
              <w:t>V</w:t>
            </w:r>
            <w:proofErr w:type="spellEnd"/>
          </w:p>
        </w:tc>
        <w:tc>
          <w:tcPr>
            <w:tcW w:w="0" w:type="auto"/>
          </w:tcPr>
          <w:p w:rsidR="00A413E9" w:rsidRPr="009B19A7" w:rsidRDefault="00A413E9" w:rsidP="00FB78FA">
            <w:pPr>
              <w:jc w:val="center"/>
              <w:rPr>
                <w:color w:val="000000"/>
              </w:rPr>
            </w:pPr>
            <w:r w:rsidRPr="009B19A7">
              <w:rPr>
                <w:color w:val="000000"/>
              </w:rPr>
              <w:t>CHVV</w:t>
            </w:r>
          </w:p>
        </w:tc>
        <w:tc>
          <w:tcPr>
            <w:tcW w:w="0" w:type="auto"/>
          </w:tcPr>
          <w:p w:rsidR="00A413E9" w:rsidRPr="009B19A7" w:rsidRDefault="00A413E9" w:rsidP="00FB78FA">
            <w:pPr>
              <w:jc w:val="center"/>
              <w:rPr>
                <w:color w:val="000000"/>
              </w:rPr>
            </w:pPr>
            <w:r w:rsidRPr="009B19A7">
              <w:rPr>
                <w:color w:val="000000"/>
              </w:rPr>
              <w:t>CUIV</w:t>
            </w:r>
          </w:p>
        </w:tc>
      </w:tr>
      <w:tr w:rsidR="00A413E9" w:rsidRPr="00E85B41" w:rsidTr="00FB78FA">
        <w:tc>
          <w:tcPr>
            <w:tcW w:w="0" w:type="auto"/>
          </w:tcPr>
          <w:p w:rsidR="00A413E9" w:rsidRPr="00E85B41" w:rsidRDefault="00A413E9" w:rsidP="00FB78FA">
            <w:pPr>
              <w:rPr>
                <w:color w:val="000000"/>
              </w:rPr>
            </w:pPr>
            <w:r>
              <w:rPr>
                <w:color w:val="000000"/>
              </w:rPr>
              <w:t>NIAV</w:t>
            </w:r>
          </w:p>
        </w:tc>
        <w:tc>
          <w:tcPr>
            <w:tcW w:w="0" w:type="auto"/>
            <w:shd w:val="clear" w:color="auto" w:fill="000000"/>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SRIV</w:t>
            </w:r>
          </w:p>
        </w:tc>
        <w:tc>
          <w:tcPr>
            <w:tcW w:w="0" w:type="auto"/>
            <w:shd w:val="clear" w:color="auto" w:fill="BFBFBF" w:themeFill="background1" w:themeFillShade="BF"/>
            <w:vAlign w:val="bottom"/>
          </w:tcPr>
          <w:p w:rsidR="00A413E9" w:rsidRPr="009B19A7" w:rsidRDefault="00A413E9" w:rsidP="00FB78FA">
            <w:pPr>
              <w:jc w:val="center"/>
              <w:rPr>
                <w:color w:val="000000"/>
                <w:lang w:val="en-AU"/>
              </w:rPr>
            </w:pPr>
            <w:r w:rsidRPr="009B19A7">
              <w:rPr>
                <w:color w:val="000000"/>
              </w:rPr>
              <w:t>63.5</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ALMV</w:t>
            </w:r>
          </w:p>
        </w:tc>
        <w:tc>
          <w:tcPr>
            <w:tcW w:w="0" w:type="auto"/>
            <w:vAlign w:val="bottom"/>
          </w:tcPr>
          <w:p w:rsidR="00A413E9" w:rsidRPr="009B19A7" w:rsidRDefault="00A413E9" w:rsidP="00FB78FA">
            <w:pPr>
              <w:jc w:val="center"/>
              <w:rPr>
                <w:color w:val="000000"/>
              </w:rPr>
            </w:pPr>
            <w:r w:rsidRPr="009B19A7">
              <w:rPr>
                <w:color w:val="000000"/>
              </w:rPr>
              <w:t>45.8</w:t>
            </w:r>
          </w:p>
        </w:tc>
        <w:tc>
          <w:tcPr>
            <w:tcW w:w="0" w:type="auto"/>
            <w:shd w:val="clear" w:color="auto" w:fill="auto"/>
            <w:vAlign w:val="bottom"/>
          </w:tcPr>
          <w:p w:rsidR="00A413E9" w:rsidRPr="009B19A7" w:rsidRDefault="00A413E9" w:rsidP="00FB78FA">
            <w:pPr>
              <w:jc w:val="center"/>
              <w:rPr>
                <w:color w:val="000000"/>
                <w:lang w:val="en-AU"/>
              </w:rPr>
            </w:pPr>
            <w:r w:rsidRPr="009B19A7">
              <w:rPr>
                <w:color w:val="000000"/>
              </w:rPr>
              <w:t>47.0</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CHOV</w:t>
            </w:r>
          </w:p>
        </w:tc>
        <w:tc>
          <w:tcPr>
            <w:tcW w:w="0" w:type="auto"/>
            <w:vAlign w:val="bottom"/>
          </w:tcPr>
          <w:p w:rsidR="00A413E9" w:rsidRPr="009B19A7" w:rsidRDefault="00A413E9" w:rsidP="00FB78FA">
            <w:pPr>
              <w:jc w:val="center"/>
              <w:rPr>
                <w:color w:val="000000"/>
              </w:rPr>
            </w:pPr>
            <w:r w:rsidRPr="009B19A7">
              <w:rPr>
                <w:color w:val="000000"/>
              </w:rPr>
              <w:t>40.8</w:t>
            </w:r>
          </w:p>
        </w:tc>
        <w:tc>
          <w:tcPr>
            <w:tcW w:w="0" w:type="auto"/>
            <w:shd w:val="clear" w:color="auto" w:fill="auto"/>
            <w:vAlign w:val="bottom"/>
          </w:tcPr>
          <w:p w:rsidR="00A413E9" w:rsidRPr="009B19A7" w:rsidRDefault="00A413E9" w:rsidP="00FB78FA">
            <w:pPr>
              <w:jc w:val="center"/>
              <w:rPr>
                <w:color w:val="000000"/>
              </w:rPr>
            </w:pPr>
            <w:r w:rsidRPr="009B19A7">
              <w:rPr>
                <w:color w:val="000000"/>
              </w:rPr>
              <w:t>40.0</w:t>
            </w:r>
          </w:p>
        </w:tc>
        <w:tc>
          <w:tcPr>
            <w:tcW w:w="0" w:type="auto"/>
            <w:shd w:val="clear" w:color="auto" w:fill="auto"/>
            <w:vAlign w:val="bottom"/>
          </w:tcPr>
          <w:p w:rsidR="00A413E9" w:rsidRPr="009B19A7" w:rsidRDefault="00A413E9" w:rsidP="00FB78FA">
            <w:pPr>
              <w:jc w:val="center"/>
              <w:rPr>
                <w:color w:val="000000"/>
                <w:lang w:val="en-AU"/>
              </w:rPr>
            </w:pPr>
            <w:r w:rsidRPr="009B19A7">
              <w:rPr>
                <w:color w:val="000000"/>
              </w:rPr>
              <w:t>41.2</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SMV</w:t>
            </w:r>
          </w:p>
        </w:tc>
        <w:tc>
          <w:tcPr>
            <w:tcW w:w="0" w:type="auto"/>
            <w:vAlign w:val="bottom"/>
          </w:tcPr>
          <w:p w:rsidR="00A413E9" w:rsidRPr="009B19A7" w:rsidRDefault="00A413E9" w:rsidP="00FB78FA">
            <w:pPr>
              <w:jc w:val="center"/>
              <w:rPr>
                <w:color w:val="000000"/>
              </w:rPr>
            </w:pPr>
            <w:r w:rsidRPr="009B19A7">
              <w:rPr>
                <w:color w:val="000000"/>
              </w:rPr>
              <w:t>41.0</w:t>
            </w:r>
          </w:p>
        </w:tc>
        <w:tc>
          <w:tcPr>
            <w:tcW w:w="0" w:type="auto"/>
            <w:shd w:val="clear" w:color="auto" w:fill="auto"/>
            <w:vAlign w:val="bottom"/>
          </w:tcPr>
          <w:p w:rsidR="00A413E9" w:rsidRPr="009B19A7" w:rsidRDefault="00A413E9" w:rsidP="00FB78FA">
            <w:pPr>
              <w:jc w:val="center"/>
              <w:rPr>
                <w:color w:val="000000"/>
              </w:rPr>
            </w:pPr>
            <w:r w:rsidRPr="009B19A7">
              <w:rPr>
                <w:color w:val="000000"/>
              </w:rPr>
              <w:t>41.6</w:t>
            </w:r>
          </w:p>
        </w:tc>
        <w:tc>
          <w:tcPr>
            <w:tcW w:w="0" w:type="auto"/>
            <w:shd w:val="clear" w:color="auto" w:fill="auto"/>
            <w:vAlign w:val="bottom"/>
          </w:tcPr>
          <w:p w:rsidR="00A413E9" w:rsidRPr="009B19A7" w:rsidRDefault="00A413E9" w:rsidP="00FB78FA">
            <w:pPr>
              <w:jc w:val="center"/>
              <w:rPr>
                <w:color w:val="000000"/>
              </w:rPr>
            </w:pPr>
            <w:r w:rsidRPr="009B19A7">
              <w:rPr>
                <w:color w:val="000000"/>
              </w:rPr>
              <w:t>40.6</w:t>
            </w:r>
          </w:p>
        </w:tc>
        <w:tc>
          <w:tcPr>
            <w:tcW w:w="0" w:type="auto"/>
            <w:shd w:val="clear" w:color="auto" w:fill="BFBFBF" w:themeFill="background1" w:themeFillShade="BF"/>
            <w:vAlign w:val="bottom"/>
          </w:tcPr>
          <w:p w:rsidR="00A413E9" w:rsidRPr="009B19A7" w:rsidRDefault="00A413E9" w:rsidP="00FB78FA">
            <w:pPr>
              <w:jc w:val="center"/>
              <w:rPr>
                <w:color w:val="000000"/>
                <w:lang w:val="en-AU"/>
              </w:rPr>
            </w:pPr>
            <w:r w:rsidRPr="009B19A7">
              <w:rPr>
                <w:color w:val="000000"/>
              </w:rPr>
              <w:t>67.2</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proofErr w:type="spellStart"/>
            <w:r>
              <w:rPr>
                <w:color w:val="000000"/>
              </w:rPr>
              <w:t>HnBSTRV</w:t>
            </w:r>
            <w:proofErr w:type="spellEnd"/>
          </w:p>
        </w:tc>
        <w:tc>
          <w:tcPr>
            <w:tcW w:w="0" w:type="auto"/>
            <w:vAlign w:val="bottom"/>
          </w:tcPr>
          <w:p w:rsidR="00A413E9" w:rsidRPr="009B19A7" w:rsidRDefault="00A413E9" w:rsidP="00FB78FA">
            <w:pPr>
              <w:jc w:val="center"/>
              <w:rPr>
                <w:color w:val="000000"/>
              </w:rPr>
            </w:pPr>
            <w:r w:rsidRPr="009B19A7">
              <w:rPr>
                <w:color w:val="000000"/>
              </w:rPr>
              <w:t>49.5</w:t>
            </w:r>
          </w:p>
        </w:tc>
        <w:tc>
          <w:tcPr>
            <w:tcW w:w="0" w:type="auto"/>
            <w:shd w:val="clear" w:color="auto" w:fill="auto"/>
            <w:vAlign w:val="bottom"/>
          </w:tcPr>
          <w:p w:rsidR="00A413E9" w:rsidRPr="009B19A7" w:rsidRDefault="00A413E9" w:rsidP="00FB78FA">
            <w:pPr>
              <w:jc w:val="center"/>
              <w:rPr>
                <w:color w:val="000000"/>
              </w:rPr>
            </w:pPr>
            <w:r w:rsidRPr="009B19A7">
              <w:rPr>
                <w:color w:val="000000"/>
              </w:rPr>
              <w:t>48.7</w:t>
            </w:r>
          </w:p>
        </w:tc>
        <w:tc>
          <w:tcPr>
            <w:tcW w:w="0" w:type="auto"/>
            <w:shd w:val="clear" w:color="auto" w:fill="auto"/>
            <w:vAlign w:val="bottom"/>
          </w:tcPr>
          <w:p w:rsidR="00A413E9" w:rsidRPr="009B19A7" w:rsidRDefault="00A413E9" w:rsidP="00FB78FA">
            <w:pPr>
              <w:jc w:val="center"/>
              <w:rPr>
                <w:color w:val="000000"/>
              </w:rPr>
            </w:pPr>
            <w:r w:rsidRPr="009B19A7">
              <w:rPr>
                <w:color w:val="000000"/>
              </w:rPr>
              <w:t>46.0</w:t>
            </w:r>
          </w:p>
        </w:tc>
        <w:tc>
          <w:tcPr>
            <w:tcW w:w="0" w:type="auto"/>
            <w:shd w:val="clear" w:color="auto" w:fill="auto"/>
            <w:vAlign w:val="bottom"/>
          </w:tcPr>
          <w:p w:rsidR="00A413E9" w:rsidRPr="009B19A7" w:rsidRDefault="00A413E9" w:rsidP="00FB78FA">
            <w:pPr>
              <w:jc w:val="center"/>
              <w:rPr>
                <w:color w:val="000000"/>
              </w:rPr>
            </w:pPr>
            <w:r w:rsidRPr="009B19A7">
              <w:rPr>
                <w:color w:val="000000"/>
              </w:rPr>
              <w:t>38.4</w:t>
            </w:r>
          </w:p>
        </w:tc>
        <w:tc>
          <w:tcPr>
            <w:tcW w:w="0" w:type="auto"/>
            <w:shd w:val="clear" w:color="auto" w:fill="auto"/>
            <w:vAlign w:val="bottom"/>
          </w:tcPr>
          <w:p w:rsidR="00A413E9" w:rsidRPr="009B19A7" w:rsidRDefault="00A413E9" w:rsidP="00FB78FA">
            <w:pPr>
              <w:jc w:val="center"/>
              <w:rPr>
                <w:color w:val="000000"/>
                <w:lang w:val="en-AU"/>
              </w:rPr>
            </w:pPr>
            <w:r w:rsidRPr="009B19A7">
              <w:rPr>
                <w:color w:val="000000"/>
              </w:rPr>
              <w:t>37.9</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CHVV</w:t>
            </w:r>
          </w:p>
        </w:tc>
        <w:tc>
          <w:tcPr>
            <w:tcW w:w="0" w:type="auto"/>
            <w:vAlign w:val="bottom"/>
          </w:tcPr>
          <w:p w:rsidR="00A413E9" w:rsidRPr="009B19A7" w:rsidRDefault="00A413E9" w:rsidP="00FB78FA">
            <w:pPr>
              <w:jc w:val="center"/>
              <w:rPr>
                <w:color w:val="000000"/>
              </w:rPr>
            </w:pPr>
            <w:r w:rsidRPr="009B19A7">
              <w:rPr>
                <w:color w:val="000000"/>
              </w:rPr>
              <w:t>51.1</w:t>
            </w:r>
          </w:p>
        </w:tc>
        <w:tc>
          <w:tcPr>
            <w:tcW w:w="0" w:type="auto"/>
            <w:shd w:val="clear" w:color="auto" w:fill="auto"/>
            <w:vAlign w:val="bottom"/>
          </w:tcPr>
          <w:p w:rsidR="00A413E9" w:rsidRPr="009B19A7" w:rsidRDefault="00A413E9" w:rsidP="00FB78FA">
            <w:pPr>
              <w:jc w:val="center"/>
              <w:rPr>
                <w:color w:val="000000"/>
              </w:rPr>
            </w:pPr>
            <w:r w:rsidRPr="009B19A7">
              <w:rPr>
                <w:color w:val="000000"/>
              </w:rPr>
              <w:t>48.2</w:t>
            </w:r>
          </w:p>
        </w:tc>
        <w:tc>
          <w:tcPr>
            <w:tcW w:w="0" w:type="auto"/>
            <w:shd w:val="clear" w:color="auto" w:fill="auto"/>
            <w:vAlign w:val="bottom"/>
          </w:tcPr>
          <w:p w:rsidR="00A413E9" w:rsidRPr="009B19A7" w:rsidRDefault="00A413E9" w:rsidP="00FB78FA">
            <w:pPr>
              <w:jc w:val="center"/>
              <w:rPr>
                <w:color w:val="000000"/>
              </w:rPr>
            </w:pPr>
            <w:r w:rsidRPr="009B19A7">
              <w:rPr>
                <w:color w:val="000000"/>
              </w:rPr>
              <w:t>50.1</w:t>
            </w:r>
          </w:p>
        </w:tc>
        <w:tc>
          <w:tcPr>
            <w:tcW w:w="0" w:type="auto"/>
            <w:shd w:val="clear" w:color="auto" w:fill="auto"/>
            <w:vAlign w:val="bottom"/>
          </w:tcPr>
          <w:p w:rsidR="00A413E9" w:rsidRPr="009B19A7" w:rsidRDefault="00A413E9" w:rsidP="00FB78FA">
            <w:pPr>
              <w:jc w:val="center"/>
              <w:rPr>
                <w:color w:val="000000"/>
              </w:rPr>
            </w:pPr>
            <w:r w:rsidRPr="009B19A7">
              <w:rPr>
                <w:color w:val="000000"/>
              </w:rPr>
              <w:t>41.0</w:t>
            </w:r>
          </w:p>
        </w:tc>
        <w:tc>
          <w:tcPr>
            <w:tcW w:w="0" w:type="auto"/>
            <w:shd w:val="clear" w:color="auto" w:fill="auto"/>
            <w:vAlign w:val="bottom"/>
          </w:tcPr>
          <w:p w:rsidR="00A413E9" w:rsidRPr="009B19A7" w:rsidRDefault="00A413E9" w:rsidP="00FB78FA">
            <w:pPr>
              <w:jc w:val="center"/>
              <w:rPr>
                <w:color w:val="000000"/>
              </w:rPr>
            </w:pPr>
            <w:r w:rsidRPr="009B19A7">
              <w:rPr>
                <w:color w:val="000000"/>
              </w:rPr>
              <w:t>39.8</w:t>
            </w:r>
          </w:p>
        </w:tc>
        <w:tc>
          <w:tcPr>
            <w:tcW w:w="0" w:type="auto"/>
            <w:shd w:val="clear" w:color="auto" w:fill="BFBFBF" w:themeFill="background1" w:themeFillShade="BF"/>
            <w:vAlign w:val="bottom"/>
          </w:tcPr>
          <w:p w:rsidR="00A413E9" w:rsidRPr="009B19A7" w:rsidRDefault="00A413E9" w:rsidP="00FB78FA">
            <w:pPr>
              <w:jc w:val="center"/>
              <w:rPr>
                <w:color w:val="000000"/>
                <w:lang w:val="en-AU"/>
              </w:rPr>
            </w:pPr>
            <w:r w:rsidRPr="009B19A7">
              <w:rPr>
                <w:color w:val="000000"/>
              </w:rPr>
              <w:t>60.8</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r>
      <w:tr w:rsidR="00A413E9" w:rsidRPr="00E85B41" w:rsidTr="00FB78FA">
        <w:tc>
          <w:tcPr>
            <w:tcW w:w="0" w:type="auto"/>
          </w:tcPr>
          <w:p w:rsidR="00A413E9" w:rsidRDefault="00A413E9" w:rsidP="00FB78FA">
            <w:pPr>
              <w:rPr>
                <w:color w:val="000000"/>
              </w:rPr>
            </w:pPr>
            <w:r>
              <w:rPr>
                <w:color w:val="000000"/>
              </w:rPr>
              <w:t>CUIV</w:t>
            </w:r>
          </w:p>
        </w:tc>
        <w:tc>
          <w:tcPr>
            <w:tcW w:w="0" w:type="auto"/>
            <w:vAlign w:val="bottom"/>
          </w:tcPr>
          <w:p w:rsidR="00A413E9" w:rsidRPr="009B19A7" w:rsidRDefault="00A413E9" w:rsidP="00FB78FA">
            <w:pPr>
              <w:jc w:val="center"/>
              <w:rPr>
                <w:color w:val="000000"/>
              </w:rPr>
            </w:pPr>
            <w:r w:rsidRPr="009B19A7">
              <w:rPr>
                <w:color w:val="000000"/>
              </w:rPr>
              <w:t>39.6</w:t>
            </w:r>
          </w:p>
        </w:tc>
        <w:tc>
          <w:tcPr>
            <w:tcW w:w="0" w:type="auto"/>
            <w:shd w:val="clear" w:color="auto" w:fill="auto"/>
            <w:vAlign w:val="bottom"/>
          </w:tcPr>
          <w:p w:rsidR="00A413E9" w:rsidRPr="009B19A7" w:rsidRDefault="00A413E9" w:rsidP="00FB78FA">
            <w:pPr>
              <w:jc w:val="center"/>
              <w:rPr>
                <w:color w:val="000000"/>
              </w:rPr>
            </w:pPr>
            <w:r w:rsidRPr="009B19A7">
              <w:rPr>
                <w:color w:val="000000"/>
              </w:rPr>
              <w:t>40.8</w:t>
            </w:r>
          </w:p>
        </w:tc>
        <w:tc>
          <w:tcPr>
            <w:tcW w:w="0" w:type="auto"/>
            <w:shd w:val="clear" w:color="auto" w:fill="auto"/>
            <w:vAlign w:val="bottom"/>
          </w:tcPr>
          <w:p w:rsidR="00A413E9" w:rsidRPr="009B19A7" w:rsidRDefault="00A413E9" w:rsidP="00FB78FA">
            <w:pPr>
              <w:jc w:val="center"/>
              <w:rPr>
                <w:color w:val="000000"/>
              </w:rPr>
            </w:pPr>
            <w:r w:rsidRPr="009B19A7">
              <w:rPr>
                <w:color w:val="000000"/>
              </w:rPr>
              <w:t>37.3</w:t>
            </w:r>
          </w:p>
        </w:tc>
        <w:tc>
          <w:tcPr>
            <w:tcW w:w="0" w:type="auto"/>
            <w:shd w:val="clear" w:color="auto" w:fill="auto"/>
            <w:vAlign w:val="bottom"/>
          </w:tcPr>
          <w:p w:rsidR="00A413E9" w:rsidRPr="009B19A7" w:rsidRDefault="00A413E9" w:rsidP="00FB78FA">
            <w:pPr>
              <w:jc w:val="center"/>
              <w:rPr>
                <w:color w:val="000000"/>
              </w:rPr>
            </w:pPr>
            <w:r w:rsidRPr="009B19A7">
              <w:rPr>
                <w:color w:val="000000"/>
              </w:rPr>
              <w:t>43.5</w:t>
            </w:r>
          </w:p>
        </w:tc>
        <w:tc>
          <w:tcPr>
            <w:tcW w:w="0" w:type="auto"/>
            <w:shd w:val="clear" w:color="auto" w:fill="auto"/>
            <w:vAlign w:val="bottom"/>
          </w:tcPr>
          <w:p w:rsidR="00A413E9" w:rsidRPr="009B19A7" w:rsidRDefault="00A413E9" w:rsidP="00FB78FA">
            <w:pPr>
              <w:jc w:val="center"/>
              <w:rPr>
                <w:color w:val="000000"/>
              </w:rPr>
            </w:pPr>
            <w:r w:rsidRPr="009B19A7">
              <w:rPr>
                <w:color w:val="000000"/>
              </w:rPr>
              <w:t>44.9</w:t>
            </w:r>
          </w:p>
        </w:tc>
        <w:tc>
          <w:tcPr>
            <w:tcW w:w="0" w:type="auto"/>
            <w:shd w:val="clear" w:color="auto" w:fill="auto"/>
            <w:vAlign w:val="bottom"/>
          </w:tcPr>
          <w:p w:rsidR="00A413E9" w:rsidRPr="009B19A7" w:rsidRDefault="00A413E9" w:rsidP="00FB78FA">
            <w:pPr>
              <w:jc w:val="center"/>
              <w:rPr>
                <w:color w:val="000000"/>
              </w:rPr>
            </w:pPr>
            <w:r w:rsidRPr="009B19A7">
              <w:rPr>
                <w:color w:val="000000"/>
              </w:rPr>
              <w:t>35.9</w:t>
            </w:r>
          </w:p>
        </w:tc>
        <w:tc>
          <w:tcPr>
            <w:tcW w:w="0" w:type="auto"/>
            <w:shd w:val="clear" w:color="auto" w:fill="auto"/>
          </w:tcPr>
          <w:p w:rsidR="00A413E9" w:rsidRPr="009B19A7" w:rsidRDefault="00A413E9" w:rsidP="00FB78FA">
            <w:pPr>
              <w:jc w:val="center"/>
              <w:rPr>
                <w:color w:val="000000"/>
                <w:lang w:val="en-AU"/>
              </w:rPr>
            </w:pPr>
            <w:r w:rsidRPr="009B19A7">
              <w:rPr>
                <w:color w:val="000000"/>
              </w:rPr>
              <w:t>39.0</w:t>
            </w:r>
          </w:p>
        </w:tc>
        <w:tc>
          <w:tcPr>
            <w:tcW w:w="0" w:type="auto"/>
            <w:shd w:val="clear" w:color="auto" w:fill="000000"/>
          </w:tcPr>
          <w:p w:rsidR="00A413E9" w:rsidRPr="009B19A7" w:rsidRDefault="00A413E9" w:rsidP="00FB78FA">
            <w:pPr>
              <w:jc w:val="center"/>
              <w:rPr>
                <w:color w:val="000000"/>
              </w:rPr>
            </w:pPr>
          </w:p>
        </w:tc>
      </w:tr>
    </w:tbl>
    <w:p w:rsidR="00A413E9" w:rsidRDefault="00A413E9" w:rsidP="00BD7CD4">
      <w:pPr>
        <w:pStyle w:val="BodyTextIndent"/>
        <w:spacing w:after="120"/>
        <w:ind w:left="0" w:firstLine="0"/>
        <w:rPr>
          <w:rFonts w:ascii="Times New Roman" w:hAnsi="Times New Roman"/>
          <w:b/>
          <w:color w:val="000000"/>
          <w:sz w:val="22"/>
          <w:szCs w:val="22"/>
        </w:rPr>
      </w:pPr>
    </w:p>
    <w:p w:rsidR="00A413E9" w:rsidRDefault="00A413E9" w:rsidP="00BD7CD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sripuvirus</w:t>
      </w:r>
      <w:proofErr w:type="spellEnd"/>
      <w:r>
        <w:rPr>
          <w:rFonts w:ascii="Times New Roman" w:hAnsi="Times New Roman"/>
          <w:color w:val="000000"/>
          <w:sz w:val="22"/>
          <w:szCs w:val="22"/>
        </w:rPr>
        <w:t xml:space="preserve"> L proteins.</w:t>
      </w:r>
    </w:p>
    <w:tbl>
      <w:tblPr>
        <w:tblStyle w:val="TableGrid"/>
        <w:tblW w:w="0" w:type="auto"/>
        <w:tblInd w:w="284" w:type="dxa"/>
        <w:tblLook w:val="04A0" w:firstRow="1" w:lastRow="0" w:firstColumn="1" w:lastColumn="0" w:noHBand="0" w:noVBand="1"/>
      </w:tblPr>
      <w:tblGrid>
        <w:gridCol w:w="1106"/>
        <w:gridCol w:w="716"/>
        <w:gridCol w:w="672"/>
        <w:gridCol w:w="805"/>
        <w:gridCol w:w="783"/>
        <w:gridCol w:w="650"/>
        <w:gridCol w:w="1106"/>
        <w:gridCol w:w="783"/>
        <w:gridCol w:w="705"/>
      </w:tblGrid>
      <w:tr w:rsidR="00A413E9" w:rsidRPr="00E85B41" w:rsidTr="00FB78FA">
        <w:tc>
          <w:tcPr>
            <w:tcW w:w="0" w:type="auto"/>
          </w:tcPr>
          <w:p w:rsidR="00A413E9" w:rsidRPr="00E85B41" w:rsidRDefault="00A413E9" w:rsidP="00FB78FA">
            <w:pPr>
              <w:rPr>
                <w:color w:val="000000"/>
              </w:rPr>
            </w:pPr>
          </w:p>
        </w:tc>
        <w:tc>
          <w:tcPr>
            <w:tcW w:w="0" w:type="auto"/>
          </w:tcPr>
          <w:p w:rsidR="00A413E9" w:rsidRPr="009B19A7" w:rsidRDefault="00A413E9" w:rsidP="00FB78FA">
            <w:pPr>
              <w:jc w:val="center"/>
              <w:rPr>
                <w:color w:val="000000"/>
              </w:rPr>
            </w:pPr>
            <w:r w:rsidRPr="009B19A7">
              <w:rPr>
                <w:color w:val="000000"/>
              </w:rPr>
              <w:t>NIAV</w:t>
            </w:r>
          </w:p>
        </w:tc>
        <w:tc>
          <w:tcPr>
            <w:tcW w:w="0" w:type="auto"/>
          </w:tcPr>
          <w:p w:rsidR="00A413E9" w:rsidRPr="009B19A7" w:rsidRDefault="00A413E9" w:rsidP="00FB78FA">
            <w:pPr>
              <w:jc w:val="center"/>
              <w:rPr>
                <w:color w:val="000000"/>
              </w:rPr>
            </w:pPr>
            <w:r w:rsidRPr="009B19A7">
              <w:rPr>
                <w:color w:val="000000"/>
              </w:rPr>
              <w:t>SRIV</w:t>
            </w:r>
          </w:p>
        </w:tc>
        <w:tc>
          <w:tcPr>
            <w:tcW w:w="0" w:type="auto"/>
          </w:tcPr>
          <w:p w:rsidR="00A413E9" w:rsidRPr="009B19A7" w:rsidRDefault="00A413E9" w:rsidP="00FB78FA">
            <w:pPr>
              <w:jc w:val="center"/>
              <w:rPr>
                <w:color w:val="000000"/>
              </w:rPr>
            </w:pPr>
            <w:r w:rsidRPr="009B19A7">
              <w:rPr>
                <w:color w:val="000000"/>
              </w:rPr>
              <w:t>ALMV</w:t>
            </w:r>
          </w:p>
        </w:tc>
        <w:tc>
          <w:tcPr>
            <w:tcW w:w="0" w:type="auto"/>
          </w:tcPr>
          <w:p w:rsidR="00A413E9" w:rsidRPr="009B19A7" w:rsidRDefault="00A413E9" w:rsidP="00FB78FA">
            <w:pPr>
              <w:jc w:val="center"/>
              <w:rPr>
                <w:color w:val="000000"/>
              </w:rPr>
            </w:pPr>
            <w:r w:rsidRPr="009B19A7">
              <w:rPr>
                <w:color w:val="000000"/>
              </w:rPr>
              <w:t>CHOV</w:t>
            </w:r>
          </w:p>
        </w:tc>
        <w:tc>
          <w:tcPr>
            <w:tcW w:w="0" w:type="auto"/>
          </w:tcPr>
          <w:p w:rsidR="00A413E9" w:rsidRPr="009B19A7" w:rsidRDefault="00A413E9" w:rsidP="00FB78FA">
            <w:pPr>
              <w:jc w:val="center"/>
              <w:rPr>
                <w:color w:val="000000"/>
              </w:rPr>
            </w:pPr>
            <w:r w:rsidRPr="009B19A7">
              <w:rPr>
                <w:color w:val="000000"/>
              </w:rPr>
              <w:t>SMV</w:t>
            </w:r>
          </w:p>
        </w:tc>
        <w:tc>
          <w:tcPr>
            <w:tcW w:w="0" w:type="auto"/>
          </w:tcPr>
          <w:p w:rsidR="00A413E9" w:rsidRPr="009B19A7" w:rsidRDefault="00A413E9" w:rsidP="00FB78FA">
            <w:pPr>
              <w:jc w:val="center"/>
              <w:rPr>
                <w:color w:val="000000"/>
              </w:rPr>
            </w:pPr>
            <w:proofErr w:type="spellStart"/>
            <w:r w:rsidRPr="009B19A7">
              <w:rPr>
                <w:color w:val="000000"/>
              </w:rPr>
              <w:t>HnBST</w:t>
            </w:r>
            <w:r>
              <w:rPr>
                <w:color w:val="000000"/>
              </w:rPr>
              <w:t>R</w:t>
            </w:r>
            <w:r w:rsidRPr="009B19A7">
              <w:rPr>
                <w:color w:val="000000"/>
              </w:rPr>
              <w:t>V</w:t>
            </w:r>
            <w:proofErr w:type="spellEnd"/>
          </w:p>
        </w:tc>
        <w:tc>
          <w:tcPr>
            <w:tcW w:w="0" w:type="auto"/>
          </w:tcPr>
          <w:p w:rsidR="00A413E9" w:rsidRPr="009B19A7" w:rsidRDefault="00A413E9" w:rsidP="00FB78FA">
            <w:pPr>
              <w:jc w:val="center"/>
              <w:rPr>
                <w:color w:val="000000"/>
              </w:rPr>
            </w:pPr>
            <w:r w:rsidRPr="009B19A7">
              <w:rPr>
                <w:color w:val="000000"/>
              </w:rPr>
              <w:t>CHVV</w:t>
            </w:r>
          </w:p>
        </w:tc>
        <w:tc>
          <w:tcPr>
            <w:tcW w:w="0" w:type="auto"/>
          </w:tcPr>
          <w:p w:rsidR="00A413E9" w:rsidRPr="009B19A7" w:rsidRDefault="00A413E9" w:rsidP="00FB78FA">
            <w:pPr>
              <w:jc w:val="center"/>
              <w:rPr>
                <w:color w:val="000000"/>
              </w:rPr>
            </w:pPr>
            <w:r w:rsidRPr="009B19A7">
              <w:rPr>
                <w:color w:val="000000"/>
              </w:rPr>
              <w:t>CUIV</w:t>
            </w:r>
          </w:p>
        </w:tc>
      </w:tr>
      <w:tr w:rsidR="00A413E9" w:rsidRPr="00E85B41" w:rsidTr="00FB78FA">
        <w:tc>
          <w:tcPr>
            <w:tcW w:w="0" w:type="auto"/>
          </w:tcPr>
          <w:p w:rsidR="00A413E9" w:rsidRPr="00E85B41" w:rsidRDefault="00A413E9" w:rsidP="00FB78FA">
            <w:pPr>
              <w:rPr>
                <w:color w:val="000000"/>
              </w:rPr>
            </w:pPr>
            <w:r>
              <w:rPr>
                <w:color w:val="000000"/>
              </w:rPr>
              <w:t>NIAV</w:t>
            </w:r>
          </w:p>
        </w:tc>
        <w:tc>
          <w:tcPr>
            <w:tcW w:w="0" w:type="auto"/>
            <w:shd w:val="clear" w:color="auto" w:fill="000000"/>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SRIV</w:t>
            </w:r>
          </w:p>
        </w:tc>
        <w:tc>
          <w:tcPr>
            <w:tcW w:w="0" w:type="auto"/>
            <w:shd w:val="clear" w:color="auto" w:fill="BFBFBF" w:themeFill="background1" w:themeFillShade="BF"/>
            <w:vAlign w:val="bottom"/>
          </w:tcPr>
          <w:p w:rsidR="00A413E9" w:rsidRPr="009B19A7" w:rsidRDefault="00A413E9" w:rsidP="00FB78FA">
            <w:pPr>
              <w:jc w:val="center"/>
              <w:rPr>
                <w:color w:val="000000"/>
                <w:lang w:val="en-AU"/>
              </w:rPr>
            </w:pPr>
            <w:r w:rsidRPr="009B19A7">
              <w:rPr>
                <w:color w:val="000000"/>
              </w:rPr>
              <w:t>67.3</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ALMV</w:t>
            </w:r>
          </w:p>
        </w:tc>
        <w:tc>
          <w:tcPr>
            <w:tcW w:w="0" w:type="auto"/>
            <w:vAlign w:val="bottom"/>
          </w:tcPr>
          <w:p w:rsidR="00A413E9" w:rsidRPr="009B19A7" w:rsidRDefault="00A413E9" w:rsidP="00FB78FA">
            <w:pPr>
              <w:jc w:val="center"/>
              <w:rPr>
                <w:color w:val="000000"/>
              </w:rPr>
            </w:pPr>
            <w:r w:rsidRPr="009B19A7">
              <w:rPr>
                <w:color w:val="000000"/>
              </w:rPr>
              <w:t>48.6</w:t>
            </w:r>
          </w:p>
        </w:tc>
        <w:tc>
          <w:tcPr>
            <w:tcW w:w="0" w:type="auto"/>
            <w:shd w:val="clear" w:color="auto" w:fill="auto"/>
            <w:vAlign w:val="bottom"/>
          </w:tcPr>
          <w:p w:rsidR="00A413E9" w:rsidRPr="009B19A7" w:rsidRDefault="00A413E9" w:rsidP="00FB78FA">
            <w:pPr>
              <w:jc w:val="center"/>
              <w:rPr>
                <w:color w:val="000000"/>
                <w:lang w:val="en-AU"/>
              </w:rPr>
            </w:pPr>
            <w:r w:rsidRPr="009B19A7">
              <w:rPr>
                <w:color w:val="000000"/>
              </w:rPr>
              <w:t>49.0</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CHOV</w:t>
            </w:r>
          </w:p>
        </w:tc>
        <w:tc>
          <w:tcPr>
            <w:tcW w:w="0" w:type="auto"/>
            <w:vAlign w:val="bottom"/>
          </w:tcPr>
          <w:p w:rsidR="00A413E9" w:rsidRPr="009B19A7" w:rsidRDefault="00A413E9" w:rsidP="00FB78FA">
            <w:pPr>
              <w:jc w:val="center"/>
              <w:rPr>
                <w:color w:val="000000"/>
              </w:rPr>
            </w:pPr>
            <w:r w:rsidRPr="009B19A7">
              <w:rPr>
                <w:color w:val="000000"/>
              </w:rPr>
              <w:t>47.9</w:t>
            </w:r>
          </w:p>
        </w:tc>
        <w:tc>
          <w:tcPr>
            <w:tcW w:w="0" w:type="auto"/>
            <w:shd w:val="clear" w:color="auto" w:fill="auto"/>
            <w:vAlign w:val="bottom"/>
          </w:tcPr>
          <w:p w:rsidR="00A413E9" w:rsidRPr="009B19A7" w:rsidRDefault="00A413E9" w:rsidP="00FB78FA">
            <w:pPr>
              <w:jc w:val="center"/>
              <w:rPr>
                <w:color w:val="000000"/>
              </w:rPr>
            </w:pPr>
            <w:r w:rsidRPr="009B19A7">
              <w:rPr>
                <w:color w:val="000000"/>
              </w:rPr>
              <w:t>48.1</w:t>
            </w:r>
          </w:p>
        </w:tc>
        <w:tc>
          <w:tcPr>
            <w:tcW w:w="0" w:type="auto"/>
            <w:shd w:val="clear" w:color="auto" w:fill="auto"/>
            <w:vAlign w:val="bottom"/>
          </w:tcPr>
          <w:p w:rsidR="00A413E9" w:rsidRPr="009B19A7" w:rsidRDefault="00A413E9" w:rsidP="00FB78FA">
            <w:pPr>
              <w:jc w:val="center"/>
              <w:rPr>
                <w:color w:val="000000"/>
                <w:lang w:val="en-AU"/>
              </w:rPr>
            </w:pPr>
            <w:r w:rsidRPr="009B19A7">
              <w:rPr>
                <w:color w:val="000000"/>
              </w:rPr>
              <w:t>48.1</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c>
          <w:tcPr>
            <w:tcW w:w="0" w:type="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SMV</w:t>
            </w:r>
          </w:p>
        </w:tc>
        <w:tc>
          <w:tcPr>
            <w:tcW w:w="0" w:type="auto"/>
            <w:vAlign w:val="bottom"/>
          </w:tcPr>
          <w:p w:rsidR="00A413E9" w:rsidRPr="009B19A7" w:rsidRDefault="00A413E9" w:rsidP="00FB78FA">
            <w:pPr>
              <w:jc w:val="center"/>
              <w:rPr>
                <w:color w:val="000000"/>
              </w:rPr>
            </w:pPr>
            <w:r w:rsidRPr="009B19A7">
              <w:rPr>
                <w:color w:val="000000"/>
              </w:rPr>
              <w:t>47.3</w:t>
            </w:r>
          </w:p>
        </w:tc>
        <w:tc>
          <w:tcPr>
            <w:tcW w:w="0" w:type="auto"/>
            <w:shd w:val="clear" w:color="auto" w:fill="auto"/>
            <w:vAlign w:val="bottom"/>
          </w:tcPr>
          <w:p w:rsidR="00A413E9" w:rsidRPr="009B19A7" w:rsidRDefault="00A413E9" w:rsidP="00FB78FA">
            <w:pPr>
              <w:jc w:val="center"/>
              <w:rPr>
                <w:color w:val="000000"/>
              </w:rPr>
            </w:pPr>
            <w:r w:rsidRPr="009B19A7">
              <w:rPr>
                <w:color w:val="000000"/>
              </w:rPr>
              <w:t>47.6</w:t>
            </w:r>
          </w:p>
        </w:tc>
        <w:tc>
          <w:tcPr>
            <w:tcW w:w="0" w:type="auto"/>
            <w:shd w:val="clear" w:color="auto" w:fill="auto"/>
            <w:vAlign w:val="bottom"/>
          </w:tcPr>
          <w:p w:rsidR="00A413E9" w:rsidRPr="009B19A7" w:rsidRDefault="00A413E9" w:rsidP="00FB78FA">
            <w:pPr>
              <w:jc w:val="center"/>
              <w:rPr>
                <w:color w:val="000000"/>
              </w:rPr>
            </w:pPr>
            <w:r w:rsidRPr="009B19A7">
              <w:rPr>
                <w:color w:val="000000"/>
              </w:rPr>
              <w:t>48.1</w:t>
            </w:r>
          </w:p>
        </w:tc>
        <w:tc>
          <w:tcPr>
            <w:tcW w:w="0" w:type="auto"/>
            <w:shd w:val="clear" w:color="auto" w:fill="BFBFBF" w:themeFill="background1" w:themeFillShade="BF"/>
            <w:vAlign w:val="bottom"/>
          </w:tcPr>
          <w:p w:rsidR="00A413E9" w:rsidRPr="009B19A7" w:rsidRDefault="00A413E9" w:rsidP="00FB78FA">
            <w:pPr>
              <w:jc w:val="center"/>
              <w:rPr>
                <w:color w:val="000000"/>
                <w:lang w:val="en-AU"/>
              </w:rPr>
            </w:pPr>
            <w:r w:rsidRPr="009B19A7">
              <w:rPr>
                <w:color w:val="000000"/>
              </w:rPr>
              <w:t>70.8</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proofErr w:type="spellStart"/>
            <w:r>
              <w:rPr>
                <w:color w:val="000000"/>
              </w:rPr>
              <w:t>HnBSTRV</w:t>
            </w:r>
            <w:proofErr w:type="spellEnd"/>
          </w:p>
        </w:tc>
        <w:tc>
          <w:tcPr>
            <w:tcW w:w="0" w:type="auto"/>
            <w:vAlign w:val="bottom"/>
          </w:tcPr>
          <w:p w:rsidR="00A413E9" w:rsidRPr="009B19A7" w:rsidRDefault="00A413E9" w:rsidP="00FB78FA">
            <w:pPr>
              <w:jc w:val="center"/>
              <w:rPr>
                <w:color w:val="000000"/>
              </w:rPr>
            </w:pPr>
            <w:r w:rsidRPr="009B19A7">
              <w:rPr>
                <w:color w:val="000000"/>
              </w:rPr>
              <w:t>48.0</w:t>
            </w:r>
          </w:p>
        </w:tc>
        <w:tc>
          <w:tcPr>
            <w:tcW w:w="0" w:type="auto"/>
            <w:shd w:val="clear" w:color="auto" w:fill="auto"/>
            <w:vAlign w:val="bottom"/>
          </w:tcPr>
          <w:p w:rsidR="00A413E9" w:rsidRPr="009B19A7" w:rsidRDefault="00A413E9" w:rsidP="00FB78FA">
            <w:pPr>
              <w:jc w:val="center"/>
              <w:rPr>
                <w:color w:val="000000"/>
              </w:rPr>
            </w:pPr>
            <w:r w:rsidRPr="009B19A7">
              <w:rPr>
                <w:color w:val="000000"/>
              </w:rPr>
              <w:t>48.5</w:t>
            </w:r>
          </w:p>
        </w:tc>
        <w:tc>
          <w:tcPr>
            <w:tcW w:w="0" w:type="auto"/>
            <w:shd w:val="clear" w:color="auto" w:fill="auto"/>
            <w:vAlign w:val="bottom"/>
          </w:tcPr>
          <w:p w:rsidR="00A413E9" w:rsidRPr="009B19A7" w:rsidRDefault="00A413E9" w:rsidP="00FB78FA">
            <w:pPr>
              <w:jc w:val="center"/>
              <w:rPr>
                <w:color w:val="000000"/>
              </w:rPr>
            </w:pPr>
            <w:r w:rsidRPr="009B19A7">
              <w:rPr>
                <w:color w:val="000000"/>
              </w:rPr>
              <w:t>56.0</w:t>
            </w:r>
          </w:p>
        </w:tc>
        <w:tc>
          <w:tcPr>
            <w:tcW w:w="0" w:type="auto"/>
            <w:shd w:val="clear" w:color="auto" w:fill="auto"/>
            <w:vAlign w:val="bottom"/>
          </w:tcPr>
          <w:p w:rsidR="00A413E9" w:rsidRPr="009B19A7" w:rsidRDefault="00A413E9" w:rsidP="00FB78FA">
            <w:pPr>
              <w:jc w:val="center"/>
              <w:rPr>
                <w:color w:val="000000"/>
              </w:rPr>
            </w:pPr>
            <w:r w:rsidRPr="009B19A7">
              <w:rPr>
                <w:color w:val="000000"/>
              </w:rPr>
              <w:t>47.2</w:t>
            </w:r>
          </w:p>
        </w:tc>
        <w:tc>
          <w:tcPr>
            <w:tcW w:w="0" w:type="auto"/>
            <w:shd w:val="clear" w:color="auto" w:fill="auto"/>
            <w:vAlign w:val="bottom"/>
          </w:tcPr>
          <w:p w:rsidR="00A413E9" w:rsidRPr="009B19A7" w:rsidRDefault="00A413E9" w:rsidP="00FB78FA">
            <w:pPr>
              <w:jc w:val="center"/>
              <w:rPr>
                <w:color w:val="000000"/>
                <w:lang w:val="en-AU"/>
              </w:rPr>
            </w:pPr>
            <w:r w:rsidRPr="009B19A7">
              <w:rPr>
                <w:color w:val="000000"/>
              </w:rPr>
              <w:t>47.3</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r>
      <w:tr w:rsidR="00A413E9" w:rsidRPr="00E85B41" w:rsidTr="00FB78FA">
        <w:tc>
          <w:tcPr>
            <w:tcW w:w="0" w:type="auto"/>
          </w:tcPr>
          <w:p w:rsidR="00A413E9" w:rsidRPr="00E85B41" w:rsidRDefault="00A413E9" w:rsidP="00FB78FA">
            <w:pPr>
              <w:rPr>
                <w:color w:val="000000"/>
              </w:rPr>
            </w:pPr>
            <w:r>
              <w:rPr>
                <w:color w:val="000000"/>
              </w:rPr>
              <w:t>CHVV</w:t>
            </w:r>
          </w:p>
        </w:tc>
        <w:tc>
          <w:tcPr>
            <w:tcW w:w="0" w:type="auto"/>
            <w:vAlign w:val="bottom"/>
          </w:tcPr>
          <w:p w:rsidR="00A413E9" w:rsidRPr="009B19A7" w:rsidRDefault="00A413E9" w:rsidP="00FB78FA">
            <w:pPr>
              <w:jc w:val="center"/>
              <w:rPr>
                <w:color w:val="000000"/>
              </w:rPr>
            </w:pPr>
            <w:r w:rsidRPr="009B19A7">
              <w:rPr>
                <w:color w:val="000000"/>
              </w:rPr>
              <w:t>49.4</w:t>
            </w:r>
          </w:p>
        </w:tc>
        <w:tc>
          <w:tcPr>
            <w:tcW w:w="0" w:type="auto"/>
            <w:shd w:val="clear" w:color="auto" w:fill="auto"/>
            <w:vAlign w:val="bottom"/>
          </w:tcPr>
          <w:p w:rsidR="00A413E9" w:rsidRPr="009B19A7" w:rsidRDefault="00A413E9" w:rsidP="00FB78FA">
            <w:pPr>
              <w:jc w:val="center"/>
              <w:rPr>
                <w:color w:val="000000"/>
              </w:rPr>
            </w:pPr>
            <w:r w:rsidRPr="009B19A7">
              <w:rPr>
                <w:color w:val="000000"/>
              </w:rPr>
              <w:t>50.0</w:t>
            </w:r>
          </w:p>
        </w:tc>
        <w:tc>
          <w:tcPr>
            <w:tcW w:w="0" w:type="auto"/>
            <w:shd w:val="clear" w:color="auto" w:fill="auto"/>
            <w:vAlign w:val="bottom"/>
          </w:tcPr>
          <w:p w:rsidR="00A413E9" w:rsidRPr="009B19A7" w:rsidRDefault="00A413E9" w:rsidP="00FB78FA">
            <w:pPr>
              <w:jc w:val="center"/>
              <w:rPr>
                <w:color w:val="000000"/>
              </w:rPr>
            </w:pPr>
            <w:r w:rsidRPr="009B19A7">
              <w:rPr>
                <w:color w:val="000000"/>
              </w:rPr>
              <w:t>55.5</w:t>
            </w:r>
          </w:p>
        </w:tc>
        <w:tc>
          <w:tcPr>
            <w:tcW w:w="0" w:type="auto"/>
            <w:shd w:val="clear" w:color="auto" w:fill="auto"/>
            <w:vAlign w:val="bottom"/>
          </w:tcPr>
          <w:p w:rsidR="00A413E9" w:rsidRPr="009B19A7" w:rsidRDefault="00A413E9" w:rsidP="00FB78FA">
            <w:pPr>
              <w:jc w:val="center"/>
              <w:rPr>
                <w:color w:val="000000"/>
              </w:rPr>
            </w:pPr>
            <w:r w:rsidRPr="009B19A7">
              <w:rPr>
                <w:color w:val="000000"/>
              </w:rPr>
              <w:t>48.3</w:t>
            </w:r>
          </w:p>
        </w:tc>
        <w:tc>
          <w:tcPr>
            <w:tcW w:w="0" w:type="auto"/>
            <w:shd w:val="clear" w:color="auto" w:fill="auto"/>
            <w:vAlign w:val="bottom"/>
          </w:tcPr>
          <w:p w:rsidR="00A413E9" w:rsidRPr="009B19A7" w:rsidRDefault="00A413E9" w:rsidP="00FB78FA">
            <w:pPr>
              <w:jc w:val="center"/>
              <w:rPr>
                <w:color w:val="000000"/>
              </w:rPr>
            </w:pPr>
            <w:r w:rsidRPr="009B19A7">
              <w:rPr>
                <w:color w:val="000000"/>
              </w:rPr>
              <w:t>48.4</w:t>
            </w:r>
          </w:p>
        </w:tc>
        <w:tc>
          <w:tcPr>
            <w:tcW w:w="0" w:type="auto"/>
            <w:shd w:val="clear" w:color="auto" w:fill="BFBFBF" w:themeFill="background1" w:themeFillShade="BF"/>
            <w:vAlign w:val="bottom"/>
          </w:tcPr>
          <w:p w:rsidR="00A413E9" w:rsidRPr="009B19A7" w:rsidRDefault="00A413E9" w:rsidP="00FB78FA">
            <w:pPr>
              <w:jc w:val="center"/>
              <w:rPr>
                <w:color w:val="000000"/>
                <w:lang w:val="en-AU"/>
              </w:rPr>
            </w:pPr>
            <w:r w:rsidRPr="009B19A7">
              <w:rPr>
                <w:color w:val="000000"/>
              </w:rPr>
              <w:t>73.3</w:t>
            </w:r>
          </w:p>
        </w:tc>
        <w:tc>
          <w:tcPr>
            <w:tcW w:w="0" w:type="auto"/>
            <w:shd w:val="clear" w:color="auto" w:fill="000000"/>
          </w:tcPr>
          <w:p w:rsidR="00A413E9" w:rsidRPr="009B19A7" w:rsidRDefault="00A413E9" w:rsidP="00FB78FA">
            <w:pPr>
              <w:jc w:val="center"/>
              <w:rPr>
                <w:color w:val="000000"/>
              </w:rPr>
            </w:pPr>
          </w:p>
        </w:tc>
        <w:tc>
          <w:tcPr>
            <w:tcW w:w="0" w:type="auto"/>
            <w:shd w:val="clear" w:color="auto" w:fill="auto"/>
          </w:tcPr>
          <w:p w:rsidR="00A413E9" w:rsidRPr="009B19A7" w:rsidRDefault="00A413E9" w:rsidP="00FB78FA">
            <w:pPr>
              <w:jc w:val="center"/>
              <w:rPr>
                <w:color w:val="000000"/>
              </w:rPr>
            </w:pPr>
          </w:p>
        </w:tc>
      </w:tr>
      <w:tr w:rsidR="00A413E9" w:rsidRPr="00E85B41" w:rsidTr="00FB78FA">
        <w:tc>
          <w:tcPr>
            <w:tcW w:w="0" w:type="auto"/>
          </w:tcPr>
          <w:p w:rsidR="00A413E9" w:rsidRDefault="00A413E9" w:rsidP="00FB78FA">
            <w:pPr>
              <w:rPr>
                <w:color w:val="000000"/>
              </w:rPr>
            </w:pPr>
            <w:r>
              <w:rPr>
                <w:color w:val="000000"/>
              </w:rPr>
              <w:t>CUIV</w:t>
            </w:r>
          </w:p>
        </w:tc>
        <w:tc>
          <w:tcPr>
            <w:tcW w:w="0" w:type="auto"/>
            <w:vAlign w:val="bottom"/>
          </w:tcPr>
          <w:p w:rsidR="00A413E9" w:rsidRPr="009B19A7" w:rsidRDefault="00A413E9" w:rsidP="00FB78FA">
            <w:pPr>
              <w:jc w:val="center"/>
              <w:rPr>
                <w:color w:val="000000"/>
              </w:rPr>
            </w:pPr>
            <w:r w:rsidRPr="009B19A7">
              <w:rPr>
                <w:color w:val="000000"/>
              </w:rPr>
              <w:t>47.1</w:t>
            </w:r>
          </w:p>
        </w:tc>
        <w:tc>
          <w:tcPr>
            <w:tcW w:w="0" w:type="auto"/>
            <w:shd w:val="clear" w:color="auto" w:fill="auto"/>
            <w:vAlign w:val="bottom"/>
          </w:tcPr>
          <w:p w:rsidR="00A413E9" w:rsidRPr="009B19A7" w:rsidRDefault="00A413E9" w:rsidP="00FB78FA">
            <w:pPr>
              <w:jc w:val="center"/>
              <w:rPr>
                <w:color w:val="000000"/>
              </w:rPr>
            </w:pPr>
            <w:r w:rsidRPr="009B19A7">
              <w:rPr>
                <w:color w:val="000000"/>
              </w:rPr>
              <w:t>46.5</w:t>
            </w:r>
          </w:p>
        </w:tc>
        <w:tc>
          <w:tcPr>
            <w:tcW w:w="0" w:type="auto"/>
            <w:shd w:val="clear" w:color="auto" w:fill="auto"/>
            <w:vAlign w:val="bottom"/>
          </w:tcPr>
          <w:p w:rsidR="00A413E9" w:rsidRPr="009B19A7" w:rsidRDefault="00A413E9" w:rsidP="00FB78FA">
            <w:pPr>
              <w:jc w:val="center"/>
              <w:rPr>
                <w:color w:val="000000"/>
              </w:rPr>
            </w:pPr>
            <w:r w:rsidRPr="009B19A7">
              <w:rPr>
                <w:color w:val="000000"/>
              </w:rPr>
              <w:t>47.9</w:t>
            </w:r>
          </w:p>
        </w:tc>
        <w:tc>
          <w:tcPr>
            <w:tcW w:w="0" w:type="auto"/>
            <w:shd w:val="clear" w:color="auto" w:fill="auto"/>
            <w:vAlign w:val="bottom"/>
          </w:tcPr>
          <w:p w:rsidR="00A413E9" w:rsidRPr="009B19A7" w:rsidRDefault="00A413E9" w:rsidP="00FB78FA">
            <w:pPr>
              <w:jc w:val="center"/>
              <w:rPr>
                <w:color w:val="000000"/>
              </w:rPr>
            </w:pPr>
            <w:r w:rsidRPr="009B19A7">
              <w:rPr>
                <w:color w:val="000000"/>
              </w:rPr>
              <w:t>56.2</w:t>
            </w:r>
          </w:p>
        </w:tc>
        <w:tc>
          <w:tcPr>
            <w:tcW w:w="0" w:type="auto"/>
            <w:shd w:val="clear" w:color="auto" w:fill="auto"/>
            <w:vAlign w:val="bottom"/>
          </w:tcPr>
          <w:p w:rsidR="00A413E9" w:rsidRPr="009B19A7" w:rsidRDefault="00A413E9" w:rsidP="00FB78FA">
            <w:pPr>
              <w:jc w:val="center"/>
              <w:rPr>
                <w:color w:val="000000"/>
              </w:rPr>
            </w:pPr>
            <w:r w:rsidRPr="009B19A7">
              <w:rPr>
                <w:color w:val="000000"/>
              </w:rPr>
              <w:t>56.6</w:t>
            </w:r>
          </w:p>
        </w:tc>
        <w:tc>
          <w:tcPr>
            <w:tcW w:w="0" w:type="auto"/>
            <w:shd w:val="clear" w:color="auto" w:fill="auto"/>
            <w:vAlign w:val="bottom"/>
          </w:tcPr>
          <w:p w:rsidR="00A413E9" w:rsidRPr="009B19A7" w:rsidRDefault="00A413E9" w:rsidP="00FB78FA">
            <w:pPr>
              <w:jc w:val="center"/>
              <w:rPr>
                <w:color w:val="000000"/>
              </w:rPr>
            </w:pPr>
            <w:r w:rsidRPr="009B19A7">
              <w:rPr>
                <w:color w:val="000000"/>
              </w:rPr>
              <w:t>45.3</w:t>
            </w:r>
          </w:p>
        </w:tc>
        <w:tc>
          <w:tcPr>
            <w:tcW w:w="0" w:type="auto"/>
            <w:shd w:val="clear" w:color="auto" w:fill="auto"/>
          </w:tcPr>
          <w:p w:rsidR="00A413E9" w:rsidRPr="009B19A7" w:rsidRDefault="00A413E9" w:rsidP="00FB78FA">
            <w:pPr>
              <w:jc w:val="center"/>
              <w:rPr>
                <w:color w:val="000000"/>
                <w:lang w:val="en-AU"/>
              </w:rPr>
            </w:pPr>
            <w:r w:rsidRPr="009B19A7">
              <w:rPr>
                <w:color w:val="000000"/>
              </w:rPr>
              <w:t>46.2</w:t>
            </w:r>
          </w:p>
        </w:tc>
        <w:tc>
          <w:tcPr>
            <w:tcW w:w="0" w:type="auto"/>
            <w:shd w:val="clear" w:color="auto" w:fill="000000"/>
          </w:tcPr>
          <w:p w:rsidR="00A413E9" w:rsidRPr="009B19A7" w:rsidRDefault="00A413E9" w:rsidP="00FB78FA">
            <w:pPr>
              <w:jc w:val="center"/>
              <w:rPr>
                <w:color w:val="000000"/>
              </w:rPr>
            </w:pPr>
          </w:p>
        </w:tc>
      </w:tr>
    </w:tbl>
    <w:p w:rsidR="00A413E9" w:rsidRDefault="00A413E9" w:rsidP="00BD7CD4">
      <w:pPr>
        <w:pStyle w:val="BodyTextIndent"/>
        <w:spacing w:after="120"/>
        <w:ind w:left="0" w:firstLine="0"/>
        <w:rPr>
          <w:rFonts w:ascii="Times New Roman" w:hAnsi="Times New Roman"/>
          <w:b/>
          <w:color w:val="000000"/>
          <w:sz w:val="22"/>
          <w:szCs w:val="22"/>
        </w:rPr>
      </w:pPr>
    </w:p>
    <w:p w:rsidR="00A413E9" w:rsidRPr="00081801" w:rsidRDefault="00A413E9" w:rsidP="00BD7CD4">
      <w:pPr>
        <w:rPr>
          <w:b/>
          <w:sz w:val="22"/>
          <w:szCs w:val="22"/>
          <w:lang w:val="en-GB"/>
        </w:rPr>
      </w:pPr>
    </w:p>
    <w:p w:rsidR="000B6A43" w:rsidRDefault="000B6A43" w:rsidP="000B6A43">
      <w:pPr>
        <w:pStyle w:val="BodyTextIndent"/>
        <w:spacing w:after="120"/>
        <w:ind w:left="0" w:firstLine="0"/>
        <w:rPr>
          <w:rFonts w:ascii="Times New Roman" w:hAnsi="Times New Roman"/>
          <w:b/>
          <w:color w:val="000000"/>
          <w:sz w:val="22"/>
          <w:szCs w:val="22"/>
        </w:rPr>
      </w:pPr>
      <w:r>
        <w:rPr>
          <w:sz w:val="22"/>
          <w:szCs w:val="22"/>
          <w:lang w:val="en-AU"/>
        </w:rPr>
        <w:t xml:space="preserve">[Tables 1-3 </w:t>
      </w:r>
      <w:r>
        <w:rPr>
          <w:color w:val="000000"/>
          <w:sz w:val="22"/>
          <w:szCs w:val="22"/>
          <w:lang w:val="en-AU"/>
        </w:rPr>
        <w:t>r</w:t>
      </w:r>
      <w:r>
        <w:rPr>
          <w:sz w:val="22"/>
          <w:szCs w:val="22"/>
          <w:lang w:val="en-AU"/>
        </w:rPr>
        <w:t xml:space="preserve">eproduced under license from Springer, </w:t>
      </w:r>
      <w:r w:rsidRPr="00B65672">
        <w:rPr>
          <w:i/>
          <w:sz w:val="22"/>
          <w:szCs w:val="22"/>
          <w:lang w:val="en-AU"/>
        </w:rPr>
        <w:t>Virus Genes</w:t>
      </w:r>
      <w:r>
        <w:rPr>
          <w:i/>
          <w:sz w:val="22"/>
          <w:szCs w:val="22"/>
          <w:lang w:val="en-AU"/>
        </w:rPr>
        <w:t>,</w:t>
      </w:r>
      <w:r>
        <w:rPr>
          <w:sz w:val="22"/>
          <w:szCs w:val="22"/>
          <w:lang w:val="en-AU"/>
        </w:rPr>
        <w:t xml:space="preserve"> </w:t>
      </w:r>
      <w:proofErr w:type="spellStart"/>
      <w:r>
        <w:rPr>
          <w:sz w:val="22"/>
          <w:szCs w:val="22"/>
          <w:lang w:val="en-AU"/>
        </w:rPr>
        <w:t>Vasilakis</w:t>
      </w:r>
      <w:proofErr w:type="spellEnd"/>
      <w:r>
        <w:rPr>
          <w:sz w:val="22"/>
          <w:szCs w:val="22"/>
          <w:lang w:val="en-AU"/>
        </w:rPr>
        <w:t xml:space="preserve"> </w:t>
      </w:r>
      <w:r w:rsidRPr="00BE3248">
        <w:rPr>
          <w:i/>
          <w:sz w:val="22"/>
          <w:szCs w:val="22"/>
          <w:lang w:val="en-AU"/>
        </w:rPr>
        <w:t>et al</w:t>
      </w:r>
      <w:r>
        <w:rPr>
          <w:i/>
          <w:sz w:val="22"/>
          <w:szCs w:val="22"/>
          <w:lang w:val="en-AU"/>
        </w:rPr>
        <w:t>.,</w:t>
      </w:r>
      <w:r>
        <w:rPr>
          <w:sz w:val="22"/>
          <w:szCs w:val="22"/>
          <w:lang w:val="en-AU"/>
        </w:rPr>
        <w:t xml:space="preserve"> </w:t>
      </w:r>
      <w:r w:rsidRPr="001B6B1C">
        <w:rPr>
          <w:noProof/>
          <w:sz w:val="22"/>
          <w:szCs w:val="22"/>
        </w:rPr>
        <w:t>doi:10.1007/s11262-018-1620-</w:t>
      </w:r>
      <w:r>
        <w:rPr>
          <w:noProof/>
          <w:sz w:val="22"/>
          <w:szCs w:val="22"/>
        </w:rPr>
        <w:t xml:space="preserve">x, copyright </w:t>
      </w:r>
      <w:r>
        <w:rPr>
          <w:sz w:val="22"/>
          <w:szCs w:val="22"/>
          <w:lang w:val="en-AU"/>
        </w:rPr>
        <w:t>2018.]</w:t>
      </w:r>
    </w:p>
    <w:p w:rsidR="00A413E9" w:rsidRDefault="00A413E9" w:rsidP="00BD7CD4">
      <w:pPr>
        <w:rPr>
          <w:lang w:val="en-GB"/>
        </w:rPr>
      </w:pPr>
    </w:p>
    <w:p w:rsidR="00A413E9" w:rsidRDefault="006F40FE" w:rsidP="00373BD5">
      <w:pPr>
        <w:pStyle w:val="BodyTextIndent"/>
        <w:ind w:left="0" w:firstLine="0"/>
        <w:rPr>
          <w:rFonts w:ascii="Times New Roman" w:hAnsi="Times New Roman"/>
          <w:color w:val="000000"/>
          <w:sz w:val="22"/>
          <w:szCs w:val="22"/>
        </w:rPr>
      </w:pPr>
      <w:r>
        <w:rPr>
          <w:noProof/>
          <w:lang w:val="en-GB"/>
        </w:rPr>
        <w:pict w14:anchorId="2D51AEBA">
          <v:line id="_x0000_s1026" alt="" style="position:absolute;z-index:251659264;mso-wrap-edited:f;mso-width-percent:0;mso-height-percent:0;mso-width-percent:0;mso-height-percent:0" from="0,15.5pt" to="441pt,15.5pt" strokecolor="navy" strokeweight="2pt"/>
        </w:pict>
      </w:r>
    </w:p>
    <w:p w:rsidR="00A413E9" w:rsidRDefault="00A413E9" w:rsidP="00373BD5">
      <w:pPr>
        <w:pStyle w:val="BodyTextIndent"/>
        <w:ind w:left="0" w:firstLine="0"/>
        <w:rPr>
          <w:rFonts w:ascii="Times New Roman" w:hAnsi="Times New Roman"/>
          <w:color w:val="000000"/>
          <w:sz w:val="22"/>
          <w:szCs w:val="22"/>
        </w:rPr>
      </w:pPr>
    </w:p>
    <w:p w:rsidR="00A413E9" w:rsidRPr="00991A82" w:rsidRDefault="00A413E9" w:rsidP="00373BD5">
      <w:pPr>
        <w:pStyle w:val="BodyTextIndent"/>
        <w:ind w:left="0" w:firstLine="0"/>
        <w:rPr>
          <w:rFonts w:ascii="Times New Roman" w:hAnsi="Times New Roman"/>
          <w:color w:val="000000"/>
          <w:sz w:val="22"/>
          <w:szCs w:val="22"/>
        </w:rPr>
      </w:pPr>
    </w:p>
    <w:p w:rsidR="00A413E9" w:rsidRDefault="00A413E9"/>
    <w:p w:rsidR="00A413E9" w:rsidRDefault="00A413E9"/>
    <w:p w:rsidR="00A413E9" w:rsidRDefault="00A413E9"/>
    <w:p w:rsidR="00C63232" w:rsidRDefault="00C63232"/>
    <w:sectPr w:rsidR="00C63232" w:rsidSect="00373BD5">
      <w:type w:val="continuous"/>
      <w:pgSz w:w="11909" w:h="16834" w:code="9"/>
      <w:pgMar w:top="1296" w:right="68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0FE" w:rsidRDefault="006F40FE">
      <w:r>
        <w:separator/>
      </w:r>
    </w:p>
  </w:endnote>
  <w:endnote w:type="continuationSeparator" w:id="0">
    <w:p w:rsidR="006F40FE" w:rsidRDefault="006F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webkit-standard">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8FA" w:rsidRPr="002E52B9" w:rsidRDefault="00CA0B23" w:rsidP="00373BD5">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E3227">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E3227">
      <w:rPr>
        <w:rFonts w:ascii="Arial" w:hAnsi="Arial" w:cs="Arial"/>
        <w:noProof/>
        <w:color w:val="808080"/>
        <w:sz w:val="20"/>
      </w:rPr>
      <w:t>9</w:t>
    </w:r>
    <w:r w:rsidRPr="00AA3952">
      <w:rPr>
        <w:rFonts w:ascii="Arial" w:hAnsi="Arial" w:cs="Arial"/>
        <w:color w:val="80808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672" w:rsidRPr="002E52B9" w:rsidRDefault="00B65672" w:rsidP="00373BD5">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56391">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56391">
      <w:rPr>
        <w:rFonts w:ascii="Arial" w:hAnsi="Arial" w:cs="Arial"/>
        <w:noProof/>
        <w:color w:val="808080"/>
        <w:sz w:val="20"/>
      </w:rPr>
      <w:t>9</w:t>
    </w:r>
    <w:r w:rsidRPr="00AA3952">
      <w:rPr>
        <w:rFonts w:ascii="Arial" w:hAnsi="Arial" w:cs="Arial"/>
        <w:color w:val="80808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248" w:rsidRPr="002E52B9" w:rsidRDefault="00BE3248" w:rsidP="00373BD5">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56391">
      <w:rPr>
        <w:rFonts w:ascii="Arial" w:hAnsi="Arial" w:cs="Arial"/>
        <w:noProof/>
        <w:color w:val="808080"/>
        <w:sz w:val="20"/>
      </w:rPr>
      <w:t>9</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56391">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0FE" w:rsidRDefault="006F40FE">
      <w:r>
        <w:separator/>
      </w:r>
    </w:p>
  </w:footnote>
  <w:footnote w:type="continuationSeparator" w:id="0">
    <w:p w:rsidR="006F40FE" w:rsidRDefault="006F4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8FA" w:rsidRPr="00F369A4" w:rsidRDefault="00CA0B23" w:rsidP="00373BD5">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672" w:rsidRPr="00F369A4" w:rsidRDefault="00B65672" w:rsidP="00373BD5">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248" w:rsidRPr="00F369A4" w:rsidRDefault="00BE3248" w:rsidP="00373BD5">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9C250C9"/>
    <w:multiLevelType w:val="multilevel"/>
    <w:tmpl w:val="EC703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413E9"/>
    <w:rsid w:val="000304A0"/>
    <w:rsid w:val="00035181"/>
    <w:rsid w:val="0006407D"/>
    <w:rsid w:val="00074276"/>
    <w:rsid w:val="00077ED7"/>
    <w:rsid w:val="000945FD"/>
    <w:rsid w:val="000B5CE2"/>
    <w:rsid w:val="000B6A43"/>
    <w:rsid w:val="000C7139"/>
    <w:rsid w:val="000D3CCD"/>
    <w:rsid w:val="000F27A6"/>
    <w:rsid w:val="00123B8F"/>
    <w:rsid w:val="00132568"/>
    <w:rsid w:val="00145B42"/>
    <w:rsid w:val="00156391"/>
    <w:rsid w:val="001A2500"/>
    <w:rsid w:val="001B3062"/>
    <w:rsid w:val="001B6B1C"/>
    <w:rsid w:val="001D1015"/>
    <w:rsid w:val="001D4AAF"/>
    <w:rsid w:val="001E6D21"/>
    <w:rsid w:val="00215F51"/>
    <w:rsid w:val="00262EDD"/>
    <w:rsid w:val="002727E3"/>
    <w:rsid w:val="002A43A2"/>
    <w:rsid w:val="002B0EBC"/>
    <w:rsid w:val="002C03EF"/>
    <w:rsid w:val="002F2194"/>
    <w:rsid w:val="002F53BA"/>
    <w:rsid w:val="002F6249"/>
    <w:rsid w:val="0030076D"/>
    <w:rsid w:val="003030E4"/>
    <w:rsid w:val="003263A5"/>
    <w:rsid w:val="00351D0D"/>
    <w:rsid w:val="00365B9B"/>
    <w:rsid w:val="003C01E0"/>
    <w:rsid w:val="003F3772"/>
    <w:rsid w:val="00404760"/>
    <w:rsid w:val="00412944"/>
    <w:rsid w:val="0042253D"/>
    <w:rsid w:val="00431B53"/>
    <w:rsid w:val="004A4902"/>
    <w:rsid w:val="004E266F"/>
    <w:rsid w:val="00500E2F"/>
    <w:rsid w:val="00584D75"/>
    <w:rsid w:val="00596D34"/>
    <w:rsid w:val="005C1A55"/>
    <w:rsid w:val="00604988"/>
    <w:rsid w:val="0061600A"/>
    <w:rsid w:val="006164B4"/>
    <w:rsid w:val="00620C4C"/>
    <w:rsid w:val="006550ED"/>
    <w:rsid w:val="00666DFA"/>
    <w:rsid w:val="00670B2E"/>
    <w:rsid w:val="00696D9C"/>
    <w:rsid w:val="006B6877"/>
    <w:rsid w:val="006D4A60"/>
    <w:rsid w:val="006F40FE"/>
    <w:rsid w:val="00733714"/>
    <w:rsid w:val="007547EA"/>
    <w:rsid w:val="007611D2"/>
    <w:rsid w:val="00765614"/>
    <w:rsid w:val="00772C91"/>
    <w:rsid w:val="00786E0E"/>
    <w:rsid w:val="0081653F"/>
    <w:rsid w:val="00853539"/>
    <w:rsid w:val="008B5CCB"/>
    <w:rsid w:val="008B657D"/>
    <w:rsid w:val="008D4F59"/>
    <w:rsid w:val="00931E8C"/>
    <w:rsid w:val="009505C5"/>
    <w:rsid w:val="009513B3"/>
    <w:rsid w:val="00957E83"/>
    <w:rsid w:val="009B5377"/>
    <w:rsid w:val="009E1DEF"/>
    <w:rsid w:val="009F1E18"/>
    <w:rsid w:val="00A31C20"/>
    <w:rsid w:val="00A413E9"/>
    <w:rsid w:val="00A47567"/>
    <w:rsid w:val="00A625FB"/>
    <w:rsid w:val="00A93526"/>
    <w:rsid w:val="00AA3BF0"/>
    <w:rsid w:val="00AC0815"/>
    <w:rsid w:val="00AC620D"/>
    <w:rsid w:val="00AD040D"/>
    <w:rsid w:val="00AD17F6"/>
    <w:rsid w:val="00AD7922"/>
    <w:rsid w:val="00B066BA"/>
    <w:rsid w:val="00B634B7"/>
    <w:rsid w:val="00B65672"/>
    <w:rsid w:val="00B95FCB"/>
    <w:rsid w:val="00BA7C8B"/>
    <w:rsid w:val="00BB3850"/>
    <w:rsid w:val="00BC2F6B"/>
    <w:rsid w:val="00BE3248"/>
    <w:rsid w:val="00C35DAD"/>
    <w:rsid w:val="00C40BA4"/>
    <w:rsid w:val="00C61519"/>
    <w:rsid w:val="00C63232"/>
    <w:rsid w:val="00C72BBB"/>
    <w:rsid w:val="00C73F8F"/>
    <w:rsid w:val="00C85371"/>
    <w:rsid w:val="00C97B4E"/>
    <w:rsid w:val="00CA0B23"/>
    <w:rsid w:val="00CB2F6E"/>
    <w:rsid w:val="00CB5EA8"/>
    <w:rsid w:val="00CD030E"/>
    <w:rsid w:val="00CE3227"/>
    <w:rsid w:val="00D40FB4"/>
    <w:rsid w:val="00DB5FFF"/>
    <w:rsid w:val="00DB6B04"/>
    <w:rsid w:val="00DF35BB"/>
    <w:rsid w:val="00E01C77"/>
    <w:rsid w:val="00E46C93"/>
    <w:rsid w:val="00E9269B"/>
    <w:rsid w:val="00EA6E15"/>
    <w:rsid w:val="00EA7785"/>
    <w:rsid w:val="00EB0413"/>
    <w:rsid w:val="00F43C08"/>
    <w:rsid w:val="00F552E6"/>
    <w:rsid w:val="00FB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A65DA2D"/>
  <w14:defaultImageDpi w14:val="32767"/>
  <w15:docId w15:val="{B6E41EE4-F5BB-5247-80B0-C4C42885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3E9"/>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13E9"/>
    <w:pPr>
      <w:tabs>
        <w:tab w:val="center" w:pos="4320"/>
        <w:tab w:val="right" w:pos="8640"/>
      </w:tabs>
    </w:pPr>
  </w:style>
  <w:style w:type="character" w:customStyle="1" w:styleId="HeaderChar">
    <w:name w:val="Header Char"/>
    <w:basedOn w:val="DefaultParagraphFont"/>
    <w:link w:val="Header"/>
    <w:rsid w:val="00A413E9"/>
    <w:rPr>
      <w:rFonts w:ascii="Times New Roman" w:eastAsia="Times New Roman" w:hAnsi="Times New Roman" w:cs="Times New Roman"/>
      <w:lang w:val="en-US"/>
    </w:rPr>
  </w:style>
  <w:style w:type="paragraph" w:styleId="Footer">
    <w:name w:val="footer"/>
    <w:basedOn w:val="Normal"/>
    <w:link w:val="FooterChar"/>
    <w:rsid w:val="00A413E9"/>
    <w:pPr>
      <w:tabs>
        <w:tab w:val="center" w:pos="4320"/>
        <w:tab w:val="right" w:pos="8640"/>
      </w:tabs>
    </w:pPr>
  </w:style>
  <w:style w:type="character" w:customStyle="1" w:styleId="FooterChar">
    <w:name w:val="Footer Char"/>
    <w:basedOn w:val="DefaultParagraphFont"/>
    <w:link w:val="Footer"/>
    <w:rsid w:val="00A413E9"/>
    <w:rPr>
      <w:rFonts w:ascii="Times New Roman" w:eastAsia="Times New Roman" w:hAnsi="Times New Roman" w:cs="Times New Roman"/>
      <w:lang w:val="en-US"/>
    </w:rPr>
  </w:style>
  <w:style w:type="paragraph" w:styleId="BodyTextIndent">
    <w:name w:val="Body Text Indent"/>
    <w:basedOn w:val="Normal"/>
    <w:link w:val="BodyTextIndentChar"/>
    <w:semiHidden/>
    <w:rsid w:val="00A413E9"/>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A413E9"/>
    <w:rPr>
      <w:rFonts w:ascii="Times" w:eastAsia="Times" w:hAnsi="Times" w:cs="Times New Roman"/>
      <w:szCs w:val="20"/>
      <w:lang w:val="en-US" w:eastAsia="en-GB"/>
    </w:rPr>
  </w:style>
  <w:style w:type="paragraph" w:styleId="BalloonText">
    <w:name w:val="Balloon Text"/>
    <w:basedOn w:val="Normal"/>
    <w:link w:val="BalloonTextChar"/>
    <w:semiHidden/>
    <w:rsid w:val="00A413E9"/>
    <w:rPr>
      <w:rFonts w:ascii="Tahoma" w:hAnsi="Tahoma"/>
      <w:sz w:val="16"/>
      <w:szCs w:val="16"/>
    </w:rPr>
  </w:style>
  <w:style w:type="character" w:customStyle="1" w:styleId="BalloonTextChar">
    <w:name w:val="Balloon Text Char"/>
    <w:basedOn w:val="DefaultParagraphFont"/>
    <w:link w:val="BalloonText"/>
    <w:semiHidden/>
    <w:rsid w:val="00A413E9"/>
    <w:rPr>
      <w:rFonts w:ascii="Tahoma" w:eastAsia="Times New Roman" w:hAnsi="Tahoma" w:cs="Times New Roman"/>
      <w:sz w:val="16"/>
      <w:szCs w:val="16"/>
      <w:lang w:val="en-US"/>
    </w:rPr>
  </w:style>
  <w:style w:type="character" w:styleId="Hyperlink">
    <w:name w:val="Hyperlink"/>
    <w:rsid w:val="00A413E9"/>
    <w:rPr>
      <w:color w:val="0000FF"/>
      <w:u w:val="single"/>
    </w:rPr>
  </w:style>
  <w:style w:type="paragraph" w:customStyle="1" w:styleId="EndNoteBibliographyTitle">
    <w:name w:val="EndNote Bibliography Title"/>
    <w:basedOn w:val="Normal"/>
    <w:link w:val="EndNoteBibliographyTitleChar"/>
    <w:rsid w:val="00A413E9"/>
    <w:pPr>
      <w:jc w:val="center"/>
    </w:pPr>
  </w:style>
  <w:style w:type="character" w:customStyle="1" w:styleId="EndNoteBibliographyTitleChar">
    <w:name w:val="EndNote Bibliography Title Char"/>
    <w:link w:val="EndNoteBibliographyTitle"/>
    <w:rsid w:val="00A413E9"/>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A413E9"/>
  </w:style>
  <w:style w:type="character" w:customStyle="1" w:styleId="EndNoteBibliographyChar">
    <w:name w:val="EndNote Bibliography Char"/>
    <w:link w:val="EndNoteBibliography"/>
    <w:rsid w:val="00A413E9"/>
    <w:rPr>
      <w:rFonts w:ascii="Times New Roman" w:eastAsia="Times New Roman" w:hAnsi="Times New Roman" w:cs="Times New Roman"/>
      <w:lang w:val="en-US"/>
    </w:rPr>
  </w:style>
  <w:style w:type="paragraph" w:styleId="PlainText">
    <w:name w:val="Plain Text"/>
    <w:basedOn w:val="Normal"/>
    <w:link w:val="PlainTextChar"/>
    <w:uiPriority w:val="99"/>
    <w:unhideWhenUsed/>
    <w:rsid w:val="00A413E9"/>
    <w:rPr>
      <w:rFonts w:ascii="Consolas" w:eastAsia="Calibri" w:hAnsi="Consolas" w:cs="Consolas"/>
      <w:sz w:val="21"/>
      <w:szCs w:val="21"/>
      <w:lang w:val="en-GB"/>
    </w:rPr>
  </w:style>
  <w:style w:type="character" w:customStyle="1" w:styleId="PlainTextChar">
    <w:name w:val="Plain Text Char"/>
    <w:link w:val="PlainText"/>
    <w:uiPriority w:val="99"/>
    <w:rsid w:val="00A413E9"/>
    <w:rPr>
      <w:rFonts w:ascii="Consolas" w:eastAsia="Calibri" w:hAnsi="Consolas" w:cs="Consolas"/>
      <w:sz w:val="21"/>
      <w:szCs w:val="21"/>
    </w:rPr>
  </w:style>
  <w:style w:type="paragraph" w:styleId="NormalWeb">
    <w:name w:val="Normal (Web)"/>
    <w:basedOn w:val="Normal"/>
    <w:uiPriority w:val="99"/>
    <w:semiHidden/>
    <w:unhideWhenUsed/>
    <w:rsid w:val="00A413E9"/>
  </w:style>
  <w:style w:type="paragraph" w:styleId="HTMLPreformatted">
    <w:name w:val="HTML Preformatted"/>
    <w:basedOn w:val="Normal"/>
    <w:link w:val="HTMLPreformattedChar"/>
    <w:uiPriority w:val="99"/>
    <w:semiHidden/>
    <w:unhideWhenUsed/>
    <w:rsid w:val="00A41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rPr>
  </w:style>
  <w:style w:type="character" w:customStyle="1" w:styleId="HTMLPreformattedChar">
    <w:name w:val="HTML Preformatted Char"/>
    <w:link w:val="HTMLPreformatted"/>
    <w:uiPriority w:val="99"/>
    <w:semiHidden/>
    <w:rsid w:val="00A413E9"/>
    <w:rPr>
      <w:rFonts w:ascii="Courier New" w:eastAsia="Times New Roman" w:hAnsi="Courier New" w:cs="Courier New"/>
      <w:sz w:val="20"/>
      <w:szCs w:val="20"/>
      <w:lang w:val="en-AU"/>
    </w:rPr>
  </w:style>
  <w:style w:type="character" w:customStyle="1" w:styleId="apple-converted-space">
    <w:name w:val="apple-converted-space"/>
    <w:rsid w:val="00A413E9"/>
  </w:style>
  <w:style w:type="table" w:styleId="TableGrid">
    <w:name w:val="Table Grid"/>
    <w:basedOn w:val="TableNormal"/>
    <w:uiPriority w:val="59"/>
    <w:rsid w:val="00A413E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5CCB"/>
    <w:rPr>
      <w:sz w:val="16"/>
      <w:szCs w:val="16"/>
    </w:rPr>
  </w:style>
  <w:style w:type="paragraph" w:styleId="CommentText">
    <w:name w:val="annotation text"/>
    <w:basedOn w:val="Normal"/>
    <w:link w:val="CommentTextChar"/>
    <w:uiPriority w:val="99"/>
    <w:semiHidden/>
    <w:unhideWhenUsed/>
    <w:rsid w:val="008B5CCB"/>
    <w:rPr>
      <w:sz w:val="20"/>
      <w:szCs w:val="20"/>
    </w:rPr>
  </w:style>
  <w:style w:type="character" w:customStyle="1" w:styleId="CommentTextChar">
    <w:name w:val="Comment Text Char"/>
    <w:basedOn w:val="DefaultParagraphFont"/>
    <w:link w:val="CommentText"/>
    <w:uiPriority w:val="99"/>
    <w:semiHidden/>
    <w:rsid w:val="008B5CC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B5CCB"/>
    <w:rPr>
      <w:b/>
      <w:bCs/>
    </w:rPr>
  </w:style>
  <w:style w:type="character" w:customStyle="1" w:styleId="CommentSubjectChar">
    <w:name w:val="Comment Subject Char"/>
    <w:basedOn w:val="CommentTextChar"/>
    <w:link w:val="CommentSubject"/>
    <w:uiPriority w:val="99"/>
    <w:semiHidden/>
    <w:rsid w:val="008B5CC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70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3464</Words>
  <Characters>19748</Characters>
  <Application>Microsoft Office Word</Application>
  <DocSecurity>0</DocSecurity>
  <Lines>164</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 Walker</cp:lastModifiedBy>
  <cp:revision>7</cp:revision>
  <dcterms:created xsi:type="dcterms:W3CDTF">2019-01-25T00:30:00Z</dcterms:created>
  <dcterms:modified xsi:type="dcterms:W3CDTF">2019-08-19T02:31:00Z</dcterms:modified>
</cp:coreProperties>
</file>