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508C2167" w:rsidR="00A174CC" w:rsidRDefault="007871E9">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3233"/>
        <w:gridCol w:w="4284"/>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54A417FF" w:rsidR="00E37077" w:rsidRPr="000E6B3B" w:rsidRDefault="000E6B3B" w:rsidP="00DD58AA">
            <w:pPr>
              <w:rPr>
                <w:rFonts w:ascii="Aptos" w:hAnsi="Aptos" w:cs="Arial"/>
                <w:sz w:val="20"/>
              </w:rPr>
            </w:pPr>
            <w:r w:rsidRPr="000E6B3B">
              <w:rPr>
                <w:rFonts w:ascii="Aptos" w:hAnsi="Aptos" w:cs="Arial"/>
                <w:bCs/>
                <w:sz w:val="20"/>
                <w:szCs w:val="20"/>
              </w:rPr>
              <w:t xml:space="preserve">Reorganization of the realm </w:t>
            </w:r>
            <w:proofErr w:type="spellStart"/>
            <w:r w:rsidRPr="000E6B3B">
              <w:rPr>
                <w:rFonts w:ascii="Aptos" w:hAnsi="Aptos" w:cs="Arial"/>
                <w:bCs/>
                <w:i/>
                <w:iCs/>
                <w:sz w:val="20"/>
                <w:szCs w:val="20"/>
              </w:rPr>
              <w:t>Varidnaviria</w:t>
            </w:r>
            <w:proofErr w:type="spellEnd"/>
          </w:p>
        </w:tc>
      </w:tr>
      <w:tr w:rsidR="00E37077" w:rsidRPr="00DF65B8"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47686D0C" w:rsidR="00E37077" w:rsidRPr="00DF65B8" w:rsidRDefault="00846E8C" w:rsidP="00DD58AA">
            <w:pPr>
              <w:pStyle w:val="BodyTextIndent"/>
              <w:ind w:left="0" w:firstLine="0"/>
              <w:rPr>
                <w:rFonts w:ascii="Aptos" w:hAnsi="Aptos" w:cs="Arial"/>
                <w:bCs/>
                <w:i/>
                <w:sz w:val="20"/>
                <w:lang w:val="it-IT"/>
              </w:rPr>
            </w:pPr>
            <w:r w:rsidRPr="00DF65B8">
              <w:rPr>
                <w:rFonts w:ascii="Aptos" w:hAnsi="Aptos" w:cs="Arial"/>
                <w:bCs/>
                <w:iCs/>
                <w:sz w:val="20"/>
                <w:lang w:val="it-IT"/>
              </w:rPr>
              <w:t>2024.010D.N.v1.Varidnaviria_reorg</w:t>
            </w:r>
          </w:p>
        </w:tc>
      </w:tr>
    </w:tbl>
    <w:p w14:paraId="227C6F3B" w14:textId="1E7A1DCE" w:rsidR="00590DF3" w:rsidRPr="00DF65B8" w:rsidRDefault="00590DF3" w:rsidP="00DD58AA">
      <w:pPr>
        <w:rPr>
          <w:rFonts w:ascii="Aptos" w:hAnsi="Aptos" w:cs="Arial"/>
          <w:b/>
          <w:color w:val="C00000"/>
          <w:sz w:val="20"/>
          <w:szCs w:val="20"/>
          <w:lang w:val="it-IT"/>
        </w:rPr>
      </w:pPr>
    </w:p>
    <w:tbl>
      <w:tblPr>
        <w:tblStyle w:val="TableGrid"/>
        <w:tblW w:w="9323" w:type="dxa"/>
        <w:tblLook w:val="04A0" w:firstRow="1" w:lastRow="0" w:firstColumn="1" w:lastColumn="0" w:noHBand="0" w:noVBand="1"/>
      </w:tblPr>
      <w:tblGrid>
        <w:gridCol w:w="1740"/>
        <w:gridCol w:w="3750"/>
        <w:gridCol w:w="2249"/>
        <w:gridCol w:w="1584"/>
      </w:tblGrid>
      <w:tr w:rsidR="009703AF" w14:paraId="46D8D295" w14:textId="4B68158E" w:rsidTr="00704681">
        <w:trPr>
          <w:trHeight w:val="173"/>
        </w:trPr>
        <w:tc>
          <w:tcPr>
            <w:tcW w:w="9323" w:type="dxa"/>
            <w:gridSpan w:val="4"/>
            <w:shd w:val="clear" w:color="auto" w:fill="F2F2F2" w:themeFill="background1" w:themeFillShade="F2"/>
          </w:tcPr>
          <w:p w14:paraId="730FC69E" w14:textId="0BE89C43"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0E6B3B">
        <w:trPr>
          <w:trHeight w:val="411"/>
        </w:trPr>
        <w:tc>
          <w:tcPr>
            <w:tcW w:w="1740" w:type="dxa"/>
            <w:shd w:val="clear" w:color="auto" w:fill="F2F2F2" w:themeFill="background1" w:themeFillShade="F2"/>
          </w:tcPr>
          <w:p w14:paraId="52C384EB" w14:textId="3FEFA342"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750" w:type="dxa"/>
            <w:shd w:val="clear" w:color="auto" w:fill="F2F2F2" w:themeFill="background1" w:themeFillShade="F2"/>
          </w:tcPr>
          <w:p w14:paraId="31CF02AA" w14:textId="75EE09DC"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249" w:type="dxa"/>
            <w:shd w:val="clear" w:color="auto" w:fill="F2F2F2" w:themeFill="background1" w:themeFillShade="F2"/>
          </w:tcPr>
          <w:p w14:paraId="6DA5FEAF" w14:textId="7B41D160"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4" w:type="dxa"/>
            <w:shd w:val="clear" w:color="auto" w:fill="F2F2F2" w:themeFill="background1" w:themeFillShade="F2"/>
          </w:tcPr>
          <w:p w14:paraId="1F78D756" w14:textId="55F6918D"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w:t>
            </w:r>
            <w:proofErr w:type="gramStart"/>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roofErr w:type="gramEnd"/>
          </w:p>
        </w:tc>
      </w:tr>
      <w:tr w:rsidR="009703AF" w:rsidRPr="000E6B3B" w14:paraId="25991084" w14:textId="1F2FA2C1" w:rsidTr="000E6B3B">
        <w:tc>
          <w:tcPr>
            <w:tcW w:w="1740" w:type="dxa"/>
            <w:vAlign w:val="center"/>
          </w:tcPr>
          <w:p w14:paraId="7E9FF899" w14:textId="042D28F3" w:rsidR="009703AF" w:rsidRPr="000E6B3B" w:rsidRDefault="000E6B3B" w:rsidP="009A3B4A">
            <w:pPr>
              <w:rPr>
                <w:rFonts w:ascii="Aptos" w:hAnsi="Aptos" w:cs="Arial"/>
                <w:bCs/>
                <w:sz w:val="18"/>
                <w:szCs w:val="18"/>
              </w:rPr>
            </w:pPr>
            <w:r w:rsidRPr="000E6B3B">
              <w:rPr>
                <w:rFonts w:ascii="Aptos" w:hAnsi="Aptos" w:cs="Arial"/>
                <w:bCs/>
                <w:sz w:val="18"/>
                <w:szCs w:val="18"/>
              </w:rPr>
              <w:t>Koonin EV</w:t>
            </w:r>
          </w:p>
        </w:tc>
        <w:tc>
          <w:tcPr>
            <w:tcW w:w="3750" w:type="dxa"/>
            <w:vAlign w:val="center"/>
          </w:tcPr>
          <w:p w14:paraId="5A10F992" w14:textId="25958D62" w:rsidR="009703AF" w:rsidRPr="000E6B3B" w:rsidRDefault="000E6B3B" w:rsidP="009A3B4A">
            <w:pPr>
              <w:rPr>
                <w:rFonts w:ascii="Aptos" w:hAnsi="Aptos" w:cs="Arial"/>
                <w:bCs/>
                <w:sz w:val="18"/>
                <w:szCs w:val="18"/>
              </w:rPr>
            </w:pPr>
            <w:r w:rsidRPr="000E6B3B">
              <w:rPr>
                <w:rFonts w:ascii="Aptos" w:hAnsi="Aptos" w:cs="Arial"/>
                <w:bCs/>
                <w:sz w:val="18"/>
                <w:szCs w:val="18"/>
              </w:rPr>
              <w:t xml:space="preserve">National Center for Biotechnology Information, National Library of Medicine, NIH, Bethesda, </w:t>
            </w:r>
            <w:r w:rsidR="009A6971">
              <w:rPr>
                <w:rFonts w:ascii="Aptos" w:hAnsi="Aptos" w:cs="Arial"/>
                <w:bCs/>
                <w:sz w:val="18"/>
                <w:szCs w:val="18"/>
              </w:rPr>
              <w:t xml:space="preserve">MD, </w:t>
            </w:r>
            <w:r w:rsidRPr="000E6B3B">
              <w:rPr>
                <w:rFonts w:ascii="Aptos" w:hAnsi="Aptos" w:cs="Arial"/>
                <w:bCs/>
                <w:sz w:val="18"/>
                <w:szCs w:val="18"/>
              </w:rPr>
              <w:t>USA</w:t>
            </w:r>
          </w:p>
        </w:tc>
        <w:tc>
          <w:tcPr>
            <w:tcW w:w="2249" w:type="dxa"/>
            <w:vAlign w:val="center"/>
          </w:tcPr>
          <w:p w14:paraId="584336C5" w14:textId="33BBFA55" w:rsidR="009703AF" w:rsidRPr="000E6B3B" w:rsidRDefault="007871E9" w:rsidP="009A3B4A">
            <w:pPr>
              <w:rPr>
                <w:rFonts w:ascii="Aptos" w:hAnsi="Aptos" w:cs="Arial"/>
                <w:bCs/>
                <w:sz w:val="18"/>
                <w:szCs w:val="18"/>
              </w:rPr>
            </w:pPr>
            <w:hyperlink r:id="rId10" w:history="1">
              <w:r w:rsidR="000E6B3B" w:rsidRPr="000E6B3B">
                <w:rPr>
                  <w:rStyle w:val="Hyperlink"/>
                  <w:rFonts w:ascii="Aptos" w:hAnsi="Aptos" w:cs="Arial"/>
                  <w:bCs/>
                  <w:sz w:val="18"/>
                  <w:szCs w:val="18"/>
                </w:rPr>
                <w:t>koonin@ncbi.nlm.nih.gov</w:t>
              </w:r>
            </w:hyperlink>
          </w:p>
        </w:tc>
        <w:tc>
          <w:tcPr>
            <w:tcW w:w="1584" w:type="dxa"/>
            <w:vAlign w:val="center"/>
          </w:tcPr>
          <w:p w14:paraId="01837D6A" w14:textId="5AEE0624" w:rsidR="009703AF" w:rsidRPr="000E6B3B" w:rsidRDefault="009A6971" w:rsidP="009703AF">
            <w:pPr>
              <w:jc w:val="center"/>
              <w:rPr>
                <w:rFonts w:ascii="Aptos" w:hAnsi="Aptos" w:cs="Arial"/>
                <w:bCs/>
                <w:sz w:val="18"/>
                <w:szCs w:val="18"/>
              </w:rPr>
            </w:pPr>
            <w:r>
              <w:rPr>
                <w:rFonts w:ascii="Aptos" w:hAnsi="Aptos" w:cs="Arial"/>
                <w:bCs/>
                <w:sz w:val="18"/>
                <w:szCs w:val="18"/>
              </w:rPr>
              <w:t>X</w:t>
            </w:r>
          </w:p>
        </w:tc>
      </w:tr>
      <w:tr w:rsidR="009703AF" w:rsidRPr="000E6B3B" w14:paraId="1B668FB3" w14:textId="2C6F00EF" w:rsidTr="000E6B3B">
        <w:tc>
          <w:tcPr>
            <w:tcW w:w="1740" w:type="dxa"/>
            <w:vAlign w:val="center"/>
          </w:tcPr>
          <w:p w14:paraId="7C1B4F79" w14:textId="607AB668" w:rsidR="009703AF" w:rsidRPr="000E6B3B" w:rsidRDefault="000E6B3B" w:rsidP="009A3B4A">
            <w:pPr>
              <w:rPr>
                <w:rFonts w:ascii="Aptos" w:hAnsi="Aptos" w:cs="Arial"/>
                <w:bCs/>
                <w:sz w:val="18"/>
                <w:szCs w:val="18"/>
              </w:rPr>
            </w:pPr>
            <w:r w:rsidRPr="000E6B3B">
              <w:rPr>
                <w:rFonts w:ascii="Aptos" w:hAnsi="Aptos" w:cs="Arial"/>
                <w:bCs/>
                <w:sz w:val="18"/>
                <w:szCs w:val="18"/>
              </w:rPr>
              <w:t>Fischer MG</w:t>
            </w:r>
          </w:p>
        </w:tc>
        <w:tc>
          <w:tcPr>
            <w:tcW w:w="3750" w:type="dxa"/>
            <w:vAlign w:val="center"/>
          </w:tcPr>
          <w:p w14:paraId="3EC4C5A6" w14:textId="5B0027EB" w:rsidR="009703AF" w:rsidRPr="000E6B3B" w:rsidRDefault="000E6B3B" w:rsidP="009A3B4A">
            <w:pPr>
              <w:rPr>
                <w:rFonts w:ascii="Aptos" w:hAnsi="Aptos" w:cs="Arial"/>
                <w:bCs/>
                <w:sz w:val="18"/>
                <w:szCs w:val="18"/>
              </w:rPr>
            </w:pPr>
            <w:r w:rsidRPr="000E6B3B">
              <w:rPr>
                <w:rFonts w:ascii="Aptos" w:hAnsi="Aptos" w:cs="Arial"/>
                <w:bCs/>
                <w:sz w:val="18"/>
                <w:szCs w:val="18"/>
              </w:rPr>
              <w:t>Department of Biomolecular Mechanisms, Max Planck Institute for Medical Research, Heidelberg, Germany</w:t>
            </w:r>
          </w:p>
        </w:tc>
        <w:tc>
          <w:tcPr>
            <w:tcW w:w="2249" w:type="dxa"/>
            <w:vAlign w:val="center"/>
          </w:tcPr>
          <w:p w14:paraId="1DDF5257" w14:textId="7430CDF4" w:rsidR="009703AF" w:rsidRPr="000E6B3B" w:rsidRDefault="007871E9" w:rsidP="009A3B4A">
            <w:pPr>
              <w:rPr>
                <w:rFonts w:ascii="Aptos" w:hAnsi="Aptos" w:cs="Arial"/>
                <w:bCs/>
                <w:sz w:val="18"/>
                <w:szCs w:val="18"/>
              </w:rPr>
            </w:pPr>
            <w:hyperlink r:id="rId11" w:history="1">
              <w:r w:rsidR="000E6B3B" w:rsidRPr="000E6B3B">
                <w:rPr>
                  <w:rStyle w:val="Hyperlink"/>
                  <w:rFonts w:ascii="Aptos" w:hAnsi="Aptos" w:cs="Arial"/>
                  <w:bCs/>
                  <w:sz w:val="18"/>
                  <w:szCs w:val="18"/>
                </w:rPr>
                <w:t>Matthias.Fischer@mpimf-heidelberg.mpg.de</w:t>
              </w:r>
            </w:hyperlink>
            <w:r w:rsidR="000E6B3B" w:rsidRPr="000E6B3B">
              <w:rPr>
                <w:rFonts w:ascii="Aptos" w:hAnsi="Aptos" w:cs="Arial"/>
                <w:bCs/>
                <w:sz w:val="18"/>
                <w:szCs w:val="18"/>
              </w:rPr>
              <w:t xml:space="preserve"> </w:t>
            </w:r>
          </w:p>
        </w:tc>
        <w:tc>
          <w:tcPr>
            <w:tcW w:w="1584" w:type="dxa"/>
            <w:vAlign w:val="center"/>
          </w:tcPr>
          <w:p w14:paraId="398397DC" w14:textId="63F54794" w:rsidR="009703AF" w:rsidRPr="000E6B3B" w:rsidRDefault="009703AF" w:rsidP="009703AF">
            <w:pPr>
              <w:jc w:val="center"/>
              <w:rPr>
                <w:rFonts w:ascii="Aptos" w:hAnsi="Aptos" w:cs="Arial"/>
                <w:bCs/>
                <w:sz w:val="18"/>
                <w:szCs w:val="18"/>
              </w:rPr>
            </w:pPr>
          </w:p>
        </w:tc>
      </w:tr>
      <w:tr w:rsidR="00434798" w:rsidRPr="000E6B3B" w14:paraId="43C7256A" w14:textId="77777777" w:rsidTr="000E6B3B">
        <w:tc>
          <w:tcPr>
            <w:tcW w:w="1740" w:type="dxa"/>
            <w:vAlign w:val="center"/>
          </w:tcPr>
          <w:p w14:paraId="50775260" w14:textId="1246C907" w:rsidR="00434798" w:rsidRPr="000E6B3B" w:rsidRDefault="00434798" w:rsidP="009A3B4A">
            <w:pPr>
              <w:rPr>
                <w:rFonts w:ascii="Aptos" w:hAnsi="Aptos" w:cs="Arial"/>
                <w:bCs/>
                <w:sz w:val="18"/>
                <w:szCs w:val="18"/>
              </w:rPr>
            </w:pPr>
            <w:proofErr w:type="spellStart"/>
            <w:r>
              <w:rPr>
                <w:rFonts w:ascii="Aptos" w:hAnsi="Aptos" w:cs="Arial"/>
                <w:bCs/>
                <w:sz w:val="18"/>
                <w:szCs w:val="18"/>
              </w:rPr>
              <w:t>Yutin</w:t>
            </w:r>
            <w:proofErr w:type="spellEnd"/>
            <w:r>
              <w:rPr>
                <w:rFonts w:ascii="Aptos" w:hAnsi="Aptos" w:cs="Arial"/>
                <w:bCs/>
                <w:sz w:val="18"/>
                <w:szCs w:val="18"/>
              </w:rPr>
              <w:t xml:space="preserve"> N</w:t>
            </w:r>
          </w:p>
        </w:tc>
        <w:tc>
          <w:tcPr>
            <w:tcW w:w="3750" w:type="dxa"/>
            <w:vAlign w:val="center"/>
          </w:tcPr>
          <w:p w14:paraId="0CA012A2" w14:textId="504B6957" w:rsidR="00434798" w:rsidRPr="000E6B3B" w:rsidRDefault="00434798" w:rsidP="009A3B4A">
            <w:pPr>
              <w:rPr>
                <w:rFonts w:ascii="Aptos" w:hAnsi="Aptos" w:cs="Arial"/>
                <w:bCs/>
                <w:sz w:val="18"/>
                <w:szCs w:val="18"/>
              </w:rPr>
            </w:pPr>
            <w:r w:rsidRPr="000E6B3B">
              <w:rPr>
                <w:rFonts w:ascii="Aptos" w:hAnsi="Aptos" w:cs="Arial"/>
                <w:bCs/>
                <w:sz w:val="18"/>
                <w:szCs w:val="18"/>
              </w:rPr>
              <w:t xml:space="preserve">National Center for Biotechnology Information, National Library of Medicine, NIH, Bethesda, </w:t>
            </w:r>
            <w:r w:rsidR="009A6971">
              <w:rPr>
                <w:rFonts w:ascii="Aptos" w:hAnsi="Aptos" w:cs="Arial"/>
                <w:bCs/>
                <w:sz w:val="18"/>
                <w:szCs w:val="18"/>
              </w:rPr>
              <w:t xml:space="preserve">MD, </w:t>
            </w:r>
            <w:r w:rsidRPr="000E6B3B">
              <w:rPr>
                <w:rFonts w:ascii="Aptos" w:hAnsi="Aptos" w:cs="Arial"/>
                <w:bCs/>
                <w:sz w:val="18"/>
                <w:szCs w:val="18"/>
              </w:rPr>
              <w:t>USA</w:t>
            </w:r>
          </w:p>
        </w:tc>
        <w:tc>
          <w:tcPr>
            <w:tcW w:w="2249" w:type="dxa"/>
            <w:vAlign w:val="center"/>
          </w:tcPr>
          <w:p w14:paraId="73F77796" w14:textId="2583883A" w:rsidR="00434798" w:rsidRPr="00434798" w:rsidRDefault="007871E9" w:rsidP="009A3B4A">
            <w:pPr>
              <w:rPr>
                <w:rFonts w:ascii="Aptos" w:hAnsi="Aptos"/>
                <w:sz w:val="18"/>
                <w:szCs w:val="18"/>
              </w:rPr>
            </w:pPr>
            <w:hyperlink r:id="rId12" w:history="1">
              <w:r w:rsidR="00434798" w:rsidRPr="00613425">
                <w:rPr>
                  <w:rStyle w:val="Hyperlink"/>
                  <w:rFonts w:ascii="Aptos" w:hAnsi="Aptos"/>
                  <w:sz w:val="18"/>
                  <w:szCs w:val="18"/>
                </w:rPr>
                <w:t>yutin@ncbi.nlm.nih.gov</w:t>
              </w:r>
            </w:hyperlink>
            <w:r w:rsidR="00434798">
              <w:rPr>
                <w:rFonts w:ascii="Aptos" w:hAnsi="Aptos"/>
                <w:sz w:val="18"/>
                <w:szCs w:val="18"/>
              </w:rPr>
              <w:t xml:space="preserve"> </w:t>
            </w:r>
          </w:p>
        </w:tc>
        <w:tc>
          <w:tcPr>
            <w:tcW w:w="1584" w:type="dxa"/>
            <w:vAlign w:val="center"/>
          </w:tcPr>
          <w:p w14:paraId="77B3B22B" w14:textId="77777777" w:rsidR="00434798" w:rsidRPr="00434798" w:rsidRDefault="00434798" w:rsidP="009703AF">
            <w:pPr>
              <w:jc w:val="center"/>
              <w:rPr>
                <w:rFonts w:ascii="Aptos" w:hAnsi="Aptos" w:cs="Arial"/>
                <w:bCs/>
                <w:sz w:val="18"/>
                <w:szCs w:val="18"/>
              </w:rPr>
            </w:pPr>
          </w:p>
        </w:tc>
      </w:tr>
      <w:tr w:rsidR="009703AF" w:rsidRPr="000E6B3B" w14:paraId="1EC2C947" w14:textId="08659965" w:rsidTr="000E6B3B">
        <w:tc>
          <w:tcPr>
            <w:tcW w:w="1740" w:type="dxa"/>
            <w:vAlign w:val="center"/>
          </w:tcPr>
          <w:p w14:paraId="48A3936E" w14:textId="1A8B43BD" w:rsidR="009703AF" w:rsidRPr="000E6B3B" w:rsidRDefault="000E6B3B" w:rsidP="009A3B4A">
            <w:pPr>
              <w:rPr>
                <w:rFonts w:ascii="Aptos" w:hAnsi="Aptos" w:cs="Arial"/>
                <w:bCs/>
                <w:sz w:val="18"/>
                <w:szCs w:val="18"/>
              </w:rPr>
            </w:pPr>
            <w:r w:rsidRPr="000E6B3B">
              <w:rPr>
                <w:rFonts w:ascii="Aptos" w:hAnsi="Aptos" w:cs="Arial"/>
                <w:bCs/>
                <w:sz w:val="18"/>
                <w:szCs w:val="18"/>
              </w:rPr>
              <w:t>Kuhn JH</w:t>
            </w:r>
          </w:p>
        </w:tc>
        <w:tc>
          <w:tcPr>
            <w:tcW w:w="3750" w:type="dxa"/>
            <w:vAlign w:val="center"/>
          </w:tcPr>
          <w:p w14:paraId="465BAECA" w14:textId="54ACB40B" w:rsidR="009703AF" w:rsidRPr="000E6B3B" w:rsidRDefault="000E6B3B" w:rsidP="009A3B4A">
            <w:pPr>
              <w:rPr>
                <w:rFonts w:ascii="Aptos" w:hAnsi="Aptos" w:cs="Arial"/>
                <w:bCs/>
                <w:sz w:val="18"/>
                <w:szCs w:val="18"/>
              </w:rPr>
            </w:pPr>
            <w:r w:rsidRPr="000E6B3B">
              <w:rPr>
                <w:rFonts w:ascii="Aptos" w:hAnsi="Aptos" w:cs="Arial"/>
                <w:bCs/>
                <w:sz w:val="18"/>
                <w:szCs w:val="18"/>
              </w:rPr>
              <w:t xml:space="preserve">Integrated Research Facility at Fort Detrick, National Institute of Allergy and Infectious Diseases, National Institutes of Health, Fort Detrick, Frederick, </w:t>
            </w:r>
            <w:r w:rsidR="009A6971">
              <w:rPr>
                <w:rFonts w:ascii="Aptos" w:hAnsi="Aptos" w:cs="Arial"/>
                <w:bCs/>
                <w:sz w:val="18"/>
                <w:szCs w:val="18"/>
              </w:rPr>
              <w:t>MD</w:t>
            </w:r>
            <w:r w:rsidRPr="000E6B3B">
              <w:rPr>
                <w:rFonts w:ascii="Aptos" w:hAnsi="Aptos" w:cs="Arial"/>
                <w:bCs/>
                <w:sz w:val="18"/>
                <w:szCs w:val="18"/>
              </w:rPr>
              <w:t>, USA</w:t>
            </w:r>
          </w:p>
        </w:tc>
        <w:tc>
          <w:tcPr>
            <w:tcW w:w="2249" w:type="dxa"/>
            <w:vAlign w:val="center"/>
          </w:tcPr>
          <w:p w14:paraId="464D4E54" w14:textId="0083E796" w:rsidR="009703AF" w:rsidRPr="000E6B3B" w:rsidRDefault="007871E9" w:rsidP="009A3B4A">
            <w:pPr>
              <w:rPr>
                <w:rFonts w:ascii="Aptos" w:hAnsi="Aptos" w:cs="Arial"/>
                <w:bCs/>
                <w:sz w:val="18"/>
                <w:szCs w:val="18"/>
                <w:lang w:val="fr-FR"/>
              </w:rPr>
            </w:pPr>
            <w:hyperlink r:id="rId13" w:history="1">
              <w:r w:rsidR="009A6971" w:rsidRPr="009A6971">
                <w:rPr>
                  <w:rStyle w:val="Hyperlink"/>
                  <w:rFonts w:ascii="Aptos" w:hAnsi="Aptos" w:cs="Arial"/>
                  <w:bCs/>
                  <w:sz w:val="18"/>
                  <w:szCs w:val="18"/>
                  <w:lang w:val="fr-FR"/>
                </w:rPr>
                <w:t>kuhnjens@mail.nih.gov</w:t>
              </w:r>
            </w:hyperlink>
            <w:r w:rsidR="000E6B3B" w:rsidRPr="000E6B3B">
              <w:rPr>
                <w:rFonts w:ascii="Aptos" w:hAnsi="Aptos" w:cs="Arial"/>
                <w:bCs/>
                <w:sz w:val="18"/>
                <w:szCs w:val="18"/>
                <w:lang w:val="fr-FR"/>
              </w:rPr>
              <w:t xml:space="preserve"> </w:t>
            </w:r>
          </w:p>
        </w:tc>
        <w:tc>
          <w:tcPr>
            <w:tcW w:w="1584" w:type="dxa"/>
            <w:vAlign w:val="center"/>
          </w:tcPr>
          <w:p w14:paraId="3CBA77FB" w14:textId="2B04C666" w:rsidR="009703AF" w:rsidRPr="000E6B3B" w:rsidRDefault="009703AF" w:rsidP="009703AF">
            <w:pPr>
              <w:jc w:val="center"/>
              <w:rPr>
                <w:rFonts w:ascii="Aptos" w:hAnsi="Aptos" w:cs="Arial"/>
                <w:bCs/>
                <w:sz w:val="18"/>
                <w:szCs w:val="18"/>
                <w:lang w:val="fr-FR"/>
              </w:rPr>
            </w:pPr>
          </w:p>
        </w:tc>
      </w:tr>
      <w:tr w:rsidR="009703AF" w:rsidRPr="000E6B3B" w14:paraId="1E87AB62" w14:textId="5899AC2D" w:rsidTr="000E6B3B">
        <w:tc>
          <w:tcPr>
            <w:tcW w:w="1740" w:type="dxa"/>
            <w:vAlign w:val="center"/>
          </w:tcPr>
          <w:p w14:paraId="31B07DB0" w14:textId="20876745" w:rsidR="009703AF" w:rsidRPr="000E6B3B" w:rsidRDefault="000E6B3B" w:rsidP="009A3B4A">
            <w:pPr>
              <w:rPr>
                <w:rFonts w:ascii="Aptos" w:hAnsi="Aptos" w:cs="Arial"/>
                <w:bCs/>
                <w:sz w:val="18"/>
                <w:szCs w:val="18"/>
              </w:rPr>
            </w:pPr>
            <w:r w:rsidRPr="000E6B3B">
              <w:rPr>
                <w:rFonts w:ascii="Aptos" w:hAnsi="Aptos" w:cs="Arial"/>
                <w:bCs/>
                <w:sz w:val="18"/>
                <w:szCs w:val="18"/>
              </w:rPr>
              <w:t>Krupovic M</w:t>
            </w:r>
          </w:p>
        </w:tc>
        <w:tc>
          <w:tcPr>
            <w:tcW w:w="3750" w:type="dxa"/>
            <w:vAlign w:val="center"/>
          </w:tcPr>
          <w:p w14:paraId="5AD29B0F" w14:textId="16E3496B" w:rsidR="009703AF" w:rsidRPr="000E6B3B" w:rsidRDefault="000E6B3B" w:rsidP="009A3B4A">
            <w:pPr>
              <w:rPr>
                <w:rFonts w:ascii="Aptos" w:hAnsi="Aptos" w:cs="Arial"/>
                <w:bCs/>
                <w:sz w:val="18"/>
                <w:szCs w:val="18"/>
                <w:lang w:val="fr-FR"/>
              </w:rPr>
            </w:pPr>
            <w:r w:rsidRPr="000E6B3B">
              <w:rPr>
                <w:rFonts w:ascii="Aptos" w:hAnsi="Aptos" w:cs="Arial"/>
                <w:bCs/>
                <w:sz w:val="18"/>
                <w:szCs w:val="18"/>
                <w:lang w:val="fr-FR"/>
              </w:rPr>
              <w:t xml:space="preserve">Institut Pasteur, Université Paris Cité, </w:t>
            </w:r>
            <w:proofErr w:type="spellStart"/>
            <w:r w:rsidRPr="000E6B3B">
              <w:rPr>
                <w:rFonts w:ascii="Aptos" w:hAnsi="Aptos" w:cs="Arial"/>
                <w:bCs/>
                <w:sz w:val="18"/>
                <w:szCs w:val="18"/>
                <w:lang w:val="fr-FR"/>
              </w:rPr>
              <w:t>Archaeal</w:t>
            </w:r>
            <w:proofErr w:type="spellEnd"/>
            <w:r w:rsidRPr="000E6B3B">
              <w:rPr>
                <w:rFonts w:ascii="Aptos" w:hAnsi="Aptos" w:cs="Arial"/>
                <w:bCs/>
                <w:sz w:val="18"/>
                <w:szCs w:val="18"/>
                <w:lang w:val="fr-FR"/>
              </w:rPr>
              <w:t xml:space="preserve"> </w:t>
            </w:r>
            <w:proofErr w:type="spellStart"/>
            <w:r w:rsidRPr="000E6B3B">
              <w:rPr>
                <w:rFonts w:ascii="Aptos" w:hAnsi="Aptos" w:cs="Arial"/>
                <w:bCs/>
                <w:sz w:val="18"/>
                <w:szCs w:val="18"/>
                <w:lang w:val="fr-FR"/>
              </w:rPr>
              <w:t>Virology</w:t>
            </w:r>
            <w:proofErr w:type="spellEnd"/>
            <w:r w:rsidRPr="000E6B3B">
              <w:rPr>
                <w:rFonts w:ascii="Aptos" w:hAnsi="Aptos" w:cs="Arial"/>
                <w:bCs/>
                <w:sz w:val="18"/>
                <w:szCs w:val="18"/>
                <w:lang w:val="fr-FR"/>
              </w:rPr>
              <w:t xml:space="preserve"> Unit, Paris, France</w:t>
            </w:r>
          </w:p>
        </w:tc>
        <w:tc>
          <w:tcPr>
            <w:tcW w:w="2249" w:type="dxa"/>
            <w:vAlign w:val="center"/>
          </w:tcPr>
          <w:p w14:paraId="5C936B49" w14:textId="37DE7BF5" w:rsidR="009703AF" w:rsidRPr="000E6B3B" w:rsidRDefault="007871E9" w:rsidP="009A3B4A">
            <w:pPr>
              <w:rPr>
                <w:rFonts w:ascii="Aptos" w:hAnsi="Aptos" w:cs="Arial"/>
                <w:bCs/>
                <w:sz w:val="18"/>
                <w:szCs w:val="18"/>
              </w:rPr>
            </w:pPr>
            <w:hyperlink r:id="rId14" w:history="1">
              <w:r w:rsidR="000E6B3B" w:rsidRPr="000E6B3B">
                <w:rPr>
                  <w:rStyle w:val="Hyperlink"/>
                  <w:rFonts w:ascii="Aptos" w:hAnsi="Aptos" w:cs="Arial"/>
                  <w:bCs/>
                  <w:sz w:val="18"/>
                  <w:szCs w:val="18"/>
                </w:rPr>
                <w:t>mart.krupovic@pasteur.fr</w:t>
              </w:r>
            </w:hyperlink>
            <w:r w:rsidR="000E6B3B" w:rsidRPr="000E6B3B">
              <w:rPr>
                <w:rFonts w:ascii="Aptos" w:hAnsi="Aptos" w:cs="Arial"/>
                <w:bCs/>
                <w:sz w:val="18"/>
                <w:szCs w:val="18"/>
              </w:rPr>
              <w:t xml:space="preserve"> </w:t>
            </w:r>
          </w:p>
        </w:tc>
        <w:tc>
          <w:tcPr>
            <w:tcW w:w="1584" w:type="dxa"/>
            <w:vAlign w:val="center"/>
          </w:tcPr>
          <w:p w14:paraId="1A6F2BF1" w14:textId="16C581F5" w:rsidR="009703AF" w:rsidRPr="000E6B3B" w:rsidRDefault="009A6971" w:rsidP="009703AF">
            <w:pPr>
              <w:jc w:val="center"/>
              <w:rPr>
                <w:rFonts w:ascii="Aptos" w:hAnsi="Aptos" w:cs="Arial"/>
                <w:bCs/>
                <w:sz w:val="18"/>
                <w:szCs w:val="18"/>
              </w:rPr>
            </w:pPr>
            <w:r>
              <w:rPr>
                <w:rFonts w:ascii="Aptos" w:hAnsi="Aptos" w:cs="Arial"/>
                <w:bCs/>
                <w:sz w:val="18"/>
                <w:szCs w:val="18"/>
              </w:rPr>
              <w:t>X</w:t>
            </w:r>
          </w:p>
        </w:tc>
      </w:tr>
    </w:tbl>
    <w:p w14:paraId="27ACB96D" w14:textId="77777777" w:rsidR="00D062BE" w:rsidRPr="000E6B3B" w:rsidRDefault="00D062BE">
      <w:pPr>
        <w:rPr>
          <w:rFonts w:ascii="Aptos" w:eastAsia="Times" w:hAnsi="Aptos" w:cs="Arial"/>
          <w:b/>
          <w:color w:val="000000"/>
          <w:sz w:val="20"/>
          <w:szCs w:val="20"/>
          <w:lang w:eastAsia="en-GB"/>
        </w:rPr>
      </w:pPr>
      <w:r w:rsidRPr="000E6B3B">
        <w:rPr>
          <w:rFonts w:ascii="Aptos" w:eastAsia="Times" w:hAnsi="Aptos" w:cs="Arial"/>
          <w:b/>
          <w:color w:val="000000"/>
          <w:sz w:val="20"/>
          <w:szCs w:val="20"/>
          <w:lang w:eastAsia="en-GB"/>
        </w:rPr>
        <w:br w:type="page"/>
      </w:r>
    </w:p>
    <w:p w14:paraId="1382B4BD" w14:textId="69100AD9"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0"/>
        <w:gridCol w:w="336"/>
        <w:gridCol w:w="4173"/>
        <w:gridCol w:w="336"/>
      </w:tblGrid>
      <w:tr w:rsidR="00683D0C" w14:paraId="02C75B6A" w14:textId="77777777" w:rsidTr="00683D0C">
        <w:tc>
          <w:tcPr>
            <w:tcW w:w="8505" w:type="dxa"/>
            <w:gridSpan w:val="4"/>
            <w:shd w:val="clear" w:color="auto" w:fill="F2F2F2" w:themeFill="background1" w:themeFillShade="F2"/>
          </w:tcPr>
          <w:p w14:paraId="0F928364" w14:textId="64ABEBC7"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51B1CFC8" w:rsidR="00D062BE" w:rsidRDefault="000E6B3B"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5CC7BFEB"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55953F86" w:rsidR="00D062BE" w:rsidRDefault="009A6971"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BB49E6C"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5" w:history="1"/>
          </w:p>
        </w:tc>
      </w:tr>
      <w:tr w:rsidR="0072682D" w:rsidRPr="000C5189" w14:paraId="0BE0A499" w14:textId="77777777" w:rsidTr="00BE4F5A">
        <w:trPr>
          <w:trHeight w:val="841"/>
        </w:trPr>
        <w:tc>
          <w:tcPr>
            <w:tcW w:w="8505" w:type="dxa"/>
            <w:shd w:val="clear" w:color="auto" w:fill="auto"/>
          </w:tcPr>
          <w:p w14:paraId="7F4EC4CB" w14:textId="5F5813F2" w:rsidR="0072682D" w:rsidRPr="000C5189" w:rsidRDefault="009A6971" w:rsidP="00DD58AA">
            <w:pPr>
              <w:rPr>
                <w:rFonts w:ascii="Aptos" w:hAnsi="Aptos" w:cs="Arial"/>
                <w:sz w:val="20"/>
                <w:szCs w:val="20"/>
              </w:rPr>
            </w:pPr>
            <w:r>
              <w:rPr>
                <w:rFonts w:ascii="Aptos" w:hAnsi="Aptos" w:cs="Arial"/>
                <w:sz w:val="20"/>
                <w:szCs w:val="20"/>
              </w:rPr>
              <w:t xml:space="preserve">None (there is currently no Study Group for the realm </w:t>
            </w:r>
            <w:proofErr w:type="spellStart"/>
            <w:r w:rsidRPr="00B356A1">
              <w:rPr>
                <w:rFonts w:ascii="Aptos" w:hAnsi="Aptos" w:cs="Arial"/>
                <w:i/>
                <w:iCs/>
                <w:sz w:val="20"/>
                <w:szCs w:val="20"/>
              </w:rPr>
              <w:t>Varidnaviria</w:t>
            </w:r>
            <w:proofErr w:type="spellEnd"/>
            <w:r>
              <w:rPr>
                <w:rFonts w:ascii="Aptos" w:hAnsi="Aptos" w:cs="Arial"/>
                <w:sz w:val="20"/>
                <w:szCs w:val="20"/>
              </w:rPr>
              <w:t>).</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6EDDBC57"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5F8E4712" w:rsidR="003A18C5" w:rsidRDefault="003A18C5" w:rsidP="00C95E56">
            <w:pPr>
              <w:rPr>
                <w:rFonts w:ascii="Aptos" w:hAnsi="Aptos" w:cs="Arial"/>
                <w:bCs/>
                <w:sz w:val="20"/>
                <w:szCs w:val="20"/>
              </w:rPr>
            </w:pPr>
            <w:r>
              <w:rPr>
                <w:rFonts w:ascii="Aptos" w:hAnsi="Aptos" w:cs="Arial"/>
                <w:bCs/>
                <w:sz w:val="20"/>
                <w:szCs w:val="20"/>
              </w:rPr>
              <w:t xml:space="preserve">  </w:t>
            </w:r>
            <w:r w:rsidR="009A6971">
              <w:rPr>
                <w:rFonts w:ascii="Aptos" w:hAnsi="Aptos" w:cs="Arial"/>
                <w:bCs/>
                <w:color w:val="808080" w:themeColor="background1" w:themeShade="80"/>
                <w:sz w:val="20"/>
                <w:szCs w:val="20"/>
              </w:rPr>
              <w:t>21</w:t>
            </w:r>
            <w:r>
              <w:rPr>
                <w:rFonts w:ascii="Aptos" w:hAnsi="Aptos" w:cs="Arial"/>
                <w:bCs/>
                <w:color w:val="808080" w:themeColor="background1" w:themeShade="80"/>
                <w:sz w:val="20"/>
                <w:szCs w:val="20"/>
              </w:rPr>
              <w:t>/</w:t>
            </w:r>
            <w:r w:rsidR="009A6971">
              <w:rPr>
                <w:rFonts w:ascii="Aptos" w:hAnsi="Aptos" w:cs="Arial"/>
                <w:bCs/>
                <w:color w:val="808080" w:themeColor="background1" w:themeShade="80"/>
                <w:sz w:val="20"/>
                <w:szCs w:val="20"/>
              </w:rPr>
              <w:t>06</w:t>
            </w:r>
            <w:r>
              <w:rPr>
                <w:rFonts w:ascii="Aptos" w:hAnsi="Aptos" w:cs="Arial"/>
                <w:bCs/>
                <w:color w:val="808080" w:themeColor="background1" w:themeShade="80"/>
                <w:sz w:val="20"/>
                <w:szCs w:val="20"/>
              </w:rPr>
              <w:t>/</w:t>
            </w:r>
            <w:r w:rsidR="009A6971">
              <w:rPr>
                <w:rFonts w:ascii="Aptos" w:hAnsi="Aptos" w:cs="Arial"/>
                <w:bCs/>
                <w:color w:val="808080" w:themeColor="background1" w:themeShade="80"/>
                <w:sz w:val="20"/>
                <w:szCs w:val="20"/>
              </w:rPr>
              <w:t>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FB29C2A"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428728C1" w:rsidR="000A7027" w:rsidRDefault="00ED3AB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proofErr w:type="spellEnd"/>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704964B6"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J </w:t>
            </w:r>
            <w:r w:rsidR="00E14533">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65A1E446" w:rsidR="000A7027" w:rsidRPr="00C95FB7" w:rsidRDefault="00DF65B8" w:rsidP="00DD58AA">
            <w:pPr>
              <w:rPr>
                <w:rFonts w:ascii="Aptos" w:hAnsi="Aptos" w:cs="Arial"/>
                <w:sz w:val="20"/>
                <w:szCs w:val="20"/>
              </w:rPr>
            </w:pPr>
            <w:r>
              <w:rPr>
                <w:rFonts w:ascii="Aptos" w:hAnsi="Aptos" w:cs="Arial"/>
                <w:sz w:val="20"/>
                <w:szCs w:val="20"/>
              </w:rPr>
              <w:t xml:space="preserve">Remove the species </w:t>
            </w:r>
            <w:proofErr w:type="spellStart"/>
            <w:r w:rsidRPr="00DF65B8">
              <w:rPr>
                <w:rFonts w:ascii="Aptos" w:hAnsi="Aptos" w:cs="Arial"/>
                <w:sz w:val="20"/>
                <w:szCs w:val="20"/>
              </w:rPr>
              <w:t>Livvievirus</w:t>
            </w:r>
            <w:proofErr w:type="spellEnd"/>
            <w:r w:rsidRPr="00DF65B8">
              <w:rPr>
                <w:rFonts w:ascii="Aptos" w:hAnsi="Aptos" w:cs="Arial"/>
                <w:sz w:val="20"/>
                <w:szCs w:val="20"/>
              </w:rPr>
              <w:t xml:space="preserve"> viph1044o</w:t>
            </w:r>
            <w:r>
              <w:rPr>
                <w:rFonts w:ascii="Aptos" w:hAnsi="Aptos" w:cs="Arial"/>
                <w:sz w:val="20"/>
                <w:szCs w:val="20"/>
              </w:rPr>
              <w:t xml:space="preserve"> from the excel module, because this species is renamed in a different proposal.</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5E1A23C"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73D2C9D1"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2205FD9E" w:rsidR="00296DA3" w:rsidRDefault="00DF65B8" w:rsidP="00DD58AA">
            <w:pPr>
              <w:rPr>
                <w:rFonts w:ascii="Aptos" w:hAnsi="Aptos" w:cs="Arial"/>
                <w:sz w:val="20"/>
                <w:szCs w:val="20"/>
              </w:rPr>
            </w:pPr>
            <w:r>
              <w:rPr>
                <w:rFonts w:ascii="Aptos" w:hAnsi="Aptos" w:cs="Arial"/>
                <w:sz w:val="20"/>
                <w:szCs w:val="20"/>
              </w:rPr>
              <w:t>Species removed.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4291B911" w:rsidR="00BE4F5A" w:rsidRDefault="00BE4F5A" w:rsidP="00DD58AA">
            <w:pPr>
              <w:rPr>
                <w:rFonts w:ascii="Aptos" w:hAnsi="Aptos" w:cs="Arial"/>
                <w:bCs/>
                <w:sz w:val="20"/>
                <w:szCs w:val="20"/>
              </w:rPr>
            </w:pPr>
            <w:r>
              <w:rPr>
                <w:rFonts w:ascii="Aptos" w:hAnsi="Aptos" w:cs="Arial"/>
                <w:bCs/>
                <w:sz w:val="20"/>
                <w:szCs w:val="20"/>
              </w:rPr>
              <w:t xml:space="preserve">  </w:t>
            </w:r>
            <w:r w:rsidR="00ED3AB8">
              <w:rPr>
                <w:rFonts w:ascii="Aptos" w:hAnsi="Aptos" w:cs="Arial"/>
                <w:bCs/>
                <w:sz w:val="20"/>
                <w:szCs w:val="20"/>
              </w:rPr>
              <w:t>04</w:t>
            </w:r>
            <w:r w:rsidRPr="00ED3AB8">
              <w:rPr>
                <w:rFonts w:ascii="Aptos" w:hAnsi="Aptos" w:cs="Arial"/>
                <w:bCs/>
                <w:color w:val="000000" w:themeColor="text1"/>
                <w:sz w:val="20"/>
                <w:szCs w:val="20"/>
              </w:rPr>
              <w:t>/</w:t>
            </w:r>
            <w:r w:rsidR="00ED3AB8">
              <w:rPr>
                <w:rFonts w:ascii="Aptos" w:hAnsi="Aptos" w:cs="Arial"/>
                <w:bCs/>
                <w:color w:val="000000" w:themeColor="text1"/>
                <w:sz w:val="20"/>
                <w:szCs w:val="20"/>
              </w:rPr>
              <w:t>10</w:t>
            </w:r>
            <w:r w:rsidRPr="00ED3AB8">
              <w:rPr>
                <w:rFonts w:ascii="Aptos" w:hAnsi="Aptos" w:cs="Arial"/>
                <w:bCs/>
                <w:color w:val="000000" w:themeColor="text1"/>
                <w:sz w:val="20"/>
                <w:szCs w:val="20"/>
              </w:rPr>
              <w:t>/</w:t>
            </w:r>
            <w:r w:rsidR="00ED3AB8">
              <w:rPr>
                <w:rFonts w:ascii="Aptos" w:hAnsi="Aptos" w:cs="Arial"/>
                <w:bCs/>
                <w:color w:val="000000" w:themeColor="text1"/>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7C68468A"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579BB842" w:rsidR="00DD58AA" w:rsidRPr="00F110F7" w:rsidRDefault="007871E9" w:rsidP="00DD58AA">
      <w:pPr>
        <w:pStyle w:val="BodyTextIndent"/>
        <w:ind w:left="0" w:firstLine="0"/>
        <w:rPr>
          <w:rFonts w:ascii="Aptos" w:hAnsi="Aptos" w:cs="Arial"/>
          <w:color w:val="0070C0"/>
          <w:sz w:val="20"/>
        </w:rPr>
      </w:pPr>
      <w:hyperlink r:id="rId16"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670C5558"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3F38363D" w:rsidR="00953FFE" w:rsidRPr="00ED1E7A" w:rsidRDefault="00ED1E7A" w:rsidP="00DD58AA">
            <w:pPr>
              <w:pStyle w:val="BodyTextIndent"/>
              <w:ind w:left="0" w:firstLine="0"/>
              <w:rPr>
                <w:rFonts w:ascii="Aptos" w:hAnsi="Aptos" w:cs="Arial"/>
                <w:b/>
                <w:iCs/>
                <w:sz w:val="20"/>
              </w:rPr>
            </w:pPr>
            <w:r w:rsidRPr="00ED1E7A">
              <w:rPr>
                <w:rFonts w:ascii="Aptos" w:hAnsi="Aptos" w:cs="Arial"/>
                <w:bCs/>
                <w:iCs/>
                <w:sz w:val="20"/>
              </w:rPr>
              <w:t>2024.010D.</w:t>
            </w:r>
            <w:r w:rsidR="004330E4">
              <w:rPr>
                <w:rFonts w:ascii="Aptos" w:hAnsi="Aptos" w:cs="Arial"/>
                <w:bCs/>
                <w:iCs/>
                <w:sz w:val="20"/>
              </w:rPr>
              <w:t>N</w:t>
            </w:r>
            <w:r w:rsidRPr="00ED1E7A">
              <w:rPr>
                <w:rFonts w:ascii="Aptos" w:hAnsi="Aptos" w:cs="Arial"/>
                <w:bCs/>
                <w:iCs/>
                <w:sz w:val="20"/>
              </w:rPr>
              <w:t>.v1.Varidnaviria_reorg</w:t>
            </w:r>
            <w:r w:rsidR="00953FFE" w:rsidRPr="00ED1E7A">
              <w:rPr>
                <w:rFonts w:ascii="Aptos" w:hAnsi="Aptos" w:cs="Arial"/>
                <w:bCs/>
                <w:iCs/>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36CB5124"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6207D3C3" w:rsidR="00953FFE" w:rsidRDefault="000E6B3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6153C537" w:rsidR="00953FFE" w:rsidRDefault="000E6B3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65C1C5F7" w:rsidR="00953FFE" w:rsidRDefault="000E6B3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55D47FA7" w:rsidR="00953FFE" w:rsidRDefault="000E6B3B" w:rsidP="00DD58AA">
            <w:pPr>
              <w:rPr>
                <w:rFonts w:ascii="Aptos" w:hAnsi="Aptos" w:cs="Arial"/>
                <w:b/>
                <w:sz w:val="20"/>
                <w:szCs w:val="20"/>
              </w:rPr>
            </w:pPr>
            <w:r>
              <w:rPr>
                <w:rFonts w:ascii="Aptos" w:hAnsi="Aptos" w:cs="Arial"/>
                <w:b/>
                <w:sz w:val="20"/>
                <w:szCs w:val="20"/>
              </w:rPr>
              <w:t>X</w:t>
            </w: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354CAEDF" w:rsidR="00DD58AA" w:rsidRDefault="00DD58AA" w:rsidP="00DD58AA">
            <w:pPr>
              <w:rPr>
                <w:rFonts w:ascii="Aptos" w:hAnsi="Aptos" w:cs="Arial"/>
                <w:color w:val="0000FF"/>
                <w:sz w:val="20"/>
                <w:szCs w:val="20"/>
              </w:rPr>
            </w:pPr>
            <w:r w:rsidRPr="009F140A">
              <w:rPr>
                <w:rFonts w:ascii="Aptos" w:hAnsi="Aptos" w:cs="Arial"/>
                <w:b/>
                <w:bCs/>
                <w:color w:val="000000"/>
                <w:sz w:val="20"/>
                <w:szCs w:val="20"/>
              </w:rPr>
              <w:t xml:space="preserve">Is any taxon name used here derived from that of a living </w:t>
            </w:r>
            <w:proofErr w:type="gramStart"/>
            <w:r w:rsidRPr="009F140A">
              <w:rPr>
                <w:rFonts w:ascii="Aptos" w:hAnsi="Aptos" w:cs="Arial"/>
                <w:b/>
                <w:bCs/>
                <w:color w:val="000000"/>
                <w:sz w:val="20"/>
                <w:szCs w:val="20"/>
              </w:rPr>
              <w:t>person</w:t>
            </w:r>
            <w:r w:rsidR="006C0F51">
              <w:rPr>
                <w:rFonts w:ascii="Aptos" w:hAnsi="Aptos" w:cs="Arial"/>
                <w:b/>
                <w:bCs/>
                <w:color w:val="000000"/>
                <w:sz w:val="20"/>
                <w:szCs w:val="20"/>
              </w:rPr>
              <w:t>:</w:t>
            </w:r>
            <w:proofErr w:type="gramEnd"/>
            <w:r>
              <w:rPr>
                <w:rFonts w:ascii="Aptos" w:hAnsi="Aptos" w:cs="Arial"/>
                <w:b/>
                <w:bCs/>
                <w:color w:val="000000"/>
                <w:sz w:val="20"/>
                <w:szCs w:val="20"/>
              </w:rPr>
              <w:t xml:space="preserve">  </w:t>
            </w:r>
          </w:p>
        </w:tc>
        <w:tc>
          <w:tcPr>
            <w:tcW w:w="1276" w:type="dxa"/>
          </w:tcPr>
          <w:p w14:paraId="2B545D29" w14:textId="1EE57695" w:rsidR="00DD58AA" w:rsidRPr="000E6B3B" w:rsidRDefault="000E6B3B" w:rsidP="000E6B3B">
            <w:pPr>
              <w:jc w:val="center"/>
              <w:rPr>
                <w:rFonts w:ascii="Aptos" w:hAnsi="Aptos" w:cs="Arial"/>
                <w:sz w:val="20"/>
                <w:szCs w:val="20"/>
              </w:rPr>
            </w:pPr>
            <w:r w:rsidRPr="000E6B3B">
              <w:rPr>
                <w:rFonts w:ascii="Aptos" w:hAnsi="Aptos" w:cs="Arial"/>
                <w:b/>
                <w:bCs/>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5CDFF687"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0DA2CAA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roofErr w:type="spellStart"/>
            <w:r w:rsidR="000E6B3B" w:rsidRPr="000E6B3B">
              <w:rPr>
                <w:rFonts w:ascii="Aptos" w:hAnsi="Aptos" w:cs="Arial"/>
                <w:i/>
                <w:iCs/>
                <w:sz w:val="20"/>
                <w:szCs w:val="20"/>
              </w:rPr>
              <w:t>Varidnaviria</w:t>
            </w:r>
            <w:proofErr w:type="spellEnd"/>
            <w:r w:rsidRPr="00BE4F5A">
              <w:rPr>
                <w:rFonts w:ascii="Aptos" w:hAnsi="Aptos" w:cs="Arial"/>
                <w:sz w:val="20"/>
                <w:szCs w:val="20"/>
              </w:rPr>
              <w:t xml:space="preserve">      </w:t>
            </w:r>
          </w:p>
          <w:p w14:paraId="76ACB905" w14:textId="77777777" w:rsidR="00A77B8E" w:rsidRPr="00BE4F5A" w:rsidRDefault="00A77B8E" w:rsidP="00DD58AA">
            <w:pPr>
              <w:rPr>
                <w:rFonts w:ascii="Aptos" w:hAnsi="Aptos" w:cs="Arial"/>
                <w:sz w:val="20"/>
                <w:szCs w:val="20"/>
              </w:rPr>
            </w:pPr>
          </w:p>
          <w:p w14:paraId="5B42F4CB" w14:textId="77777777" w:rsidR="00A77B8E" w:rsidRPr="00BE4F5A" w:rsidRDefault="00A77B8E" w:rsidP="00DD58AA">
            <w:pPr>
              <w:rPr>
                <w:rFonts w:ascii="Aptos" w:hAnsi="Aptos" w:cs="Arial"/>
                <w:sz w:val="20"/>
                <w:szCs w:val="20"/>
              </w:rPr>
            </w:pPr>
          </w:p>
          <w:p w14:paraId="32B5F2E1" w14:textId="5FD1007A"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9A6971">
              <w:rPr>
                <w:rFonts w:ascii="Aptos" w:hAnsi="Aptos" w:cs="Arial"/>
                <w:sz w:val="20"/>
                <w:szCs w:val="20"/>
              </w:rPr>
              <w:t xml:space="preserve">Realm currently including two kingdoms: </w:t>
            </w:r>
            <w:proofErr w:type="spellStart"/>
            <w:r w:rsidR="009A6971" w:rsidRPr="00B356A1">
              <w:rPr>
                <w:rFonts w:ascii="Aptos" w:hAnsi="Aptos" w:cs="Arial"/>
                <w:i/>
                <w:iCs/>
                <w:sz w:val="20"/>
                <w:szCs w:val="20"/>
              </w:rPr>
              <w:t>Bamfordvirae</w:t>
            </w:r>
            <w:proofErr w:type="spellEnd"/>
            <w:r w:rsidR="009A6971">
              <w:rPr>
                <w:rFonts w:ascii="Aptos" w:hAnsi="Aptos" w:cs="Arial"/>
                <w:sz w:val="20"/>
                <w:szCs w:val="20"/>
              </w:rPr>
              <w:t xml:space="preserve"> (two phyla with a total of six classes and one unassigned family) and </w:t>
            </w:r>
            <w:proofErr w:type="spellStart"/>
            <w:r w:rsidR="009A6971" w:rsidRPr="00B356A1">
              <w:rPr>
                <w:rFonts w:ascii="Aptos" w:hAnsi="Aptos" w:cs="Arial"/>
                <w:i/>
                <w:iCs/>
                <w:sz w:val="20"/>
                <w:szCs w:val="20"/>
              </w:rPr>
              <w:t>Helvetiavirae</w:t>
            </w:r>
            <w:proofErr w:type="spellEnd"/>
            <w:r w:rsidR="009A6971">
              <w:rPr>
                <w:rFonts w:ascii="Aptos" w:hAnsi="Aptos" w:cs="Arial"/>
                <w:sz w:val="20"/>
                <w:szCs w:val="20"/>
              </w:rPr>
              <w:t xml:space="preserve"> (one phylum including one class)</w:t>
            </w:r>
          </w:p>
          <w:p w14:paraId="09336122" w14:textId="77777777" w:rsidR="00A77B8E" w:rsidRPr="00BE4F5A" w:rsidRDefault="00A77B8E" w:rsidP="00DD58AA">
            <w:pPr>
              <w:rPr>
                <w:rFonts w:ascii="Aptos" w:hAnsi="Aptos" w:cs="Arial"/>
                <w:sz w:val="20"/>
                <w:szCs w:val="20"/>
              </w:rPr>
            </w:pPr>
          </w:p>
          <w:p w14:paraId="1321FC18" w14:textId="77777777" w:rsidR="00A77B8E" w:rsidRPr="00BE4F5A" w:rsidRDefault="00A77B8E" w:rsidP="00DD58AA">
            <w:pPr>
              <w:rPr>
                <w:rFonts w:ascii="Aptos" w:hAnsi="Aptos" w:cs="Arial"/>
                <w:sz w:val="20"/>
                <w:szCs w:val="20"/>
              </w:rPr>
            </w:pPr>
          </w:p>
          <w:p w14:paraId="19D0D4AD" w14:textId="2236C70A"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9A6971">
              <w:rPr>
                <w:rFonts w:ascii="Aptos" w:hAnsi="Aptos" w:cs="Arial"/>
                <w:sz w:val="20"/>
                <w:szCs w:val="20"/>
              </w:rPr>
              <w:t xml:space="preserve">Create a new realm to accommodate </w:t>
            </w:r>
            <w:proofErr w:type="spellStart"/>
            <w:r w:rsidR="009A6971" w:rsidRPr="00B356A1">
              <w:rPr>
                <w:rFonts w:ascii="Aptos" w:hAnsi="Aptos" w:cs="Arial"/>
                <w:i/>
                <w:iCs/>
                <w:sz w:val="20"/>
                <w:szCs w:val="20"/>
              </w:rPr>
              <w:t>Helvetiavirae</w:t>
            </w:r>
            <w:proofErr w:type="spellEnd"/>
            <w:r w:rsidR="009A6971">
              <w:rPr>
                <w:rFonts w:ascii="Aptos" w:hAnsi="Aptos" w:cs="Arial"/>
                <w:sz w:val="20"/>
                <w:szCs w:val="20"/>
              </w:rPr>
              <w:t xml:space="preserve">; create a new </w:t>
            </w:r>
            <w:proofErr w:type="spellStart"/>
            <w:r w:rsidR="009A6971">
              <w:rPr>
                <w:rFonts w:ascii="Aptos" w:hAnsi="Aptos" w:cs="Arial"/>
                <w:sz w:val="20"/>
                <w:szCs w:val="20"/>
              </w:rPr>
              <w:t>varidnavirian</w:t>
            </w:r>
            <w:proofErr w:type="spellEnd"/>
            <w:r w:rsidR="009A6971">
              <w:rPr>
                <w:rFonts w:ascii="Aptos" w:hAnsi="Aptos" w:cs="Arial"/>
                <w:sz w:val="20"/>
                <w:szCs w:val="20"/>
              </w:rPr>
              <w:t xml:space="preserve"> kingdom to accommodate </w:t>
            </w:r>
            <w:r w:rsidR="00A02BC0">
              <w:rPr>
                <w:rFonts w:ascii="Aptos" w:hAnsi="Aptos" w:cs="Arial"/>
                <w:sz w:val="20"/>
                <w:szCs w:val="20"/>
              </w:rPr>
              <w:t xml:space="preserve">five </w:t>
            </w:r>
            <w:r w:rsidR="009A6971">
              <w:rPr>
                <w:rFonts w:ascii="Aptos" w:hAnsi="Aptos" w:cs="Arial"/>
                <w:sz w:val="20"/>
                <w:szCs w:val="20"/>
              </w:rPr>
              <w:t>previously</w:t>
            </w:r>
            <w:r w:rsidR="00A02BC0">
              <w:rPr>
                <w:rFonts w:ascii="Aptos" w:hAnsi="Aptos" w:cs="Arial"/>
                <w:sz w:val="20"/>
                <w:szCs w:val="20"/>
              </w:rPr>
              <w:t xml:space="preserve"> </w:t>
            </w:r>
            <w:proofErr w:type="spellStart"/>
            <w:r w:rsidR="00A02BC0">
              <w:rPr>
                <w:rFonts w:ascii="Aptos" w:hAnsi="Aptos" w:cs="Arial"/>
                <w:sz w:val="20"/>
                <w:szCs w:val="20"/>
              </w:rPr>
              <w:t>bamfordviraen</w:t>
            </w:r>
            <w:proofErr w:type="spellEnd"/>
            <w:r w:rsidR="009A6971">
              <w:rPr>
                <w:rFonts w:ascii="Aptos" w:hAnsi="Aptos" w:cs="Arial"/>
                <w:sz w:val="20"/>
                <w:szCs w:val="20"/>
              </w:rPr>
              <w:t xml:space="preserve"> orders</w:t>
            </w:r>
            <w:r w:rsidR="00A02BC0">
              <w:rPr>
                <w:rFonts w:ascii="Aptos" w:hAnsi="Aptos" w:cs="Arial"/>
                <w:sz w:val="20"/>
                <w:szCs w:val="20"/>
              </w:rPr>
              <w:t xml:space="preserve">; create two subphyla in </w:t>
            </w:r>
            <w:proofErr w:type="spellStart"/>
            <w:r w:rsidR="00A02BC0">
              <w:rPr>
                <w:rFonts w:ascii="Aptos" w:hAnsi="Aptos" w:cs="Arial"/>
                <w:sz w:val="20"/>
                <w:szCs w:val="20"/>
              </w:rPr>
              <w:t>bamfordviraen</w:t>
            </w:r>
            <w:proofErr w:type="spellEnd"/>
            <w:r w:rsidR="00A02BC0">
              <w:rPr>
                <w:rFonts w:ascii="Aptos" w:hAnsi="Aptos" w:cs="Arial"/>
                <w:sz w:val="20"/>
                <w:szCs w:val="20"/>
              </w:rPr>
              <w:t xml:space="preserve"> phylum </w:t>
            </w:r>
            <w:proofErr w:type="spellStart"/>
            <w:r w:rsidR="00A02BC0" w:rsidRPr="00B356A1">
              <w:rPr>
                <w:rFonts w:ascii="Aptos" w:hAnsi="Aptos" w:cs="Arial"/>
                <w:i/>
                <w:iCs/>
                <w:sz w:val="20"/>
                <w:szCs w:val="20"/>
              </w:rPr>
              <w:t>Preplasmiviricota</w:t>
            </w:r>
            <w:proofErr w:type="spellEnd"/>
            <w:r w:rsidR="00A02BC0">
              <w:rPr>
                <w:rFonts w:ascii="Aptos" w:hAnsi="Aptos" w:cs="Arial"/>
                <w:sz w:val="20"/>
                <w:szCs w:val="20"/>
              </w:rPr>
              <w:t xml:space="preserve">; assign </w:t>
            </w:r>
            <w:proofErr w:type="spellStart"/>
            <w:r w:rsidR="00A02BC0" w:rsidRPr="00B356A1">
              <w:rPr>
                <w:rFonts w:ascii="Aptos" w:hAnsi="Aptos" w:cs="Arial"/>
                <w:i/>
                <w:iCs/>
                <w:sz w:val="20"/>
                <w:szCs w:val="20"/>
              </w:rPr>
              <w:t>Tectiliviricetes</w:t>
            </w:r>
            <w:proofErr w:type="spellEnd"/>
            <w:r w:rsidR="00A02BC0">
              <w:rPr>
                <w:rFonts w:ascii="Aptos" w:hAnsi="Aptos" w:cs="Arial"/>
                <w:sz w:val="20"/>
                <w:szCs w:val="20"/>
              </w:rPr>
              <w:t xml:space="preserve"> to one and the remaining taxa to the other, which is also expanded by three new classes to accommodate </w:t>
            </w:r>
            <w:proofErr w:type="spellStart"/>
            <w:r w:rsidR="00A02BC0">
              <w:rPr>
                <w:rFonts w:ascii="Aptos" w:hAnsi="Aptos" w:cs="Arial"/>
                <w:sz w:val="20"/>
                <w:szCs w:val="20"/>
              </w:rPr>
              <w:t>polinton</w:t>
            </w:r>
            <w:proofErr w:type="spellEnd"/>
            <w:r w:rsidR="00A02BC0">
              <w:rPr>
                <w:rFonts w:ascii="Aptos" w:hAnsi="Aptos" w:cs="Arial"/>
                <w:sz w:val="20"/>
                <w:szCs w:val="20"/>
              </w:rPr>
              <w:t xml:space="preserve">-like viruses and </w:t>
            </w:r>
            <w:r w:rsidR="00A02BC0" w:rsidRPr="00B356A1">
              <w:rPr>
                <w:rFonts w:ascii="Aptos" w:hAnsi="Aptos" w:cs="Arial"/>
                <w:i/>
                <w:iCs/>
                <w:sz w:val="20"/>
                <w:szCs w:val="20"/>
              </w:rPr>
              <w:t>Adenoviridae</w:t>
            </w:r>
            <w:r w:rsidR="00A02BC0">
              <w:rPr>
                <w:rFonts w:ascii="Aptos" w:hAnsi="Aptos" w:cs="Arial"/>
                <w:sz w:val="20"/>
                <w:szCs w:val="20"/>
              </w:rPr>
              <w:t>.</w:t>
            </w:r>
            <w:r w:rsidR="009A6971">
              <w:rPr>
                <w:rFonts w:ascii="Aptos" w:hAnsi="Aptos" w:cs="Arial"/>
                <w:sz w:val="20"/>
                <w:szCs w:val="20"/>
              </w:rPr>
              <w:t xml:space="preserve"> </w:t>
            </w:r>
          </w:p>
          <w:p w14:paraId="7B7BADE9" w14:textId="77777777" w:rsidR="00A77B8E" w:rsidRPr="00BE4F5A" w:rsidRDefault="00A77B8E" w:rsidP="00DD58AA">
            <w:pPr>
              <w:rPr>
                <w:rFonts w:ascii="Aptos" w:hAnsi="Aptos" w:cs="Arial"/>
                <w:sz w:val="20"/>
                <w:szCs w:val="20"/>
              </w:rPr>
            </w:pPr>
          </w:p>
          <w:p w14:paraId="52CBC545" w14:textId="77777777" w:rsidR="00A77B8E" w:rsidRPr="00BE4F5A" w:rsidRDefault="00A77B8E" w:rsidP="00DD58AA">
            <w:pPr>
              <w:rPr>
                <w:rFonts w:ascii="Aptos" w:hAnsi="Aptos" w:cs="Arial"/>
                <w:sz w:val="20"/>
                <w:szCs w:val="20"/>
              </w:rPr>
            </w:pPr>
          </w:p>
          <w:p w14:paraId="6E5BCB32" w14:textId="5BA3DD81"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r w:rsidR="00A02BC0">
              <w:rPr>
                <w:rFonts w:ascii="Aptos" w:hAnsi="Aptos" w:cs="Arial"/>
                <w:sz w:val="20"/>
              </w:rPr>
              <w:t xml:space="preserve"> A thorough genomic and proteomic analysis revealed previously unrecognized evolutionary relationships among the various </w:t>
            </w:r>
            <w:proofErr w:type="spellStart"/>
            <w:r w:rsidR="00A02BC0">
              <w:rPr>
                <w:rFonts w:ascii="Aptos" w:hAnsi="Aptos" w:cs="Arial"/>
                <w:sz w:val="20"/>
              </w:rPr>
              <w:t>varidnaviraen</w:t>
            </w:r>
            <w:proofErr w:type="spellEnd"/>
            <w:r w:rsidR="00A02BC0">
              <w:rPr>
                <w:rFonts w:ascii="Aptos" w:hAnsi="Aptos" w:cs="Arial"/>
                <w:sz w:val="20"/>
              </w:rPr>
              <w:t xml:space="preserve"> taxa.</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26ED30C5"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721CFADD"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roofErr w:type="spellStart"/>
            <w:r w:rsidR="008C317A" w:rsidRPr="008C317A">
              <w:rPr>
                <w:rFonts w:ascii="Aptos" w:hAnsi="Aptos" w:cs="Arial"/>
                <w:i/>
                <w:iCs/>
                <w:sz w:val="20"/>
                <w:szCs w:val="20"/>
              </w:rPr>
              <w:t>Varidnaviria</w:t>
            </w:r>
            <w:proofErr w:type="spellEnd"/>
            <w:r w:rsidRPr="00BE4F5A">
              <w:rPr>
                <w:rFonts w:ascii="Aptos" w:hAnsi="Aptos" w:cs="Arial"/>
                <w:sz w:val="20"/>
                <w:szCs w:val="20"/>
              </w:rPr>
              <w:t xml:space="preserve">      </w:t>
            </w:r>
          </w:p>
          <w:p w14:paraId="6993234E" w14:textId="77777777" w:rsidR="00A77B8E" w:rsidRPr="00BE4F5A"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BEAC398" w14:textId="2FE27C97" w:rsidR="00A77B8E" w:rsidRPr="008C317A" w:rsidRDefault="008C317A" w:rsidP="00DD58AA">
            <w:pPr>
              <w:rPr>
                <w:rFonts w:ascii="Aptos" w:hAnsi="Aptos" w:cs="Arial"/>
                <w:sz w:val="20"/>
                <w:szCs w:val="20"/>
              </w:rPr>
            </w:pPr>
            <w:r>
              <w:rPr>
                <w:rFonts w:ascii="Aptos" w:hAnsi="Aptos" w:cs="Arial"/>
                <w:sz w:val="20"/>
                <w:szCs w:val="20"/>
              </w:rPr>
              <w:t xml:space="preserve">The realm </w:t>
            </w:r>
            <w:proofErr w:type="spellStart"/>
            <w:r>
              <w:rPr>
                <w:rFonts w:ascii="Aptos" w:hAnsi="Aptos" w:cs="Arial"/>
                <w:i/>
                <w:iCs/>
                <w:sz w:val="20"/>
                <w:szCs w:val="20"/>
              </w:rPr>
              <w:t>Varidnaviria</w:t>
            </w:r>
            <w:proofErr w:type="spellEnd"/>
            <w:r>
              <w:rPr>
                <w:rFonts w:ascii="Aptos" w:hAnsi="Aptos" w:cs="Arial"/>
                <w:sz w:val="20"/>
                <w:szCs w:val="20"/>
              </w:rPr>
              <w:t>, proposed in 2019 and ratified in 2020, includes two kingdoms</w:t>
            </w:r>
            <w:r w:rsidR="00C666F9">
              <w:rPr>
                <w:rFonts w:ascii="Aptos" w:hAnsi="Aptos" w:cs="Arial"/>
                <w:sz w:val="20"/>
                <w:szCs w:val="20"/>
              </w:rPr>
              <w:t xml:space="preserve">, </w:t>
            </w:r>
            <w:proofErr w:type="spellStart"/>
            <w:r w:rsidR="00C666F9" w:rsidRPr="00C666F9">
              <w:rPr>
                <w:rFonts w:ascii="Aptos" w:hAnsi="Aptos" w:cs="Arial"/>
                <w:i/>
                <w:iCs/>
                <w:sz w:val="20"/>
                <w:szCs w:val="20"/>
              </w:rPr>
              <w:t>Helvetiavirae</w:t>
            </w:r>
            <w:proofErr w:type="spellEnd"/>
            <w:r w:rsidR="00C666F9">
              <w:rPr>
                <w:rFonts w:ascii="Aptos" w:hAnsi="Aptos" w:cs="Arial"/>
                <w:sz w:val="20"/>
                <w:szCs w:val="20"/>
              </w:rPr>
              <w:t xml:space="preserve"> and</w:t>
            </w:r>
            <w:r w:rsidR="00C666F9" w:rsidRPr="00C666F9">
              <w:rPr>
                <w:rFonts w:ascii="Aptos" w:hAnsi="Aptos" w:cs="Arial"/>
                <w:sz w:val="20"/>
                <w:szCs w:val="20"/>
              </w:rPr>
              <w:t xml:space="preserve"> </w:t>
            </w:r>
            <w:proofErr w:type="spellStart"/>
            <w:r w:rsidR="00C666F9" w:rsidRPr="00C666F9">
              <w:rPr>
                <w:rFonts w:ascii="Aptos" w:hAnsi="Aptos" w:cs="Arial"/>
                <w:i/>
                <w:iCs/>
                <w:sz w:val="20"/>
                <w:szCs w:val="20"/>
              </w:rPr>
              <w:t>Bamfordvirae</w:t>
            </w:r>
            <w:proofErr w:type="spellEnd"/>
            <w:r w:rsidR="00C666F9">
              <w:rPr>
                <w:rFonts w:ascii="Aptos" w:hAnsi="Aptos" w:cs="Arial"/>
                <w:sz w:val="20"/>
                <w:szCs w:val="20"/>
              </w:rPr>
              <w:t>,</w:t>
            </w:r>
            <w:r>
              <w:rPr>
                <w:rFonts w:ascii="Aptos" w:hAnsi="Aptos" w:cs="Arial"/>
                <w:sz w:val="20"/>
                <w:szCs w:val="20"/>
              </w:rPr>
              <w:t xml:space="preserve"> for viruses with vertical single jelly-roll (SJR) and double jelly-roll (DJR) major capsid proteins (MCP), respectively. </w:t>
            </w:r>
            <w:proofErr w:type="spellStart"/>
            <w:r w:rsidR="00C666F9" w:rsidRPr="00C666F9">
              <w:rPr>
                <w:rFonts w:ascii="Aptos" w:hAnsi="Aptos" w:cs="Arial"/>
                <w:i/>
                <w:iCs/>
                <w:sz w:val="20"/>
                <w:szCs w:val="20"/>
              </w:rPr>
              <w:t>Bamfordvirae</w:t>
            </w:r>
            <w:proofErr w:type="spellEnd"/>
            <w:r w:rsidR="00C666F9">
              <w:rPr>
                <w:rFonts w:ascii="Aptos" w:hAnsi="Aptos" w:cs="Arial"/>
                <w:sz w:val="20"/>
                <w:szCs w:val="20"/>
              </w:rPr>
              <w:t xml:space="preserve"> includes two phyla, </w:t>
            </w:r>
            <w:proofErr w:type="spellStart"/>
            <w:r w:rsidR="00C666F9">
              <w:rPr>
                <w:rFonts w:ascii="Aptos" w:hAnsi="Aptos" w:cs="Arial"/>
                <w:i/>
                <w:iCs/>
                <w:sz w:val="20"/>
                <w:szCs w:val="20"/>
              </w:rPr>
              <w:t>Nucleocytoviricota</w:t>
            </w:r>
            <w:proofErr w:type="spellEnd"/>
            <w:r w:rsidR="00C666F9">
              <w:rPr>
                <w:rFonts w:ascii="Aptos" w:hAnsi="Aptos" w:cs="Arial"/>
                <w:i/>
                <w:iCs/>
                <w:sz w:val="20"/>
                <w:szCs w:val="20"/>
              </w:rPr>
              <w:t xml:space="preserve"> </w:t>
            </w:r>
            <w:r w:rsidR="00C666F9">
              <w:rPr>
                <w:rFonts w:ascii="Aptos" w:hAnsi="Aptos" w:cs="Arial"/>
                <w:sz w:val="20"/>
                <w:szCs w:val="20"/>
              </w:rPr>
              <w:t xml:space="preserve">and </w:t>
            </w:r>
            <w:proofErr w:type="spellStart"/>
            <w:r w:rsidR="00C666F9" w:rsidRPr="00C666F9">
              <w:rPr>
                <w:rFonts w:ascii="Aptos" w:hAnsi="Aptos" w:cs="Arial"/>
                <w:i/>
                <w:iCs/>
                <w:sz w:val="20"/>
                <w:szCs w:val="20"/>
              </w:rPr>
              <w:t>Preplasmiviricota</w:t>
            </w:r>
            <w:proofErr w:type="spellEnd"/>
            <w:r w:rsidR="00DF27E7">
              <w:rPr>
                <w:rFonts w:ascii="Aptos" w:hAnsi="Aptos" w:cs="Arial"/>
                <w:sz w:val="20"/>
                <w:szCs w:val="20"/>
              </w:rPr>
              <w:t xml:space="preserve">, and one </w:t>
            </w:r>
            <w:r w:rsidR="00434798">
              <w:rPr>
                <w:rFonts w:ascii="Aptos" w:hAnsi="Aptos" w:cs="Arial"/>
                <w:sz w:val="20"/>
                <w:szCs w:val="20"/>
              </w:rPr>
              <w:t xml:space="preserve">“floating” </w:t>
            </w:r>
            <w:r w:rsidR="00DF27E7">
              <w:rPr>
                <w:rFonts w:ascii="Aptos" w:hAnsi="Aptos" w:cs="Arial"/>
                <w:sz w:val="20"/>
                <w:szCs w:val="20"/>
              </w:rPr>
              <w:t xml:space="preserve">family, </w:t>
            </w:r>
            <w:proofErr w:type="spellStart"/>
            <w:r w:rsidR="00DF27E7">
              <w:rPr>
                <w:rFonts w:ascii="Aptos" w:hAnsi="Aptos" w:cs="Arial"/>
                <w:i/>
                <w:iCs/>
                <w:sz w:val="20"/>
                <w:szCs w:val="20"/>
              </w:rPr>
              <w:t>Yaraviridae</w:t>
            </w:r>
            <w:proofErr w:type="spellEnd"/>
            <w:r w:rsidR="00DF27E7">
              <w:rPr>
                <w:rFonts w:ascii="Aptos" w:hAnsi="Aptos" w:cs="Arial"/>
                <w:sz w:val="20"/>
                <w:szCs w:val="20"/>
              </w:rPr>
              <w:t xml:space="preserve">, </w:t>
            </w:r>
            <w:r w:rsidR="00434798">
              <w:rPr>
                <w:rFonts w:ascii="Aptos" w:hAnsi="Aptos" w:cs="Arial"/>
                <w:sz w:val="20"/>
                <w:szCs w:val="20"/>
              </w:rPr>
              <w:t xml:space="preserve">currently </w:t>
            </w:r>
            <w:r w:rsidR="00DF27E7">
              <w:rPr>
                <w:rFonts w:ascii="Aptos" w:hAnsi="Aptos" w:cs="Arial"/>
                <w:sz w:val="20"/>
                <w:szCs w:val="20"/>
              </w:rPr>
              <w:t>unassigned to any of the intermediate taxa</w:t>
            </w:r>
            <w:r w:rsidR="00C666F9">
              <w:rPr>
                <w:rFonts w:ascii="Aptos" w:hAnsi="Aptos" w:cs="Arial"/>
                <w:sz w:val="20"/>
                <w:szCs w:val="20"/>
              </w:rPr>
              <w:t xml:space="preserve">. </w:t>
            </w:r>
            <w:r w:rsidR="00DF27E7">
              <w:rPr>
                <w:rFonts w:ascii="Aptos" w:hAnsi="Aptos" w:cs="Arial"/>
                <w:sz w:val="20"/>
                <w:szCs w:val="20"/>
              </w:rPr>
              <w:t xml:space="preserve">Phylum </w:t>
            </w:r>
            <w:proofErr w:type="spellStart"/>
            <w:r w:rsidR="00DF27E7">
              <w:rPr>
                <w:rFonts w:ascii="Aptos" w:hAnsi="Aptos" w:cs="Arial"/>
                <w:i/>
                <w:iCs/>
                <w:sz w:val="20"/>
                <w:szCs w:val="20"/>
              </w:rPr>
              <w:t>Nucleocytoviricota</w:t>
            </w:r>
            <w:proofErr w:type="spellEnd"/>
            <w:r w:rsidR="00DF27E7">
              <w:rPr>
                <w:rFonts w:ascii="Aptos" w:hAnsi="Aptos" w:cs="Arial"/>
                <w:i/>
                <w:iCs/>
                <w:sz w:val="20"/>
                <w:szCs w:val="20"/>
              </w:rPr>
              <w:t xml:space="preserve"> </w:t>
            </w:r>
            <w:r w:rsidR="00E14533">
              <w:rPr>
                <w:rFonts w:ascii="Aptos" w:hAnsi="Aptos" w:cs="Arial"/>
                <w:sz w:val="20"/>
                <w:szCs w:val="20"/>
              </w:rPr>
              <w:t>consists of</w:t>
            </w:r>
            <w:r w:rsidR="00C666F9">
              <w:rPr>
                <w:rFonts w:ascii="Aptos" w:hAnsi="Aptos" w:cs="Arial"/>
                <w:sz w:val="20"/>
                <w:szCs w:val="20"/>
              </w:rPr>
              <w:t xml:space="preserve"> eukaryotic viruses </w:t>
            </w:r>
            <w:r w:rsidR="00DF27E7">
              <w:rPr>
                <w:rFonts w:ascii="Aptos" w:hAnsi="Aptos" w:cs="Arial"/>
                <w:sz w:val="20"/>
                <w:szCs w:val="20"/>
              </w:rPr>
              <w:t xml:space="preserve">with </w:t>
            </w:r>
            <w:r w:rsidR="00C666F9">
              <w:rPr>
                <w:rFonts w:ascii="Aptos" w:hAnsi="Aptos" w:cs="Arial"/>
                <w:sz w:val="20"/>
                <w:szCs w:val="20"/>
              </w:rPr>
              <w:t>large and giant double-stranded DNA (dsDNA) genomes</w:t>
            </w:r>
            <w:r w:rsidR="00DF27E7">
              <w:rPr>
                <w:rFonts w:ascii="Aptos" w:hAnsi="Aptos" w:cs="Arial"/>
                <w:sz w:val="20"/>
                <w:szCs w:val="20"/>
              </w:rPr>
              <w:t xml:space="preserve">, whereas </w:t>
            </w:r>
            <w:proofErr w:type="spellStart"/>
            <w:r w:rsidR="00DF27E7" w:rsidRPr="00C666F9">
              <w:rPr>
                <w:rFonts w:ascii="Aptos" w:hAnsi="Aptos" w:cs="Arial"/>
                <w:i/>
                <w:iCs/>
                <w:sz w:val="20"/>
                <w:szCs w:val="20"/>
              </w:rPr>
              <w:t>Preplasmiviricota</w:t>
            </w:r>
            <w:proofErr w:type="spellEnd"/>
            <w:r w:rsidR="00DF27E7">
              <w:rPr>
                <w:rFonts w:ascii="Aptos" w:hAnsi="Aptos" w:cs="Arial"/>
                <w:sz w:val="20"/>
                <w:szCs w:val="20"/>
              </w:rPr>
              <w:t xml:space="preserve"> </w:t>
            </w:r>
            <w:r w:rsidR="00E14533">
              <w:rPr>
                <w:rFonts w:ascii="Aptos" w:hAnsi="Aptos" w:cs="Arial"/>
                <w:sz w:val="20"/>
                <w:szCs w:val="20"/>
              </w:rPr>
              <w:t>includes</w:t>
            </w:r>
            <w:r w:rsidR="00DF27E7">
              <w:rPr>
                <w:rFonts w:ascii="Aptos" w:hAnsi="Aptos" w:cs="Arial"/>
                <w:sz w:val="20"/>
                <w:szCs w:val="20"/>
              </w:rPr>
              <w:t xml:space="preserve"> bacterial, archaeal</w:t>
            </w:r>
            <w:r w:rsidR="00A02BC0">
              <w:rPr>
                <w:rFonts w:ascii="Aptos" w:hAnsi="Aptos" w:cs="Arial"/>
                <w:sz w:val="20"/>
                <w:szCs w:val="20"/>
              </w:rPr>
              <w:t>,</w:t>
            </w:r>
            <w:r w:rsidR="00DF27E7">
              <w:rPr>
                <w:rFonts w:ascii="Aptos" w:hAnsi="Aptos" w:cs="Arial"/>
                <w:sz w:val="20"/>
                <w:szCs w:val="20"/>
              </w:rPr>
              <w:t xml:space="preserve"> and eukaryotic viruses with small and moderately sized single-stranded DNA (ssDNA) and dsDNA genomes.</w:t>
            </w:r>
          </w:p>
          <w:p w14:paraId="685E6240"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A18109D" w14:textId="042C3501" w:rsidR="001D767C" w:rsidRDefault="00DF27E7" w:rsidP="00DD58AA">
            <w:pPr>
              <w:rPr>
                <w:rFonts w:ascii="Aptos" w:hAnsi="Aptos" w:cs="Arial"/>
                <w:sz w:val="20"/>
                <w:szCs w:val="20"/>
              </w:rPr>
            </w:pPr>
            <w:r>
              <w:rPr>
                <w:rFonts w:ascii="Aptos" w:hAnsi="Aptos" w:cs="Arial"/>
                <w:sz w:val="20"/>
                <w:szCs w:val="20"/>
              </w:rPr>
              <w:t xml:space="preserve">During the five years </w:t>
            </w:r>
            <w:r w:rsidR="00E14533">
              <w:rPr>
                <w:rFonts w:ascii="Aptos" w:hAnsi="Aptos" w:cs="Arial"/>
                <w:sz w:val="20"/>
                <w:szCs w:val="20"/>
              </w:rPr>
              <w:t>that e</w:t>
            </w:r>
            <w:r>
              <w:rPr>
                <w:rFonts w:ascii="Aptos" w:hAnsi="Aptos" w:cs="Arial"/>
                <w:sz w:val="20"/>
                <w:szCs w:val="20"/>
              </w:rPr>
              <w:t xml:space="preserve">lapsed since </w:t>
            </w:r>
            <w:proofErr w:type="spellStart"/>
            <w:r w:rsidRPr="00DF27E7">
              <w:rPr>
                <w:rFonts w:ascii="Aptos" w:hAnsi="Aptos" w:cs="Arial"/>
                <w:i/>
                <w:iCs/>
                <w:sz w:val="20"/>
                <w:szCs w:val="20"/>
              </w:rPr>
              <w:t>Varidnaviria</w:t>
            </w:r>
            <w:proofErr w:type="spellEnd"/>
            <w:r w:rsidR="001D767C">
              <w:rPr>
                <w:rFonts w:ascii="Aptos" w:hAnsi="Aptos" w:cs="Arial"/>
                <w:i/>
                <w:iCs/>
                <w:sz w:val="20"/>
                <w:szCs w:val="20"/>
              </w:rPr>
              <w:t xml:space="preserve"> </w:t>
            </w:r>
            <w:r w:rsidR="001D767C">
              <w:rPr>
                <w:rFonts w:ascii="Aptos" w:hAnsi="Aptos" w:cs="Arial"/>
                <w:sz w:val="20"/>
                <w:szCs w:val="20"/>
              </w:rPr>
              <w:t>was proposed</w:t>
            </w:r>
            <w:r>
              <w:rPr>
                <w:rFonts w:ascii="Aptos" w:hAnsi="Aptos" w:cs="Arial"/>
                <w:sz w:val="20"/>
                <w:szCs w:val="20"/>
              </w:rPr>
              <w:t>,</w:t>
            </w:r>
            <w:r w:rsidR="001D767C">
              <w:rPr>
                <w:rFonts w:ascii="Aptos" w:hAnsi="Aptos" w:cs="Arial"/>
                <w:sz w:val="20"/>
                <w:szCs w:val="20"/>
              </w:rPr>
              <w:t xml:space="preserve"> major advan</w:t>
            </w:r>
            <w:r w:rsidR="00E14533">
              <w:rPr>
                <w:rFonts w:ascii="Aptos" w:hAnsi="Aptos" w:cs="Arial"/>
                <w:sz w:val="20"/>
                <w:szCs w:val="20"/>
              </w:rPr>
              <w:t>ce</w:t>
            </w:r>
            <w:r w:rsidR="001D767C">
              <w:rPr>
                <w:rFonts w:ascii="Aptos" w:hAnsi="Aptos" w:cs="Arial"/>
                <w:sz w:val="20"/>
                <w:szCs w:val="20"/>
              </w:rPr>
              <w:t xml:space="preserve">s in structural bioinformatics and comparative genomics as well as expansion of the virus databases, </w:t>
            </w:r>
            <w:r w:rsidR="008421E7">
              <w:rPr>
                <w:rFonts w:ascii="Aptos" w:hAnsi="Aptos" w:cs="Arial"/>
                <w:sz w:val="20"/>
                <w:szCs w:val="20"/>
              </w:rPr>
              <w:t xml:space="preserve">have </w:t>
            </w:r>
            <w:r w:rsidR="001D767C">
              <w:rPr>
                <w:rFonts w:ascii="Aptos" w:hAnsi="Aptos" w:cs="Arial"/>
                <w:sz w:val="20"/>
                <w:szCs w:val="20"/>
              </w:rPr>
              <w:t xml:space="preserve">transformed our understanding of the evolution of these viruses. To reconcile the </w:t>
            </w:r>
            <w:r w:rsidR="008421E7">
              <w:rPr>
                <w:rFonts w:ascii="Aptos" w:hAnsi="Aptos" w:cs="Arial"/>
                <w:sz w:val="20"/>
                <w:szCs w:val="20"/>
              </w:rPr>
              <w:t xml:space="preserve">reconstructed </w:t>
            </w:r>
            <w:r w:rsidR="001D767C">
              <w:rPr>
                <w:rFonts w:ascii="Aptos" w:hAnsi="Aptos" w:cs="Arial"/>
                <w:sz w:val="20"/>
                <w:szCs w:val="20"/>
              </w:rPr>
              <w:t xml:space="preserve">evolution of </w:t>
            </w:r>
            <w:proofErr w:type="spellStart"/>
            <w:r w:rsidR="001D767C">
              <w:rPr>
                <w:rFonts w:ascii="Aptos" w:hAnsi="Aptos" w:cs="Arial"/>
                <w:sz w:val="20"/>
                <w:szCs w:val="20"/>
              </w:rPr>
              <w:t>varidnaviruses</w:t>
            </w:r>
            <w:proofErr w:type="spellEnd"/>
            <w:r w:rsidR="001D767C">
              <w:rPr>
                <w:rFonts w:ascii="Aptos" w:hAnsi="Aptos" w:cs="Arial"/>
                <w:sz w:val="20"/>
                <w:szCs w:val="20"/>
              </w:rPr>
              <w:t xml:space="preserve"> with their taxonomy, </w:t>
            </w:r>
            <w:r w:rsidR="00434798">
              <w:rPr>
                <w:rFonts w:ascii="Aptos" w:hAnsi="Aptos" w:cs="Arial"/>
                <w:sz w:val="20"/>
                <w:szCs w:val="20"/>
              </w:rPr>
              <w:t>refinement</w:t>
            </w:r>
            <w:r w:rsidR="001D767C">
              <w:rPr>
                <w:rFonts w:ascii="Aptos" w:hAnsi="Aptos" w:cs="Arial"/>
                <w:sz w:val="20"/>
                <w:szCs w:val="20"/>
              </w:rPr>
              <w:t xml:space="preserve"> of the </w:t>
            </w:r>
            <w:proofErr w:type="spellStart"/>
            <w:r w:rsidR="00434798">
              <w:rPr>
                <w:rFonts w:ascii="Aptos" w:hAnsi="Aptos" w:cs="Arial"/>
                <w:i/>
                <w:iCs/>
                <w:sz w:val="20"/>
                <w:szCs w:val="20"/>
              </w:rPr>
              <w:t>Varidnaviria</w:t>
            </w:r>
            <w:proofErr w:type="spellEnd"/>
            <w:r w:rsidR="00434798">
              <w:rPr>
                <w:rFonts w:ascii="Aptos" w:hAnsi="Aptos" w:cs="Arial"/>
                <w:i/>
                <w:iCs/>
                <w:sz w:val="20"/>
                <w:szCs w:val="20"/>
              </w:rPr>
              <w:t xml:space="preserve"> </w:t>
            </w:r>
            <w:r w:rsidR="00434798">
              <w:rPr>
                <w:rFonts w:ascii="Aptos" w:hAnsi="Aptos" w:cs="Arial"/>
                <w:sz w:val="20"/>
                <w:szCs w:val="20"/>
              </w:rPr>
              <w:t>taxonomy is needed</w:t>
            </w:r>
            <w:r w:rsidR="001D767C">
              <w:rPr>
                <w:rFonts w:ascii="Aptos" w:hAnsi="Aptos" w:cs="Arial"/>
                <w:sz w:val="20"/>
                <w:szCs w:val="20"/>
              </w:rPr>
              <w:t>. The major proposed changes include:</w:t>
            </w:r>
          </w:p>
          <w:p w14:paraId="0ACA8579" w14:textId="7FCDFC35" w:rsidR="00A77B8E" w:rsidRDefault="001D767C" w:rsidP="001D767C">
            <w:pPr>
              <w:pStyle w:val="ListParagraph"/>
              <w:numPr>
                <w:ilvl w:val="0"/>
                <w:numId w:val="5"/>
              </w:numPr>
              <w:rPr>
                <w:rFonts w:ascii="Aptos" w:hAnsi="Aptos" w:cs="Arial"/>
                <w:sz w:val="20"/>
                <w:szCs w:val="20"/>
              </w:rPr>
            </w:pPr>
            <w:r>
              <w:rPr>
                <w:rFonts w:ascii="Aptos" w:hAnsi="Aptos" w:cs="Arial"/>
                <w:sz w:val="20"/>
                <w:szCs w:val="20"/>
              </w:rPr>
              <w:lastRenderedPageBreak/>
              <w:t>Split the realm</w:t>
            </w:r>
            <w:r w:rsidR="00434798">
              <w:rPr>
                <w:rFonts w:ascii="Aptos" w:hAnsi="Aptos" w:cs="Arial"/>
                <w:sz w:val="20"/>
                <w:szCs w:val="20"/>
              </w:rPr>
              <w:t xml:space="preserve"> </w:t>
            </w:r>
            <w:proofErr w:type="spellStart"/>
            <w:r w:rsidR="00434798">
              <w:rPr>
                <w:rFonts w:ascii="Aptos" w:hAnsi="Aptos" w:cs="Arial"/>
                <w:i/>
                <w:iCs/>
                <w:sz w:val="20"/>
                <w:szCs w:val="20"/>
              </w:rPr>
              <w:t>Varidnaviria</w:t>
            </w:r>
            <w:proofErr w:type="spellEnd"/>
            <w:r>
              <w:rPr>
                <w:rFonts w:ascii="Aptos" w:hAnsi="Aptos" w:cs="Arial"/>
                <w:sz w:val="20"/>
                <w:szCs w:val="20"/>
              </w:rPr>
              <w:t xml:space="preserve">, moving kingdom </w:t>
            </w:r>
            <w:proofErr w:type="spellStart"/>
            <w:r w:rsidRPr="00C666F9">
              <w:rPr>
                <w:rFonts w:ascii="Aptos" w:hAnsi="Aptos" w:cs="Arial"/>
                <w:i/>
                <w:iCs/>
                <w:sz w:val="20"/>
                <w:szCs w:val="20"/>
              </w:rPr>
              <w:t>Helvetiavirae</w:t>
            </w:r>
            <w:proofErr w:type="spellEnd"/>
            <w:r w:rsidR="00DF27E7" w:rsidRPr="001D767C">
              <w:rPr>
                <w:rFonts w:ascii="Aptos" w:hAnsi="Aptos" w:cs="Arial"/>
                <w:sz w:val="20"/>
                <w:szCs w:val="20"/>
              </w:rPr>
              <w:t xml:space="preserve"> </w:t>
            </w:r>
            <w:r>
              <w:rPr>
                <w:rFonts w:ascii="Aptos" w:hAnsi="Aptos" w:cs="Arial"/>
                <w:sz w:val="20"/>
                <w:szCs w:val="20"/>
              </w:rPr>
              <w:t>into a separate realm.</w:t>
            </w:r>
          </w:p>
          <w:p w14:paraId="39A890D4" w14:textId="12C8F155" w:rsidR="00827653" w:rsidRDefault="00827653" w:rsidP="001D767C">
            <w:pPr>
              <w:pStyle w:val="ListParagraph"/>
              <w:numPr>
                <w:ilvl w:val="0"/>
                <w:numId w:val="5"/>
              </w:numPr>
              <w:rPr>
                <w:rFonts w:ascii="Aptos" w:hAnsi="Aptos" w:cs="Arial"/>
                <w:sz w:val="20"/>
                <w:szCs w:val="20"/>
              </w:rPr>
            </w:pPr>
            <w:r>
              <w:rPr>
                <w:rFonts w:ascii="Aptos" w:hAnsi="Aptos" w:cs="Arial"/>
                <w:sz w:val="20"/>
                <w:szCs w:val="20"/>
              </w:rPr>
              <w:t>Create a new kingdom, ‘</w:t>
            </w:r>
            <w:proofErr w:type="spellStart"/>
            <w:r w:rsidRPr="00827653">
              <w:rPr>
                <w:rFonts w:ascii="Aptos" w:hAnsi="Aptos" w:cs="Arial"/>
                <w:i/>
                <w:iCs/>
                <w:sz w:val="20"/>
                <w:szCs w:val="20"/>
              </w:rPr>
              <w:t>Abadenavirae</w:t>
            </w:r>
            <w:proofErr w:type="spellEnd"/>
            <w:r w:rsidRPr="00827653">
              <w:rPr>
                <w:rFonts w:ascii="Aptos" w:hAnsi="Aptos" w:cs="Arial"/>
                <w:sz w:val="20"/>
                <w:szCs w:val="20"/>
              </w:rPr>
              <w:t>’</w:t>
            </w:r>
            <w:r>
              <w:rPr>
                <w:rFonts w:ascii="Aptos" w:hAnsi="Aptos" w:cs="Arial"/>
                <w:sz w:val="20"/>
                <w:szCs w:val="20"/>
              </w:rPr>
              <w:t xml:space="preserve"> and move most of the prokaryotic viruses with DJR MCPs into this kingdom.</w:t>
            </w:r>
          </w:p>
          <w:p w14:paraId="435B53E5" w14:textId="1BDCD05B" w:rsidR="001D767C" w:rsidRDefault="00827653" w:rsidP="001D767C">
            <w:pPr>
              <w:pStyle w:val="ListParagraph"/>
              <w:numPr>
                <w:ilvl w:val="0"/>
                <w:numId w:val="5"/>
              </w:numPr>
              <w:rPr>
                <w:rFonts w:ascii="Aptos" w:hAnsi="Aptos" w:cs="Arial"/>
                <w:sz w:val="20"/>
                <w:szCs w:val="20"/>
              </w:rPr>
            </w:pPr>
            <w:r>
              <w:rPr>
                <w:rFonts w:ascii="Aptos" w:hAnsi="Aptos" w:cs="Arial"/>
                <w:sz w:val="20"/>
                <w:szCs w:val="20"/>
              </w:rPr>
              <w:t xml:space="preserve">Refine the taxonomy of </w:t>
            </w:r>
            <w:proofErr w:type="spellStart"/>
            <w:r w:rsidRPr="00C666F9">
              <w:rPr>
                <w:rFonts w:ascii="Aptos" w:hAnsi="Aptos" w:cs="Arial"/>
                <w:i/>
                <w:iCs/>
                <w:sz w:val="20"/>
                <w:szCs w:val="20"/>
              </w:rPr>
              <w:t>Preplasmiviricota</w:t>
            </w:r>
            <w:proofErr w:type="spellEnd"/>
            <w:r>
              <w:rPr>
                <w:rFonts w:ascii="Aptos" w:hAnsi="Aptos" w:cs="Arial"/>
                <w:sz w:val="20"/>
                <w:szCs w:val="20"/>
              </w:rPr>
              <w:t xml:space="preserve">, including creation of new taxa and renaming of the existing ones. </w:t>
            </w:r>
          </w:p>
          <w:p w14:paraId="37474479" w14:textId="1C5183AE" w:rsidR="00434798" w:rsidRPr="001D767C" w:rsidRDefault="00434798" w:rsidP="001D767C">
            <w:pPr>
              <w:pStyle w:val="ListParagraph"/>
              <w:numPr>
                <w:ilvl w:val="0"/>
                <w:numId w:val="5"/>
              </w:numPr>
              <w:rPr>
                <w:rFonts w:ascii="Aptos" w:hAnsi="Aptos" w:cs="Arial"/>
                <w:sz w:val="20"/>
                <w:szCs w:val="20"/>
              </w:rPr>
            </w:pPr>
            <w:r>
              <w:rPr>
                <w:rFonts w:ascii="Aptos" w:hAnsi="Aptos" w:cs="Arial"/>
                <w:sz w:val="20"/>
                <w:szCs w:val="20"/>
              </w:rPr>
              <w:t xml:space="preserve">Move family </w:t>
            </w:r>
            <w:proofErr w:type="spellStart"/>
            <w:r w:rsidRPr="00434798">
              <w:rPr>
                <w:rFonts w:ascii="Aptos" w:hAnsi="Aptos" w:cs="Arial"/>
                <w:i/>
                <w:iCs/>
                <w:sz w:val="20"/>
                <w:szCs w:val="20"/>
              </w:rPr>
              <w:t>Yaraviridae</w:t>
            </w:r>
            <w:proofErr w:type="spellEnd"/>
            <w:r>
              <w:rPr>
                <w:rFonts w:ascii="Aptos" w:hAnsi="Aptos" w:cs="Arial"/>
                <w:sz w:val="20"/>
                <w:szCs w:val="20"/>
              </w:rPr>
              <w:t xml:space="preserve"> into a new class within the phylum </w:t>
            </w:r>
            <w:proofErr w:type="spellStart"/>
            <w:r>
              <w:rPr>
                <w:rFonts w:ascii="Aptos" w:hAnsi="Aptos" w:cs="Arial"/>
                <w:i/>
                <w:iCs/>
                <w:sz w:val="20"/>
                <w:szCs w:val="20"/>
              </w:rPr>
              <w:t>Nucleocytoviricota</w:t>
            </w:r>
            <w:proofErr w:type="spellEnd"/>
            <w:r>
              <w:rPr>
                <w:rFonts w:ascii="Aptos" w:hAnsi="Aptos" w:cs="Arial"/>
                <w:i/>
                <w:iCs/>
                <w:sz w:val="20"/>
                <w:szCs w:val="20"/>
              </w:rPr>
              <w:t>.</w:t>
            </w:r>
          </w:p>
          <w:p w14:paraId="166F20E4" w14:textId="77777777" w:rsidR="00A77B8E" w:rsidRPr="00BE4F5A" w:rsidRDefault="00A77B8E" w:rsidP="00DD58AA">
            <w:pPr>
              <w:rPr>
                <w:rFonts w:ascii="Aptos" w:hAnsi="Aptos" w:cs="Arial"/>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534DADC0" w14:textId="5F948367" w:rsidR="00434798" w:rsidRDefault="00434798" w:rsidP="00DD58AA">
            <w:pPr>
              <w:rPr>
                <w:rFonts w:ascii="Aptos" w:hAnsi="Aptos" w:cs="Arial"/>
                <w:sz w:val="20"/>
                <w:szCs w:val="20"/>
              </w:rPr>
            </w:pPr>
            <w:r w:rsidRPr="00434798">
              <w:rPr>
                <w:rFonts w:ascii="Aptos" w:hAnsi="Aptos" w:cs="Arial"/>
                <w:b/>
                <w:bCs/>
                <w:sz w:val="20"/>
                <w:szCs w:val="20"/>
              </w:rPr>
              <w:t xml:space="preserve">Creation of a new realm </w:t>
            </w:r>
            <w:r w:rsidR="00A02BC0">
              <w:rPr>
                <w:rFonts w:ascii="Aptos" w:hAnsi="Aptos" w:cs="Arial"/>
                <w:b/>
                <w:bCs/>
                <w:sz w:val="20"/>
                <w:szCs w:val="20"/>
              </w:rPr>
              <w:t>‘</w:t>
            </w:r>
            <w:proofErr w:type="spellStart"/>
            <w:r w:rsidRPr="00434798">
              <w:rPr>
                <w:rFonts w:ascii="Aptos" w:hAnsi="Aptos" w:cs="Arial"/>
                <w:b/>
                <w:bCs/>
                <w:i/>
                <w:iCs/>
                <w:sz w:val="20"/>
                <w:szCs w:val="20"/>
              </w:rPr>
              <w:t>Singelaviria</w:t>
            </w:r>
            <w:proofErr w:type="spellEnd"/>
            <w:r w:rsidR="00A02BC0">
              <w:rPr>
                <w:rFonts w:ascii="Aptos" w:hAnsi="Aptos" w:cs="Arial"/>
                <w:b/>
                <w:bCs/>
                <w:sz w:val="20"/>
                <w:szCs w:val="20"/>
              </w:rPr>
              <w:t>’</w:t>
            </w:r>
          </w:p>
          <w:p w14:paraId="3ABA6529" w14:textId="78FB85D8" w:rsidR="0015399A" w:rsidRDefault="00434798" w:rsidP="00DD58AA">
            <w:pPr>
              <w:rPr>
                <w:rFonts w:ascii="Aptos" w:hAnsi="Aptos" w:cs="Arial"/>
                <w:sz w:val="20"/>
                <w:szCs w:val="20"/>
              </w:rPr>
            </w:pPr>
            <w:r>
              <w:rPr>
                <w:rFonts w:ascii="Aptos" w:hAnsi="Aptos" w:cs="Arial"/>
                <w:sz w:val="20"/>
                <w:szCs w:val="20"/>
              </w:rPr>
              <w:t xml:space="preserve">At the time </w:t>
            </w:r>
            <w:r w:rsidR="005A4085">
              <w:rPr>
                <w:rFonts w:ascii="Aptos" w:hAnsi="Aptos" w:cs="Arial"/>
                <w:sz w:val="20"/>
                <w:szCs w:val="20"/>
              </w:rPr>
              <w:t xml:space="preserve">when then realm </w:t>
            </w:r>
            <w:proofErr w:type="spellStart"/>
            <w:r w:rsidR="005A4085" w:rsidRPr="005A4085">
              <w:rPr>
                <w:rFonts w:ascii="Aptos" w:hAnsi="Aptos" w:cs="Arial"/>
                <w:i/>
                <w:iCs/>
                <w:sz w:val="20"/>
                <w:szCs w:val="20"/>
              </w:rPr>
              <w:t>Varidnaviria</w:t>
            </w:r>
            <w:proofErr w:type="spellEnd"/>
            <w:r w:rsidR="005A4085">
              <w:rPr>
                <w:rFonts w:ascii="Aptos" w:hAnsi="Aptos" w:cs="Arial"/>
                <w:sz w:val="20"/>
                <w:szCs w:val="20"/>
              </w:rPr>
              <w:t xml:space="preserve"> was proposed, the prevailing hypothesis was that DJR MCPs characteristic of members of the kingdom </w:t>
            </w:r>
            <w:proofErr w:type="spellStart"/>
            <w:r w:rsidR="005A4085" w:rsidRPr="005A4085">
              <w:rPr>
                <w:rFonts w:ascii="Aptos" w:hAnsi="Aptos" w:cs="Arial"/>
                <w:i/>
                <w:iCs/>
                <w:sz w:val="20"/>
                <w:szCs w:val="20"/>
              </w:rPr>
              <w:t>Bamfordvirae</w:t>
            </w:r>
            <w:proofErr w:type="spellEnd"/>
            <w:r w:rsidR="005A4085">
              <w:rPr>
                <w:rFonts w:ascii="Aptos" w:hAnsi="Aptos" w:cs="Arial"/>
                <w:sz w:val="20"/>
                <w:szCs w:val="20"/>
              </w:rPr>
              <w:t xml:space="preserve"> have evolved from fusion of the two SJR MCPs encoded by viruses within the kingdom </w:t>
            </w:r>
            <w:proofErr w:type="spellStart"/>
            <w:r w:rsidR="005A4085" w:rsidRPr="005A4085">
              <w:rPr>
                <w:rFonts w:ascii="Aptos" w:hAnsi="Aptos" w:cs="Arial"/>
                <w:i/>
                <w:iCs/>
                <w:sz w:val="20"/>
                <w:szCs w:val="20"/>
              </w:rPr>
              <w:t>Helvetiaviriae</w:t>
            </w:r>
            <w:proofErr w:type="spellEnd"/>
            <w:r w:rsidR="005A4085">
              <w:rPr>
                <w:rFonts w:ascii="Aptos" w:hAnsi="Aptos" w:cs="Arial"/>
                <w:sz w:val="20"/>
                <w:szCs w:val="20"/>
              </w:rPr>
              <w:t>. However, recent evidence suggests that fusion of the SJR domains to produce a DJR protein has occurred in cellular organisms and that viruses exapted cellular SJR (</w:t>
            </w:r>
            <w:proofErr w:type="spellStart"/>
            <w:r w:rsidR="005A4085" w:rsidRPr="005A4085">
              <w:rPr>
                <w:rFonts w:ascii="Aptos" w:hAnsi="Aptos" w:cs="Arial"/>
                <w:i/>
                <w:iCs/>
                <w:sz w:val="20"/>
                <w:szCs w:val="20"/>
              </w:rPr>
              <w:t>Helvetiaviriae</w:t>
            </w:r>
            <w:proofErr w:type="spellEnd"/>
            <w:r w:rsidR="005A4085">
              <w:rPr>
                <w:rFonts w:ascii="Aptos" w:hAnsi="Aptos" w:cs="Arial"/>
                <w:sz w:val="20"/>
                <w:szCs w:val="20"/>
              </w:rPr>
              <w:t xml:space="preserve">) </w:t>
            </w:r>
            <w:r w:rsidR="00E14533">
              <w:rPr>
                <w:rFonts w:ascii="Aptos" w:hAnsi="Aptos" w:cs="Arial"/>
                <w:sz w:val="20"/>
                <w:szCs w:val="20"/>
              </w:rPr>
              <w:t>or</w:t>
            </w:r>
            <w:r w:rsidR="005A4085">
              <w:rPr>
                <w:rFonts w:ascii="Aptos" w:hAnsi="Aptos" w:cs="Arial"/>
                <w:sz w:val="20"/>
                <w:szCs w:val="20"/>
              </w:rPr>
              <w:t xml:space="preserve"> DJR (</w:t>
            </w:r>
            <w:proofErr w:type="spellStart"/>
            <w:r w:rsidR="005A4085" w:rsidRPr="005A4085">
              <w:rPr>
                <w:rFonts w:ascii="Aptos" w:hAnsi="Aptos" w:cs="Arial"/>
                <w:i/>
                <w:iCs/>
                <w:sz w:val="20"/>
                <w:szCs w:val="20"/>
              </w:rPr>
              <w:t>Bamfordvirae</w:t>
            </w:r>
            <w:proofErr w:type="spellEnd"/>
            <w:r w:rsidR="005A4085">
              <w:rPr>
                <w:rFonts w:ascii="Aptos" w:hAnsi="Aptos" w:cs="Arial"/>
                <w:sz w:val="20"/>
                <w:szCs w:val="20"/>
              </w:rPr>
              <w:t>) proteins for capsid formation on independent occasions</w:t>
            </w:r>
            <w:r w:rsidR="009C3A8E">
              <w:rPr>
                <w:rFonts w:ascii="Aptos" w:hAnsi="Aptos" w:cs="Arial"/>
                <w:sz w:val="20"/>
                <w:szCs w:val="20"/>
              </w:rPr>
              <w:t xml:space="preserve"> (Krupovic et al 2022)</w:t>
            </w:r>
            <w:r w:rsidR="005A4085">
              <w:rPr>
                <w:rFonts w:ascii="Aptos" w:hAnsi="Aptos" w:cs="Arial"/>
                <w:sz w:val="20"/>
                <w:szCs w:val="20"/>
              </w:rPr>
              <w:t xml:space="preserve">. </w:t>
            </w:r>
            <w:r w:rsidR="00660C2C">
              <w:rPr>
                <w:rFonts w:ascii="Aptos" w:hAnsi="Aptos" w:cs="Arial"/>
                <w:sz w:val="20"/>
                <w:szCs w:val="20"/>
              </w:rPr>
              <w:t xml:space="preserve">This </w:t>
            </w:r>
            <w:r w:rsidR="00E14533">
              <w:rPr>
                <w:rFonts w:ascii="Aptos" w:hAnsi="Aptos" w:cs="Arial"/>
                <w:sz w:val="20"/>
                <w:szCs w:val="20"/>
              </w:rPr>
              <w:t xml:space="preserve">scenario </w:t>
            </w:r>
            <w:r w:rsidR="00660C2C">
              <w:rPr>
                <w:rFonts w:ascii="Aptos" w:hAnsi="Aptos" w:cs="Arial"/>
                <w:sz w:val="20"/>
                <w:szCs w:val="20"/>
              </w:rPr>
              <w:t>is supported by structural comparisons of the cellular and viral SJR and DJR proteins (Fig. 1</w:t>
            </w:r>
            <w:proofErr w:type="gramStart"/>
            <w:r w:rsidR="00C522EB">
              <w:rPr>
                <w:rFonts w:ascii="Aptos" w:hAnsi="Aptos" w:cs="Arial"/>
                <w:sz w:val="20"/>
                <w:szCs w:val="20"/>
              </w:rPr>
              <w:t>A,B</w:t>
            </w:r>
            <w:proofErr w:type="gramEnd"/>
            <w:r w:rsidR="00660C2C">
              <w:rPr>
                <w:rFonts w:ascii="Aptos" w:hAnsi="Aptos" w:cs="Arial"/>
                <w:sz w:val="20"/>
                <w:szCs w:val="20"/>
              </w:rPr>
              <w:t xml:space="preserve">), which showed that viral DJR MCPs </w:t>
            </w:r>
            <w:r w:rsidR="00C522EB">
              <w:rPr>
                <w:rFonts w:ascii="Aptos" w:hAnsi="Aptos" w:cs="Arial"/>
                <w:sz w:val="20"/>
                <w:szCs w:val="20"/>
              </w:rPr>
              <w:t xml:space="preserve">cluster with </w:t>
            </w:r>
            <w:r w:rsidR="00660C2C">
              <w:rPr>
                <w:rFonts w:ascii="Aptos" w:hAnsi="Aptos" w:cs="Arial"/>
                <w:sz w:val="20"/>
                <w:szCs w:val="20"/>
              </w:rPr>
              <w:t>cellular glucoside hydrolases of the GH</w:t>
            </w:r>
            <w:r w:rsidR="005E165B">
              <w:rPr>
                <w:rFonts w:ascii="Aptos" w:hAnsi="Aptos" w:cs="Arial"/>
                <w:sz w:val="20"/>
                <w:szCs w:val="20"/>
              </w:rPr>
              <w:t>1</w:t>
            </w:r>
            <w:r w:rsidR="00660C2C">
              <w:rPr>
                <w:rFonts w:ascii="Aptos" w:hAnsi="Aptos" w:cs="Arial"/>
                <w:sz w:val="20"/>
                <w:szCs w:val="20"/>
              </w:rPr>
              <w:t>7</w:t>
            </w:r>
            <w:r w:rsidR="005E165B">
              <w:rPr>
                <w:rFonts w:ascii="Aptos" w:hAnsi="Aptos" w:cs="Arial"/>
                <w:sz w:val="20"/>
                <w:szCs w:val="20"/>
              </w:rPr>
              <w:t>2</w:t>
            </w:r>
            <w:r w:rsidR="00660C2C">
              <w:rPr>
                <w:rFonts w:ascii="Aptos" w:hAnsi="Aptos" w:cs="Arial"/>
                <w:sz w:val="20"/>
                <w:szCs w:val="20"/>
              </w:rPr>
              <w:t xml:space="preserve"> family</w:t>
            </w:r>
            <w:r w:rsidR="005E165B">
              <w:rPr>
                <w:rFonts w:ascii="Aptos" w:hAnsi="Aptos" w:cs="Arial"/>
                <w:sz w:val="20"/>
                <w:szCs w:val="20"/>
              </w:rPr>
              <w:t xml:space="preserve"> (</w:t>
            </w:r>
            <w:r w:rsidR="005E165B" w:rsidRPr="005E165B">
              <w:rPr>
                <w:rFonts w:ascii="Aptos" w:hAnsi="Aptos" w:cs="Arial"/>
                <w:sz w:val="20"/>
                <w:szCs w:val="20"/>
              </w:rPr>
              <w:t>DUF2961</w:t>
            </w:r>
            <w:r w:rsidR="005E165B">
              <w:rPr>
                <w:rFonts w:ascii="Aptos" w:hAnsi="Aptos" w:cs="Arial"/>
                <w:sz w:val="20"/>
                <w:szCs w:val="20"/>
              </w:rPr>
              <w:t>)</w:t>
            </w:r>
            <w:r w:rsidR="00660C2C">
              <w:rPr>
                <w:rFonts w:ascii="Aptos" w:hAnsi="Aptos" w:cs="Arial"/>
                <w:sz w:val="20"/>
                <w:szCs w:val="20"/>
              </w:rPr>
              <w:t xml:space="preserve">. </w:t>
            </w:r>
            <w:r w:rsidR="00C522EB">
              <w:rPr>
                <w:rFonts w:ascii="Aptos" w:hAnsi="Aptos" w:cs="Arial"/>
                <w:sz w:val="20"/>
                <w:szCs w:val="20"/>
              </w:rPr>
              <w:t xml:space="preserve">Importantly, </w:t>
            </w:r>
            <w:r w:rsidR="00D16971">
              <w:rPr>
                <w:rFonts w:ascii="Aptos" w:hAnsi="Aptos" w:cs="Arial"/>
                <w:sz w:val="20"/>
                <w:szCs w:val="20"/>
              </w:rPr>
              <w:t xml:space="preserve">similar to viral DJR MCPs, </w:t>
            </w:r>
            <w:r w:rsidR="00C522EB">
              <w:rPr>
                <w:rFonts w:ascii="Aptos" w:hAnsi="Aptos" w:cs="Arial"/>
                <w:sz w:val="20"/>
                <w:szCs w:val="20"/>
              </w:rPr>
              <w:t xml:space="preserve">cellular DJR </w:t>
            </w:r>
            <w:r w:rsidR="00D16971">
              <w:rPr>
                <w:rFonts w:ascii="Aptos" w:hAnsi="Aptos" w:cs="Arial"/>
                <w:sz w:val="20"/>
                <w:szCs w:val="20"/>
              </w:rPr>
              <w:t xml:space="preserve">proteins </w:t>
            </w:r>
            <w:r w:rsidR="00C522EB">
              <w:rPr>
                <w:rFonts w:ascii="Aptos" w:hAnsi="Aptos" w:cs="Arial"/>
                <w:sz w:val="20"/>
                <w:szCs w:val="20"/>
              </w:rPr>
              <w:t xml:space="preserve">form </w:t>
            </w:r>
            <w:r w:rsidR="00D16971">
              <w:rPr>
                <w:rFonts w:ascii="Aptos" w:hAnsi="Aptos" w:cs="Arial"/>
                <w:sz w:val="20"/>
                <w:szCs w:val="20"/>
              </w:rPr>
              <w:t xml:space="preserve">trimers (Fig. 1B), which is a key property of the DJR MCPs. Given the apparent independent origin of the MCPs encoded by viruses in </w:t>
            </w:r>
            <w:proofErr w:type="spellStart"/>
            <w:r w:rsidR="00D16971" w:rsidRPr="005A4085">
              <w:rPr>
                <w:rFonts w:ascii="Aptos" w:hAnsi="Aptos" w:cs="Arial"/>
                <w:i/>
                <w:iCs/>
                <w:sz w:val="20"/>
                <w:szCs w:val="20"/>
              </w:rPr>
              <w:t>Helvetiairiae</w:t>
            </w:r>
            <w:proofErr w:type="spellEnd"/>
            <w:r w:rsidR="00D16971">
              <w:rPr>
                <w:rFonts w:ascii="Aptos" w:hAnsi="Aptos" w:cs="Arial"/>
                <w:sz w:val="20"/>
                <w:szCs w:val="20"/>
              </w:rPr>
              <w:t xml:space="preserve"> and </w:t>
            </w:r>
            <w:proofErr w:type="spellStart"/>
            <w:r w:rsidR="00D16971" w:rsidRPr="005A4085">
              <w:rPr>
                <w:rFonts w:ascii="Aptos" w:hAnsi="Aptos" w:cs="Arial"/>
                <w:i/>
                <w:iCs/>
                <w:sz w:val="20"/>
                <w:szCs w:val="20"/>
              </w:rPr>
              <w:t>Bamfordvirae</w:t>
            </w:r>
            <w:proofErr w:type="spellEnd"/>
            <w:r w:rsidR="00D16971">
              <w:rPr>
                <w:rFonts w:ascii="Aptos" w:hAnsi="Aptos" w:cs="Arial"/>
                <w:sz w:val="20"/>
                <w:szCs w:val="20"/>
              </w:rPr>
              <w:t xml:space="preserve">, it </w:t>
            </w:r>
            <w:r w:rsidR="00A02BC0">
              <w:rPr>
                <w:rFonts w:ascii="Aptos" w:hAnsi="Aptos" w:cs="Arial"/>
                <w:sz w:val="20"/>
                <w:szCs w:val="20"/>
              </w:rPr>
              <w:t>is proposed to move</w:t>
            </w:r>
            <w:r w:rsidR="00D16971">
              <w:rPr>
                <w:rFonts w:ascii="Aptos" w:hAnsi="Aptos" w:cs="Arial"/>
                <w:sz w:val="20"/>
                <w:szCs w:val="20"/>
              </w:rPr>
              <w:t xml:space="preserve"> </w:t>
            </w:r>
            <w:proofErr w:type="spellStart"/>
            <w:r w:rsidR="00D16971" w:rsidRPr="005A4085">
              <w:rPr>
                <w:rFonts w:ascii="Aptos" w:hAnsi="Aptos" w:cs="Arial"/>
                <w:i/>
                <w:iCs/>
                <w:sz w:val="20"/>
                <w:szCs w:val="20"/>
              </w:rPr>
              <w:t>Helvetiaviriae</w:t>
            </w:r>
            <w:proofErr w:type="spellEnd"/>
            <w:r w:rsidR="00D16971">
              <w:rPr>
                <w:rFonts w:ascii="Aptos" w:hAnsi="Aptos" w:cs="Arial"/>
                <w:i/>
                <w:iCs/>
                <w:sz w:val="20"/>
                <w:szCs w:val="20"/>
              </w:rPr>
              <w:t xml:space="preserve"> </w:t>
            </w:r>
            <w:r w:rsidR="00A02BC0">
              <w:rPr>
                <w:rFonts w:ascii="Aptos" w:hAnsi="Aptos" w:cs="Arial"/>
                <w:sz w:val="20"/>
                <w:szCs w:val="20"/>
              </w:rPr>
              <w:t>from</w:t>
            </w:r>
            <w:r w:rsidR="00D16971">
              <w:rPr>
                <w:rFonts w:ascii="Aptos" w:hAnsi="Aptos" w:cs="Arial"/>
                <w:sz w:val="20"/>
                <w:szCs w:val="20"/>
              </w:rPr>
              <w:t xml:space="preserve"> </w:t>
            </w:r>
            <w:proofErr w:type="spellStart"/>
            <w:r w:rsidR="00D16971">
              <w:rPr>
                <w:rFonts w:ascii="Aptos" w:hAnsi="Aptos" w:cs="Arial"/>
                <w:i/>
                <w:iCs/>
                <w:sz w:val="20"/>
                <w:szCs w:val="20"/>
              </w:rPr>
              <w:t>Varidnaviria</w:t>
            </w:r>
            <w:proofErr w:type="spellEnd"/>
            <w:r w:rsidR="00D16971">
              <w:rPr>
                <w:rFonts w:ascii="Aptos" w:hAnsi="Aptos" w:cs="Arial"/>
                <w:sz w:val="20"/>
                <w:szCs w:val="20"/>
              </w:rPr>
              <w:t xml:space="preserve"> into a separate realm</w:t>
            </w:r>
            <w:r w:rsidR="00A02BC0">
              <w:rPr>
                <w:rFonts w:ascii="Aptos" w:hAnsi="Aptos" w:cs="Arial"/>
                <w:sz w:val="20"/>
                <w:szCs w:val="20"/>
              </w:rPr>
              <w:t xml:space="preserve"> to be </w:t>
            </w:r>
            <w:r w:rsidR="00E14533">
              <w:rPr>
                <w:rFonts w:ascii="Aptos" w:hAnsi="Aptos" w:cs="Arial"/>
                <w:sz w:val="20"/>
                <w:szCs w:val="20"/>
              </w:rPr>
              <w:t>named</w:t>
            </w:r>
            <w:r w:rsidR="00D16971">
              <w:rPr>
                <w:rFonts w:ascii="Aptos" w:hAnsi="Aptos" w:cs="Arial"/>
                <w:sz w:val="20"/>
                <w:szCs w:val="20"/>
              </w:rPr>
              <w:t xml:space="preserve"> </w:t>
            </w:r>
            <w:r w:rsidR="00A02BC0">
              <w:rPr>
                <w:rFonts w:ascii="Aptos" w:hAnsi="Aptos" w:cs="Arial"/>
                <w:sz w:val="20"/>
                <w:szCs w:val="20"/>
              </w:rPr>
              <w:t>‘</w:t>
            </w:r>
            <w:proofErr w:type="spellStart"/>
            <w:r w:rsidR="00D16971" w:rsidRPr="00D16971">
              <w:rPr>
                <w:rFonts w:ascii="Aptos" w:hAnsi="Aptos" w:cs="Arial"/>
                <w:i/>
                <w:iCs/>
                <w:sz w:val="20"/>
                <w:szCs w:val="20"/>
              </w:rPr>
              <w:t>Singelaviria</w:t>
            </w:r>
            <w:proofErr w:type="spellEnd"/>
            <w:r w:rsidR="00A02BC0">
              <w:rPr>
                <w:rFonts w:ascii="Aptos" w:hAnsi="Aptos" w:cs="Arial"/>
                <w:sz w:val="20"/>
                <w:szCs w:val="20"/>
              </w:rPr>
              <w:t>’</w:t>
            </w:r>
            <w:r w:rsidR="00B356A1">
              <w:rPr>
                <w:rFonts w:ascii="Aptos" w:hAnsi="Aptos" w:cs="Arial"/>
                <w:sz w:val="20"/>
                <w:szCs w:val="20"/>
              </w:rPr>
              <w:t xml:space="preserve"> (Koonin et al., 2024)</w:t>
            </w:r>
            <w:r w:rsidR="00D16971">
              <w:rPr>
                <w:rFonts w:ascii="Aptos" w:hAnsi="Aptos" w:cs="Arial"/>
                <w:sz w:val="20"/>
                <w:szCs w:val="20"/>
              </w:rPr>
              <w:t>, f</w:t>
            </w:r>
            <w:r w:rsidR="00D16971" w:rsidRPr="00D16971">
              <w:rPr>
                <w:rFonts w:ascii="Aptos" w:hAnsi="Aptos" w:cs="Arial"/>
                <w:sz w:val="20"/>
                <w:szCs w:val="20"/>
              </w:rPr>
              <w:t xml:space="preserve">rom Latin </w:t>
            </w:r>
            <w:proofErr w:type="spellStart"/>
            <w:r w:rsidR="00D16971" w:rsidRPr="00D16971">
              <w:rPr>
                <w:rFonts w:ascii="Aptos" w:hAnsi="Aptos" w:cs="Arial"/>
                <w:sz w:val="20"/>
                <w:szCs w:val="20"/>
              </w:rPr>
              <w:t>singulus</w:t>
            </w:r>
            <w:proofErr w:type="spellEnd"/>
            <w:r w:rsidR="00D16971" w:rsidRPr="00D16971">
              <w:rPr>
                <w:rFonts w:ascii="Aptos" w:hAnsi="Aptos" w:cs="Arial"/>
                <w:sz w:val="20"/>
                <w:szCs w:val="20"/>
              </w:rPr>
              <w:t xml:space="preserve">, meaning single, and </w:t>
            </w:r>
            <w:proofErr w:type="spellStart"/>
            <w:r w:rsidR="00D16971" w:rsidRPr="00D16971">
              <w:rPr>
                <w:rFonts w:ascii="Aptos" w:hAnsi="Aptos" w:cs="Arial"/>
                <w:sz w:val="20"/>
                <w:szCs w:val="20"/>
              </w:rPr>
              <w:t>gelata</w:t>
            </w:r>
            <w:proofErr w:type="spellEnd"/>
            <w:r w:rsidR="00D16971" w:rsidRPr="00D16971">
              <w:rPr>
                <w:rFonts w:ascii="Aptos" w:hAnsi="Aptos" w:cs="Arial"/>
                <w:sz w:val="20"/>
                <w:szCs w:val="20"/>
              </w:rPr>
              <w:t>, meaning jelly (a reference to single jelly-roll capsid protein)</w:t>
            </w:r>
            <w:r w:rsidR="00D16971">
              <w:rPr>
                <w:rFonts w:ascii="Aptos" w:hAnsi="Aptos" w:cs="Arial"/>
                <w:sz w:val="20"/>
                <w:szCs w:val="20"/>
              </w:rPr>
              <w:t>.</w:t>
            </w:r>
          </w:p>
          <w:p w14:paraId="56FE0D59" w14:textId="77777777" w:rsidR="0015399A" w:rsidRDefault="0015399A" w:rsidP="00DD58AA">
            <w:pPr>
              <w:rPr>
                <w:rFonts w:ascii="Aptos" w:hAnsi="Aptos" w:cs="Arial"/>
                <w:sz w:val="20"/>
                <w:szCs w:val="20"/>
              </w:rPr>
            </w:pPr>
          </w:p>
          <w:p w14:paraId="06454A17" w14:textId="004407F4" w:rsidR="0015399A" w:rsidRPr="0015399A" w:rsidRDefault="0015399A" w:rsidP="00DD58AA">
            <w:pPr>
              <w:rPr>
                <w:rFonts w:ascii="Aptos" w:hAnsi="Aptos" w:cs="Arial"/>
                <w:b/>
                <w:bCs/>
                <w:sz w:val="20"/>
                <w:szCs w:val="20"/>
              </w:rPr>
            </w:pPr>
            <w:r w:rsidRPr="0015399A">
              <w:rPr>
                <w:rFonts w:ascii="Aptos" w:hAnsi="Aptos" w:cs="Arial"/>
                <w:b/>
                <w:bCs/>
                <w:sz w:val="20"/>
                <w:szCs w:val="20"/>
              </w:rPr>
              <w:t xml:space="preserve">Creation of a new kingdom </w:t>
            </w:r>
            <w:r>
              <w:rPr>
                <w:rFonts w:ascii="Aptos" w:hAnsi="Aptos" w:cs="Arial"/>
                <w:b/>
                <w:bCs/>
                <w:sz w:val="20"/>
                <w:szCs w:val="20"/>
              </w:rPr>
              <w:t>“</w:t>
            </w:r>
            <w:proofErr w:type="spellStart"/>
            <w:r w:rsidRPr="0015399A">
              <w:rPr>
                <w:rFonts w:ascii="Aptos" w:hAnsi="Aptos" w:cs="Arial"/>
                <w:b/>
                <w:bCs/>
                <w:i/>
                <w:iCs/>
                <w:sz w:val="20"/>
                <w:szCs w:val="20"/>
              </w:rPr>
              <w:t>Abadenavirae</w:t>
            </w:r>
            <w:proofErr w:type="spellEnd"/>
            <w:r>
              <w:rPr>
                <w:rFonts w:ascii="Aptos" w:hAnsi="Aptos" w:cs="Arial"/>
                <w:b/>
                <w:bCs/>
                <w:i/>
                <w:iCs/>
                <w:sz w:val="20"/>
                <w:szCs w:val="20"/>
              </w:rPr>
              <w:t>”</w:t>
            </w:r>
          </w:p>
          <w:p w14:paraId="2EF56B4F" w14:textId="66D5B439" w:rsidR="002A37C1" w:rsidRDefault="002A37C1" w:rsidP="002A37C1">
            <w:pPr>
              <w:rPr>
                <w:rFonts w:ascii="Aptos" w:hAnsi="Aptos"/>
                <w:sz w:val="20"/>
                <w:szCs w:val="20"/>
              </w:rPr>
            </w:pPr>
            <w:r w:rsidRPr="002A37C1">
              <w:rPr>
                <w:rFonts w:ascii="Aptos" w:hAnsi="Aptos"/>
                <w:sz w:val="20"/>
                <w:szCs w:val="20"/>
              </w:rPr>
              <w:t xml:space="preserve">Currently, prokaryotic viruses with DJR-MCPs, including </w:t>
            </w:r>
            <w:proofErr w:type="spellStart"/>
            <w:r w:rsidRPr="002A37C1">
              <w:rPr>
                <w:rFonts w:ascii="Aptos" w:hAnsi="Aptos"/>
                <w:sz w:val="20"/>
                <w:szCs w:val="20"/>
              </w:rPr>
              <w:t>tectivirids</w:t>
            </w:r>
            <w:proofErr w:type="spellEnd"/>
            <w:r w:rsidRPr="002A37C1">
              <w:rPr>
                <w:rFonts w:ascii="Aptos" w:hAnsi="Aptos"/>
                <w:sz w:val="20"/>
                <w:szCs w:val="20"/>
              </w:rPr>
              <w:t xml:space="preserve">, and eukaryotic DJR-MCP viruses with shorter genomes, including the currently classified, </w:t>
            </w:r>
            <w:proofErr w:type="spellStart"/>
            <w:r w:rsidRPr="002A37C1">
              <w:rPr>
                <w:rFonts w:ascii="Aptos" w:hAnsi="Aptos"/>
                <w:sz w:val="20"/>
                <w:szCs w:val="20"/>
              </w:rPr>
              <w:t>adenovirids</w:t>
            </w:r>
            <w:proofErr w:type="spellEnd"/>
            <w:r w:rsidRPr="002A37C1">
              <w:rPr>
                <w:rFonts w:ascii="Aptos" w:hAnsi="Aptos"/>
                <w:sz w:val="20"/>
                <w:szCs w:val="20"/>
              </w:rPr>
              <w:t xml:space="preserve">, and </w:t>
            </w:r>
            <w:proofErr w:type="spellStart"/>
            <w:r w:rsidR="00A02BC0">
              <w:rPr>
                <w:rFonts w:ascii="Aptos" w:hAnsi="Aptos"/>
                <w:sz w:val="20"/>
                <w:szCs w:val="20"/>
              </w:rPr>
              <w:t>maveriviricetes</w:t>
            </w:r>
            <w:proofErr w:type="spellEnd"/>
            <w:r w:rsidRPr="002A37C1">
              <w:rPr>
                <w:rFonts w:ascii="Aptos" w:hAnsi="Aptos"/>
                <w:sz w:val="20"/>
                <w:szCs w:val="20"/>
              </w:rPr>
              <w:t xml:space="preserve"> </w:t>
            </w:r>
            <w:r w:rsidR="00A02BC0">
              <w:rPr>
                <w:rFonts w:ascii="Aptos" w:hAnsi="Aptos"/>
                <w:sz w:val="20"/>
                <w:szCs w:val="20"/>
              </w:rPr>
              <w:t xml:space="preserve">(virophages) </w:t>
            </w:r>
            <w:r w:rsidRPr="002A37C1">
              <w:rPr>
                <w:rFonts w:ascii="Aptos" w:hAnsi="Aptos"/>
                <w:sz w:val="20"/>
                <w:szCs w:val="20"/>
              </w:rPr>
              <w:t xml:space="preserve">are classified within the </w:t>
            </w:r>
            <w:proofErr w:type="spellStart"/>
            <w:r w:rsidRPr="002A37C1">
              <w:rPr>
                <w:rFonts w:ascii="Aptos" w:hAnsi="Aptos"/>
                <w:sz w:val="20"/>
                <w:szCs w:val="20"/>
              </w:rPr>
              <w:t>bamfordviraen</w:t>
            </w:r>
            <w:proofErr w:type="spellEnd"/>
            <w:r w:rsidRPr="002A37C1">
              <w:rPr>
                <w:rFonts w:ascii="Aptos" w:hAnsi="Aptos"/>
                <w:sz w:val="20"/>
                <w:szCs w:val="20"/>
              </w:rPr>
              <w:t xml:space="preserve"> phylum </w:t>
            </w:r>
            <w:proofErr w:type="spellStart"/>
            <w:r w:rsidRPr="002A37C1">
              <w:rPr>
                <w:rFonts w:ascii="Aptos" w:hAnsi="Aptos"/>
                <w:i/>
                <w:iCs/>
                <w:sz w:val="20"/>
                <w:szCs w:val="20"/>
              </w:rPr>
              <w:t>Preplasmiviricota</w:t>
            </w:r>
            <w:proofErr w:type="spellEnd"/>
            <w:r w:rsidRPr="002A37C1">
              <w:rPr>
                <w:rFonts w:ascii="Aptos" w:hAnsi="Aptos"/>
                <w:sz w:val="20"/>
                <w:szCs w:val="20"/>
              </w:rPr>
              <w:t xml:space="preserve">, whereas eukaryotic ‘giant viruses’ are unified within the </w:t>
            </w:r>
            <w:proofErr w:type="spellStart"/>
            <w:r w:rsidRPr="002A37C1">
              <w:rPr>
                <w:rFonts w:ascii="Aptos" w:hAnsi="Aptos"/>
                <w:sz w:val="20"/>
                <w:szCs w:val="20"/>
              </w:rPr>
              <w:t>bamfordviraen</w:t>
            </w:r>
            <w:proofErr w:type="spellEnd"/>
            <w:r w:rsidRPr="002A37C1">
              <w:rPr>
                <w:rFonts w:ascii="Aptos" w:hAnsi="Aptos"/>
                <w:sz w:val="20"/>
                <w:szCs w:val="20"/>
              </w:rPr>
              <w:t xml:space="preserve"> phylum </w:t>
            </w:r>
            <w:proofErr w:type="spellStart"/>
            <w:r w:rsidRPr="002A37C1">
              <w:rPr>
                <w:rFonts w:ascii="Aptos" w:hAnsi="Aptos"/>
                <w:i/>
                <w:iCs/>
                <w:sz w:val="20"/>
                <w:szCs w:val="20"/>
              </w:rPr>
              <w:t>Nucleocytoviricota</w:t>
            </w:r>
            <w:proofErr w:type="spellEnd"/>
            <w:r w:rsidRPr="002A37C1">
              <w:rPr>
                <w:rFonts w:ascii="Aptos" w:hAnsi="Aptos"/>
                <w:sz w:val="20"/>
                <w:szCs w:val="20"/>
              </w:rPr>
              <w:t xml:space="preserve">, the sister group to </w:t>
            </w:r>
            <w:proofErr w:type="spellStart"/>
            <w:r w:rsidRPr="002A37C1">
              <w:rPr>
                <w:rFonts w:ascii="Aptos" w:hAnsi="Aptos"/>
                <w:sz w:val="20"/>
                <w:szCs w:val="20"/>
              </w:rPr>
              <w:t>preplasmiviricots</w:t>
            </w:r>
            <w:proofErr w:type="spellEnd"/>
            <w:r w:rsidRPr="002A37C1">
              <w:rPr>
                <w:rFonts w:ascii="Aptos" w:hAnsi="Aptos"/>
                <w:sz w:val="20"/>
                <w:szCs w:val="20"/>
              </w:rPr>
              <w:t xml:space="preserve">. Within </w:t>
            </w:r>
            <w:proofErr w:type="spellStart"/>
            <w:r w:rsidRPr="002A37C1">
              <w:rPr>
                <w:rFonts w:ascii="Aptos" w:hAnsi="Aptos"/>
                <w:i/>
                <w:iCs/>
                <w:sz w:val="20"/>
                <w:szCs w:val="20"/>
              </w:rPr>
              <w:t>Preplasmiviricota</w:t>
            </w:r>
            <w:proofErr w:type="spellEnd"/>
            <w:r w:rsidRPr="002A37C1">
              <w:rPr>
                <w:rFonts w:ascii="Aptos" w:hAnsi="Aptos"/>
                <w:sz w:val="20"/>
                <w:szCs w:val="20"/>
              </w:rPr>
              <w:t xml:space="preserve">, </w:t>
            </w:r>
            <w:proofErr w:type="spellStart"/>
            <w:r w:rsidRPr="002A37C1">
              <w:rPr>
                <w:rFonts w:ascii="Aptos" w:hAnsi="Aptos"/>
                <w:sz w:val="20"/>
                <w:szCs w:val="20"/>
              </w:rPr>
              <w:t>polintoviricetes</w:t>
            </w:r>
            <w:proofErr w:type="spellEnd"/>
            <w:r w:rsidRPr="002A37C1">
              <w:rPr>
                <w:rFonts w:ascii="Aptos" w:hAnsi="Aptos"/>
                <w:sz w:val="20"/>
                <w:szCs w:val="20"/>
              </w:rPr>
              <w:t xml:space="preserve"> (</w:t>
            </w:r>
            <w:proofErr w:type="spellStart"/>
            <w:r w:rsidRPr="002A37C1">
              <w:rPr>
                <w:rFonts w:ascii="Aptos" w:hAnsi="Aptos"/>
                <w:i/>
                <w:iCs/>
                <w:sz w:val="20"/>
                <w:szCs w:val="20"/>
              </w:rPr>
              <w:t>Adintoviridae</w:t>
            </w:r>
            <w:proofErr w:type="spellEnd"/>
            <w:r w:rsidRPr="002A37C1">
              <w:rPr>
                <w:rFonts w:ascii="Aptos" w:hAnsi="Aptos"/>
                <w:sz w:val="20"/>
                <w:szCs w:val="20"/>
              </w:rPr>
              <w:t>) and ‘</w:t>
            </w:r>
            <w:proofErr w:type="spellStart"/>
            <w:r w:rsidRPr="002A37C1">
              <w:rPr>
                <w:rFonts w:ascii="Aptos" w:hAnsi="Aptos"/>
                <w:sz w:val="20"/>
                <w:szCs w:val="20"/>
              </w:rPr>
              <w:t>maveriviricetes</w:t>
            </w:r>
            <w:proofErr w:type="spellEnd"/>
            <w:r w:rsidRPr="002A37C1">
              <w:rPr>
                <w:rFonts w:ascii="Aptos" w:hAnsi="Aptos"/>
                <w:sz w:val="20"/>
                <w:szCs w:val="20"/>
              </w:rPr>
              <w:t xml:space="preserve"> constitute distinct classes. </w:t>
            </w:r>
            <w:proofErr w:type="spellStart"/>
            <w:r w:rsidRPr="002A37C1">
              <w:rPr>
                <w:rFonts w:ascii="Aptos" w:hAnsi="Aptos"/>
                <w:sz w:val="20"/>
                <w:szCs w:val="20"/>
              </w:rPr>
              <w:t>Tectivirids</w:t>
            </w:r>
            <w:proofErr w:type="spellEnd"/>
            <w:r w:rsidRPr="002A37C1">
              <w:rPr>
                <w:rFonts w:ascii="Aptos" w:hAnsi="Aptos"/>
                <w:sz w:val="20"/>
                <w:szCs w:val="20"/>
              </w:rPr>
              <w:t xml:space="preserve"> and </w:t>
            </w:r>
            <w:proofErr w:type="spellStart"/>
            <w:r w:rsidRPr="002A37C1">
              <w:rPr>
                <w:rFonts w:ascii="Aptos" w:hAnsi="Aptos"/>
                <w:sz w:val="20"/>
                <w:szCs w:val="20"/>
              </w:rPr>
              <w:t>adenovirids</w:t>
            </w:r>
            <w:proofErr w:type="spellEnd"/>
            <w:r w:rsidRPr="002A37C1">
              <w:rPr>
                <w:rFonts w:ascii="Aptos" w:hAnsi="Aptos"/>
                <w:sz w:val="20"/>
                <w:szCs w:val="20"/>
              </w:rPr>
              <w:t xml:space="preserve"> are assigned to two orders (</w:t>
            </w:r>
            <w:proofErr w:type="spellStart"/>
            <w:r w:rsidRPr="002A37C1">
              <w:rPr>
                <w:rFonts w:ascii="Aptos" w:hAnsi="Aptos"/>
                <w:i/>
                <w:iCs/>
                <w:sz w:val="20"/>
                <w:szCs w:val="20"/>
              </w:rPr>
              <w:t>Kalamavirales</w:t>
            </w:r>
            <w:proofErr w:type="spellEnd"/>
            <w:r w:rsidRPr="002A37C1">
              <w:rPr>
                <w:rFonts w:ascii="Aptos" w:hAnsi="Aptos"/>
                <w:sz w:val="20"/>
                <w:szCs w:val="20"/>
              </w:rPr>
              <w:t xml:space="preserve"> and </w:t>
            </w:r>
            <w:proofErr w:type="spellStart"/>
            <w:r w:rsidRPr="002A37C1">
              <w:rPr>
                <w:rFonts w:ascii="Aptos" w:hAnsi="Aptos"/>
                <w:i/>
                <w:iCs/>
                <w:sz w:val="20"/>
                <w:szCs w:val="20"/>
              </w:rPr>
              <w:t>Rowavirales</w:t>
            </w:r>
            <w:proofErr w:type="spellEnd"/>
            <w:r w:rsidRPr="002A37C1">
              <w:rPr>
                <w:rFonts w:ascii="Aptos" w:hAnsi="Aptos"/>
                <w:sz w:val="20"/>
                <w:szCs w:val="20"/>
              </w:rPr>
              <w:t xml:space="preserve">, respectively) within class </w:t>
            </w:r>
            <w:proofErr w:type="spellStart"/>
            <w:r w:rsidRPr="002A37C1">
              <w:rPr>
                <w:rFonts w:ascii="Aptos" w:hAnsi="Aptos"/>
                <w:i/>
                <w:iCs/>
                <w:sz w:val="20"/>
                <w:szCs w:val="20"/>
              </w:rPr>
              <w:t>Tectiliviricetes</w:t>
            </w:r>
            <w:proofErr w:type="spellEnd"/>
            <w:r w:rsidRPr="002A37C1">
              <w:rPr>
                <w:rFonts w:ascii="Aptos" w:hAnsi="Aptos"/>
                <w:sz w:val="20"/>
                <w:szCs w:val="20"/>
              </w:rPr>
              <w:t xml:space="preserve">, which also includes four other orders and one unassigned family of bacterial and archaeal DJR-MCP viruses. The fourth </w:t>
            </w:r>
            <w:proofErr w:type="spellStart"/>
            <w:r w:rsidRPr="002A37C1">
              <w:rPr>
                <w:rFonts w:ascii="Aptos" w:hAnsi="Aptos"/>
                <w:sz w:val="20"/>
                <w:szCs w:val="20"/>
              </w:rPr>
              <w:t>preplasmiviricot</w:t>
            </w:r>
            <w:proofErr w:type="spellEnd"/>
            <w:r w:rsidRPr="002A37C1">
              <w:rPr>
                <w:rFonts w:ascii="Aptos" w:hAnsi="Aptos"/>
                <w:sz w:val="20"/>
                <w:szCs w:val="20"/>
              </w:rPr>
              <w:t xml:space="preserve"> class, </w:t>
            </w:r>
            <w:proofErr w:type="spellStart"/>
            <w:r w:rsidRPr="002A37C1">
              <w:rPr>
                <w:rFonts w:ascii="Aptos" w:hAnsi="Aptos"/>
                <w:i/>
                <w:iCs/>
                <w:sz w:val="20"/>
                <w:szCs w:val="20"/>
              </w:rPr>
              <w:t>Ainoaviricetes</w:t>
            </w:r>
            <w:proofErr w:type="spellEnd"/>
            <w:r w:rsidRPr="002A37C1">
              <w:rPr>
                <w:rFonts w:ascii="Aptos" w:hAnsi="Aptos"/>
                <w:sz w:val="20"/>
                <w:szCs w:val="20"/>
              </w:rPr>
              <w:t>, includes bacterial ssDNA viruses encoding DJR-MCPs.</w:t>
            </w:r>
          </w:p>
          <w:p w14:paraId="07EAAEB9" w14:textId="77777777" w:rsidR="0098476D" w:rsidRDefault="0098476D" w:rsidP="002A37C1">
            <w:pPr>
              <w:rPr>
                <w:rFonts w:ascii="Aptos" w:hAnsi="Aptos"/>
                <w:sz w:val="20"/>
                <w:szCs w:val="20"/>
              </w:rPr>
            </w:pPr>
          </w:p>
          <w:p w14:paraId="436BF2B2" w14:textId="4A0FF0DB" w:rsidR="0098476D" w:rsidRDefault="0098476D" w:rsidP="002A37C1">
            <w:pPr>
              <w:rPr>
                <w:rFonts w:ascii="Aptos" w:hAnsi="Aptos"/>
                <w:sz w:val="20"/>
                <w:szCs w:val="20"/>
              </w:rPr>
            </w:pPr>
            <w:r>
              <w:rPr>
                <w:rFonts w:ascii="Aptos" w:hAnsi="Aptos"/>
                <w:sz w:val="20"/>
                <w:szCs w:val="20"/>
              </w:rPr>
              <w:t xml:space="preserve">Recent detailed analysis of the DNA replication proteins encoded by </w:t>
            </w:r>
            <w:proofErr w:type="spellStart"/>
            <w:r w:rsidR="003218E9" w:rsidRPr="002A37C1">
              <w:rPr>
                <w:rFonts w:ascii="Aptos" w:hAnsi="Aptos"/>
                <w:sz w:val="20"/>
                <w:szCs w:val="20"/>
              </w:rPr>
              <w:t>preplasmiviricot</w:t>
            </w:r>
            <w:r w:rsidR="003218E9">
              <w:rPr>
                <w:rFonts w:ascii="Aptos" w:hAnsi="Aptos"/>
                <w:sz w:val="20"/>
                <w:szCs w:val="20"/>
              </w:rPr>
              <w:t>s</w:t>
            </w:r>
            <w:proofErr w:type="spellEnd"/>
            <w:r w:rsidR="00A80EF2">
              <w:rPr>
                <w:rFonts w:ascii="Aptos" w:hAnsi="Aptos"/>
                <w:sz w:val="20"/>
                <w:szCs w:val="20"/>
              </w:rPr>
              <w:t xml:space="preserve"> provided evidence </w:t>
            </w:r>
            <w:r w:rsidR="00E14533">
              <w:rPr>
                <w:rFonts w:ascii="Aptos" w:hAnsi="Aptos"/>
                <w:sz w:val="20"/>
                <w:szCs w:val="20"/>
              </w:rPr>
              <w:t>of</w:t>
            </w:r>
            <w:r w:rsidR="00A80EF2">
              <w:rPr>
                <w:rFonts w:ascii="Aptos" w:hAnsi="Aptos"/>
                <w:sz w:val="20"/>
                <w:szCs w:val="20"/>
              </w:rPr>
              <w:t xml:space="preserve"> the monophyly of </w:t>
            </w:r>
            <w:proofErr w:type="spellStart"/>
            <w:r w:rsidR="003218E9">
              <w:rPr>
                <w:rFonts w:ascii="Aptos" w:hAnsi="Aptos"/>
                <w:sz w:val="20"/>
                <w:szCs w:val="20"/>
              </w:rPr>
              <w:t>tectivirids</w:t>
            </w:r>
            <w:proofErr w:type="spellEnd"/>
            <w:r w:rsidR="003218E9">
              <w:rPr>
                <w:rFonts w:ascii="Aptos" w:hAnsi="Aptos"/>
                <w:sz w:val="20"/>
                <w:szCs w:val="20"/>
              </w:rPr>
              <w:t xml:space="preserve">, </w:t>
            </w:r>
            <w:proofErr w:type="spellStart"/>
            <w:r w:rsidR="003218E9">
              <w:rPr>
                <w:rFonts w:ascii="Aptos" w:hAnsi="Aptos"/>
                <w:sz w:val="20"/>
                <w:szCs w:val="20"/>
              </w:rPr>
              <w:t>adenovirids</w:t>
            </w:r>
            <w:proofErr w:type="spellEnd"/>
            <w:r w:rsidR="003218E9">
              <w:rPr>
                <w:rFonts w:ascii="Aptos" w:hAnsi="Aptos"/>
                <w:sz w:val="20"/>
                <w:szCs w:val="20"/>
              </w:rPr>
              <w:t xml:space="preserve">, </w:t>
            </w:r>
            <w:proofErr w:type="spellStart"/>
            <w:r w:rsidR="003218E9">
              <w:rPr>
                <w:rFonts w:ascii="Aptos" w:hAnsi="Aptos"/>
                <w:sz w:val="20"/>
                <w:szCs w:val="20"/>
              </w:rPr>
              <w:t>adintovirids</w:t>
            </w:r>
            <w:proofErr w:type="spellEnd"/>
            <w:r w:rsidR="003218E9">
              <w:rPr>
                <w:rFonts w:ascii="Aptos" w:hAnsi="Aptos"/>
                <w:sz w:val="20"/>
                <w:szCs w:val="20"/>
              </w:rPr>
              <w:t xml:space="preserve">, </w:t>
            </w:r>
            <w:proofErr w:type="spellStart"/>
            <w:r w:rsidR="003218E9">
              <w:rPr>
                <w:rFonts w:ascii="Aptos" w:hAnsi="Aptos"/>
                <w:sz w:val="20"/>
                <w:szCs w:val="20"/>
              </w:rPr>
              <w:t>maveriviricetes</w:t>
            </w:r>
            <w:proofErr w:type="spellEnd"/>
            <w:r w:rsidR="003218E9">
              <w:rPr>
                <w:rFonts w:ascii="Aptos" w:hAnsi="Aptos"/>
                <w:sz w:val="20"/>
                <w:szCs w:val="20"/>
              </w:rPr>
              <w:t xml:space="preserve"> and currently unclassified ‘</w:t>
            </w:r>
            <w:proofErr w:type="spellStart"/>
            <w:r w:rsidR="003218E9">
              <w:rPr>
                <w:rFonts w:ascii="Aptos" w:hAnsi="Aptos"/>
                <w:sz w:val="20"/>
                <w:szCs w:val="20"/>
              </w:rPr>
              <w:t>polinton</w:t>
            </w:r>
            <w:proofErr w:type="spellEnd"/>
            <w:r w:rsidR="003218E9">
              <w:rPr>
                <w:rFonts w:ascii="Aptos" w:hAnsi="Aptos"/>
                <w:sz w:val="20"/>
                <w:szCs w:val="20"/>
              </w:rPr>
              <w:t>-like’ viruses</w:t>
            </w:r>
            <w:r w:rsidR="00A80EF2">
              <w:rPr>
                <w:rFonts w:ascii="Aptos" w:hAnsi="Aptos"/>
                <w:sz w:val="20"/>
                <w:szCs w:val="20"/>
              </w:rPr>
              <w:t xml:space="preserve">, to the exclusion of other </w:t>
            </w:r>
            <w:r w:rsidR="003218E9">
              <w:rPr>
                <w:rFonts w:ascii="Aptos" w:hAnsi="Aptos"/>
                <w:sz w:val="20"/>
                <w:szCs w:val="20"/>
              </w:rPr>
              <w:t xml:space="preserve">bacterial and archaeal </w:t>
            </w:r>
            <w:proofErr w:type="spellStart"/>
            <w:r w:rsidR="00A80EF2" w:rsidRPr="002A37C1">
              <w:rPr>
                <w:rFonts w:ascii="Aptos" w:hAnsi="Aptos"/>
                <w:sz w:val="20"/>
                <w:szCs w:val="20"/>
              </w:rPr>
              <w:t>preplasmiviricot</w:t>
            </w:r>
            <w:r w:rsidR="00A80EF2">
              <w:rPr>
                <w:rFonts w:ascii="Aptos" w:hAnsi="Aptos"/>
                <w:sz w:val="20"/>
                <w:szCs w:val="20"/>
              </w:rPr>
              <w:t>s</w:t>
            </w:r>
            <w:proofErr w:type="spellEnd"/>
            <w:r w:rsidR="007B6730">
              <w:rPr>
                <w:rFonts w:ascii="Aptos" w:hAnsi="Aptos"/>
                <w:sz w:val="20"/>
                <w:szCs w:val="20"/>
              </w:rPr>
              <w:t xml:space="preserve"> (Krupovic et al., 2024)</w:t>
            </w:r>
            <w:r>
              <w:rPr>
                <w:rFonts w:ascii="Aptos" w:hAnsi="Aptos"/>
                <w:sz w:val="20"/>
                <w:szCs w:val="20"/>
              </w:rPr>
              <w:t>.</w:t>
            </w:r>
            <w:r w:rsidR="004B1E0F">
              <w:rPr>
                <w:rFonts w:ascii="Aptos" w:hAnsi="Aptos"/>
                <w:sz w:val="20"/>
                <w:szCs w:val="20"/>
              </w:rPr>
              <w:t xml:space="preserve"> In particular, </w:t>
            </w:r>
            <w:r w:rsidR="006E09FB">
              <w:rPr>
                <w:rFonts w:ascii="Aptos" w:hAnsi="Aptos"/>
                <w:sz w:val="20"/>
                <w:szCs w:val="20"/>
              </w:rPr>
              <w:t xml:space="preserve">all these </w:t>
            </w:r>
            <w:r w:rsidR="00E14533">
              <w:rPr>
                <w:rFonts w:ascii="Aptos" w:hAnsi="Aptos"/>
                <w:sz w:val="20"/>
                <w:szCs w:val="20"/>
              </w:rPr>
              <w:t xml:space="preserve">viral </w:t>
            </w:r>
            <w:r w:rsidR="006E09FB">
              <w:rPr>
                <w:rFonts w:ascii="Aptos" w:hAnsi="Aptos"/>
                <w:sz w:val="20"/>
                <w:szCs w:val="20"/>
              </w:rPr>
              <w:t>groups encode a protein-primed family B DNA polymerase (</w:t>
            </w:r>
            <w:proofErr w:type="spellStart"/>
            <w:r w:rsidR="006E09FB">
              <w:rPr>
                <w:rFonts w:ascii="Aptos" w:hAnsi="Aptos"/>
                <w:sz w:val="20"/>
                <w:szCs w:val="20"/>
              </w:rPr>
              <w:t>pPolB</w:t>
            </w:r>
            <w:proofErr w:type="spellEnd"/>
            <w:r w:rsidR="006E09FB">
              <w:rPr>
                <w:rFonts w:ascii="Aptos" w:hAnsi="Aptos"/>
                <w:sz w:val="20"/>
                <w:szCs w:val="20"/>
              </w:rPr>
              <w:t xml:space="preserve">) or its derivatives (Fig. 2A). In most eukaryotic viruses in this assemblage, the </w:t>
            </w:r>
            <w:proofErr w:type="spellStart"/>
            <w:r w:rsidR="006E09FB">
              <w:rPr>
                <w:rFonts w:ascii="Aptos" w:hAnsi="Aptos"/>
                <w:sz w:val="20"/>
                <w:szCs w:val="20"/>
              </w:rPr>
              <w:t>pPolB</w:t>
            </w:r>
            <w:proofErr w:type="spellEnd"/>
            <w:r w:rsidR="006E09FB">
              <w:rPr>
                <w:rFonts w:ascii="Aptos" w:hAnsi="Aptos"/>
                <w:sz w:val="20"/>
                <w:szCs w:val="20"/>
              </w:rPr>
              <w:t xml:space="preserve"> is fused to a terminal protein</w:t>
            </w:r>
            <w:r w:rsidR="004D7336">
              <w:rPr>
                <w:rFonts w:ascii="Aptos" w:hAnsi="Aptos"/>
                <w:sz w:val="20"/>
                <w:szCs w:val="20"/>
              </w:rPr>
              <w:t xml:space="preserve"> (TP)</w:t>
            </w:r>
            <w:r w:rsidR="007B6730">
              <w:rPr>
                <w:rFonts w:ascii="Aptos" w:hAnsi="Aptos"/>
                <w:sz w:val="20"/>
                <w:szCs w:val="20"/>
              </w:rPr>
              <w:t xml:space="preserve"> (Fig. 2A,</w:t>
            </w:r>
            <w:r w:rsidR="008421E7">
              <w:rPr>
                <w:rFonts w:ascii="Aptos" w:hAnsi="Aptos"/>
                <w:sz w:val="20"/>
                <w:szCs w:val="20"/>
              </w:rPr>
              <w:t xml:space="preserve"> 2</w:t>
            </w:r>
            <w:r w:rsidR="007B6730">
              <w:rPr>
                <w:rFonts w:ascii="Aptos" w:hAnsi="Aptos"/>
                <w:sz w:val="20"/>
                <w:szCs w:val="20"/>
              </w:rPr>
              <w:t>B)</w:t>
            </w:r>
            <w:r w:rsidR="006E09FB">
              <w:rPr>
                <w:rFonts w:ascii="Aptos" w:hAnsi="Aptos"/>
                <w:sz w:val="20"/>
                <w:szCs w:val="20"/>
              </w:rPr>
              <w:t xml:space="preserve">, which is responsible for priming the initiation of DNA replication by </w:t>
            </w:r>
            <w:proofErr w:type="spellStart"/>
            <w:r w:rsidR="006E09FB">
              <w:rPr>
                <w:rFonts w:ascii="Aptos" w:hAnsi="Aptos"/>
                <w:sz w:val="20"/>
                <w:szCs w:val="20"/>
              </w:rPr>
              <w:t>pPolB</w:t>
            </w:r>
            <w:r w:rsidR="004D7336">
              <w:rPr>
                <w:rFonts w:ascii="Aptos" w:hAnsi="Aptos"/>
                <w:sz w:val="20"/>
                <w:szCs w:val="20"/>
              </w:rPr>
              <w:t>s</w:t>
            </w:r>
            <w:proofErr w:type="spellEnd"/>
            <w:r w:rsidR="006E09FB">
              <w:rPr>
                <w:rFonts w:ascii="Aptos" w:hAnsi="Aptos"/>
                <w:sz w:val="20"/>
                <w:szCs w:val="20"/>
              </w:rPr>
              <w:t xml:space="preserve">. Importantly, the </w:t>
            </w:r>
            <w:r w:rsidR="004D7336">
              <w:rPr>
                <w:rFonts w:ascii="Aptos" w:hAnsi="Aptos"/>
                <w:sz w:val="20"/>
                <w:szCs w:val="20"/>
              </w:rPr>
              <w:t>TP</w:t>
            </w:r>
            <w:r w:rsidR="006E09FB">
              <w:rPr>
                <w:rFonts w:ascii="Aptos" w:hAnsi="Aptos"/>
                <w:sz w:val="20"/>
                <w:szCs w:val="20"/>
              </w:rPr>
              <w:t xml:space="preserve"> encoded by </w:t>
            </w:r>
            <w:r w:rsidR="004D7336">
              <w:rPr>
                <w:rFonts w:ascii="Aptos" w:hAnsi="Aptos"/>
                <w:sz w:val="20"/>
                <w:szCs w:val="20"/>
              </w:rPr>
              <w:t xml:space="preserve">eukaryotic </w:t>
            </w:r>
            <w:proofErr w:type="spellStart"/>
            <w:r w:rsidR="004D7336" w:rsidRPr="002A37C1">
              <w:rPr>
                <w:rFonts w:ascii="Aptos" w:hAnsi="Aptos"/>
                <w:sz w:val="20"/>
                <w:szCs w:val="20"/>
              </w:rPr>
              <w:t>preplasmiviricot</w:t>
            </w:r>
            <w:r w:rsidR="004D7336">
              <w:rPr>
                <w:rFonts w:ascii="Aptos" w:hAnsi="Aptos"/>
                <w:sz w:val="20"/>
                <w:szCs w:val="20"/>
              </w:rPr>
              <w:t>s</w:t>
            </w:r>
            <w:proofErr w:type="spellEnd"/>
            <w:r w:rsidR="004D7336">
              <w:rPr>
                <w:rFonts w:ascii="Aptos" w:hAnsi="Aptos"/>
                <w:sz w:val="20"/>
                <w:szCs w:val="20"/>
              </w:rPr>
              <w:t xml:space="preserve"> </w:t>
            </w:r>
            <w:r w:rsidR="006E09FB">
              <w:rPr>
                <w:rFonts w:ascii="Aptos" w:hAnsi="Aptos"/>
                <w:sz w:val="20"/>
                <w:szCs w:val="20"/>
              </w:rPr>
              <w:t xml:space="preserve">is specifically related to the terminal protein of PRD1-like </w:t>
            </w:r>
            <w:proofErr w:type="spellStart"/>
            <w:r w:rsidR="006E09FB">
              <w:rPr>
                <w:rFonts w:ascii="Aptos" w:hAnsi="Aptos"/>
                <w:sz w:val="20"/>
                <w:szCs w:val="20"/>
              </w:rPr>
              <w:t>tectivirids</w:t>
            </w:r>
            <w:proofErr w:type="spellEnd"/>
            <w:r w:rsidR="006E09FB">
              <w:rPr>
                <w:rFonts w:ascii="Aptos" w:hAnsi="Aptos"/>
                <w:sz w:val="20"/>
                <w:szCs w:val="20"/>
              </w:rPr>
              <w:t>,</w:t>
            </w:r>
            <w:r w:rsidR="000D2432">
              <w:rPr>
                <w:rFonts w:ascii="Aptos" w:hAnsi="Aptos"/>
                <w:sz w:val="20"/>
                <w:szCs w:val="20"/>
              </w:rPr>
              <w:t xml:space="preserve"> but distinct from the TPs of Bam35-like </w:t>
            </w:r>
            <w:proofErr w:type="spellStart"/>
            <w:r w:rsidR="000D2432">
              <w:rPr>
                <w:rFonts w:ascii="Aptos" w:hAnsi="Aptos"/>
                <w:sz w:val="20"/>
                <w:szCs w:val="20"/>
              </w:rPr>
              <w:t>tectivirids</w:t>
            </w:r>
            <w:proofErr w:type="spellEnd"/>
            <w:r w:rsidR="000D2432">
              <w:rPr>
                <w:rFonts w:ascii="Aptos" w:hAnsi="Aptos"/>
                <w:sz w:val="20"/>
                <w:szCs w:val="20"/>
              </w:rPr>
              <w:t xml:space="preserve"> and </w:t>
            </w:r>
            <w:r w:rsidR="007B6730">
              <w:rPr>
                <w:rFonts w:ascii="Aptos" w:hAnsi="Aptos"/>
                <w:sz w:val="20"/>
                <w:szCs w:val="20"/>
              </w:rPr>
              <w:t>phi29-like phages (Fig. 2C; Krupovic et al., 2024).</w:t>
            </w:r>
            <w:r w:rsidR="006E09FB">
              <w:rPr>
                <w:rFonts w:ascii="Aptos" w:hAnsi="Aptos"/>
                <w:sz w:val="20"/>
                <w:szCs w:val="20"/>
              </w:rPr>
              <w:t xml:space="preserve"> </w:t>
            </w:r>
            <w:r w:rsidR="007B6730">
              <w:rPr>
                <w:rFonts w:ascii="Aptos" w:hAnsi="Aptos"/>
                <w:sz w:val="20"/>
                <w:szCs w:val="20"/>
              </w:rPr>
              <w:t xml:space="preserve">Previous phylogenetic analyses based on the </w:t>
            </w:r>
            <w:proofErr w:type="spellStart"/>
            <w:r w:rsidR="007B6730">
              <w:rPr>
                <w:rFonts w:ascii="Aptos" w:hAnsi="Aptos"/>
                <w:sz w:val="20"/>
                <w:szCs w:val="20"/>
              </w:rPr>
              <w:t>pPolB</w:t>
            </w:r>
            <w:proofErr w:type="spellEnd"/>
            <w:r w:rsidR="007B6730">
              <w:rPr>
                <w:rFonts w:ascii="Aptos" w:hAnsi="Aptos"/>
                <w:sz w:val="20"/>
                <w:szCs w:val="20"/>
              </w:rPr>
              <w:t xml:space="preserve"> sequences placed </w:t>
            </w:r>
            <w:proofErr w:type="spellStart"/>
            <w:r w:rsidR="007B6730">
              <w:rPr>
                <w:rFonts w:ascii="Aptos" w:hAnsi="Aptos"/>
                <w:sz w:val="20"/>
                <w:szCs w:val="20"/>
              </w:rPr>
              <w:t>tectivirids</w:t>
            </w:r>
            <w:proofErr w:type="spellEnd"/>
            <w:r w:rsidR="007B6730">
              <w:rPr>
                <w:rFonts w:ascii="Aptos" w:hAnsi="Aptos"/>
                <w:sz w:val="20"/>
                <w:szCs w:val="20"/>
              </w:rPr>
              <w:t xml:space="preserve"> at the base of eukaryotic </w:t>
            </w:r>
            <w:proofErr w:type="spellStart"/>
            <w:r w:rsidR="007B6730" w:rsidRPr="002A37C1">
              <w:rPr>
                <w:rFonts w:ascii="Aptos" w:hAnsi="Aptos"/>
                <w:sz w:val="20"/>
                <w:szCs w:val="20"/>
              </w:rPr>
              <w:t>preplasmiviricot</w:t>
            </w:r>
            <w:r w:rsidR="007B6730">
              <w:rPr>
                <w:rFonts w:ascii="Aptos" w:hAnsi="Aptos"/>
                <w:sz w:val="20"/>
                <w:szCs w:val="20"/>
              </w:rPr>
              <w:t>s</w:t>
            </w:r>
            <w:proofErr w:type="spellEnd"/>
            <w:r w:rsidR="007B6730">
              <w:rPr>
                <w:rFonts w:ascii="Aptos" w:hAnsi="Aptos"/>
                <w:sz w:val="20"/>
                <w:szCs w:val="20"/>
              </w:rPr>
              <w:t xml:space="preserve">, suggesting that the latter have evolved from within the diversity of bacterial </w:t>
            </w:r>
            <w:proofErr w:type="spellStart"/>
            <w:r w:rsidR="007B6730">
              <w:rPr>
                <w:rFonts w:ascii="Aptos" w:hAnsi="Aptos"/>
                <w:sz w:val="20"/>
                <w:szCs w:val="20"/>
              </w:rPr>
              <w:t>tectivirids</w:t>
            </w:r>
            <w:proofErr w:type="spellEnd"/>
            <w:r w:rsidR="0080670F">
              <w:rPr>
                <w:rFonts w:ascii="Aptos" w:hAnsi="Aptos"/>
                <w:sz w:val="20"/>
                <w:szCs w:val="20"/>
              </w:rPr>
              <w:t xml:space="preserve"> (Krupovic et al., 2015; </w:t>
            </w:r>
            <w:proofErr w:type="spellStart"/>
            <w:r w:rsidR="0080670F" w:rsidRPr="0080670F">
              <w:rPr>
                <w:rFonts w:ascii="Aptos" w:hAnsi="Aptos"/>
                <w:sz w:val="20"/>
                <w:szCs w:val="20"/>
              </w:rPr>
              <w:t>Redrejo</w:t>
            </w:r>
            <w:proofErr w:type="spellEnd"/>
            <w:r w:rsidR="0080670F" w:rsidRPr="0080670F">
              <w:rPr>
                <w:rFonts w:ascii="Aptos" w:hAnsi="Aptos"/>
                <w:sz w:val="20"/>
                <w:szCs w:val="20"/>
              </w:rPr>
              <w:t>-Rodríguez</w:t>
            </w:r>
            <w:r w:rsidR="0080670F">
              <w:rPr>
                <w:rFonts w:ascii="Aptos" w:hAnsi="Aptos"/>
                <w:sz w:val="20"/>
                <w:szCs w:val="20"/>
              </w:rPr>
              <w:t xml:space="preserve"> et al., 2017)</w:t>
            </w:r>
            <w:r w:rsidR="007B6730">
              <w:rPr>
                <w:rFonts w:ascii="Aptos" w:hAnsi="Aptos"/>
                <w:sz w:val="20"/>
                <w:szCs w:val="20"/>
              </w:rPr>
              <w:t xml:space="preserve">. </w:t>
            </w:r>
            <w:r w:rsidR="0080670F">
              <w:rPr>
                <w:rFonts w:ascii="Aptos" w:hAnsi="Aptos"/>
                <w:sz w:val="20"/>
                <w:szCs w:val="20"/>
              </w:rPr>
              <w:t>To reflect this evolutionary relationship</w:t>
            </w:r>
            <w:r w:rsidR="00305737">
              <w:rPr>
                <w:rFonts w:ascii="Aptos" w:hAnsi="Aptos"/>
                <w:sz w:val="20"/>
                <w:szCs w:val="20"/>
              </w:rPr>
              <w:t>,</w:t>
            </w:r>
            <w:r w:rsidR="0080670F">
              <w:rPr>
                <w:rFonts w:ascii="Aptos" w:hAnsi="Aptos"/>
                <w:sz w:val="20"/>
                <w:szCs w:val="20"/>
              </w:rPr>
              <w:t xml:space="preserve"> we propose </w:t>
            </w:r>
            <w:r w:rsidR="00BD01E2" w:rsidRPr="002A37C1">
              <w:rPr>
                <w:rFonts w:ascii="Aptos" w:hAnsi="Aptos"/>
                <w:sz w:val="20"/>
                <w:szCs w:val="20"/>
              </w:rPr>
              <w:t>moving all prokaryotic DJR-MCP viruses with dsDNA genomes</w:t>
            </w:r>
            <w:r w:rsidR="00E14533">
              <w:rPr>
                <w:rFonts w:ascii="Aptos" w:hAnsi="Aptos"/>
                <w:sz w:val="20"/>
                <w:szCs w:val="20"/>
              </w:rPr>
              <w:t>, except for</w:t>
            </w:r>
            <w:r w:rsidR="00BD01E2" w:rsidRPr="002A37C1">
              <w:rPr>
                <w:rFonts w:ascii="Aptos" w:hAnsi="Aptos"/>
                <w:sz w:val="20"/>
                <w:szCs w:val="20"/>
              </w:rPr>
              <w:t xml:space="preserve"> </w:t>
            </w:r>
            <w:proofErr w:type="spellStart"/>
            <w:r w:rsidR="00BD01E2" w:rsidRPr="002A37C1">
              <w:rPr>
                <w:rFonts w:ascii="Aptos" w:hAnsi="Aptos"/>
                <w:i/>
                <w:iCs/>
                <w:sz w:val="20"/>
                <w:szCs w:val="20"/>
              </w:rPr>
              <w:t>Kalamavirales</w:t>
            </w:r>
            <w:proofErr w:type="spellEnd"/>
            <w:r w:rsidR="00E14533">
              <w:rPr>
                <w:rFonts w:ascii="Aptos" w:hAnsi="Aptos"/>
                <w:sz w:val="20"/>
                <w:szCs w:val="20"/>
              </w:rPr>
              <w:t xml:space="preserve">, </w:t>
            </w:r>
            <w:r w:rsidR="00BD01E2" w:rsidRPr="002A37C1">
              <w:rPr>
                <w:rFonts w:ascii="Aptos" w:hAnsi="Aptos"/>
                <w:sz w:val="20"/>
                <w:szCs w:val="20"/>
              </w:rPr>
              <w:t>to a new phylum, ‘</w:t>
            </w:r>
            <w:proofErr w:type="spellStart"/>
            <w:r w:rsidR="00BD01E2" w:rsidRPr="002A37C1">
              <w:rPr>
                <w:rFonts w:ascii="Aptos" w:hAnsi="Aptos"/>
                <w:i/>
                <w:iCs/>
                <w:sz w:val="20"/>
                <w:szCs w:val="20"/>
              </w:rPr>
              <w:t>Produgelaviricota</w:t>
            </w:r>
            <w:proofErr w:type="spellEnd"/>
            <w:r w:rsidR="00BD01E2" w:rsidRPr="002A37C1">
              <w:rPr>
                <w:rFonts w:ascii="Aptos" w:hAnsi="Aptos"/>
                <w:sz w:val="20"/>
                <w:szCs w:val="20"/>
              </w:rPr>
              <w:t>’, with a new class ‘</w:t>
            </w:r>
            <w:proofErr w:type="spellStart"/>
            <w:r w:rsidR="00BD01E2" w:rsidRPr="002A37C1">
              <w:rPr>
                <w:rFonts w:ascii="Aptos" w:hAnsi="Aptos"/>
                <w:i/>
                <w:iCs/>
                <w:sz w:val="20"/>
                <w:szCs w:val="20"/>
              </w:rPr>
              <w:t>Belvinaviricetes</w:t>
            </w:r>
            <w:proofErr w:type="spellEnd"/>
            <w:r w:rsidR="00BD01E2" w:rsidRPr="002A37C1">
              <w:rPr>
                <w:rFonts w:ascii="Aptos" w:hAnsi="Aptos"/>
                <w:sz w:val="20"/>
                <w:szCs w:val="20"/>
              </w:rPr>
              <w:t>’</w:t>
            </w:r>
            <w:r w:rsidR="00E14533">
              <w:rPr>
                <w:rFonts w:ascii="Aptos" w:hAnsi="Aptos"/>
                <w:sz w:val="20"/>
                <w:szCs w:val="20"/>
              </w:rPr>
              <w:t xml:space="preserve">, </w:t>
            </w:r>
            <w:r w:rsidR="00BD01E2" w:rsidRPr="002A37C1">
              <w:rPr>
                <w:rFonts w:ascii="Aptos" w:hAnsi="Aptos"/>
                <w:sz w:val="20"/>
                <w:szCs w:val="20"/>
              </w:rPr>
              <w:t>of a new kingdom, ‘</w:t>
            </w:r>
            <w:proofErr w:type="spellStart"/>
            <w:r w:rsidR="00BD01E2" w:rsidRPr="002A37C1">
              <w:rPr>
                <w:rFonts w:ascii="Aptos" w:hAnsi="Aptos"/>
                <w:i/>
                <w:iCs/>
                <w:sz w:val="20"/>
                <w:szCs w:val="20"/>
              </w:rPr>
              <w:t>Abadenavirae</w:t>
            </w:r>
            <w:proofErr w:type="spellEnd"/>
            <w:r w:rsidR="00BD01E2" w:rsidRPr="002A37C1">
              <w:rPr>
                <w:rFonts w:ascii="Aptos" w:hAnsi="Aptos"/>
                <w:sz w:val="20"/>
                <w:szCs w:val="20"/>
              </w:rPr>
              <w:t xml:space="preserve">’, sister to </w:t>
            </w:r>
            <w:proofErr w:type="spellStart"/>
            <w:r w:rsidR="00BD01E2" w:rsidRPr="002A37C1">
              <w:rPr>
                <w:rFonts w:ascii="Aptos" w:hAnsi="Aptos"/>
                <w:i/>
                <w:iCs/>
                <w:sz w:val="20"/>
                <w:szCs w:val="20"/>
              </w:rPr>
              <w:t>Bamfordvirae</w:t>
            </w:r>
            <w:proofErr w:type="spellEnd"/>
            <w:r w:rsidR="00BD01E2" w:rsidRPr="002A37C1">
              <w:rPr>
                <w:rFonts w:ascii="Aptos" w:hAnsi="Aptos"/>
                <w:sz w:val="20"/>
                <w:szCs w:val="20"/>
              </w:rPr>
              <w:t xml:space="preserve">. Within this new kingdom, </w:t>
            </w:r>
            <w:proofErr w:type="spellStart"/>
            <w:r w:rsidR="00BD01E2" w:rsidRPr="002A37C1">
              <w:rPr>
                <w:rFonts w:ascii="Aptos" w:hAnsi="Aptos"/>
                <w:i/>
                <w:iCs/>
                <w:sz w:val="20"/>
                <w:szCs w:val="20"/>
              </w:rPr>
              <w:t>Ainoaviricetes</w:t>
            </w:r>
            <w:proofErr w:type="spellEnd"/>
            <w:r w:rsidR="00BD01E2" w:rsidRPr="002A37C1">
              <w:rPr>
                <w:rFonts w:ascii="Aptos" w:hAnsi="Aptos"/>
                <w:sz w:val="20"/>
                <w:szCs w:val="20"/>
              </w:rPr>
              <w:t xml:space="preserve"> should be included as a sister to ‘</w:t>
            </w:r>
            <w:proofErr w:type="spellStart"/>
            <w:r w:rsidR="00BD01E2" w:rsidRPr="002A37C1">
              <w:rPr>
                <w:rFonts w:ascii="Aptos" w:hAnsi="Aptos"/>
                <w:i/>
                <w:iCs/>
                <w:sz w:val="20"/>
                <w:szCs w:val="20"/>
              </w:rPr>
              <w:t>Belvinaviricetes</w:t>
            </w:r>
            <w:proofErr w:type="spellEnd"/>
            <w:r w:rsidR="00BD01E2" w:rsidRPr="002A37C1">
              <w:rPr>
                <w:rFonts w:ascii="Aptos" w:hAnsi="Aptos"/>
                <w:i/>
                <w:iCs/>
                <w:sz w:val="20"/>
                <w:szCs w:val="20"/>
              </w:rPr>
              <w:t>’</w:t>
            </w:r>
            <w:r w:rsidR="00BD01E2" w:rsidRPr="002A37C1">
              <w:rPr>
                <w:rFonts w:ascii="Aptos" w:hAnsi="Aptos"/>
                <w:sz w:val="20"/>
                <w:szCs w:val="20"/>
              </w:rPr>
              <w:t>.</w:t>
            </w:r>
            <w:r w:rsidR="0080670F">
              <w:rPr>
                <w:rFonts w:ascii="Aptos" w:hAnsi="Aptos"/>
                <w:sz w:val="20"/>
                <w:szCs w:val="20"/>
              </w:rPr>
              <w:t xml:space="preserve"> </w:t>
            </w:r>
            <w:r w:rsidR="00305737">
              <w:rPr>
                <w:rFonts w:ascii="Aptos" w:hAnsi="Aptos"/>
                <w:sz w:val="20"/>
                <w:szCs w:val="20"/>
              </w:rPr>
              <w:t xml:space="preserve">The closer </w:t>
            </w:r>
            <w:r w:rsidR="00305737" w:rsidRPr="002A37C1">
              <w:rPr>
                <w:rFonts w:ascii="Aptos" w:hAnsi="Aptos"/>
                <w:sz w:val="20"/>
                <w:szCs w:val="20"/>
              </w:rPr>
              <w:t xml:space="preserve">similarity between the eukaryotic members of </w:t>
            </w:r>
            <w:proofErr w:type="spellStart"/>
            <w:r w:rsidR="00305737" w:rsidRPr="002A37C1">
              <w:rPr>
                <w:rFonts w:ascii="Aptos" w:hAnsi="Aptos"/>
                <w:i/>
                <w:iCs/>
                <w:sz w:val="20"/>
                <w:szCs w:val="20"/>
              </w:rPr>
              <w:t>Preplasmiviricota</w:t>
            </w:r>
            <w:proofErr w:type="spellEnd"/>
            <w:r w:rsidR="00305737" w:rsidRPr="002A37C1">
              <w:rPr>
                <w:rFonts w:ascii="Aptos" w:hAnsi="Aptos"/>
                <w:i/>
                <w:iCs/>
                <w:sz w:val="20"/>
                <w:szCs w:val="20"/>
              </w:rPr>
              <w:t xml:space="preserve"> </w:t>
            </w:r>
            <w:r w:rsidR="00305737" w:rsidRPr="002A37C1">
              <w:rPr>
                <w:rFonts w:ascii="Aptos" w:hAnsi="Aptos"/>
                <w:sz w:val="20"/>
                <w:szCs w:val="20"/>
              </w:rPr>
              <w:t xml:space="preserve">and </w:t>
            </w:r>
            <w:proofErr w:type="spellStart"/>
            <w:r w:rsidR="00305737" w:rsidRPr="002A37C1">
              <w:rPr>
                <w:rFonts w:ascii="Aptos" w:hAnsi="Aptos"/>
                <w:i/>
                <w:iCs/>
                <w:sz w:val="20"/>
                <w:szCs w:val="20"/>
              </w:rPr>
              <w:t>Nucleocytoviricota</w:t>
            </w:r>
            <w:proofErr w:type="spellEnd"/>
            <w:r w:rsidR="00305737" w:rsidRPr="002A37C1">
              <w:rPr>
                <w:rFonts w:ascii="Aptos" w:hAnsi="Aptos"/>
                <w:sz w:val="20"/>
                <w:szCs w:val="20"/>
              </w:rPr>
              <w:t xml:space="preserve"> is supported by the conservation of the capsid maturation vUlp1 protease and structural similarities between the DJR-MCPs (</w:t>
            </w:r>
            <w:r w:rsidR="00305737">
              <w:rPr>
                <w:rFonts w:ascii="Aptos" w:hAnsi="Aptos"/>
                <w:sz w:val="20"/>
                <w:szCs w:val="20"/>
              </w:rPr>
              <w:t>Koonin et al., 2024</w:t>
            </w:r>
            <w:r w:rsidR="00305737" w:rsidRPr="002A37C1">
              <w:rPr>
                <w:rFonts w:ascii="Aptos" w:hAnsi="Aptos"/>
                <w:sz w:val="20"/>
                <w:szCs w:val="20"/>
              </w:rPr>
              <w:t xml:space="preserve">), </w:t>
            </w:r>
            <w:r w:rsidR="00305737">
              <w:rPr>
                <w:rFonts w:ascii="Aptos" w:hAnsi="Aptos"/>
                <w:sz w:val="20"/>
                <w:szCs w:val="20"/>
              </w:rPr>
              <w:t>further justifying the</w:t>
            </w:r>
            <w:r w:rsidR="00305737" w:rsidRPr="002A37C1">
              <w:rPr>
                <w:rFonts w:ascii="Aptos" w:hAnsi="Aptos"/>
                <w:sz w:val="20"/>
                <w:szCs w:val="20"/>
              </w:rPr>
              <w:t xml:space="preserve"> </w:t>
            </w:r>
            <w:r w:rsidR="00305737">
              <w:rPr>
                <w:rFonts w:ascii="Aptos" w:hAnsi="Aptos"/>
                <w:sz w:val="20"/>
                <w:szCs w:val="20"/>
              </w:rPr>
              <w:t xml:space="preserve">unification of </w:t>
            </w:r>
            <w:proofErr w:type="spellStart"/>
            <w:r w:rsidR="00305737" w:rsidRPr="002A37C1">
              <w:rPr>
                <w:rFonts w:ascii="Aptos" w:hAnsi="Aptos"/>
                <w:i/>
                <w:iCs/>
                <w:sz w:val="20"/>
                <w:szCs w:val="20"/>
              </w:rPr>
              <w:t>Preplasmiviricota</w:t>
            </w:r>
            <w:proofErr w:type="spellEnd"/>
            <w:r w:rsidR="00305737">
              <w:rPr>
                <w:rFonts w:ascii="Aptos" w:hAnsi="Aptos"/>
                <w:i/>
                <w:iCs/>
                <w:sz w:val="20"/>
                <w:szCs w:val="20"/>
              </w:rPr>
              <w:t xml:space="preserve"> </w:t>
            </w:r>
            <w:r w:rsidR="00305737">
              <w:rPr>
                <w:rFonts w:ascii="Aptos" w:hAnsi="Aptos"/>
                <w:sz w:val="20"/>
                <w:szCs w:val="20"/>
              </w:rPr>
              <w:t xml:space="preserve">and </w:t>
            </w:r>
            <w:proofErr w:type="spellStart"/>
            <w:r w:rsidR="00305737" w:rsidRPr="00305737">
              <w:rPr>
                <w:rFonts w:ascii="Aptos" w:hAnsi="Aptos"/>
                <w:i/>
                <w:iCs/>
                <w:sz w:val="20"/>
                <w:szCs w:val="20"/>
              </w:rPr>
              <w:t>Nucleocytoviric</w:t>
            </w:r>
            <w:r w:rsidR="00305737">
              <w:rPr>
                <w:rFonts w:ascii="Aptos" w:hAnsi="Aptos"/>
                <w:i/>
                <w:iCs/>
                <w:sz w:val="20"/>
                <w:szCs w:val="20"/>
              </w:rPr>
              <w:t>o</w:t>
            </w:r>
            <w:r w:rsidR="00305737" w:rsidRPr="00305737">
              <w:rPr>
                <w:rFonts w:ascii="Aptos" w:hAnsi="Aptos"/>
                <w:i/>
                <w:iCs/>
                <w:sz w:val="20"/>
                <w:szCs w:val="20"/>
              </w:rPr>
              <w:t>ta</w:t>
            </w:r>
            <w:proofErr w:type="spellEnd"/>
            <w:r w:rsidR="00305737">
              <w:rPr>
                <w:rFonts w:ascii="Aptos" w:hAnsi="Aptos"/>
                <w:sz w:val="20"/>
                <w:szCs w:val="20"/>
              </w:rPr>
              <w:t xml:space="preserve"> within </w:t>
            </w:r>
            <w:proofErr w:type="spellStart"/>
            <w:r w:rsidR="00305737" w:rsidRPr="00305737">
              <w:rPr>
                <w:rFonts w:ascii="Aptos" w:hAnsi="Aptos"/>
                <w:i/>
                <w:iCs/>
                <w:sz w:val="20"/>
                <w:szCs w:val="20"/>
              </w:rPr>
              <w:t>Bamfordvirae</w:t>
            </w:r>
            <w:proofErr w:type="spellEnd"/>
            <w:r w:rsidR="00305737" w:rsidRPr="002A37C1">
              <w:rPr>
                <w:rFonts w:ascii="Aptos" w:hAnsi="Aptos"/>
                <w:sz w:val="20"/>
                <w:szCs w:val="20"/>
              </w:rPr>
              <w:t>.</w:t>
            </w:r>
          </w:p>
          <w:p w14:paraId="52AF6DED" w14:textId="77777777" w:rsidR="0080670F" w:rsidRDefault="0080670F" w:rsidP="002A37C1">
            <w:pPr>
              <w:rPr>
                <w:rFonts w:ascii="Aptos" w:hAnsi="Aptos"/>
                <w:sz w:val="20"/>
                <w:szCs w:val="20"/>
              </w:rPr>
            </w:pPr>
          </w:p>
          <w:p w14:paraId="2BEBA932" w14:textId="7502B5BF" w:rsidR="00176104" w:rsidRPr="00176104" w:rsidRDefault="00176104" w:rsidP="002A37C1">
            <w:pPr>
              <w:rPr>
                <w:rFonts w:ascii="Aptos" w:hAnsi="Aptos"/>
                <w:b/>
                <w:bCs/>
                <w:sz w:val="20"/>
                <w:szCs w:val="20"/>
              </w:rPr>
            </w:pPr>
            <w:r w:rsidRPr="00176104">
              <w:rPr>
                <w:rFonts w:ascii="Aptos" w:hAnsi="Aptos" w:cs="Arial"/>
                <w:b/>
                <w:bCs/>
                <w:sz w:val="20"/>
                <w:szCs w:val="20"/>
              </w:rPr>
              <w:t xml:space="preserve">Refinement of the </w:t>
            </w:r>
            <w:proofErr w:type="spellStart"/>
            <w:r w:rsidRPr="00176104">
              <w:rPr>
                <w:rFonts w:ascii="Aptos" w:hAnsi="Aptos" w:cs="Arial"/>
                <w:b/>
                <w:bCs/>
                <w:i/>
                <w:iCs/>
                <w:sz w:val="20"/>
                <w:szCs w:val="20"/>
              </w:rPr>
              <w:t>Preplasmiviricota</w:t>
            </w:r>
            <w:proofErr w:type="spellEnd"/>
            <w:r w:rsidRPr="00176104">
              <w:rPr>
                <w:rFonts w:ascii="Aptos" w:hAnsi="Aptos" w:cs="Arial"/>
                <w:b/>
                <w:bCs/>
                <w:i/>
                <w:iCs/>
                <w:sz w:val="20"/>
                <w:szCs w:val="20"/>
              </w:rPr>
              <w:t xml:space="preserve"> </w:t>
            </w:r>
            <w:r w:rsidRPr="00176104">
              <w:rPr>
                <w:rFonts w:ascii="Aptos" w:hAnsi="Aptos" w:cs="Arial"/>
                <w:b/>
                <w:bCs/>
                <w:sz w:val="20"/>
                <w:szCs w:val="20"/>
              </w:rPr>
              <w:t>taxonomy</w:t>
            </w:r>
          </w:p>
          <w:p w14:paraId="49C8257E" w14:textId="1111B169" w:rsidR="00176104" w:rsidRDefault="0080670F" w:rsidP="002A37C1">
            <w:pPr>
              <w:rPr>
                <w:rFonts w:ascii="Aptos" w:hAnsi="Aptos"/>
                <w:sz w:val="20"/>
                <w:szCs w:val="20"/>
              </w:rPr>
            </w:pPr>
            <w:r>
              <w:rPr>
                <w:rFonts w:ascii="Aptos" w:hAnsi="Aptos"/>
                <w:sz w:val="20"/>
                <w:szCs w:val="20"/>
              </w:rPr>
              <w:t xml:space="preserve">Within the remaining </w:t>
            </w:r>
            <w:proofErr w:type="spellStart"/>
            <w:r w:rsidRPr="0080670F">
              <w:rPr>
                <w:rFonts w:ascii="Aptos" w:hAnsi="Aptos"/>
                <w:i/>
                <w:iCs/>
                <w:sz w:val="20"/>
                <w:szCs w:val="20"/>
              </w:rPr>
              <w:t>Preplasmiviricota</w:t>
            </w:r>
            <w:proofErr w:type="spellEnd"/>
            <w:r>
              <w:rPr>
                <w:rFonts w:ascii="Aptos" w:hAnsi="Aptos"/>
                <w:sz w:val="20"/>
                <w:szCs w:val="20"/>
              </w:rPr>
              <w:t xml:space="preserve">, the ancestral form of the </w:t>
            </w:r>
            <w:proofErr w:type="spellStart"/>
            <w:r>
              <w:rPr>
                <w:rFonts w:ascii="Aptos" w:hAnsi="Aptos"/>
                <w:sz w:val="20"/>
                <w:szCs w:val="20"/>
              </w:rPr>
              <w:t>pPolB</w:t>
            </w:r>
            <w:proofErr w:type="spellEnd"/>
            <w:r>
              <w:rPr>
                <w:rFonts w:ascii="Aptos" w:hAnsi="Aptos"/>
                <w:sz w:val="20"/>
                <w:szCs w:val="20"/>
              </w:rPr>
              <w:t xml:space="preserve"> is found in members of the family </w:t>
            </w:r>
            <w:proofErr w:type="spellStart"/>
            <w:r w:rsidRPr="0080670F">
              <w:rPr>
                <w:rFonts w:ascii="Aptos" w:hAnsi="Aptos"/>
                <w:i/>
                <w:iCs/>
                <w:sz w:val="20"/>
                <w:szCs w:val="20"/>
              </w:rPr>
              <w:t>Adintoviridae</w:t>
            </w:r>
            <w:proofErr w:type="spellEnd"/>
            <w:r>
              <w:rPr>
                <w:rFonts w:ascii="Aptos" w:hAnsi="Aptos"/>
                <w:sz w:val="20"/>
                <w:szCs w:val="20"/>
              </w:rPr>
              <w:t xml:space="preserve">. </w:t>
            </w:r>
            <w:proofErr w:type="spellStart"/>
            <w:r>
              <w:rPr>
                <w:rFonts w:ascii="Aptos" w:hAnsi="Aptos"/>
                <w:sz w:val="20"/>
                <w:szCs w:val="20"/>
              </w:rPr>
              <w:t>Adintovirids</w:t>
            </w:r>
            <w:proofErr w:type="spellEnd"/>
            <w:r>
              <w:rPr>
                <w:rFonts w:ascii="Aptos" w:hAnsi="Aptos"/>
                <w:sz w:val="20"/>
                <w:szCs w:val="20"/>
              </w:rPr>
              <w:t xml:space="preserve"> are nearly exclusively referred to in the literature as </w:t>
            </w:r>
            <w:proofErr w:type="spellStart"/>
            <w:r>
              <w:rPr>
                <w:rFonts w:ascii="Aptos" w:hAnsi="Aptos"/>
                <w:sz w:val="20"/>
                <w:szCs w:val="20"/>
              </w:rPr>
              <w:t>polintons</w:t>
            </w:r>
            <w:proofErr w:type="spellEnd"/>
            <w:r>
              <w:rPr>
                <w:rFonts w:ascii="Aptos" w:hAnsi="Aptos"/>
                <w:sz w:val="20"/>
                <w:szCs w:val="20"/>
              </w:rPr>
              <w:t xml:space="preserve"> or mavericks. Thus, to maintain the continuity with the literature, we propose to rename this virus </w:t>
            </w:r>
            <w:proofErr w:type="gramStart"/>
            <w:r>
              <w:rPr>
                <w:rFonts w:ascii="Aptos" w:hAnsi="Aptos"/>
                <w:sz w:val="20"/>
                <w:szCs w:val="20"/>
              </w:rPr>
              <w:t xml:space="preserve">family  </w:t>
            </w:r>
            <w:r w:rsidR="00897B8D">
              <w:rPr>
                <w:rFonts w:ascii="Aptos" w:hAnsi="Aptos"/>
                <w:sz w:val="20"/>
                <w:szCs w:val="20"/>
              </w:rPr>
              <w:lastRenderedPageBreak/>
              <w:t>‘</w:t>
            </w:r>
            <w:proofErr w:type="spellStart"/>
            <w:proofErr w:type="gramEnd"/>
            <w:r w:rsidRPr="0080670F">
              <w:rPr>
                <w:rFonts w:ascii="Aptos" w:hAnsi="Aptos"/>
                <w:i/>
                <w:iCs/>
                <w:sz w:val="20"/>
                <w:szCs w:val="20"/>
              </w:rPr>
              <w:t>Eupolintoviridae</w:t>
            </w:r>
            <w:proofErr w:type="spellEnd"/>
            <w:r w:rsidR="00897B8D">
              <w:rPr>
                <w:rFonts w:ascii="Aptos" w:hAnsi="Aptos"/>
                <w:sz w:val="20"/>
                <w:szCs w:val="20"/>
              </w:rPr>
              <w:t>’</w:t>
            </w:r>
            <w:r w:rsidR="005076B7">
              <w:rPr>
                <w:rFonts w:ascii="Aptos" w:hAnsi="Aptos"/>
                <w:i/>
                <w:iCs/>
                <w:sz w:val="20"/>
                <w:szCs w:val="20"/>
              </w:rPr>
              <w:t xml:space="preserve"> </w:t>
            </w:r>
            <w:r w:rsidR="005076B7">
              <w:rPr>
                <w:rFonts w:ascii="Aptos" w:hAnsi="Aptos"/>
                <w:sz w:val="20"/>
                <w:szCs w:val="20"/>
              </w:rPr>
              <w:t xml:space="preserve">within a renamed order </w:t>
            </w:r>
            <w:r w:rsidR="00897B8D">
              <w:rPr>
                <w:rFonts w:ascii="Aptos" w:hAnsi="Aptos"/>
                <w:sz w:val="20"/>
                <w:szCs w:val="20"/>
              </w:rPr>
              <w:t>‘</w:t>
            </w:r>
            <w:proofErr w:type="spellStart"/>
            <w:r w:rsidR="005076B7" w:rsidRPr="005076B7">
              <w:rPr>
                <w:rFonts w:ascii="Aptos" w:hAnsi="Aptos"/>
                <w:i/>
                <w:iCs/>
                <w:sz w:val="20"/>
                <w:szCs w:val="20"/>
              </w:rPr>
              <w:t>Amphintovirales</w:t>
            </w:r>
            <w:proofErr w:type="spellEnd"/>
            <w:r w:rsidR="00897B8D">
              <w:rPr>
                <w:rFonts w:ascii="Aptos" w:hAnsi="Aptos"/>
                <w:sz w:val="20"/>
                <w:szCs w:val="20"/>
              </w:rPr>
              <w:t>’</w:t>
            </w:r>
            <w:r>
              <w:rPr>
                <w:rFonts w:ascii="Aptos" w:hAnsi="Aptos"/>
                <w:sz w:val="20"/>
                <w:szCs w:val="20"/>
              </w:rPr>
              <w:t>.</w:t>
            </w:r>
            <w:r w:rsidRPr="0080670F">
              <w:rPr>
                <w:rFonts w:ascii="Aptos" w:hAnsi="Aptos"/>
                <w:sz w:val="20"/>
                <w:szCs w:val="20"/>
              </w:rPr>
              <w:t xml:space="preserve"> </w:t>
            </w:r>
            <w:r w:rsidR="00EE3CB3">
              <w:rPr>
                <w:rFonts w:ascii="Aptos" w:hAnsi="Aptos"/>
                <w:sz w:val="20"/>
                <w:szCs w:val="20"/>
              </w:rPr>
              <w:t>In t</w:t>
            </w:r>
            <w:r w:rsidR="005076B7">
              <w:rPr>
                <w:rFonts w:ascii="Aptos" w:hAnsi="Aptos"/>
                <w:sz w:val="20"/>
                <w:szCs w:val="20"/>
              </w:rPr>
              <w:t xml:space="preserve">he multidomain </w:t>
            </w:r>
            <w:proofErr w:type="spellStart"/>
            <w:r w:rsidR="005076B7">
              <w:rPr>
                <w:rFonts w:ascii="Aptos" w:hAnsi="Aptos"/>
                <w:sz w:val="20"/>
                <w:szCs w:val="20"/>
              </w:rPr>
              <w:t>pPolBs</w:t>
            </w:r>
            <w:proofErr w:type="spellEnd"/>
            <w:r w:rsidR="005076B7">
              <w:rPr>
                <w:rFonts w:ascii="Aptos" w:hAnsi="Aptos"/>
                <w:sz w:val="20"/>
                <w:szCs w:val="20"/>
              </w:rPr>
              <w:t xml:space="preserve"> of </w:t>
            </w:r>
            <w:r w:rsidR="00897B8D">
              <w:rPr>
                <w:rFonts w:ascii="Aptos" w:hAnsi="Aptos"/>
                <w:sz w:val="20"/>
                <w:szCs w:val="20"/>
              </w:rPr>
              <w:t>‘</w:t>
            </w:r>
            <w:proofErr w:type="spellStart"/>
            <w:r w:rsidR="005076B7">
              <w:rPr>
                <w:rFonts w:ascii="Aptos" w:hAnsi="Aptos"/>
                <w:sz w:val="20"/>
                <w:szCs w:val="20"/>
              </w:rPr>
              <w:t>e</w:t>
            </w:r>
            <w:r w:rsidR="005076B7" w:rsidRPr="005076B7">
              <w:rPr>
                <w:rFonts w:ascii="Aptos" w:hAnsi="Aptos"/>
                <w:sz w:val="20"/>
                <w:szCs w:val="20"/>
              </w:rPr>
              <w:t>upolintovirid</w:t>
            </w:r>
            <w:r w:rsidR="005076B7">
              <w:rPr>
                <w:rFonts w:ascii="Aptos" w:hAnsi="Aptos"/>
                <w:sz w:val="20"/>
                <w:szCs w:val="20"/>
              </w:rPr>
              <w:t>s</w:t>
            </w:r>
            <w:proofErr w:type="spellEnd"/>
            <w:r w:rsidR="00897B8D">
              <w:rPr>
                <w:rFonts w:ascii="Aptos" w:hAnsi="Aptos"/>
                <w:sz w:val="20"/>
                <w:szCs w:val="20"/>
              </w:rPr>
              <w:t>’</w:t>
            </w:r>
            <w:r w:rsidR="005076B7">
              <w:rPr>
                <w:rFonts w:ascii="Aptos" w:hAnsi="Aptos"/>
                <w:sz w:val="20"/>
                <w:szCs w:val="20"/>
              </w:rPr>
              <w:t>, the TP domain is followed by a cysteine protease domain of the viral ovarian tumor (</w:t>
            </w:r>
            <w:proofErr w:type="spellStart"/>
            <w:r w:rsidR="005076B7">
              <w:rPr>
                <w:rFonts w:ascii="Aptos" w:hAnsi="Aptos"/>
                <w:sz w:val="20"/>
                <w:szCs w:val="20"/>
              </w:rPr>
              <w:t>vOTU</w:t>
            </w:r>
            <w:proofErr w:type="spellEnd"/>
            <w:r w:rsidR="005076B7">
              <w:rPr>
                <w:rFonts w:ascii="Aptos" w:hAnsi="Aptos"/>
                <w:sz w:val="20"/>
                <w:szCs w:val="20"/>
              </w:rPr>
              <w:t xml:space="preserve">) </w:t>
            </w:r>
            <w:proofErr w:type="spellStart"/>
            <w:r w:rsidR="005076B7">
              <w:rPr>
                <w:rFonts w:ascii="Aptos" w:hAnsi="Aptos"/>
                <w:sz w:val="20"/>
                <w:szCs w:val="20"/>
              </w:rPr>
              <w:t>deubiquilase</w:t>
            </w:r>
            <w:proofErr w:type="spellEnd"/>
            <w:r w:rsidR="005076B7">
              <w:rPr>
                <w:rFonts w:ascii="Aptos" w:hAnsi="Aptos"/>
                <w:sz w:val="20"/>
                <w:szCs w:val="20"/>
              </w:rPr>
              <w:t xml:space="preserve"> superfamily (Fig. 2</w:t>
            </w:r>
            <w:proofErr w:type="gramStart"/>
            <w:r w:rsidR="005076B7">
              <w:rPr>
                <w:rFonts w:ascii="Aptos" w:hAnsi="Aptos"/>
                <w:sz w:val="20"/>
                <w:szCs w:val="20"/>
              </w:rPr>
              <w:t>A,D</w:t>
            </w:r>
            <w:proofErr w:type="gramEnd"/>
            <w:r w:rsidR="005076B7">
              <w:rPr>
                <w:rFonts w:ascii="Aptos" w:hAnsi="Aptos"/>
                <w:sz w:val="20"/>
                <w:szCs w:val="20"/>
              </w:rPr>
              <w:t xml:space="preserve">), which is predicted to cleave off the TP domain from the rest of the </w:t>
            </w:r>
            <w:proofErr w:type="spellStart"/>
            <w:r w:rsidR="005076B7">
              <w:rPr>
                <w:rFonts w:ascii="Aptos" w:hAnsi="Aptos"/>
                <w:sz w:val="20"/>
                <w:szCs w:val="20"/>
              </w:rPr>
              <w:t>pPolB</w:t>
            </w:r>
            <w:proofErr w:type="spellEnd"/>
            <w:r w:rsidR="005076B7">
              <w:rPr>
                <w:rFonts w:ascii="Aptos" w:hAnsi="Aptos"/>
                <w:sz w:val="20"/>
                <w:szCs w:val="20"/>
              </w:rPr>
              <w:t xml:space="preserve"> following the initiation of DNA replication (Krupovic et al., 2024). Other eukaryotic </w:t>
            </w:r>
            <w:proofErr w:type="spellStart"/>
            <w:r w:rsidR="005076B7" w:rsidRPr="002A37C1">
              <w:rPr>
                <w:rFonts w:ascii="Aptos" w:hAnsi="Aptos"/>
                <w:sz w:val="20"/>
                <w:szCs w:val="20"/>
              </w:rPr>
              <w:t>preplasmiviricot</w:t>
            </w:r>
            <w:r w:rsidR="005076B7">
              <w:rPr>
                <w:rFonts w:ascii="Aptos" w:hAnsi="Aptos"/>
                <w:sz w:val="20"/>
                <w:szCs w:val="20"/>
              </w:rPr>
              <w:t>s</w:t>
            </w:r>
            <w:proofErr w:type="spellEnd"/>
            <w:r w:rsidR="005076B7">
              <w:rPr>
                <w:rFonts w:ascii="Aptos" w:hAnsi="Aptos"/>
                <w:sz w:val="20"/>
                <w:szCs w:val="20"/>
              </w:rPr>
              <w:t xml:space="preserve"> display variations of this arrangement, which help to reconstruct the evolution of this virus assemblage (Fig. 3). In particular, in </w:t>
            </w:r>
            <w:proofErr w:type="spellStart"/>
            <w:r w:rsidR="005076B7">
              <w:rPr>
                <w:rFonts w:ascii="Aptos" w:hAnsi="Aptos"/>
                <w:sz w:val="20"/>
                <w:szCs w:val="20"/>
              </w:rPr>
              <w:t>adenovirids</w:t>
            </w:r>
            <w:proofErr w:type="spellEnd"/>
            <w:r w:rsidR="005076B7">
              <w:rPr>
                <w:rFonts w:ascii="Aptos" w:hAnsi="Aptos"/>
                <w:sz w:val="20"/>
                <w:szCs w:val="20"/>
              </w:rPr>
              <w:t xml:space="preserve">, the TP is encoded by a separate gene, whereas the </w:t>
            </w:r>
            <w:proofErr w:type="spellStart"/>
            <w:r w:rsidR="005076B7">
              <w:rPr>
                <w:rFonts w:ascii="Aptos" w:hAnsi="Aptos"/>
                <w:sz w:val="20"/>
                <w:szCs w:val="20"/>
              </w:rPr>
              <w:t>vOTU</w:t>
            </w:r>
            <w:proofErr w:type="spellEnd"/>
            <w:r w:rsidR="005076B7">
              <w:rPr>
                <w:rFonts w:ascii="Aptos" w:hAnsi="Aptos"/>
                <w:sz w:val="20"/>
                <w:szCs w:val="20"/>
              </w:rPr>
              <w:t xml:space="preserve"> protease domain is </w:t>
            </w:r>
            <w:r w:rsidR="00EE3CB3">
              <w:rPr>
                <w:rFonts w:ascii="Aptos" w:hAnsi="Aptos"/>
                <w:sz w:val="20"/>
                <w:szCs w:val="20"/>
              </w:rPr>
              <w:t xml:space="preserve">present but </w:t>
            </w:r>
            <w:r w:rsidR="005076B7">
              <w:rPr>
                <w:rFonts w:ascii="Aptos" w:hAnsi="Aptos"/>
                <w:sz w:val="20"/>
                <w:szCs w:val="20"/>
              </w:rPr>
              <w:t xml:space="preserve">inactivated. In </w:t>
            </w:r>
            <w:proofErr w:type="spellStart"/>
            <w:r w:rsidR="005076B7">
              <w:rPr>
                <w:rFonts w:ascii="Aptos" w:hAnsi="Aptos"/>
                <w:sz w:val="20"/>
                <w:szCs w:val="20"/>
              </w:rPr>
              <w:t>mavirus</w:t>
            </w:r>
            <w:proofErr w:type="spellEnd"/>
            <w:r w:rsidR="005076B7">
              <w:rPr>
                <w:rFonts w:ascii="Aptos" w:hAnsi="Aptos"/>
                <w:sz w:val="20"/>
                <w:szCs w:val="20"/>
              </w:rPr>
              <w:t xml:space="preserve">-like </w:t>
            </w:r>
            <w:proofErr w:type="spellStart"/>
            <w:r w:rsidR="005076B7">
              <w:rPr>
                <w:rFonts w:ascii="Aptos" w:hAnsi="Aptos"/>
                <w:sz w:val="20"/>
                <w:szCs w:val="20"/>
              </w:rPr>
              <w:t>maveriviricetes</w:t>
            </w:r>
            <w:proofErr w:type="spellEnd"/>
            <w:r w:rsidR="005076B7">
              <w:rPr>
                <w:rFonts w:ascii="Aptos" w:hAnsi="Aptos"/>
                <w:sz w:val="20"/>
                <w:szCs w:val="20"/>
              </w:rPr>
              <w:t xml:space="preserve">, the replication enzyme carries the palm domain of the </w:t>
            </w:r>
            <w:proofErr w:type="spellStart"/>
            <w:r w:rsidR="005076B7">
              <w:rPr>
                <w:rFonts w:ascii="Aptos" w:hAnsi="Aptos"/>
                <w:sz w:val="20"/>
                <w:szCs w:val="20"/>
              </w:rPr>
              <w:t>pPolB</w:t>
            </w:r>
            <w:proofErr w:type="spellEnd"/>
            <w:r w:rsidR="005076B7">
              <w:rPr>
                <w:rFonts w:ascii="Aptos" w:hAnsi="Aptos"/>
                <w:sz w:val="20"/>
                <w:szCs w:val="20"/>
              </w:rPr>
              <w:t xml:space="preserve"> as well as the TP and </w:t>
            </w:r>
            <w:proofErr w:type="spellStart"/>
            <w:r w:rsidR="005076B7">
              <w:rPr>
                <w:rFonts w:ascii="Aptos" w:hAnsi="Aptos"/>
                <w:sz w:val="20"/>
                <w:szCs w:val="20"/>
              </w:rPr>
              <w:t>vOTU</w:t>
            </w:r>
            <w:proofErr w:type="spellEnd"/>
            <w:r w:rsidR="005076B7">
              <w:rPr>
                <w:rFonts w:ascii="Aptos" w:hAnsi="Aptos"/>
                <w:sz w:val="20"/>
                <w:szCs w:val="20"/>
              </w:rPr>
              <w:t xml:space="preserve"> domains, but lacks the exonuclease domain, unequivocally indicating that this polymerase </w:t>
            </w:r>
            <w:r w:rsidR="00EE3CB3">
              <w:rPr>
                <w:rFonts w:ascii="Aptos" w:hAnsi="Aptos"/>
                <w:sz w:val="20"/>
                <w:szCs w:val="20"/>
              </w:rPr>
              <w:t>is</w:t>
            </w:r>
            <w:r w:rsidR="005076B7">
              <w:rPr>
                <w:rFonts w:ascii="Aptos" w:hAnsi="Aptos"/>
                <w:sz w:val="20"/>
                <w:szCs w:val="20"/>
              </w:rPr>
              <w:t xml:space="preserve"> a derived form. Many </w:t>
            </w:r>
            <w:proofErr w:type="spellStart"/>
            <w:r w:rsidR="005076B7">
              <w:rPr>
                <w:rFonts w:ascii="Aptos" w:hAnsi="Aptos"/>
                <w:sz w:val="20"/>
                <w:szCs w:val="20"/>
              </w:rPr>
              <w:t>polinton</w:t>
            </w:r>
            <w:proofErr w:type="spellEnd"/>
            <w:r w:rsidR="005076B7">
              <w:rPr>
                <w:rFonts w:ascii="Aptos" w:hAnsi="Aptos"/>
                <w:sz w:val="20"/>
                <w:szCs w:val="20"/>
              </w:rPr>
              <w:t>-like viruses encode a replication protein containing the TP</w:t>
            </w:r>
            <w:r w:rsidR="00176104">
              <w:rPr>
                <w:rFonts w:ascii="Aptos" w:hAnsi="Aptos"/>
                <w:sz w:val="20"/>
                <w:szCs w:val="20"/>
              </w:rPr>
              <w:t xml:space="preserve">, </w:t>
            </w:r>
            <w:proofErr w:type="spellStart"/>
            <w:r w:rsidR="005076B7">
              <w:rPr>
                <w:rFonts w:ascii="Aptos" w:hAnsi="Aptos"/>
                <w:sz w:val="20"/>
                <w:szCs w:val="20"/>
              </w:rPr>
              <w:t>vOTU</w:t>
            </w:r>
            <w:proofErr w:type="spellEnd"/>
            <w:r w:rsidR="00176104">
              <w:rPr>
                <w:rFonts w:ascii="Aptos" w:hAnsi="Aptos"/>
                <w:sz w:val="20"/>
                <w:szCs w:val="20"/>
              </w:rPr>
              <w:t xml:space="preserve"> and the polymerization Palm domain of </w:t>
            </w:r>
            <w:proofErr w:type="spellStart"/>
            <w:r w:rsidR="005076B7">
              <w:rPr>
                <w:rFonts w:ascii="Aptos" w:hAnsi="Aptos"/>
                <w:sz w:val="20"/>
                <w:szCs w:val="20"/>
              </w:rPr>
              <w:t>pPolB</w:t>
            </w:r>
            <w:proofErr w:type="spellEnd"/>
            <w:r w:rsidR="005076B7">
              <w:rPr>
                <w:rFonts w:ascii="Aptos" w:hAnsi="Aptos"/>
                <w:sz w:val="20"/>
                <w:szCs w:val="20"/>
              </w:rPr>
              <w:t>,</w:t>
            </w:r>
            <w:r w:rsidR="00176104">
              <w:rPr>
                <w:rFonts w:ascii="Aptos" w:hAnsi="Aptos"/>
                <w:sz w:val="20"/>
                <w:szCs w:val="20"/>
              </w:rPr>
              <w:t xml:space="preserve"> but the exonuclease domain is replaced by a Pif1-like superfamily 1 helicase domain, again indicating that this domain arrangement evolved from the ancestral state found in </w:t>
            </w:r>
            <w:r w:rsidR="00897B8D">
              <w:rPr>
                <w:rFonts w:ascii="Aptos" w:hAnsi="Aptos"/>
                <w:sz w:val="20"/>
                <w:szCs w:val="20"/>
              </w:rPr>
              <w:t>‘</w:t>
            </w:r>
            <w:proofErr w:type="spellStart"/>
            <w:r w:rsidR="00176104">
              <w:rPr>
                <w:rFonts w:ascii="Aptos" w:hAnsi="Aptos"/>
                <w:sz w:val="20"/>
                <w:szCs w:val="20"/>
              </w:rPr>
              <w:t>e</w:t>
            </w:r>
            <w:r w:rsidR="00176104" w:rsidRPr="005076B7">
              <w:rPr>
                <w:rFonts w:ascii="Aptos" w:hAnsi="Aptos"/>
                <w:sz w:val="20"/>
                <w:szCs w:val="20"/>
              </w:rPr>
              <w:t>upolintovirid</w:t>
            </w:r>
            <w:r w:rsidR="00176104">
              <w:rPr>
                <w:rFonts w:ascii="Aptos" w:hAnsi="Aptos"/>
                <w:sz w:val="20"/>
                <w:szCs w:val="20"/>
              </w:rPr>
              <w:t>s</w:t>
            </w:r>
            <w:proofErr w:type="spellEnd"/>
            <w:r w:rsidR="00897B8D">
              <w:rPr>
                <w:rFonts w:ascii="Aptos" w:hAnsi="Aptos"/>
                <w:sz w:val="20"/>
                <w:szCs w:val="20"/>
              </w:rPr>
              <w:t>’</w:t>
            </w:r>
            <w:r w:rsidR="00176104">
              <w:rPr>
                <w:rFonts w:ascii="Aptos" w:hAnsi="Aptos"/>
                <w:sz w:val="20"/>
                <w:szCs w:val="20"/>
              </w:rPr>
              <w:t xml:space="preserve"> (Fig. 3).</w:t>
            </w:r>
          </w:p>
          <w:p w14:paraId="779B77F0" w14:textId="77777777" w:rsidR="00176104" w:rsidRDefault="00176104" w:rsidP="002A37C1">
            <w:pPr>
              <w:rPr>
                <w:rFonts w:ascii="Aptos" w:hAnsi="Aptos"/>
                <w:sz w:val="20"/>
                <w:szCs w:val="20"/>
              </w:rPr>
            </w:pPr>
          </w:p>
          <w:p w14:paraId="379AED99" w14:textId="68FCBE9B" w:rsidR="00176104" w:rsidRDefault="00176104" w:rsidP="002A37C1">
            <w:pPr>
              <w:rPr>
                <w:rFonts w:ascii="Aptos" w:hAnsi="Aptos"/>
                <w:sz w:val="20"/>
                <w:szCs w:val="20"/>
              </w:rPr>
            </w:pPr>
            <w:r>
              <w:rPr>
                <w:rFonts w:ascii="Aptos" w:hAnsi="Aptos"/>
                <w:sz w:val="20"/>
                <w:szCs w:val="20"/>
              </w:rPr>
              <w:t>‘</w:t>
            </w:r>
            <w:proofErr w:type="spellStart"/>
            <w:r>
              <w:rPr>
                <w:rFonts w:ascii="Aptos" w:hAnsi="Aptos"/>
                <w:sz w:val="20"/>
                <w:szCs w:val="20"/>
              </w:rPr>
              <w:t>Polinton</w:t>
            </w:r>
            <w:proofErr w:type="spellEnd"/>
            <w:r>
              <w:rPr>
                <w:rFonts w:ascii="Aptos" w:hAnsi="Aptos"/>
                <w:sz w:val="20"/>
                <w:szCs w:val="20"/>
              </w:rPr>
              <w:t>-like viruses’ represent a vast, environmentally widespread group of viruses, most of which have been described th</w:t>
            </w:r>
            <w:r w:rsidR="00EE3CB3">
              <w:rPr>
                <w:rFonts w:ascii="Aptos" w:hAnsi="Aptos"/>
                <w:sz w:val="20"/>
                <w:szCs w:val="20"/>
              </w:rPr>
              <w:t>r</w:t>
            </w:r>
            <w:r>
              <w:rPr>
                <w:rFonts w:ascii="Aptos" w:hAnsi="Aptos"/>
                <w:sz w:val="20"/>
                <w:szCs w:val="20"/>
              </w:rPr>
              <w:t>ough metagenomics (</w:t>
            </w:r>
            <w:proofErr w:type="spellStart"/>
            <w:r>
              <w:rPr>
                <w:rFonts w:ascii="Aptos" w:hAnsi="Aptos"/>
                <w:sz w:val="20"/>
                <w:szCs w:val="20"/>
              </w:rPr>
              <w:t>Yutin</w:t>
            </w:r>
            <w:proofErr w:type="spellEnd"/>
            <w:r>
              <w:rPr>
                <w:rFonts w:ascii="Aptos" w:hAnsi="Aptos"/>
                <w:sz w:val="20"/>
                <w:szCs w:val="20"/>
              </w:rPr>
              <w:t xml:space="preserve"> et al., 2015; </w:t>
            </w:r>
            <w:proofErr w:type="spellStart"/>
            <w:r>
              <w:rPr>
                <w:rFonts w:ascii="Aptos" w:hAnsi="Aptos"/>
                <w:sz w:val="20"/>
                <w:szCs w:val="20"/>
              </w:rPr>
              <w:t>Bellas</w:t>
            </w:r>
            <w:proofErr w:type="spellEnd"/>
            <w:r>
              <w:rPr>
                <w:rFonts w:ascii="Aptos" w:hAnsi="Aptos"/>
                <w:sz w:val="20"/>
                <w:szCs w:val="20"/>
              </w:rPr>
              <w:t xml:space="preserve"> and </w:t>
            </w:r>
            <w:r w:rsidRPr="00176104">
              <w:rPr>
                <w:rFonts w:ascii="Aptos" w:hAnsi="Aptos"/>
                <w:sz w:val="20"/>
                <w:szCs w:val="20"/>
              </w:rPr>
              <w:t>Sommaruga</w:t>
            </w:r>
            <w:r>
              <w:rPr>
                <w:rFonts w:ascii="Aptos" w:hAnsi="Aptos"/>
                <w:sz w:val="20"/>
                <w:szCs w:val="20"/>
              </w:rPr>
              <w:t>, 2021;</w:t>
            </w:r>
            <w:r w:rsidRPr="00176104">
              <w:rPr>
                <w:rFonts w:ascii="Aptos" w:hAnsi="Aptos"/>
                <w:sz w:val="20"/>
                <w:szCs w:val="20"/>
              </w:rPr>
              <w:t xml:space="preserve"> </w:t>
            </w:r>
            <w:proofErr w:type="spellStart"/>
            <w:r>
              <w:rPr>
                <w:rFonts w:ascii="Aptos" w:hAnsi="Aptos"/>
                <w:sz w:val="20"/>
                <w:szCs w:val="20"/>
              </w:rPr>
              <w:t>Bellas</w:t>
            </w:r>
            <w:proofErr w:type="spellEnd"/>
            <w:r>
              <w:rPr>
                <w:rFonts w:ascii="Aptos" w:hAnsi="Aptos"/>
                <w:sz w:val="20"/>
                <w:szCs w:val="20"/>
              </w:rPr>
              <w:t xml:space="preserve"> et al., 2023). However, none of these viruses have been classified thus far. Here we propose creating a family </w:t>
            </w:r>
            <w:r w:rsidR="00897B8D">
              <w:rPr>
                <w:rFonts w:ascii="Aptos" w:hAnsi="Aptos"/>
                <w:sz w:val="20"/>
                <w:szCs w:val="20"/>
              </w:rPr>
              <w:t>‘</w:t>
            </w:r>
            <w:proofErr w:type="spellStart"/>
            <w:r w:rsidRPr="00176104">
              <w:rPr>
                <w:rFonts w:ascii="Aptos" w:hAnsi="Aptos"/>
                <w:i/>
                <w:iCs/>
                <w:sz w:val="20"/>
                <w:szCs w:val="20"/>
              </w:rPr>
              <w:t>Phypoliviridae</w:t>
            </w:r>
            <w:proofErr w:type="spellEnd"/>
            <w:r w:rsidR="00897B8D">
              <w:rPr>
                <w:rFonts w:ascii="Aptos" w:hAnsi="Aptos"/>
                <w:sz w:val="20"/>
                <w:szCs w:val="20"/>
              </w:rPr>
              <w:t>’</w:t>
            </w:r>
            <w:r>
              <w:rPr>
                <w:rFonts w:ascii="Aptos" w:hAnsi="Aptos"/>
                <w:sz w:val="20"/>
                <w:szCs w:val="20"/>
              </w:rPr>
              <w:t xml:space="preserve"> for classification of </w:t>
            </w:r>
            <w:proofErr w:type="spellStart"/>
            <w:r>
              <w:rPr>
                <w:rFonts w:ascii="Aptos" w:hAnsi="Aptos"/>
                <w:sz w:val="20"/>
                <w:szCs w:val="20"/>
              </w:rPr>
              <w:t>Tetraselmis</w:t>
            </w:r>
            <w:proofErr w:type="spellEnd"/>
            <w:r>
              <w:rPr>
                <w:rFonts w:ascii="Aptos" w:hAnsi="Aptos"/>
                <w:sz w:val="20"/>
                <w:szCs w:val="20"/>
              </w:rPr>
              <w:t xml:space="preserve"> </w:t>
            </w:r>
            <w:proofErr w:type="spellStart"/>
            <w:r>
              <w:rPr>
                <w:rFonts w:ascii="Aptos" w:hAnsi="Aptos"/>
                <w:sz w:val="20"/>
                <w:szCs w:val="20"/>
              </w:rPr>
              <w:t>viridis</w:t>
            </w:r>
            <w:proofErr w:type="spellEnd"/>
            <w:r>
              <w:rPr>
                <w:rFonts w:ascii="Aptos" w:hAnsi="Aptos"/>
                <w:sz w:val="20"/>
                <w:szCs w:val="20"/>
              </w:rPr>
              <w:t xml:space="preserve"> virus S1 (TvV-S1), one of the few viruses in this group which have been cultivated.</w:t>
            </w:r>
            <w:r w:rsidR="00373D1D">
              <w:rPr>
                <w:rFonts w:ascii="Aptos" w:hAnsi="Aptos"/>
                <w:sz w:val="20"/>
                <w:szCs w:val="20"/>
              </w:rPr>
              <w:t xml:space="preserve"> Given the vast diversity of these viruses, it is expected that multiple families will have to be created for their classification</w:t>
            </w:r>
            <w:r w:rsidR="00897B8D">
              <w:rPr>
                <w:rFonts w:ascii="Aptos" w:hAnsi="Aptos"/>
                <w:sz w:val="20"/>
                <w:szCs w:val="20"/>
              </w:rPr>
              <w:t xml:space="preserve"> in the future</w:t>
            </w:r>
            <w:r w:rsidR="00373D1D">
              <w:rPr>
                <w:rFonts w:ascii="Aptos" w:hAnsi="Aptos"/>
                <w:sz w:val="20"/>
                <w:szCs w:val="20"/>
              </w:rPr>
              <w:t xml:space="preserve">. Thus, we propose placing </w:t>
            </w:r>
            <w:r w:rsidR="00897B8D">
              <w:rPr>
                <w:rFonts w:ascii="Aptos" w:hAnsi="Aptos"/>
                <w:sz w:val="20"/>
                <w:szCs w:val="20"/>
              </w:rPr>
              <w:t>‘</w:t>
            </w:r>
            <w:proofErr w:type="spellStart"/>
            <w:r w:rsidR="00373D1D" w:rsidRPr="00176104">
              <w:rPr>
                <w:rFonts w:ascii="Aptos" w:hAnsi="Aptos"/>
                <w:i/>
                <w:iCs/>
                <w:sz w:val="20"/>
                <w:szCs w:val="20"/>
              </w:rPr>
              <w:t>Phypoliviridae</w:t>
            </w:r>
            <w:proofErr w:type="spellEnd"/>
            <w:r w:rsidR="00897B8D">
              <w:rPr>
                <w:rFonts w:ascii="Aptos" w:hAnsi="Aptos"/>
                <w:sz w:val="20"/>
                <w:szCs w:val="20"/>
              </w:rPr>
              <w:t>’</w:t>
            </w:r>
            <w:r w:rsidR="00373D1D">
              <w:rPr>
                <w:rFonts w:ascii="Aptos" w:hAnsi="Aptos"/>
                <w:sz w:val="20"/>
                <w:szCs w:val="20"/>
              </w:rPr>
              <w:t xml:space="preserve"> into a separate new order, </w:t>
            </w:r>
            <w:r w:rsidR="00897B8D">
              <w:rPr>
                <w:rFonts w:ascii="Aptos" w:hAnsi="Aptos"/>
                <w:sz w:val="20"/>
                <w:szCs w:val="20"/>
              </w:rPr>
              <w:t>‘</w:t>
            </w:r>
            <w:proofErr w:type="spellStart"/>
            <w:r w:rsidR="00373D1D" w:rsidRPr="00373D1D">
              <w:rPr>
                <w:rFonts w:ascii="Aptos" w:hAnsi="Aptos"/>
                <w:i/>
                <w:iCs/>
                <w:sz w:val="20"/>
                <w:szCs w:val="20"/>
              </w:rPr>
              <w:t>Archintovirales</w:t>
            </w:r>
            <w:proofErr w:type="spellEnd"/>
            <w:r w:rsidR="00897B8D">
              <w:rPr>
                <w:rFonts w:ascii="Aptos" w:hAnsi="Aptos"/>
                <w:sz w:val="20"/>
                <w:szCs w:val="20"/>
              </w:rPr>
              <w:t>’</w:t>
            </w:r>
            <w:r w:rsidR="00B356A1">
              <w:rPr>
                <w:rFonts w:ascii="Aptos" w:hAnsi="Aptos"/>
                <w:sz w:val="20"/>
                <w:szCs w:val="20"/>
              </w:rPr>
              <w:t xml:space="preserve"> </w:t>
            </w:r>
            <w:r w:rsidR="00B356A1">
              <w:rPr>
                <w:rFonts w:ascii="Aptos" w:hAnsi="Aptos" w:cs="Arial"/>
                <w:sz w:val="20"/>
                <w:szCs w:val="20"/>
              </w:rPr>
              <w:t>(Koonin et al., 2024)</w:t>
            </w:r>
            <w:r w:rsidR="00373D1D">
              <w:rPr>
                <w:rFonts w:ascii="Aptos" w:hAnsi="Aptos"/>
                <w:sz w:val="20"/>
                <w:szCs w:val="20"/>
              </w:rPr>
              <w:t>.</w:t>
            </w:r>
          </w:p>
          <w:p w14:paraId="6C20B759" w14:textId="77777777" w:rsidR="00BD01E2" w:rsidRDefault="00BD01E2" w:rsidP="002A37C1">
            <w:pPr>
              <w:rPr>
                <w:rFonts w:ascii="Aptos" w:hAnsi="Aptos"/>
                <w:sz w:val="20"/>
                <w:szCs w:val="20"/>
              </w:rPr>
            </w:pPr>
          </w:p>
          <w:p w14:paraId="713032BA" w14:textId="14040E2C" w:rsidR="00BD01E2" w:rsidRPr="00BD01E2" w:rsidRDefault="00BD01E2" w:rsidP="002A37C1">
            <w:pPr>
              <w:rPr>
                <w:rFonts w:ascii="Aptos" w:hAnsi="Aptos"/>
                <w:sz w:val="20"/>
                <w:szCs w:val="20"/>
              </w:rPr>
            </w:pPr>
            <w:r>
              <w:rPr>
                <w:rFonts w:ascii="Aptos" w:hAnsi="Aptos"/>
                <w:sz w:val="20"/>
                <w:szCs w:val="20"/>
              </w:rPr>
              <w:t xml:space="preserve">As mentioned above, </w:t>
            </w:r>
            <w:proofErr w:type="spellStart"/>
            <w:r>
              <w:rPr>
                <w:rFonts w:ascii="Aptos" w:hAnsi="Aptos"/>
                <w:sz w:val="20"/>
                <w:szCs w:val="20"/>
              </w:rPr>
              <w:t>t</w:t>
            </w:r>
            <w:r w:rsidRPr="00BD01E2">
              <w:rPr>
                <w:rFonts w:ascii="Aptos" w:hAnsi="Aptos"/>
                <w:sz w:val="20"/>
                <w:szCs w:val="20"/>
              </w:rPr>
              <w:t>ectivirids</w:t>
            </w:r>
            <w:proofErr w:type="spellEnd"/>
            <w:r w:rsidRPr="00BD01E2">
              <w:rPr>
                <w:rFonts w:ascii="Aptos" w:hAnsi="Aptos"/>
                <w:sz w:val="20"/>
                <w:szCs w:val="20"/>
              </w:rPr>
              <w:t xml:space="preserve"> and </w:t>
            </w:r>
            <w:proofErr w:type="spellStart"/>
            <w:r w:rsidRPr="00BD01E2">
              <w:rPr>
                <w:rFonts w:ascii="Aptos" w:hAnsi="Aptos"/>
                <w:sz w:val="20"/>
                <w:szCs w:val="20"/>
              </w:rPr>
              <w:t>adenovirids</w:t>
            </w:r>
            <w:proofErr w:type="spellEnd"/>
            <w:r w:rsidRPr="00BD01E2">
              <w:rPr>
                <w:rFonts w:ascii="Aptos" w:hAnsi="Aptos"/>
                <w:sz w:val="20"/>
                <w:szCs w:val="20"/>
              </w:rPr>
              <w:t xml:space="preserve"> are </w:t>
            </w:r>
            <w:r>
              <w:rPr>
                <w:rFonts w:ascii="Aptos" w:hAnsi="Aptos"/>
                <w:sz w:val="20"/>
                <w:szCs w:val="20"/>
              </w:rPr>
              <w:t xml:space="preserve">currently </w:t>
            </w:r>
            <w:r w:rsidRPr="00BD01E2">
              <w:rPr>
                <w:rFonts w:ascii="Aptos" w:hAnsi="Aptos"/>
                <w:sz w:val="20"/>
                <w:szCs w:val="20"/>
              </w:rPr>
              <w:t>assigned to two orders (</w:t>
            </w:r>
            <w:proofErr w:type="spellStart"/>
            <w:r w:rsidRPr="00BD01E2">
              <w:rPr>
                <w:rFonts w:ascii="Aptos" w:hAnsi="Aptos"/>
                <w:i/>
                <w:iCs/>
                <w:sz w:val="20"/>
                <w:szCs w:val="20"/>
              </w:rPr>
              <w:t>Kalamavirales</w:t>
            </w:r>
            <w:proofErr w:type="spellEnd"/>
            <w:r w:rsidRPr="00BD01E2">
              <w:rPr>
                <w:rFonts w:ascii="Aptos" w:hAnsi="Aptos"/>
                <w:sz w:val="20"/>
                <w:szCs w:val="20"/>
              </w:rPr>
              <w:t xml:space="preserve"> and </w:t>
            </w:r>
            <w:proofErr w:type="spellStart"/>
            <w:r w:rsidRPr="00BD01E2">
              <w:rPr>
                <w:rFonts w:ascii="Aptos" w:hAnsi="Aptos"/>
                <w:i/>
                <w:iCs/>
                <w:sz w:val="20"/>
                <w:szCs w:val="20"/>
              </w:rPr>
              <w:t>Rowavirales</w:t>
            </w:r>
            <w:proofErr w:type="spellEnd"/>
            <w:r w:rsidRPr="00BD01E2">
              <w:rPr>
                <w:rFonts w:ascii="Aptos" w:hAnsi="Aptos"/>
                <w:sz w:val="20"/>
                <w:szCs w:val="20"/>
              </w:rPr>
              <w:t xml:space="preserve">, respectively) within </w:t>
            </w:r>
            <w:r>
              <w:rPr>
                <w:rFonts w:ascii="Aptos" w:hAnsi="Aptos"/>
                <w:sz w:val="20"/>
                <w:szCs w:val="20"/>
              </w:rPr>
              <w:t xml:space="preserve">the same </w:t>
            </w:r>
            <w:r w:rsidRPr="00BD01E2">
              <w:rPr>
                <w:rFonts w:ascii="Aptos" w:hAnsi="Aptos"/>
                <w:sz w:val="20"/>
                <w:szCs w:val="20"/>
              </w:rPr>
              <w:t>class</w:t>
            </w:r>
            <w:r>
              <w:rPr>
                <w:rFonts w:ascii="Aptos" w:hAnsi="Aptos"/>
                <w:sz w:val="20"/>
                <w:szCs w:val="20"/>
              </w:rPr>
              <w:t>,</w:t>
            </w:r>
            <w:r w:rsidRPr="00BD01E2">
              <w:rPr>
                <w:rFonts w:ascii="Aptos" w:hAnsi="Aptos"/>
                <w:sz w:val="20"/>
                <w:szCs w:val="20"/>
              </w:rPr>
              <w:t xml:space="preserve"> </w:t>
            </w:r>
            <w:proofErr w:type="spellStart"/>
            <w:r w:rsidRPr="00BD01E2">
              <w:rPr>
                <w:rFonts w:ascii="Aptos" w:hAnsi="Aptos"/>
                <w:i/>
                <w:iCs/>
                <w:sz w:val="20"/>
                <w:szCs w:val="20"/>
              </w:rPr>
              <w:t>Tectiliviricetes</w:t>
            </w:r>
            <w:proofErr w:type="spellEnd"/>
            <w:r>
              <w:rPr>
                <w:rFonts w:ascii="Aptos" w:hAnsi="Aptos"/>
                <w:sz w:val="20"/>
                <w:szCs w:val="20"/>
              </w:rPr>
              <w:t xml:space="preserve">. Given that </w:t>
            </w:r>
            <w:proofErr w:type="spellStart"/>
            <w:r>
              <w:rPr>
                <w:rFonts w:ascii="Aptos" w:hAnsi="Aptos"/>
                <w:sz w:val="20"/>
                <w:szCs w:val="20"/>
              </w:rPr>
              <w:t>adenovirids</w:t>
            </w:r>
            <w:proofErr w:type="spellEnd"/>
            <w:r>
              <w:rPr>
                <w:rFonts w:ascii="Aptos" w:hAnsi="Aptos"/>
                <w:sz w:val="20"/>
                <w:szCs w:val="20"/>
              </w:rPr>
              <w:t xml:space="preserve"> do not represent a sister group to </w:t>
            </w:r>
            <w:proofErr w:type="spellStart"/>
            <w:r>
              <w:rPr>
                <w:rFonts w:ascii="Aptos" w:hAnsi="Aptos"/>
                <w:sz w:val="20"/>
                <w:szCs w:val="20"/>
              </w:rPr>
              <w:t>tectivirids</w:t>
            </w:r>
            <w:proofErr w:type="spellEnd"/>
            <w:r>
              <w:rPr>
                <w:rFonts w:ascii="Aptos" w:hAnsi="Aptos"/>
                <w:sz w:val="20"/>
                <w:szCs w:val="20"/>
              </w:rPr>
              <w:t xml:space="preserve"> in any of the reported analyses, and indeed, appear to have evolved from within the diversity of </w:t>
            </w:r>
            <w:r w:rsidR="00897B8D">
              <w:rPr>
                <w:rFonts w:ascii="Aptos" w:hAnsi="Aptos"/>
                <w:sz w:val="20"/>
                <w:szCs w:val="20"/>
              </w:rPr>
              <w:t>‘</w:t>
            </w:r>
            <w:proofErr w:type="spellStart"/>
            <w:r w:rsidRPr="00BD01E2">
              <w:rPr>
                <w:rFonts w:ascii="Aptos" w:hAnsi="Aptos"/>
                <w:sz w:val="20"/>
                <w:szCs w:val="20"/>
              </w:rPr>
              <w:t>amphintovirals</w:t>
            </w:r>
            <w:proofErr w:type="spellEnd"/>
            <w:r w:rsidR="00897B8D">
              <w:rPr>
                <w:rFonts w:ascii="Aptos" w:hAnsi="Aptos"/>
                <w:sz w:val="20"/>
                <w:szCs w:val="20"/>
              </w:rPr>
              <w:t>’</w:t>
            </w:r>
            <w:r>
              <w:rPr>
                <w:rFonts w:ascii="Aptos" w:hAnsi="Aptos"/>
                <w:sz w:val="20"/>
                <w:szCs w:val="20"/>
              </w:rPr>
              <w:t xml:space="preserve">, we propose to move family </w:t>
            </w:r>
            <w:r>
              <w:rPr>
                <w:rFonts w:ascii="Aptos" w:hAnsi="Aptos"/>
                <w:i/>
                <w:iCs/>
                <w:sz w:val="20"/>
                <w:szCs w:val="20"/>
              </w:rPr>
              <w:t xml:space="preserve">Adenoviridae </w:t>
            </w:r>
            <w:r>
              <w:rPr>
                <w:rFonts w:ascii="Aptos" w:hAnsi="Aptos"/>
                <w:sz w:val="20"/>
                <w:szCs w:val="20"/>
              </w:rPr>
              <w:t xml:space="preserve">into a separate new class, </w:t>
            </w:r>
            <w:r w:rsidR="00897B8D">
              <w:rPr>
                <w:rFonts w:ascii="Aptos" w:hAnsi="Aptos"/>
                <w:sz w:val="20"/>
                <w:szCs w:val="20"/>
              </w:rPr>
              <w:t>‘</w:t>
            </w:r>
            <w:proofErr w:type="spellStart"/>
            <w:r w:rsidRPr="00BD01E2">
              <w:rPr>
                <w:rFonts w:ascii="Aptos" w:hAnsi="Aptos"/>
                <w:i/>
                <w:iCs/>
                <w:sz w:val="20"/>
                <w:szCs w:val="20"/>
              </w:rPr>
              <w:t>Pharingeaviricetes</w:t>
            </w:r>
            <w:proofErr w:type="spellEnd"/>
            <w:r w:rsidR="00897B8D">
              <w:rPr>
                <w:rFonts w:ascii="Aptos" w:hAnsi="Aptos"/>
                <w:sz w:val="20"/>
                <w:szCs w:val="20"/>
              </w:rPr>
              <w:t>’</w:t>
            </w:r>
            <w:r w:rsidR="00B356A1">
              <w:rPr>
                <w:rFonts w:ascii="Aptos" w:hAnsi="Aptos"/>
                <w:sz w:val="20"/>
                <w:szCs w:val="20"/>
              </w:rPr>
              <w:t xml:space="preserve"> </w:t>
            </w:r>
            <w:r w:rsidR="00B356A1">
              <w:rPr>
                <w:rFonts w:ascii="Aptos" w:hAnsi="Aptos" w:cs="Arial"/>
                <w:sz w:val="20"/>
                <w:szCs w:val="20"/>
              </w:rPr>
              <w:t>(Koonin et al., 2024)</w:t>
            </w:r>
            <w:r>
              <w:rPr>
                <w:rFonts w:ascii="Aptos" w:hAnsi="Aptos"/>
                <w:sz w:val="20"/>
                <w:szCs w:val="20"/>
              </w:rPr>
              <w:t xml:space="preserve">. </w:t>
            </w:r>
          </w:p>
          <w:p w14:paraId="12FFCD7F" w14:textId="77777777" w:rsidR="00373D1D" w:rsidRDefault="00373D1D" w:rsidP="002A37C1">
            <w:pPr>
              <w:rPr>
                <w:rFonts w:ascii="Aptos" w:hAnsi="Aptos"/>
                <w:sz w:val="20"/>
                <w:szCs w:val="20"/>
              </w:rPr>
            </w:pPr>
          </w:p>
          <w:p w14:paraId="631AE707" w14:textId="655F5757" w:rsidR="004516C9" w:rsidRDefault="00373D1D" w:rsidP="00373D1D">
            <w:pPr>
              <w:rPr>
                <w:rFonts w:ascii="Aptos" w:hAnsi="Aptos"/>
                <w:sz w:val="20"/>
                <w:szCs w:val="20"/>
              </w:rPr>
            </w:pPr>
            <w:r>
              <w:rPr>
                <w:rFonts w:ascii="Aptos" w:hAnsi="Aptos"/>
                <w:sz w:val="20"/>
                <w:szCs w:val="20"/>
              </w:rPr>
              <w:t xml:space="preserve">The fact that </w:t>
            </w:r>
            <w:proofErr w:type="spellStart"/>
            <w:r>
              <w:rPr>
                <w:rFonts w:ascii="Aptos" w:hAnsi="Aptos"/>
                <w:sz w:val="20"/>
                <w:szCs w:val="20"/>
              </w:rPr>
              <w:t>pPolBs</w:t>
            </w:r>
            <w:proofErr w:type="spellEnd"/>
            <w:r>
              <w:rPr>
                <w:rFonts w:ascii="Aptos" w:hAnsi="Aptos"/>
                <w:sz w:val="20"/>
                <w:szCs w:val="20"/>
              </w:rPr>
              <w:t xml:space="preserve"> of all eukaryotic </w:t>
            </w:r>
            <w:proofErr w:type="spellStart"/>
            <w:r w:rsidRPr="002A37C1">
              <w:rPr>
                <w:rFonts w:ascii="Aptos" w:hAnsi="Aptos"/>
                <w:sz w:val="20"/>
                <w:szCs w:val="20"/>
              </w:rPr>
              <w:t>preplasmiviricot</w:t>
            </w:r>
            <w:r>
              <w:rPr>
                <w:rFonts w:ascii="Aptos" w:hAnsi="Aptos"/>
                <w:sz w:val="20"/>
                <w:szCs w:val="20"/>
              </w:rPr>
              <w:t>s</w:t>
            </w:r>
            <w:proofErr w:type="spellEnd"/>
            <w:r w:rsidR="00305737">
              <w:rPr>
                <w:rFonts w:ascii="Aptos" w:hAnsi="Aptos"/>
                <w:sz w:val="20"/>
                <w:szCs w:val="20"/>
              </w:rPr>
              <w:t xml:space="preserve">, namely, </w:t>
            </w:r>
            <w:proofErr w:type="spellStart"/>
            <w:r w:rsidR="00305737" w:rsidRPr="002A37C1">
              <w:rPr>
                <w:rFonts w:ascii="Aptos" w:hAnsi="Aptos"/>
                <w:i/>
                <w:iCs/>
                <w:sz w:val="20"/>
                <w:szCs w:val="20"/>
              </w:rPr>
              <w:t>Polintoviricetes</w:t>
            </w:r>
            <w:proofErr w:type="spellEnd"/>
            <w:proofErr w:type="gramStart"/>
            <w:r w:rsidR="00305737" w:rsidRPr="002A37C1">
              <w:rPr>
                <w:rFonts w:ascii="Aptos" w:hAnsi="Aptos"/>
                <w:i/>
                <w:iCs/>
                <w:sz w:val="20"/>
                <w:szCs w:val="20"/>
              </w:rPr>
              <w:t>/</w:t>
            </w:r>
            <w:r w:rsidR="00305737" w:rsidRPr="002A37C1">
              <w:rPr>
                <w:rFonts w:ascii="Aptos" w:hAnsi="Aptos"/>
                <w:sz w:val="20"/>
                <w:szCs w:val="20"/>
              </w:rPr>
              <w:t>‘</w:t>
            </w:r>
            <w:proofErr w:type="spellStart"/>
            <w:proofErr w:type="gramEnd"/>
            <w:r w:rsidR="00305737" w:rsidRPr="002A37C1">
              <w:rPr>
                <w:rFonts w:ascii="Aptos" w:hAnsi="Aptos"/>
                <w:i/>
                <w:iCs/>
                <w:sz w:val="20"/>
                <w:szCs w:val="20"/>
              </w:rPr>
              <w:t>Aquintoviricetes</w:t>
            </w:r>
            <w:proofErr w:type="spellEnd"/>
            <w:r w:rsidR="00305737" w:rsidRPr="002A37C1">
              <w:rPr>
                <w:rFonts w:ascii="Aptos" w:hAnsi="Aptos"/>
                <w:sz w:val="20"/>
                <w:szCs w:val="20"/>
              </w:rPr>
              <w:t>’/</w:t>
            </w:r>
            <w:proofErr w:type="spellStart"/>
            <w:r w:rsidR="004516C9">
              <w:rPr>
                <w:rFonts w:ascii="Aptos" w:hAnsi="Aptos"/>
                <w:i/>
                <w:iCs/>
                <w:sz w:val="20"/>
                <w:szCs w:val="20"/>
              </w:rPr>
              <w:t>Maveriviricetes</w:t>
            </w:r>
            <w:proofErr w:type="spellEnd"/>
            <w:r w:rsidR="004516C9" w:rsidRPr="002A37C1" w:rsidDel="004516C9">
              <w:rPr>
                <w:rFonts w:ascii="Aptos" w:hAnsi="Aptos"/>
                <w:sz w:val="20"/>
                <w:szCs w:val="20"/>
              </w:rPr>
              <w:t xml:space="preserve"> </w:t>
            </w:r>
            <w:r w:rsidR="00305737" w:rsidRPr="002A37C1">
              <w:rPr>
                <w:rFonts w:ascii="Aptos" w:hAnsi="Aptos"/>
                <w:sz w:val="20"/>
                <w:szCs w:val="20"/>
              </w:rPr>
              <w:t>/‘</w:t>
            </w:r>
            <w:proofErr w:type="spellStart"/>
            <w:r w:rsidR="00305737" w:rsidRPr="002A37C1">
              <w:rPr>
                <w:rFonts w:ascii="Aptos" w:hAnsi="Aptos"/>
                <w:i/>
                <w:iCs/>
                <w:sz w:val="20"/>
                <w:szCs w:val="20"/>
              </w:rPr>
              <w:t>Pharingeaviricetes</w:t>
            </w:r>
            <w:proofErr w:type="spellEnd"/>
            <w:r w:rsidR="00305737" w:rsidRPr="002A37C1">
              <w:rPr>
                <w:rFonts w:ascii="Aptos" w:hAnsi="Aptos"/>
                <w:sz w:val="20"/>
                <w:szCs w:val="20"/>
              </w:rPr>
              <w:t>’</w:t>
            </w:r>
            <w:r w:rsidR="00305737">
              <w:rPr>
                <w:rFonts w:ascii="Aptos" w:hAnsi="Aptos"/>
                <w:sz w:val="20"/>
                <w:szCs w:val="20"/>
              </w:rPr>
              <w:t>,</w:t>
            </w:r>
            <w:r>
              <w:rPr>
                <w:rFonts w:ascii="Aptos" w:hAnsi="Aptos"/>
                <w:sz w:val="20"/>
                <w:szCs w:val="20"/>
              </w:rPr>
              <w:t xml:space="preserve"> are fused to the TP and/or </w:t>
            </w:r>
            <w:proofErr w:type="spellStart"/>
            <w:r>
              <w:rPr>
                <w:rFonts w:ascii="Aptos" w:hAnsi="Aptos"/>
                <w:sz w:val="20"/>
                <w:szCs w:val="20"/>
              </w:rPr>
              <w:t>vOTU</w:t>
            </w:r>
            <w:proofErr w:type="spellEnd"/>
            <w:r>
              <w:rPr>
                <w:rFonts w:ascii="Aptos" w:hAnsi="Aptos"/>
                <w:sz w:val="20"/>
                <w:szCs w:val="20"/>
              </w:rPr>
              <w:t xml:space="preserve"> domains</w:t>
            </w:r>
            <w:r w:rsidR="00BD01E2">
              <w:rPr>
                <w:rFonts w:ascii="Aptos" w:hAnsi="Aptos"/>
                <w:sz w:val="20"/>
                <w:szCs w:val="20"/>
              </w:rPr>
              <w:t xml:space="preserve"> testifies to their monophyly</w:t>
            </w:r>
            <w:r w:rsidR="00305737">
              <w:rPr>
                <w:rFonts w:ascii="Aptos" w:hAnsi="Aptos"/>
                <w:sz w:val="20"/>
                <w:szCs w:val="20"/>
              </w:rPr>
              <w:t xml:space="preserve">, with the fusion taking place following their divergence from a </w:t>
            </w:r>
            <w:proofErr w:type="spellStart"/>
            <w:r w:rsidR="00305737">
              <w:rPr>
                <w:rFonts w:ascii="Aptos" w:hAnsi="Aptos"/>
                <w:sz w:val="20"/>
                <w:szCs w:val="20"/>
              </w:rPr>
              <w:t>tectivirid</w:t>
            </w:r>
            <w:proofErr w:type="spellEnd"/>
            <w:r w:rsidR="00305737">
              <w:rPr>
                <w:rFonts w:ascii="Aptos" w:hAnsi="Aptos"/>
                <w:sz w:val="20"/>
                <w:szCs w:val="20"/>
              </w:rPr>
              <w:t xml:space="preserve"> ancestor (Fig. 3). Thus, we</w:t>
            </w:r>
            <w:r>
              <w:rPr>
                <w:rFonts w:ascii="Aptos" w:hAnsi="Aptos"/>
                <w:sz w:val="20"/>
                <w:szCs w:val="20"/>
              </w:rPr>
              <w:t xml:space="preserve"> propose </w:t>
            </w:r>
            <w:r w:rsidR="00305737">
              <w:rPr>
                <w:rFonts w:ascii="Aptos" w:hAnsi="Aptos"/>
                <w:sz w:val="20"/>
                <w:szCs w:val="20"/>
              </w:rPr>
              <w:t xml:space="preserve">splitting </w:t>
            </w:r>
            <w:proofErr w:type="spellStart"/>
            <w:r w:rsidR="00305737" w:rsidRPr="002A37C1">
              <w:rPr>
                <w:rFonts w:ascii="Aptos" w:hAnsi="Aptos"/>
                <w:i/>
                <w:iCs/>
                <w:sz w:val="20"/>
                <w:szCs w:val="20"/>
              </w:rPr>
              <w:t>Preplasmiviricota</w:t>
            </w:r>
            <w:proofErr w:type="spellEnd"/>
            <w:r w:rsidR="00305737" w:rsidRPr="002A37C1">
              <w:rPr>
                <w:rFonts w:ascii="Aptos" w:hAnsi="Aptos"/>
                <w:i/>
                <w:iCs/>
                <w:sz w:val="20"/>
                <w:szCs w:val="20"/>
              </w:rPr>
              <w:t xml:space="preserve"> </w:t>
            </w:r>
            <w:r w:rsidR="00305737" w:rsidRPr="002A37C1">
              <w:rPr>
                <w:rFonts w:ascii="Aptos" w:hAnsi="Aptos"/>
                <w:sz w:val="20"/>
                <w:szCs w:val="20"/>
              </w:rPr>
              <w:t>into two subphyla, ‘</w:t>
            </w:r>
            <w:proofErr w:type="spellStart"/>
            <w:r w:rsidR="00305737" w:rsidRPr="002A37C1">
              <w:rPr>
                <w:rFonts w:ascii="Aptos" w:hAnsi="Aptos"/>
                <w:i/>
                <w:iCs/>
                <w:sz w:val="20"/>
                <w:szCs w:val="20"/>
              </w:rPr>
              <w:t>Polisuviricotina</w:t>
            </w:r>
            <w:proofErr w:type="spellEnd"/>
            <w:r w:rsidR="00305737" w:rsidRPr="002A37C1">
              <w:rPr>
                <w:rFonts w:ascii="Aptos" w:hAnsi="Aptos"/>
                <w:sz w:val="20"/>
                <w:szCs w:val="20"/>
              </w:rPr>
              <w:t>’ and ‘</w:t>
            </w:r>
            <w:proofErr w:type="spellStart"/>
            <w:r w:rsidR="00305737" w:rsidRPr="002A37C1">
              <w:rPr>
                <w:rFonts w:ascii="Aptos" w:hAnsi="Aptos"/>
                <w:i/>
                <w:iCs/>
                <w:sz w:val="20"/>
                <w:szCs w:val="20"/>
              </w:rPr>
              <w:t>Prepoliviricotina</w:t>
            </w:r>
            <w:proofErr w:type="spellEnd"/>
            <w:r w:rsidR="00305737" w:rsidRPr="002A37C1">
              <w:rPr>
                <w:rFonts w:ascii="Aptos" w:hAnsi="Aptos"/>
                <w:sz w:val="20"/>
                <w:szCs w:val="20"/>
              </w:rPr>
              <w:t>’, to include viruses of eukaryotes and prokaryotes, respectively</w:t>
            </w:r>
            <w:r>
              <w:rPr>
                <w:rFonts w:ascii="Aptos" w:hAnsi="Aptos"/>
                <w:sz w:val="20"/>
                <w:szCs w:val="20"/>
              </w:rPr>
              <w:t>.</w:t>
            </w:r>
          </w:p>
          <w:p w14:paraId="6DE81CC8" w14:textId="77777777" w:rsidR="004516C9" w:rsidRDefault="004516C9" w:rsidP="00373D1D">
            <w:pPr>
              <w:rPr>
                <w:rFonts w:ascii="Aptos" w:hAnsi="Aptos"/>
                <w:sz w:val="20"/>
                <w:szCs w:val="20"/>
              </w:rPr>
            </w:pPr>
          </w:p>
          <w:p w14:paraId="64B7F008" w14:textId="15A68D35" w:rsidR="00373D1D" w:rsidRDefault="004516C9" w:rsidP="00373D1D">
            <w:pPr>
              <w:rPr>
                <w:rFonts w:ascii="Aptos" w:hAnsi="Aptos"/>
                <w:sz w:val="20"/>
                <w:szCs w:val="20"/>
              </w:rPr>
            </w:pPr>
            <w:r>
              <w:rPr>
                <w:rFonts w:ascii="Aptos" w:hAnsi="Aptos"/>
                <w:sz w:val="20"/>
                <w:szCs w:val="20"/>
              </w:rPr>
              <w:t xml:space="preserve">To retain the connection to the widely-spread use of the term “virophage”, we propose to rename </w:t>
            </w:r>
            <w:proofErr w:type="spellStart"/>
            <w:r>
              <w:rPr>
                <w:rFonts w:ascii="Aptos" w:hAnsi="Aptos"/>
                <w:i/>
                <w:iCs/>
                <w:sz w:val="20"/>
                <w:szCs w:val="20"/>
              </w:rPr>
              <w:t>Maverivircietes</w:t>
            </w:r>
            <w:proofErr w:type="spellEnd"/>
            <w:r>
              <w:rPr>
                <w:rFonts w:ascii="Aptos" w:hAnsi="Aptos"/>
                <w:sz w:val="20"/>
                <w:szCs w:val="20"/>
              </w:rPr>
              <w:t xml:space="preserve"> as ‘</w:t>
            </w:r>
            <w:proofErr w:type="spellStart"/>
            <w:r>
              <w:rPr>
                <w:rFonts w:ascii="Aptos" w:hAnsi="Aptos"/>
                <w:i/>
                <w:iCs/>
                <w:sz w:val="20"/>
                <w:szCs w:val="20"/>
              </w:rPr>
              <w:t>Virophaviricetes</w:t>
            </w:r>
            <w:proofErr w:type="spellEnd"/>
            <w:r>
              <w:rPr>
                <w:rFonts w:ascii="Aptos" w:hAnsi="Aptos"/>
                <w:i/>
                <w:iCs/>
                <w:sz w:val="20"/>
                <w:szCs w:val="20"/>
              </w:rPr>
              <w:t>’.</w:t>
            </w:r>
          </w:p>
          <w:p w14:paraId="62C65DDB" w14:textId="77777777" w:rsidR="00BD01E2" w:rsidRDefault="00BD01E2" w:rsidP="00373D1D">
            <w:pPr>
              <w:rPr>
                <w:rFonts w:ascii="Aptos" w:hAnsi="Aptos"/>
                <w:sz w:val="20"/>
                <w:szCs w:val="20"/>
              </w:rPr>
            </w:pPr>
          </w:p>
          <w:p w14:paraId="7DDAE075" w14:textId="7834F013" w:rsidR="006F6637" w:rsidRPr="00E66214" w:rsidRDefault="006F6637" w:rsidP="00373D1D">
            <w:pPr>
              <w:rPr>
                <w:rFonts w:ascii="Aptos" w:hAnsi="Aptos" w:cs="Arial"/>
                <w:b/>
                <w:bCs/>
                <w:sz w:val="20"/>
                <w:szCs w:val="20"/>
              </w:rPr>
            </w:pPr>
            <w:r w:rsidRPr="00E66214">
              <w:rPr>
                <w:rFonts w:ascii="Aptos" w:hAnsi="Aptos"/>
                <w:b/>
                <w:bCs/>
                <w:sz w:val="20"/>
                <w:szCs w:val="20"/>
              </w:rPr>
              <w:t xml:space="preserve">Creation of a new class within </w:t>
            </w:r>
            <w:proofErr w:type="spellStart"/>
            <w:r w:rsidRPr="00E66214">
              <w:rPr>
                <w:rFonts w:ascii="Aptos" w:hAnsi="Aptos"/>
                <w:b/>
                <w:bCs/>
                <w:i/>
                <w:iCs/>
                <w:sz w:val="20"/>
                <w:szCs w:val="20"/>
              </w:rPr>
              <w:t>Nucleocytoviricota</w:t>
            </w:r>
            <w:proofErr w:type="spellEnd"/>
            <w:r w:rsidRPr="00E66214">
              <w:rPr>
                <w:rFonts w:ascii="Aptos" w:hAnsi="Aptos"/>
                <w:b/>
                <w:bCs/>
                <w:i/>
                <w:iCs/>
                <w:sz w:val="20"/>
                <w:szCs w:val="20"/>
              </w:rPr>
              <w:t xml:space="preserve"> </w:t>
            </w:r>
            <w:r w:rsidRPr="00E66214">
              <w:rPr>
                <w:rFonts w:ascii="Aptos" w:hAnsi="Aptos"/>
                <w:b/>
                <w:bCs/>
                <w:sz w:val="20"/>
                <w:szCs w:val="20"/>
              </w:rPr>
              <w:t xml:space="preserve">for </w:t>
            </w:r>
            <w:r w:rsidR="00E66214" w:rsidRPr="00E66214">
              <w:rPr>
                <w:rFonts w:ascii="Aptos" w:hAnsi="Aptos"/>
                <w:b/>
                <w:bCs/>
                <w:sz w:val="20"/>
                <w:szCs w:val="20"/>
              </w:rPr>
              <w:t xml:space="preserve">inclusion of </w:t>
            </w:r>
            <w:proofErr w:type="spellStart"/>
            <w:r w:rsidRPr="00E66214">
              <w:rPr>
                <w:rFonts w:ascii="Aptos" w:hAnsi="Aptos" w:cs="Arial"/>
                <w:b/>
                <w:bCs/>
                <w:i/>
                <w:iCs/>
                <w:sz w:val="20"/>
                <w:szCs w:val="20"/>
              </w:rPr>
              <w:t>Yaraviridae</w:t>
            </w:r>
            <w:proofErr w:type="spellEnd"/>
          </w:p>
          <w:p w14:paraId="315BD07F" w14:textId="44CFA289" w:rsidR="006F6637" w:rsidRPr="008B3DA3" w:rsidRDefault="004A3560" w:rsidP="00373D1D">
            <w:pPr>
              <w:rPr>
                <w:rFonts w:ascii="Aptos" w:hAnsi="Aptos"/>
                <w:sz w:val="20"/>
                <w:szCs w:val="20"/>
              </w:rPr>
            </w:pPr>
            <w:r>
              <w:rPr>
                <w:rFonts w:ascii="Aptos" w:hAnsi="Aptos"/>
                <w:sz w:val="20"/>
                <w:szCs w:val="20"/>
              </w:rPr>
              <w:t xml:space="preserve">Family </w:t>
            </w:r>
            <w:proofErr w:type="spellStart"/>
            <w:r w:rsidRPr="004A3560">
              <w:rPr>
                <w:rFonts w:ascii="Aptos" w:hAnsi="Aptos"/>
                <w:i/>
                <w:iCs/>
                <w:sz w:val="20"/>
                <w:szCs w:val="20"/>
              </w:rPr>
              <w:t>Yaraviridae</w:t>
            </w:r>
            <w:proofErr w:type="spellEnd"/>
            <w:r>
              <w:rPr>
                <w:rFonts w:ascii="Aptos" w:hAnsi="Aptos"/>
                <w:sz w:val="20"/>
                <w:szCs w:val="20"/>
              </w:rPr>
              <w:t xml:space="preserve"> was created for classification of </w:t>
            </w:r>
            <w:r w:rsidR="004516C9">
              <w:rPr>
                <w:rFonts w:ascii="Aptos" w:hAnsi="Aptos"/>
                <w:sz w:val="20"/>
                <w:szCs w:val="20"/>
              </w:rPr>
              <w:t xml:space="preserve">a </w:t>
            </w:r>
            <w:proofErr w:type="spellStart"/>
            <w:r>
              <w:rPr>
                <w:rFonts w:ascii="Aptos" w:hAnsi="Aptos"/>
                <w:sz w:val="20"/>
                <w:szCs w:val="20"/>
              </w:rPr>
              <w:t>yaravirus</w:t>
            </w:r>
            <w:proofErr w:type="spellEnd"/>
            <w:r>
              <w:rPr>
                <w:rFonts w:ascii="Aptos" w:hAnsi="Aptos"/>
                <w:sz w:val="20"/>
                <w:szCs w:val="20"/>
              </w:rPr>
              <w:t xml:space="preserve"> </w:t>
            </w:r>
            <w:r w:rsidRPr="004A3560">
              <w:rPr>
                <w:rFonts w:ascii="Aptos" w:hAnsi="Aptos"/>
                <w:sz w:val="20"/>
                <w:szCs w:val="20"/>
              </w:rPr>
              <w:t xml:space="preserve">isolate infecting </w:t>
            </w:r>
            <w:r w:rsidRPr="004A3560">
              <w:rPr>
                <w:rFonts w:ascii="Aptos" w:hAnsi="Aptos"/>
                <w:i/>
                <w:iCs/>
                <w:sz w:val="20"/>
                <w:szCs w:val="20"/>
              </w:rPr>
              <w:t xml:space="preserve">Acanthamoeba </w:t>
            </w:r>
            <w:proofErr w:type="spellStart"/>
            <w:r w:rsidRPr="004A3560">
              <w:rPr>
                <w:rFonts w:ascii="Aptos" w:hAnsi="Aptos"/>
                <w:i/>
                <w:iCs/>
                <w:sz w:val="20"/>
                <w:szCs w:val="20"/>
              </w:rPr>
              <w:t>castellanii</w:t>
            </w:r>
            <w:proofErr w:type="spellEnd"/>
            <w:r w:rsidRPr="004A3560">
              <w:rPr>
                <w:rFonts w:ascii="Aptos" w:hAnsi="Aptos"/>
                <w:sz w:val="20"/>
                <w:szCs w:val="20"/>
              </w:rPr>
              <w:t xml:space="preserve"> </w:t>
            </w:r>
            <w:r>
              <w:rPr>
                <w:rFonts w:ascii="Aptos" w:hAnsi="Aptos"/>
                <w:sz w:val="20"/>
                <w:szCs w:val="20"/>
              </w:rPr>
              <w:t>(</w:t>
            </w:r>
            <w:r w:rsidRPr="004A3560">
              <w:rPr>
                <w:rFonts w:ascii="Aptos" w:hAnsi="Aptos"/>
                <w:sz w:val="20"/>
                <w:szCs w:val="20"/>
              </w:rPr>
              <w:t xml:space="preserve">de Miranda </w:t>
            </w:r>
            <w:proofErr w:type="spellStart"/>
            <w:r w:rsidRPr="004A3560">
              <w:rPr>
                <w:rFonts w:ascii="Aptos" w:hAnsi="Aptos"/>
                <w:sz w:val="20"/>
                <w:szCs w:val="20"/>
              </w:rPr>
              <w:t>Boratto</w:t>
            </w:r>
            <w:proofErr w:type="spellEnd"/>
            <w:r>
              <w:rPr>
                <w:rFonts w:ascii="Aptos" w:hAnsi="Aptos"/>
                <w:sz w:val="20"/>
                <w:szCs w:val="20"/>
              </w:rPr>
              <w:t xml:space="preserve"> et al., 2022; </w:t>
            </w:r>
            <w:proofErr w:type="spellStart"/>
            <w:r>
              <w:rPr>
                <w:rFonts w:ascii="Aptos" w:hAnsi="Aptos"/>
                <w:sz w:val="20"/>
                <w:szCs w:val="20"/>
              </w:rPr>
              <w:t>Borrato</w:t>
            </w:r>
            <w:proofErr w:type="spellEnd"/>
            <w:r>
              <w:rPr>
                <w:rFonts w:ascii="Aptos" w:hAnsi="Aptos"/>
                <w:sz w:val="20"/>
                <w:szCs w:val="20"/>
              </w:rPr>
              <w:t xml:space="preserve"> et al., 2020). At the time, the placement of this family within higher</w:t>
            </w:r>
            <w:r w:rsidR="004516C9">
              <w:rPr>
                <w:rFonts w:ascii="Aptos" w:hAnsi="Aptos"/>
                <w:sz w:val="20"/>
                <w:szCs w:val="20"/>
              </w:rPr>
              <w:t>-rank</w:t>
            </w:r>
            <w:r>
              <w:rPr>
                <w:rFonts w:ascii="Aptos" w:hAnsi="Aptos"/>
                <w:sz w:val="20"/>
                <w:szCs w:val="20"/>
              </w:rPr>
              <w:t xml:space="preserve"> taxonomy was not obvious due to high divergence of the </w:t>
            </w:r>
            <w:r w:rsidR="00DD7A02">
              <w:rPr>
                <w:rFonts w:ascii="Aptos" w:hAnsi="Aptos"/>
                <w:sz w:val="20"/>
                <w:szCs w:val="20"/>
              </w:rPr>
              <w:t xml:space="preserve">corresponding virus and lack </w:t>
            </w:r>
            <w:r w:rsidR="00EE3CB3">
              <w:rPr>
                <w:rFonts w:ascii="Aptos" w:hAnsi="Aptos"/>
                <w:sz w:val="20"/>
                <w:szCs w:val="20"/>
              </w:rPr>
              <w:t xml:space="preserve">of </w:t>
            </w:r>
            <w:r w:rsidR="00DD7A02">
              <w:rPr>
                <w:rFonts w:ascii="Aptos" w:hAnsi="Aptos"/>
                <w:sz w:val="20"/>
                <w:szCs w:val="20"/>
              </w:rPr>
              <w:t>information on other related viruses</w:t>
            </w:r>
            <w:r>
              <w:rPr>
                <w:rFonts w:ascii="Aptos" w:hAnsi="Aptos"/>
                <w:sz w:val="20"/>
                <w:szCs w:val="20"/>
              </w:rPr>
              <w:t xml:space="preserve">. </w:t>
            </w:r>
            <w:r w:rsidR="00DD7A02">
              <w:rPr>
                <w:rFonts w:ascii="Aptos" w:hAnsi="Aptos"/>
                <w:sz w:val="20"/>
                <w:szCs w:val="20"/>
              </w:rPr>
              <w:t xml:space="preserve">Recently, a large number of viruses related to </w:t>
            </w:r>
            <w:proofErr w:type="spellStart"/>
            <w:r w:rsidR="00DD7A02">
              <w:rPr>
                <w:rFonts w:ascii="Aptos" w:hAnsi="Aptos"/>
                <w:sz w:val="20"/>
                <w:szCs w:val="20"/>
              </w:rPr>
              <w:t>yaravirus</w:t>
            </w:r>
            <w:r w:rsidR="004516C9">
              <w:rPr>
                <w:rFonts w:ascii="Aptos" w:hAnsi="Aptos"/>
                <w:sz w:val="20"/>
                <w:szCs w:val="20"/>
              </w:rPr>
              <w:t>es</w:t>
            </w:r>
            <w:proofErr w:type="spellEnd"/>
            <w:r w:rsidR="00DD7A02">
              <w:rPr>
                <w:rFonts w:ascii="Aptos" w:hAnsi="Aptos"/>
                <w:sz w:val="20"/>
                <w:szCs w:val="20"/>
              </w:rPr>
              <w:t xml:space="preserve"> were discovered though mining of metagenomics datasets (</w:t>
            </w:r>
            <w:proofErr w:type="spellStart"/>
            <w:r w:rsidR="00DD7A02">
              <w:rPr>
                <w:rFonts w:ascii="Aptos" w:hAnsi="Aptos"/>
                <w:sz w:val="20"/>
                <w:szCs w:val="20"/>
              </w:rPr>
              <w:t>Yutin</w:t>
            </w:r>
            <w:proofErr w:type="spellEnd"/>
            <w:r w:rsidR="00DD7A02">
              <w:rPr>
                <w:rFonts w:ascii="Aptos" w:hAnsi="Aptos"/>
                <w:sz w:val="20"/>
                <w:szCs w:val="20"/>
              </w:rPr>
              <w:t xml:space="preserve"> et al., 2024). The discovered diversity could be split into at least two </w:t>
            </w:r>
            <w:r w:rsidR="008B3DA3">
              <w:rPr>
                <w:rFonts w:ascii="Aptos" w:hAnsi="Aptos"/>
                <w:sz w:val="20"/>
                <w:szCs w:val="20"/>
              </w:rPr>
              <w:t xml:space="preserve">monophyletic sister </w:t>
            </w:r>
            <w:r w:rsidR="00DD7A02">
              <w:rPr>
                <w:rFonts w:ascii="Aptos" w:hAnsi="Aptos"/>
                <w:sz w:val="20"/>
                <w:szCs w:val="20"/>
              </w:rPr>
              <w:t xml:space="preserve">groups, </w:t>
            </w:r>
            <w:proofErr w:type="spellStart"/>
            <w:r w:rsidR="00DD7A02">
              <w:rPr>
                <w:rFonts w:ascii="Aptos" w:hAnsi="Aptos"/>
                <w:i/>
                <w:iCs/>
                <w:sz w:val="20"/>
                <w:szCs w:val="20"/>
              </w:rPr>
              <w:t>Yaraviridae</w:t>
            </w:r>
            <w:proofErr w:type="spellEnd"/>
            <w:r w:rsidR="00DD7A02">
              <w:rPr>
                <w:rFonts w:ascii="Aptos" w:hAnsi="Aptos"/>
                <w:i/>
                <w:iCs/>
                <w:sz w:val="20"/>
                <w:szCs w:val="20"/>
              </w:rPr>
              <w:t xml:space="preserve"> </w:t>
            </w:r>
            <w:r w:rsidR="00DD7A02">
              <w:rPr>
                <w:rFonts w:ascii="Aptos" w:hAnsi="Aptos"/>
                <w:sz w:val="20"/>
                <w:szCs w:val="20"/>
              </w:rPr>
              <w:t xml:space="preserve">and an assemblage referred to as </w:t>
            </w:r>
            <w:r w:rsidR="004516C9">
              <w:rPr>
                <w:rFonts w:ascii="Aptos" w:hAnsi="Aptos"/>
                <w:sz w:val="20"/>
                <w:szCs w:val="20"/>
              </w:rPr>
              <w:t>‘</w:t>
            </w:r>
            <w:proofErr w:type="spellStart"/>
            <w:r w:rsidR="00DD7A02">
              <w:rPr>
                <w:rFonts w:ascii="Aptos" w:hAnsi="Aptos"/>
                <w:i/>
                <w:iCs/>
                <w:sz w:val="20"/>
                <w:szCs w:val="20"/>
              </w:rPr>
              <w:t>Gamadviridae</w:t>
            </w:r>
            <w:proofErr w:type="spellEnd"/>
            <w:r w:rsidR="004516C9">
              <w:rPr>
                <w:rFonts w:ascii="Aptos" w:hAnsi="Aptos"/>
                <w:sz w:val="20"/>
                <w:szCs w:val="20"/>
              </w:rPr>
              <w:t>’</w:t>
            </w:r>
            <w:r w:rsidR="00DD7A02">
              <w:rPr>
                <w:rFonts w:ascii="Aptos" w:hAnsi="Aptos"/>
                <w:sz w:val="20"/>
                <w:szCs w:val="20"/>
              </w:rPr>
              <w:t xml:space="preserve"> (Fig. 4). In the absence of </w:t>
            </w:r>
            <w:r w:rsidR="004516C9">
              <w:rPr>
                <w:rFonts w:ascii="Aptos" w:hAnsi="Aptos"/>
                <w:sz w:val="20"/>
                <w:szCs w:val="20"/>
              </w:rPr>
              <w:t>coding-</w:t>
            </w:r>
            <w:r w:rsidR="00DD7A02">
              <w:rPr>
                <w:rFonts w:ascii="Aptos" w:hAnsi="Aptos"/>
                <w:sz w:val="20"/>
                <w:szCs w:val="20"/>
              </w:rPr>
              <w:t xml:space="preserve">complete genomes in GenBank for </w:t>
            </w:r>
            <w:r w:rsidR="004516C9">
              <w:rPr>
                <w:rFonts w:ascii="Aptos" w:hAnsi="Aptos"/>
                <w:sz w:val="20"/>
                <w:szCs w:val="20"/>
              </w:rPr>
              <w:t>’</w:t>
            </w:r>
            <w:proofErr w:type="spellStart"/>
            <w:r w:rsidR="00DD7A02" w:rsidRPr="00DD7A02">
              <w:rPr>
                <w:rFonts w:ascii="Aptos" w:hAnsi="Aptos"/>
                <w:i/>
                <w:iCs/>
                <w:sz w:val="20"/>
                <w:szCs w:val="20"/>
              </w:rPr>
              <w:t>Gamadviridae</w:t>
            </w:r>
            <w:proofErr w:type="spellEnd"/>
            <w:r w:rsidR="004516C9">
              <w:rPr>
                <w:rFonts w:ascii="Aptos" w:hAnsi="Aptos"/>
                <w:sz w:val="20"/>
                <w:szCs w:val="20"/>
              </w:rPr>
              <w:t>’</w:t>
            </w:r>
            <w:r w:rsidR="00DD7A02">
              <w:rPr>
                <w:rFonts w:ascii="Aptos" w:hAnsi="Aptos"/>
                <w:sz w:val="20"/>
                <w:szCs w:val="20"/>
              </w:rPr>
              <w:t xml:space="preserve">, this family will not be officially proposed at this time. However, dramatic expansion of the </w:t>
            </w:r>
            <w:proofErr w:type="spellStart"/>
            <w:r w:rsidR="00DD7A02">
              <w:rPr>
                <w:rFonts w:ascii="Aptos" w:hAnsi="Aptos"/>
                <w:sz w:val="20"/>
                <w:szCs w:val="20"/>
              </w:rPr>
              <w:t>yaravirus</w:t>
            </w:r>
            <w:proofErr w:type="spellEnd"/>
            <w:r w:rsidR="00DD7A02">
              <w:rPr>
                <w:rFonts w:ascii="Aptos" w:hAnsi="Aptos"/>
                <w:sz w:val="20"/>
                <w:szCs w:val="20"/>
              </w:rPr>
              <w:t>-like viruses enabled a more comprehensive comparative genomics and phylogenetic analys</w:t>
            </w:r>
            <w:r w:rsidR="004516C9">
              <w:rPr>
                <w:rFonts w:ascii="Aptos" w:hAnsi="Aptos"/>
                <w:sz w:val="20"/>
                <w:szCs w:val="20"/>
              </w:rPr>
              <w:t>i</w:t>
            </w:r>
            <w:r w:rsidR="00DD7A02">
              <w:rPr>
                <w:rFonts w:ascii="Aptos" w:hAnsi="Aptos"/>
                <w:sz w:val="20"/>
                <w:szCs w:val="20"/>
              </w:rPr>
              <w:t xml:space="preserve">s of these viruses. </w:t>
            </w:r>
            <w:r w:rsidR="00D36560">
              <w:rPr>
                <w:rFonts w:ascii="Aptos" w:hAnsi="Aptos"/>
                <w:sz w:val="20"/>
                <w:szCs w:val="20"/>
              </w:rPr>
              <w:t xml:space="preserve">In particular, it was found that </w:t>
            </w:r>
            <w:r w:rsidR="00EE3CB3">
              <w:rPr>
                <w:rFonts w:ascii="Aptos" w:hAnsi="Aptos"/>
                <w:sz w:val="20"/>
                <w:szCs w:val="20"/>
              </w:rPr>
              <w:t xml:space="preserve">members of </w:t>
            </w:r>
            <w:r w:rsidR="00D36560">
              <w:rPr>
                <w:rFonts w:ascii="Aptos" w:hAnsi="Aptos"/>
                <w:sz w:val="20"/>
                <w:szCs w:val="20"/>
              </w:rPr>
              <w:t xml:space="preserve">the extended </w:t>
            </w:r>
            <w:proofErr w:type="spellStart"/>
            <w:r w:rsidR="00D36560">
              <w:rPr>
                <w:rFonts w:ascii="Aptos" w:hAnsi="Aptos"/>
                <w:i/>
                <w:iCs/>
                <w:sz w:val="20"/>
                <w:szCs w:val="20"/>
              </w:rPr>
              <w:t>Yaraviridae</w:t>
            </w:r>
            <w:proofErr w:type="spellEnd"/>
            <w:r w:rsidR="00D36560">
              <w:rPr>
                <w:rFonts w:ascii="Aptos" w:hAnsi="Aptos"/>
                <w:i/>
                <w:iCs/>
                <w:sz w:val="20"/>
                <w:szCs w:val="20"/>
              </w:rPr>
              <w:t xml:space="preserve"> </w:t>
            </w:r>
            <w:r w:rsidR="00EE3CB3">
              <w:rPr>
                <w:rFonts w:ascii="Aptos" w:hAnsi="Aptos"/>
                <w:sz w:val="20"/>
                <w:szCs w:val="20"/>
              </w:rPr>
              <w:t xml:space="preserve">encompass </w:t>
            </w:r>
            <w:r w:rsidR="00D36560">
              <w:rPr>
                <w:rFonts w:ascii="Aptos" w:hAnsi="Aptos"/>
                <w:sz w:val="20"/>
                <w:szCs w:val="20"/>
              </w:rPr>
              <w:t xml:space="preserve">some of the signature genes of </w:t>
            </w:r>
            <w:proofErr w:type="spellStart"/>
            <w:r w:rsidR="00D36560" w:rsidRPr="00D36560">
              <w:rPr>
                <w:rFonts w:ascii="Aptos" w:hAnsi="Aptos"/>
                <w:sz w:val="20"/>
                <w:szCs w:val="20"/>
              </w:rPr>
              <w:t>nucleocytoviricots</w:t>
            </w:r>
            <w:proofErr w:type="spellEnd"/>
            <w:r w:rsidR="00D36560">
              <w:rPr>
                <w:rFonts w:ascii="Aptos" w:hAnsi="Aptos"/>
                <w:sz w:val="20"/>
                <w:szCs w:val="20"/>
              </w:rPr>
              <w:t xml:space="preserve">, namely, </w:t>
            </w:r>
            <w:r w:rsidR="00D36560" w:rsidRPr="00D36560">
              <w:rPr>
                <w:rFonts w:ascii="Aptos" w:hAnsi="Aptos"/>
                <w:sz w:val="20"/>
                <w:szCs w:val="20"/>
              </w:rPr>
              <w:t>virus late transcription factor</w:t>
            </w:r>
            <w:r w:rsidR="00D36560">
              <w:rPr>
                <w:rFonts w:ascii="Aptos" w:hAnsi="Aptos"/>
                <w:sz w:val="20"/>
                <w:szCs w:val="20"/>
              </w:rPr>
              <w:t xml:space="preserve">s 2 and 3 (VLTF2 and VLTF3, respectively). </w:t>
            </w:r>
            <w:r w:rsidR="008B3DA3" w:rsidRPr="008B3DA3">
              <w:rPr>
                <w:rFonts w:ascii="Aptos" w:hAnsi="Aptos"/>
                <w:sz w:val="20"/>
                <w:szCs w:val="20"/>
              </w:rPr>
              <w:t xml:space="preserve">In phylogenetic trees of the conserved </w:t>
            </w:r>
            <w:r w:rsidR="008B3DA3">
              <w:rPr>
                <w:rFonts w:ascii="Aptos" w:hAnsi="Aptos"/>
                <w:sz w:val="20"/>
                <w:szCs w:val="20"/>
              </w:rPr>
              <w:t xml:space="preserve">DJR </w:t>
            </w:r>
            <w:r w:rsidR="008B3DA3" w:rsidRPr="008B3DA3">
              <w:rPr>
                <w:rFonts w:ascii="Aptos" w:hAnsi="Aptos"/>
                <w:sz w:val="20"/>
                <w:szCs w:val="20"/>
              </w:rPr>
              <w:t xml:space="preserve">MCPs and DNA packaging ATPases, </w:t>
            </w:r>
            <w:proofErr w:type="spellStart"/>
            <w:r w:rsidR="008B3DA3">
              <w:rPr>
                <w:rFonts w:ascii="Aptos" w:hAnsi="Aptos"/>
                <w:sz w:val="20"/>
                <w:szCs w:val="20"/>
              </w:rPr>
              <w:t>yaravirids</w:t>
            </w:r>
            <w:proofErr w:type="spellEnd"/>
            <w:r w:rsidR="008B3DA3">
              <w:rPr>
                <w:rFonts w:ascii="Aptos" w:hAnsi="Aptos"/>
                <w:sz w:val="20"/>
                <w:szCs w:val="20"/>
              </w:rPr>
              <w:t xml:space="preserve"> and </w:t>
            </w:r>
            <w:r w:rsidR="004516C9">
              <w:rPr>
                <w:rFonts w:ascii="Aptos" w:hAnsi="Aptos"/>
                <w:sz w:val="20"/>
                <w:szCs w:val="20"/>
              </w:rPr>
              <w:t>‘</w:t>
            </w:r>
            <w:proofErr w:type="spellStart"/>
            <w:r w:rsidR="008B3DA3">
              <w:rPr>
                <w:rFonts w:ascii="Aptos" w:hAnsi="Aptos"/>
                <w:sz w:val="20"/>
                <w:szCs w:val="20"/>
              </w:rPr>
              <w:t>gamadvirids</w:t>
            </w:r>
            <w:proofErr w:type="spellEnd"/>
            <w:r w:rsidR="004516C9">
              <w:rPr>
                <w:rFonts w:ascii="Aptos" w:hAnsi="Aptos"/>
                <w:sz w:val="20"/>
                <w:szCs w:val="20"/>
              </w:rPr>
              <w:t>’</w:t>
            </w:r>
            <w:r w:rsidR="008B3DA3">
              <w:rPr>
                <w:rFonts w:ascii="Aptos" w:hAnsi="Aptos"/>
                <w:sz w:val="20"/>
                <w:szCs w:val="20"/>
              </w:rPr>
              <w:t xml:space="preserve"> consistently </w:t>
            </w:r>
            <w:r w:rsidR="008B3DA3" w:rsidRPr="008B3DA3">
              <w:rPr>
                <w:rFonts w:ascii="Aptos" w:hAnsi="Aptos"/>
                <w:sz w:val="20"/>
                <w:szCs w:val="20"/>
              </w:rPr>
              <w:t>d</w:t>
            </w:r>
            <w:r w:rsidR="008B3DA3">
              <w:rPr>
                <w:rFonts w:ascii="Aptos" w:hAnsi="Aptos"/>
                <w:sz w:val="20"/>
                <w:szCs w:val="20"/>
              </w:rPr>
              <w:t>id</w:t>
            </w:r>
            <w:r w:rsidR="008B3DA3" w:rsidRPr="008B3DA3">
              <w:rPr>
                <w:rFonts w:ascii="Aptos" w:hAnsi="Aptos"/>
                <w:sz w:val="20"/>
                <w:szCs w:val="20"/>
              </w:rPr>
              <w:t xml:space="preserve"> not show affinity to any particular branch of the </w:t>
            </w:r>
            <w:proofErr w:type="spellStart"/>
            <w:r w:rsidR="008B3DA3" w:rsidRPr="008B3DA3">
              <w:rPr>
                <w:rFonts w:ascii="Aptos" w:hAnsi="Aptos"/>
                <w:i/>
                <w:iCs/>
                <w:sz w:val="20"/>
                <w:szCs w:val="20"/>
              </w:rPr>
              <w:t>Nucleocytoviricota</w:t>
            </w:r>
            <w:proofErr w:type="spellEnd"/>
            <w:r w:rsidR="008B3DA3" w:rsidRPr="008B3DA3">
              <w:rPr>
                <w:rFonts w:ascii="Aptos" w:hAnsi="Aptos"/>
                <w:sz w:val="20"/>
                <w:szCs w:val="20"/>
              </w:rPr>
              <w:t xml:space="preserve"> </w:t>
            </w:r>
            <w:r w:rsidR="008B3DA3">
              <w:rPr>
                <w:rFonts w:ascii="Aptos" w:hAnsi="Aptos"/>
                <w:sz w:val="20"/>
                <w:szCs w:val="20"/>
              </w:rPr>
              <w:t xml:space="preserve">(Fig. 4) </w:t>
            </w:r>
            <w:r w:rsidR="008B3DA3" w:rsidRPr="008B3DA3">
              <w:rPr>
                <w:rFonts w:ascii="Aptos" w:hAnsi="Aptos"/>
                <w:sz w:val="20"/>
                <w:szCs w:val="20"/>
              </w:rPr>
              <w:t xml:space="preserve">and accordingly would comprise a </w:t>
            </w:r>
            <w:r w:rsidR="00EE3CB3">
              <w:rPr>
                <w:rFonts w:ascii="Aptos" w:hAnsi="Aptos"/>
                <w:sz w:val="20"/>
                <w:szCs w:val="20"/>
              </w:rPr>
              <w:t xml:space="preserve">new </w:t>
            </w:r>
            <w:r w:rsidR="008B3DA3" w:rsidRPr="008B3DA3">
              <w:rPr>
                <w:rFonts w:ascii="Aptos" w:hAnsi="Aptos"/>
                <w:sz w:val="20"/>
                <w:szCs w:val="20"/>
              </w:rPr>
              <w:t xml:space="preserve">class. </w:t>
            </w:r>
            <w:r w:rsidR="008B3DA3">
              <w:rPr>
                <w:rFonts w:ascii="Aptos" w:hAnsi="Aptos"/>
                <w:sz w:val="20"/>
                <w:szCs w:val="20"/>
              </w:rPr>
              <w:t xml:space="preserve">Comparison of the DJR MCP structures placed </w:t>
            </w:r>
            <w:proofErr w:type="spellStart"/>
            <w:r w:rsidR="008B3DA3">
              <w:rPr>
                <w:rFonts w:ascii="Aptos" w:hAnsi="Aptos"/>
                <w:sz w:val="20"/>
                <w:szCs w:val="20"/>
              </w:rPr>
              <w:t>yaravirids</w:t>
            </w:r>
            <w:proofErr w:type="spellEnd"/>
            <w:r w:rsidR="008B3DA3">
              <w:rPr>
                <w:rFonts w:ascii="Aptos" w:hAnsi="Aptos"/>
                <w:sz w:val="20"/>
                <w:szCs w:val="20"/>
              </w:rPr>
              <w:t xml:space="preserve"> and </w:t>
            </w:r>
            <w:proofErr w:type="spellStart"/>
            <w:r w:rsidR="008B3DA3">
              <w:rPr>
                <w:rFonts w:ascii="Aptos" w:hAnsi="Aptos"/>
                <w:sz w:val="20"/>
                <w:szCs w:val="20"/>
              </w:rPr>
              <w:t>gamadvirids</w:t>
            </w:r>
            <w:proofErr w:type="spellEnd"/>
            <w:r w:rsidR="008B3DA3">
              <w:rPr>
                <w:rFonts w:ascii="Aptos" w:hAnsi="Aptos"/>
                <w:sz w:val="20"/>
                <w:szCs w:val="20"/>
              </w:rPr>
              <w:t xml:space="preserve"> basal to the </w:t>
            </w:r>
            <w:proofErr w:type="spellStart"/>
            <w:r w:rsidR="008B3DA3">
              <w:rPr>
                <w:rFonts w:ascii="Aptos" w:hAnsi="Aptos"/>
                <w:sz w:val="20"/>
                <w:szCs w:val="20"/>
              </w:rPr>
              <w:t>nucleocytoviricots</w:t>
            </w:r>
            <w:proofErr w:type="spellEnd"/>
            <w:r w:rsidR="008B3DA3">
              <w:rPr>
                <w:rFonts w:ascii="Aptos" w:hAnsi="Aptos"/>
                <w:sz w:val="20"/>
                <w:szCs w:val="20"/>
              </w:rPr>
              <w:t xml:space="preserve">, between the latter </w:t>
            </w:r>
            <w:r w:rsidR="00EE3CB3">
              <w:rPr>
                <w:rFonts w:ascii="Aptos" w:hAnsi="Aptos"/>
                <w:sz w:val="20"/>
                <w:szCs w:val="20"/>
              </w:rPr>
              <w:t xml:space="preserve">and </w:t>
            </w:r>
            <w:proofErr w:type="spellStart"/>
            <w:r w:rsidR="004516C9">
              <w:rPr>
                <w:rFonts w:ascii="Aptos" w:hAnsi="Aptos"/>
                <w:sz w:val="20"/>
                <w:szCs w:val="20"/>
              </w:rPr>
              <w:t>p</w:t>
            </w:r>
            <w:r w:rsidR="008B3DA3" w:rsidRPr="00B356A1">
              <w:rPr>
                <w:rFonts w:ascii="Aptos" w:hAnsi="Aptos"/>
                <w:sz w:val="20"/>
                <w:szCs w:val="20"/>
              </w:rPr>
              <w:t>replasmiviricot</w:t>
            </w:r>
            <w:r w:rsidR="004516C9">
              <w:rPr>
                <w:rFonts w:ascii="Aptos" w:hAnsi="Aptos"/>
                <w:sz w:val="20"/>
                <w:szCs w:val="20"/>
              </w:rPr>
              <w:t>s</w:t>
            </w:r>
            <w:proofErr w:type="spellEnd"/>
            <w:r w:rsidR="008B3DA3">
              <w:rPr>
                <w:rFonts w:ascii="Aptos" w:hAnsi="Aptos"/>
                <w:i/>
                <w:iCs/>
                <w:sz w:val="20"/>
                <w:szCs w:val="20"/>
              </w:rPr>
              <w:t xml:space="preserve"> </w:t>
            </w:r>
            <w:r w:rsidR="008B3DA3">
              <w:rPr>
                <w:rFonts w:ascii="Aptos" w:hAnsi="Aptos"/>
                <w:sz w:val="20"/>
                <w:szCs w:val="20"/>
              </w:rPr>
              <w:t>(</w:t>
            </w:r>
            <w:proofErr w:type="spellStart"/>
            <w:r w:rsidR="008B3DA3">
              <w:rPr>
                <w:rFonts w:ascii="Aptos" w:hAnsi="Aptos"/>
                <w:sz w:val="20"/>
                <w:szCs w:val="20"/>
              </w:rPr>
              <w:t>Yutin</w:t>
            </w:r>
            <w:proofErr w:type="spellEnd"/>
            <w:r w:rsidR="008B3DA3">
              <w:rPr>
                <w:rFonts w:ascii="Aptos" w:hAnsi="Aptos"/>
                <w:sz w:val="20"/>
                <w:szCs w:val="20"/>
              </w:rPr>
              <w:t xml:space="preserve"> et al., 2024). Thus, we propose creating a new class, </w:t>
            </w:r>
            <w:r w:rsidR="004516C9">
              <w:rPr>
                <w:rFonts w:ascii="Aptos" w:hAnsi="Aptos"/>
                <w:sz w:val="20"/>
                <w:szCs w:val="20"/>
              </w:rPr>
              <w:t>‘</w:t>
            </w:r>
            <w:proofErr w:type="spellStart"/>
            <w:r w:rsidR="008B3DA3" w:rsidRPr="008B3DA3">
              <w:rPr>
                <w:rFonts w:ascii="Aptos" w:hAnsi="Aptos"/>
                <w:i/>
                <w:iCs/>
                <w:sz w:val="20"/>
                <w:szCs w:val="20"/>
              </w:rPr>
              <w:t>Mriyaviricetes</w:t>
            </w:r>
            <w:proofErr w:type="spellEnd"/>
            <w:r w:rsidR="004516C9">
              <w:rPr>
                <w:rFonts w:ascii="Aptos" w:hAnsi="Aptos"/>
                <w:sz w:val="20"/>
                <w:szCs w:val="20"/>
              </w:rPr>
              <w:t>’</w:t>
            </w:r>
            <w:r w:rsidR="008B3DA3">
              <w:rPr>
                <w:rFonts w:ascii="Aptos" w:hAnsi="Aptos"/>
                <w:sz w:val="20"/>
                <w:szCs w:val="20"/>
              </w:rPr>
              <w:t xml:space="preserve">, to accommodate the currently “floating” family </w:t>
            </w:r>
            <w:proofErr w:type="spellStart"/>
            <w:r w:rsidR="008B3DA3" w:rsidRPr="008B3DA3">
              <w:rPr>
                <w:rFonts w:ascii="Aptos" w:hAnsi="Aptos"/>
                <w:i/>
                <w:iCs/>
                <w:sz w:val="20"/>
                <w:szCs w:val="20"/>
              </w:rPr>
              <w:t>Yaraviridae</w:t>
            </w:r>
            <w:proofErr w:type="spellEnd"/>
            <w:r w:rsidR="008B3DA3">
              <w:rPr>
                <w:rFonts w:ascii="Aptos" w:hAnsi="Aptos"/>
                <w:sz w:val="20"/>
                <w:szCs w:val="20"/>
              </w:rPr>
              <w:t>.</w:t>
            </w:r>
          </w:p>
          <w:p w14:paraId="29FB0AFF" w14:textId="77777777" w:rsidR="00BD01E2" w:rsidRDefault="00BD01E2" w:rsidP="00373D1D">
            <w:pPr>
              <w:rPr>
                <w:rFonts w:ascii="Aptos" w:hAnsi="Aptos"/>
                <w:sz w:val="20"/>
                <w:szCs w:val="20"/>
              </w:rPr>
            </w:pPr>
          </w:p>
          <w:p w14:paraId="54872AD8" w14:textId="3176EE29" w:rsidR="00373D1D" w:rsidRDefault="00305737" w:rsidP="002A37C1">
            <w:pPr>
              <w:rPr>
                <w:rFonts w:ascii="Aptos" w:hAnsi="Aptos"/>
                <w:sz w:val="20"/>
                <w:szCs w:val="20"/>
              </w:rPr>
            </w:pPr>
            <w:r w:rsidRPr="002A37C1">
              <w:rPr>
                <w:rFonts w:ascii="Aptos" w:hAnsi="Aptos"/>
                <w:sz w:val="20"/>
                <w:szCs w:val="20"/>
              </w:rPr>
              <w:lastRenderedPageBreak/>
              <w:t xml:space="preserve">Such reorganization of virus </w:t>
            </w:r>
            <w:proofErr w:type="spellStart"/>
            <w:r w:rsidRPr="002A37C1">
              <w:rPr>
                <w:rFonts w:ascii="Aptos" w:hAnsi="Aptos"/>
                <w:sz w:val="20"/>
                <w:szCs w:val="20"/>
              </w:rPr>
              <w:t>megataxonomy</w:t>
            </w:r>
            <w:proofErr w:type="spellEnd"/>
            <w:r w:rsidRPr="002A37C1">
              <w:rPr>
                <w:rFonts w:ascii="Aptos" w:hAnsi="Aptos"/>
                <w:sz w:val="20"/>
                <w:szCs w:val="20"/>
              </w:rPr>
              <w:t xml:space="preserve"> would resolve all outstanding incongruences with the current scenarios of the evolution of </w:t>
            </w:r>
            <w:proofErr w:type="spellStart"/>
            <w:r w:rsidRPr="002A37C1">
              <w:rPr>
                <w:rFonts w:ascii="Aptos" w:hAnsi="Aptos"/>
                <w:sz w:val="20"/>
                <w:szCs w:val="20"/>
              </w:rPr>
              <w:t>varidnavirians</w:t>
            </w:r>
            <w:proofErr w:type="spellEnd"/>
            <w:r w:rsidR="00BE32FC">
              <w:rPr>
                <w:rFonts w:ascii="Aptos" w:hAnsi="Aptos"/>
                <w:sz w:val="20"/>
                <w:szCs w:val="20"/>
              </w:rPr>
              <w:t>. The proposed taxonomy is summarized in Figure 5.</w:t>
            </w:r>
          </w:p>
          <w:p w14:paraId="05FDCC56" w14:textId="77777777" w:rsidR="0002315F" w:rsidRDefault="0002315F" w:rsidP="002A37C1">
            <w:pPr>
              <w:rPr>
                <w:rFonts w:ascii="Aptos" w:hAnsi="Aptos"/>
                <w:sz w:val="20"/>
                <w:szCs w:val="20"/>
              </w:rPr>
            </w:pPr>
          </w:p>
          <w:p w14:paraId="0964F9D4" w14:textId="1919EF0E" w:rsidR="0002315F" w:rsidRDefault="0002315F" w:rsidP="002A37C1">
            <w:pPr>
              <w:rPr>
                <w:rFonts w:ascii="Aptos" w:hAnsi="Aptos"/>
                <w:sz w:val="20"/>
                <w:szCs w:val="20"/>
              </w:rPr>
            </w:pPr>
            <w:r>
              <w:rPr>
                <w:rFonts w:ascii="Aptos" w:hAnsi="Aptos"/>
                <w:sz w:val="20"/>
                <w:szCs w:val="20"/>
              </w:rPr>
              <w:t>Etymolog</w:t>
            </w:r>
            <w:r w:rsidR="004516C9">
              <w:rPr>
                <w:rFonts w:ascii="Aptos" w:hAnsi="Aptos"/>
                <w:sz w:val="20"/>
                <w:szCs w:val="20"/>
              </w:rPr>
              <w:t>ies</w:t>
            </w:r>
            <w:r>
              <w:rPr>
                <w:rFonts w:ascii="Aptos" w:hAnsi="Aptos"/>
                <w:sz w:val="20"/>
                <w:szCs w:val="20"/>
              </w:rPr>
              <w:t xml:space="preserve"> of all proposed </w:t>
            </w:r>
            <w:proofErr w:type="spellStart"/>
            <w:r>
              <w:rPr>
                <w:rFonts w:ascii="Aptos" w:hAnsi="Aptos"/>
                <w:sz w:val="20"/>
                <w:szCs w:val="20"/>
              </w:rPr>
              <w:t>tax</w:t>
            </w:r>
            <w:r w:rsidR="004516C9">
              <w:rPr>
                <w:rFonts w:ascii="Aptos" w:hAnsi="Aptos"/>
                <w:sz w:val="20"/>
                <w:szCs w:val="20"/>
              </w:rPr>
              <w:t>on</w:t>
            </w:r>
            <w:proofErr w:type="spellEnd"/>
            <w:r w:rsidR="004516C9">
              <w:rPr>
                <w:rFonts w:ascii="Aptos" w:hAnsi="Aptos"/>
                <w:sz w:val="20"/>
                <w:szCs w:val="20"/>
              </w:rPr>
              <w:t xml:space="preserve"> names </w:t>
            </w:r>
            <w:r>
              <w:rPr>
                <w:rFonts w:ascii="Aptos" w:hAnsi="Aptos"/>
                <w:sz w:val="20"/>
                <w:szCs w:val="20"/>
              </w:rPr>
              <w:t>are provided in the excel module.</w:t>
            </w:r>
          </w:p>
          <w:p w14:paraId="6439F55D" w14:textId="77777777" w:rsidR="00A77B8E" w:rsidRDefault="00A77B8E" w:rsidP="006F6637">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7C54D8AA" w14:textId="49221A97" w:rsidR="0080670F" w:rsidRDefault="00176104" w:rsidP="00176104">
            <w:pPr>
              <w:rPr>
                <w:rFonts w:ascii="Aptos" w:hAnsi="Aptos" w:cs="Arial"/>
                <w:sz w:val="20"/>
                <w:szCs w:val="20"/>
              </w:rPr>
            </w:pPr>
            <w:proofErr w:type="spellStart"/>
            <w:r w:rsidRPr="00176104">
              <w:rPr>
                <w:rFonts w:ascii="Aptos" w:hAnsi="Aptos" w:cs="Arial"/>
                <w:sz w:val="20"/>
                <w:szCs w:val="20"/>
              </w:rPr>
              <w:t>Bellas</w:t>
            </w:r>
            <w:proofErr w:type="spellEnd"/>
            <w:r w:rsidRPr="00176104">
              <w:rPr>
                <w:rFonts w:ascii="Aptos" w:hAnsi="Aptos" w:cs="Arial"/>
                <w:sz w:val="20"/>
                <w:szCs w:val="20"/>
              </w:rPr>
              <w:t xml:space="preserve"> CM, Sommaruga R. </w:t>
            </w:r>
            <w:proofErr w:type="spellStart"/>
            <w:r w:rsidRPr="00176104">
              <w:rPr>
                <w:rFonts w:ascii="Aptos" w:hAnsi="Aptos" w:cs="Arial"/>
                <w:sz w:val="20"/>
                <w:szCs w:val="20"/>
              </w:rPr>
              <w:t>Polinton</w:t>
            </w:r>
            <w:proofErr w:type="spellEnd"/>
            <w:r w:rsidRPr="00176104">
              <w:rPr>
                <w:rFonts w:ascii="Aptos" w:hAnsi="Aptos" w:cs="Arial"/>
                <w:sz w:val="20"/>
                <w:szCs w:val="20"/>
              </w:rPr>
              <w:t>-like viruses are abundant in aquatic ecosystems.</w:t>
            </w:r>
            <w:r>
              <w:rPr>
                <w:rFonts w:ascii="Aptos" w:hAnsi="Aptos" w:cs="Arial"/>
                <w:sz w:val="20"/>
                <w:szCs w:val="20"/>
              </w:rPr>
              <w:t xml:space="preserve"> </w:t>
            </w:r>
            <w:r w:rsidRPr="00176104">
              <w:rPr>
                <w:rFonts w:ascii="Aptos" w:hAnsi="Aptos" w:cs="Arial"/>
                <w:sz w:val="20"/>
                <w:szCs w:val="20"/>
              </w:rPr>
              <w:t>Microbiome. 2021;</w:t>
            </w:r>
            <w:r>
              <w:rPr>
                <w:rFonts w:ascii="Aptos" w:hAnsi="Aptos" w:cs="Arial"/>
                <w:sz w:val="20"/>
                <w:szCs w:val="20"/>
              </w:rPr>
              <w:t xml:space="preserve"> </w:t>
            </w:r>
            <w:r w:rsidRPr="00176104">
              <w:rPr>
                <w:rFonts w:ascii="Aptos" w:hAnsi="Aptos" w:cs="Arial"/>
                <w:sz w:val="20"/>
                <w:szCs w:val="20"/>
              </w:rPr>
              <w:t xml:space="preserve">9(1):13. </w:t>
            </w:r>
            <w:proofErr w:type="spellStart"/>
            <w:r w:rsidRPr="00176104">
              <w:rPr>
                <w:rFonts w:ascii="Aptos" w:hAnsi="Aptos" w:cs="Arial"/>
                <w:sz w:val="20"/>
                <w:szCs w:val="20"/>
              </w:rPr>
              <w:t>doi</w:t>
            </w:r>
            <w:proofErr w:type="spellEnd"/>
            <w:r w:rsidRPr="00176104">
              <w:rPr>
                <w:rFonts w:ascii="Aptos" w:hAnsi="Aptos" w:cs="Arial"/>
                <w:sz w:val="20"/>
                <w:szCs w:val="20"/>
              </w:rPr>
              <w:t>: 10.1186/s40168-020-00956-0.</w:t>
            </w:r>
            <w:r>
              <w:rPr>
                <w:rFonts w:ascii="Aptos" w:hAnsi="Aptos" w:cs="Arial"/>
                <w:sz w:val="20"/>
                <w:szCs w:val="20"/>
              </w:rPr>
              <w:t xml:space="preserve"> </w:t>
            </w:r>
            <w:r w:rsidRPr="00176104">
              <w:rPr>
                <w:rFonts w:ascii="Aptos" w:hAnsi="Aptos" w:cs="Arial"/>
                <w:sz w:val="20"/>
                <w:szCs w:val="20"/>
              </w:rPr>
              <w:t>PMID: 33436089</w:t>
            </w:r>
          </w:p>
          <w:p w14:paraId="49BE8103" w14:textId="77777777" w:rsidR="00176104" w:rsidRDefault="00176104" w:rsidP="00176104">
            <w:pPr>
              <w:rPr>
                <w:rFonts w:ascii="Aptos" w:hAnsi="Aptos" w:cs="Arial"/>
                <w:sz w:val="20"/>
                <w:szCs w:val="20"/>
              </w:rPr>
            </w:pPr>
          </w:p>
          <w:p w14:paraId="320C4D6B" w14:textId="0F5DC1A3" w:rsidR="00176104" w:rsidRPr="00ED1E7A" w:rsidRDefault="00176104" w:rsidP="00176104">
            <w:pPr>
              <w:rPr>
                <w:rFonts w:ascii="Aptos" w:hAnsi="Aptos" w:cs="Arial"/>
                <w:sz w:val="20"/>
                <w:szCs w:val="20"/>
                <w:lang w:val="pl-PL"/>
              </w:rPr>
            </w:pPr>
            <w:proofErr w:type="spellStart"/>
            <w:r w:rsidRPr="00176104">
              <w:rPr>
                <w:rFonts w:ascii="Aptos" w:hAnsi="Aptos" w:cs="Arial"/>
                <w:sz w:val="20"/>
                <w:szCs w:val="20"/>
              </w:rPr>
              <w:t>Bellas</w:t>
            </w:r>
            <w:proofErr w:type="spellEnd"/>
            <w:r w:rsidRPr="00176104">
              <w:rPr>
                <w:rFonts w:ascii="Aptos" w:hAnsi="Aptos" w:cs="Arial"/>
                <w:sz w:val="20"/>
                <w:szCs w:val="20"/>
              </w:rPr>
              <w:t xml:space="preserve"> C, Hackl T, </w:t>
            </w:r>
            <w:proofErr w:type="spellStart"/>
            <w:r w:rsidRPr="00176104">
              <w:rPr>
                <w:rFonts w:ascii="Aptos" w:hAnsi="Aptos" w:cs="Arial"/>
                <w:sz w:val="20"/>
                <w:szCs w:val="20"/>
              </w:rPr>
              <w:t>Plakolb</w:t>
            </w:r>
            <w:proofErr w:type="spellEnd"/>
            <w:r w:rsidRPr="00176104">
              <w:rPr>
                <w:rFonts w:ascii="Aptos" w:hAnsi="Aptos" w:cs="Arial"/>
                <w:sz w:val="20"/>
                <w:szCs w:val="20"/>
              </w:rPr>
              <w:t xml:space="preserve"> MS, </w:t>
            </w:r>
            <w:proofErr w:type="spellStart"/>
            <w:r w:rsidRPr="00176104">
              <w:rPr>
                <w:rFonts w:ascii="Aptos" w:hAnsi="Aptos" w:cs="Arial"/>
                <w:sz w:val="20"/>
                <w:szCs w:val="20"/>
              </w:rPr>
              <w:t>Koslová</w:t>
            </w:r>
            <w:proofErr w:type="spellEnd"/>
            <w:r w:rsidRPr="00176104">
              <w:rPr>
                <w:rFonts w:ascii="Aptos" w:hAnsi="Aptos" w:cs="Arial"/>
                <w:sz w:val="20"/>
                <w:szCs w:val="20"/>
              </w:rPr>
              <w:t xml:space="preserve"> A, Fischer MG, Sommaruga R. Large-scale invasion of unicellular eukaryotic genomes by integrating DNA viruses.</w:t>
            </w:r>
            <w:r>
              <w:rPr>
                <w:rFonts w:ascii="Aptos" w:hAnsi="Aptos" w:cs="Arial"/>
                <w:sz w:val="20"/>
                <w:szCs w:val="20"/>
              </w:rPr>
              <w:t xml:space="preserve"> </w:t>
            </w:r>
            <w:r w:rsidRPr="00ED1E7A">
              <w:rPr>
                <w:rFonts w:ascii="Aptos" w:hAnsi="Aptos" w:cs="Arial"/>
                <w:sz w:val="20"/>
                <w:szCs w:val="20"/>
                <w:lang w:val="pl-PL"/>
              </w:rPr>
              <w:t>Proc Natl Acad Sci U S A. 2023; 120(16):e2300465120. doi: 10.1073/pnas.2300465120. PMID: 37036967</w:t>
            </w:r>
          </w:p>
          <w:p w14:paraId="3A97F4E8" w14:textId="77777777" w:rsidR="00176104" w:rsidRPr="00ED1E7A" w:rsidRDefault="00176104" w:rsidP="00176104">
            <w:pPr>
              <w:rPr>
                <w:rFonts w:ascii="Aptos" w:hAnsi="Aptos" w:cs="Arial"/>
                <w:sz w:val="20"/>
                <w:szCs w:val="20"/>
                <w:lang w:val="pl-PL"/>
              </w:rPr>
            </w:pPr>
          </w:p>
          <w:p w14:paraId="7781DB61" w14:textId="1644D844" w:rsidR="004A3560" w:rsidRDefault="004A3560" w:rsidP="004A3560">
            <w:pPr>
              <w:rPr>
                <w:rFonts w:ascii="Aptos" w:hAnsi="Aptos" w:cs="Arial"/>
                <w:sz w:val="20"/>
                <w:szCs w:val="20"/>
              </w:rPr>
            </w:pPr>
            <w:r w:rsidRPr="00ED1E7A">
              <w:rPr>
                <w:rFonts w:ascii="Aptos" w:hAnsi="Aptos" w:cs="Arial"/>
                <w:sz w:val="20"/>
                <w:szCs w:val="20"/>
                <w:lang w:val="pl-PL"/>
              </w:rPr>
              <w:t xml:space="preserve">Boratto PVM, Oliveira GP, Machado TB, Andrade ACSP, Baudoin JP, Klose T, Schulz F, Azza S, Decloquement P, Chabrière E, Colson P, Levasseur A, La Scola B, Abrahão JS. </w:t>
            </w:r>
            <w:proofErr w:type="spellStart"/>
            <w:r w:rsidRPr="004A3560">
              <w:rPr>
                <w:rFonts w:ascii="Aptos" w:hAnsi="Aptos" w:cs="Arial"/>
                <w:sz w:val="20"/>
                <w:szCs w:val="20"/>
              </w:rPr>
              <w:t>Yaravirus</w:t>
            </w:r>
            <w:proofErr w:type="spellEnd"/>
            <w:r w:rsidRPr="004A3560">
              <w:rPr>
                <w:rFonts w:ascii="Aptos" w:hAnsi="Aptos" w:cs="Arial"/>
                <w:sz w:val="20"/>
                <w:szCs w:val="20"/>
              </w:rPr>
              <w:t xml:space="preserve">: A novel 80-nm virus infecting Acanthamoeba </w:t>
            </w:r>
            <w:proofErr w:type="spellStart"/>
            <w:r w:rsidRPr="004A3560">
              <w:rPr>
                <w:rFonts w:ascii="Aptos" w:hAnsi="Aptos" w:cs="Arial"/>
                <w:sz w:val="20"/>
                <w:szCs w:val="20"/>
              </w:rPr>
              <w:t>castellanii</w:t>
            </w:r>
            <w:proofErr w:type="spellEnd"/>
            <w:r w:rsidRPr="004A3560">
              <w:rPr>
                <w:rFonts w:ascii="Aptos" w:hAnsi="Aptos" w:cs="Arial"/>
                <w:sz w:val="20"/>
                <w:szCs w:val="20"/>
              </w:rPr>
              <w:t>.</w:t>
            </w:r>
            <w:r>
              <w:rPr>
                <w:rFonts w:ascii="Aptos" w:hAnsi="Aptos" w:cs="Arial"/>
                <w:sz w:val="20"/>
                <w:szCs w:val="20"/>
              </w:rPr>
              <w:t xml:space="preserve"> </w:t>
            </w:r>
            <w:r w:rsidRPr="004A3560">
              <w:rPr>
                <w:rFonts w:ascii="Aptos" w:hAnsi="Aptos" w:cs="Arial"/>
                <w:sz w:val="20"/>
                <w:szCs w:val="20"/>
              </w:rPr>
              <w:t xml:space="preserve">Proc Natl </w:t>
            </w:r>
            <w:proofErr w:type="spellStart"/>
            <w:r w:rsidRPr="004A3560">
              <w:rPr>
                <w:rFonts w:ascii="Aptos" w:hAnsi="Aptos" w:cs="Arial"/>
                <w:sz w:val="20"/>
                <w:szCs w:val="20"/>
              </w:rPr>
              <w:t>Acad</w:t>
            </w:r>
            <w:proofErr w:type="spellEnd"/>
            <w:r w:rsidRPr="004A3560">
              <w:rPr>
                <w:rFonts w:ascii="Aptos" w:hAnsi="Aptos" w:cs="Arial"/>
                <w:sz w:val="20"/>
                <w:szCs w:val="20"/>
              </w:rPr>
              <w:t xml:space="preserve"> Sci U S A. 2020;</w:t>
            </w:r>
            <w:r>
              <w:rPr>
                <w:rFonts w:ascii="Aptos" w:hAnsi="Aptos" w:cs="Arial"/>
                <w:sz w:val="20"/>
                <w:szCs w:val="20"/>
              </w:rPr>
              <w:t xml:space="preserve"> </w:t>
            </w:r>
            <w:r w:rsidRPr="004A3560">
              <w:rPr>
                <w:rFonts w:ascii="Aptos" w:hAnsi="Aptos" w:cs="Arial"/>
                <w:sz w:val="20"/>
                <w:szCs w:val="20"/>
              </w:rPr>
              <w:t xml:space="preserve">117(28):16579-16586. </w:t>
            </w:r>
            <w:proofErr w:type="spellStart"/>
            <w:r w:rsidRPr="004A3560">
              <w:rPr>
                <w:rFonts w:ascii="Aptos" w:hAnsi="Aptos" w:cs="Arial"/>
                <w:sz w:val="20"/>
                <w:szCs w:val="20"/>
              </w:rPr>
              <w:t>doi</w:t>
            </w:r>
            <w:proofErr w:type="spellEnd"/>
            <w:r w:rsidRPr="004A3560">
              <w:rPr>
                <w:rFonts w:ascii="Aptos" w:hAnsi="Aptos" w:cs="Arial"/>
                <w:sz w:val="20"/>
                <w:szCs w:val="20"/>
              </w:rPr>
              <w:t>: 10.1073/pnas.2001637117. PMID: 32601223</w:t>
            </w:r>
          </w:p>
          <w:p w14:paraId="1F5E23BC" w14:textId="741621C5" w:rsidR="004A3560" w:rsidRDefault="00B356A1" w:rsidP="00176104">
            <w:pPr>
              <w:rPr>
                <w:rFonts w:ascii="Aptos" w:hAnsi="Aptos" w:cs="Arial"/>
                <w:sz w:val="20"/>
                <w:szCs w:val="20"/>
              </w:rPr>
            </w:pPr>
            <w:r>
              <w:rPr>
                <w:rFonts w:ascii="Aptos" w:hAnsi="Aptos" w:cs="Arial"/>
                <w:sz w:val="20"/>
                <w:szCs w:val="20"/>
              </w:rPr>
              <w:t xml:space="preserve">Koonin EV, Fischer MG, Kuhn JH, Krupovic M. </w:t>
            </w:r>
            <w:r>
              <w:t xml:space="preserve"> </w:t>
            </w:r>
            <w:r w:rsidRPr="00B356A1">
              <w:rPr>
                <w:rFonts w:ascii="Aptos" w:hAnsi="Aptos" w:cs="Arial"/>
                <w:sz w:val="20"/>
                <w:szCs w:val="20"/>
              </w:rPr>
              <w:t>The ‘</w:t>
            </w:r>
            <w:proofErr w:type="spellStart"/>
            <w:r w:rsidRPr="00B356A1">
              <w:rPr>
                <w:rFonts w:ascii="Aptos" w:hAnsi="Aptos" w:cs="Arial"/>
                <w:sz w:val="20"/>
                <w:szCs w:val="20"/>
              </w:rPr>
              <w:t>polinton</w:t>
            </w:r>
            <w:proofErr w:type="spellEnd"/>
            <w:r w:rsidRPr="00B356A1">
              <w:rPr>
                <w:rFonts w:ascii="Aptos" w:hAnsi="Aptos" w:cs="Arial"/>
                <w:sz w:val="20"/>
                <w:szCs w:val="20"/>
              </w:rPr>
              <w:t xml:space="preserve"> supergroup’ of viruses: evolution, molecular biology, and taxonomy</w:t>
            </w:r>
            <w:r>
              <w:rPr>
                <w:rFonts w:ascii="Aptos" w:hAnsi="Aptos" w:cs="Arial"/>
                <w:sz w:val="20"/>
                <w:szCs w:val="20"/>
              </w:rPr>
              <w:t>. Microbiol Mol Biol Rev. 2024; In press.</w:t>
            </w:r>
          </w:p>
          <w:p w14:paraId="60F9C04E" w14:textId="77777777" w:rsidR="00B356A1" w:rsidRPr="0080670F" w:rsidRDefault="00B356A1" w:rsidP="00176104">
            <w:pPr>
              <w:rPr>
                <w:rFonts w:ascii="Aptos" w:hAnsi="Aptos" w:cs="Arial"/>
                <w:sz w:val="20"/>
                <w:szCs w:val="20"/>
              </w:rPr>
            </w:pPr>
          </w:p>
          <w:p w14:paraId="2096D041" w14:textId="1D13B535" w:rsidR="009C3A8E" w:rsidRPr="009C3A8E" w:rsidRDefault="0080670F" w:rsidP="0080670F">
            <w:pPr>
              <w:rPr>
                <w:rFonts w:ascii="Aptos" w:hAnsi="Aptos" w:cs="Arial"/>
                <w:sz w:val="20"/>
                <w:szCs w:val="20"/>
              </w:rPr>
            </w:pPr>
            <w:r w:rsidRPr="0080670F">
              <w:rPr>
                <w:rFonts w:ascii="Aptos" w:hAnsi="Aptos" w:cs="Arial"/>
                <w:sz w:val="20"/>
                <w:szCs w:val="20"/>
              </w:rPr>
              <w:t xml:space="preserve">Krupovic M, Koonin EV. </w:t>
            </w:r>
            <w:proofErr w:type="spellStart"/>
            <w:r w:rsidRPr="0080670F">
              <w:rPr>
                <w:rFonts w:ascii="Aptos" w:hAnsi="Aptos" w:cs="Arial"/>
                <w:sz w:val="20"/>
                <w:szCs w:val="20"/>
              </w:rPr>
              <w:t>Polintons</w:t>
            </w:r>
            <w:proofErr w:type="spellEnd"/>
            <w:r w:rsidRPr="0080670F">
              <w:rPr>
                <w:rFonts w:ascii="Aptos" w:hAnsi="Aptos" w:cs="Arial"/>
                <w:sz w:val="20"/>
                <w:szCs w:val="20"/>
              </w:rPr>
              <w:t>: a hotbed of eukaryotic virus, transposon and plasmid evolution.</w:t>
            </w:r>
            <w:r>
              <w:rPr>
                <w:rFonts w:ascii="Aptos" w:hAnsi="Aptos" w:cs="Arial"/>
                <w:sz w:val="20"/>
                <w:szCs w:val="20"/>
              </w:rPr>
              <w:t xml:space="preserve"> </w:t>
            </w:r>
            <w:r w:rsidRPr="0080670F">
              <w:rPr>
                <w:rFonts w:ascii="Aptos" w:hAnsi="Aptos" w:cs="Arial"/>
                <w:sz w:val="20"/>
                <w:szCs w:val="20"/>
              </w:rPr>
              <w:t xml:space="preserve">Nat Rev Microbiol. </w:t>
            </w:r>
            <w:r w:rsidRPr="005E20AF">
              <w:rPr>
                <w:rFonts w:ascii="Aptos" w:hAnsi="Aptos" w:cs="Arial"/>
                <w:sz w:val="20"/>
                <w:szCs w:val="20"/>
              </w:rPr>
              <w:t xml:space="preserve">2015; 13(2):105-15. </w:t>
            </w:r>
            <w:proofErr w:type="spellStart"/>
            <w:r w:rsidRPr="005E20AF">
              <w:rPr>
                <w:rFonts w:ascii="Aptos" w:hAnsi="Aptos" w:cs="Arial"/>
                <w:sz w:val="20"/>
                <w:szCs w:val="20"/>
              </w:rPr>
              <w:t>doi</w:t>
            </w:r>
            <w:proofErr w:type="spellEnd"/>
            <w:r w:rsidRPr="005E20AF">
              <w:rPr>
                <w:rFonts w:ascii="Aptos" w:hAnsi="Aptos" w:cs="Arial"/>
                <w:sz w:val="20"/>
                <w:szCs w:val="20"/>
              </w:rPr>
              <w:t xml:space="preserve">: 10.1038/nrmicro3389. </w:t>
            </w:r>
            <w:r w:rsidRPr="0080670F">
              <w:rPr>
                <w:rFonts w:ascii="Aptos" w:hAnsi="Aptos" w:cs="Arial"/>
                <w:sz w:val="20"/>
                <w:szCs w:val="20"/>
              </w:rPr>
              <w:t>PMID: 25534808</w:t>
            </w:r>
          </w:p>
          <w:p w14:paraId="3DA26963" w14:textId="77777777" w:rsidR="0080670F" w:rsidRDefault="0080670F" w:rsidP="009C3A8E">
            <w:pPr>
              <w:rPr>
                <w:rFonts w:ascii="Aptos" w:hAnsi="Aptos" w:cs="Arial"/>
                <w:sz w:val="20"/>
                <w:szCs w:val="20"/>
              </w:rPr>
            </w:pPr>
          </w:p>
          <w:p w14:paraId="11D22677" w14:textId="4106D190" w:rsidR="00953FFE" w:rsidRDefault="009C3A8E" w:rsidP="009C3A8E">
            <w:pPr>
              <w:rPr>
                <w:rFonts w:ascii="Aptos" w:hAnsi="Aptos" w:cs="Arial"/>
                <w:sz w:val="20"/>
                <w:szCs w:val="20"/>
              </w:rPr>
            </w:pPr>
            <w:r w:rsidRPr="009C3A8E">
              <w:rPr>
                <w:rFonts w:ascii="Aptos" w:hAnsi="Aptos" w:cs="Arial"/>
                <w:sz w:val="20"/>
                <w:szCs w:val="20"/>
              </w:rPr>
              <w:t>Krupovic M, Makarova KS, Koonin EV. Cellular homologs of the double jelly-roll major capsid proteins clarify the origins of an ancient virus kingdom.</w:t>
            </w:r>
            <w:r>
              <w:rPr>
                <w:rFonts w:ascii="Aptos" w:hAnsi="Aptos" w:cs="Arial"/>
                <w:sz w:val="20"/>
                <w:szCs w:val="20"/>
              </w:rPr>
              <w:t xml:space="preserve"> </w:t>
            </w:r>
            <w:r w:rsidRPr="00ED1E7A">
              <w:rPr>
                <w:rFonts w:ascii="Aptos" w:hAnsi="Aptos" w:cs="Arial"/>
                <w:sz w:val="20"/>
                <w:szCs w:val="20"/>
                <w:lang w:val="pl-PL"/>
              </w:rPr>
              <w:t xml:space="preserve">Proc Natl Acad Sci U S A. 2022; 119(5):e2120620119. doi: 10.1073/pnas.2120620119. </w:t>
            </w:r>
            <w:r w:rsidRPr="009C3A8E">
              <w:rPr>
                <w:rFonts w:ascii="Aptos" w:hAnsi="Aptos" w:cs="Arial"/>
                <w:sz w:val="20"/>
                <w:szCs w:val="20"/>
              </w:rPr>
              <w:t>PMID: 35078938</w:t>
            </w:r>
          </w:p>
          <w:p w14:paraId="75651836" w14:textId="77777777" w:rsidR="007B6730" w:rsidRDefault="007B6730" w:rsidP="009C3A8E">
            <w:pPr>
              <w:rPr>
                <w:rFonts w:ascii="Aptos" w:hAnsi="Aptos" w:cs="Arial"/>
                <w:sz w:val="20"/>
                <w:szCs w:val="20"/>
              </w:rPr>
            </w:pPr>
          </w:p>
          <w:p w14:paraId="46388C6C" w14:textId="089F6CC9" w:rsidR="007B6730" w:rsidRDefault="007B6730" w:rsidP="007B6730">
            <w:pPr>
              <w:rPr>
                <w:rFonts w:ascii="Aptos" w:hAnsi="Aptos" w:cs="Arial"/>
                <w:sz w:val="20"/>
                <w:szCs w:val="20"/>
              </w:rPr>
            </w:pPr>
            <w:r w:rsidRPr="007B6730">
              <w:rPr>
                <w:rFonts w:ascii="Aptos" w:hAnsi="Aptos" w:cs="Arial"/>
                <w:sz w:val="20"/>
                <w:szCs w:val="20"/>
              </w:rPr>
              <w:t>Krupovic M, Kuhn JH, Fischer MG, Koonin EV. Natural history of eukaryotic DNA viruses with double jelly-roll major capsid proteins.</w:t>
            </w:r>
            <w:r>
              <w:rPr>
                <w:rFonts w:ascii="Aptos" w:hAnsi="Aptos" w:cs="Arial"/>
                <w:sz w:val="20"/>
                <w:szCs w:val="20"/>
              </w:rPr>
              <w:t xml:space="preserve"> </w:t>
            </w:r>
            <w:r w:rsidRPr="00ED1E7A">
              <w:rPr>
                <w:rFonts w:ascii="Aptos" w:hAnsi="Aptos" w:cs="Arial"/>
                <w:sz w:val="20"/>
                <w:szCs w:val="20"/>
                <w:lang w:val="pl-PL"/>
              </w:rPr>
              <w:t xml:space="preserve">Proc Natl Acad Sci U S A. 2024; 121(23):e2405771121. doi: 10.1073/pnas.2405771121. </w:t>
            </w:r>
            <w:r w:rsidRPr="007B6730">
              <w:rPr>
                <w:rFonts w:ascii="Aptos" w:hAnsi="Aptos" w:cs="Arial"/>
                <w:sz w:val="20"/>
                <w:szCs w:val="20"/>
              </w:rPr>
              <w:t>PMID: 38805295</w:t>
            </w:r>
          </w:p>
          <w:p w14:paraId="75545155" w14:textId="54E183D5" w:rsidR="004A3560" w:rsidRPr="004A3560" w:rsidRDefault="004A3560" w:rsidP="004A3560">
            <w:pPr>
              <w:rPr>
                <w:rFonts w:ascii="Aptos" w:hAnsi="Aptos" w:cs="Arial"/>
                <w:sz w:val="20"/>
                <w:szCs w:val="20"/>
              </w:rPr>
            </w:pPr>
          </w:p>
          <w:p w14:paraId="7E3B157B" w14:textId="2A177DA5" w:rsidR="0080670F" w:rsidRDefault="004A3560" w:rsidP="004A3560">
            <w:pPr>
              <w:rPr>
                <w:rFonts w:ascii="Aptos" w:hAnsi="Aptos" w:cs="Arial"/>
                <w:sz w:val="20"/>
                <w:szCs w:val="20"/>
              </w:rPr>
            </w:pPr>
            <w:r w:rsidRPr="00872BD9">
              <w:rPr>
                <w:rFonts w:ascii="Aptos" w:hAnsi="Aptos" w:cs="Arial"/>
                <w:sz w:val="20"/>
                <w:szCs w:val="20"/>
              </w:rPr>
              <w:t xml:space="preserve">de Miranda </w:t>
            </w:r>
            <w:proofErr w:type="spellStart"/>
            <w:r w:rsidRPr="00872BD9">
              <w:rPr>
                <w:rFonts w:ascii="Aptos" w:hAnsi="Aptos" w:cs="Arial"/>
                <w:sz w:val="20"/>
                <w:szCs w:val="20"/>
              </w:rPr>
              <w:t>Boratto</w:t>
            </w:r>
            <w:proofErr w:type="spellEnd"/>
            <w:r w:rsidRPr="00872BD9">
              <w:rPr>
                <w:rFonts w:ascii="Aptos" w:hAnsi="Aptos" w:cs="Arial"/>
                <w:sz w:val="20"/>
                <w:szCs w:val="20"/>
              </w:rPr>
              <w:t xml:space="preserve"> PV, Oliveira GP, </w:t>
            </w:r>
            <w:proofErr w:type="spellStart"/>
            <w:r w:rsidRPr="00872BD9">
              <w:rPr>
                <w:rFonts w:ascii="Aptos" w:hAnsi="Aptos" w:cs="Arial"/>
                <w:sz w:val="20"/>
                <w:szCs w:val="20"/>
              </w:rPr>
              <w:t>Abrahão</w:t>
            </w:r>
            <w:proofErr w:type="spellEnd"/>
            <w:r w:rsidRPr="00872BD9">
              <w:rPr>
                <w:rFonts w:ascii="Aptos" w:hAnsi="Aptos" w:cs="Arial"/>
                <w:sz w:val="20"/>
                <w:szCs w:val="20"/>
              </w:rPr>
              <w:t xml:space="preserve"> JS. </w:t>
            </w:r>
            <w:r w:rsidRPr="004A3560">
              <w:rPr>
                <w:rFonts w:ascii="Aptos" w:hAnsi="Aptos" w:cs="Arial"/>
                <w:sz w:val="20"/>
                <w:szCs w:val="20"/>
              </w:rPr>
              <w:t>"</w:t>
            </w:r>
            <w:proofErr w:type="spellStart"/>
            <w:r w:rsidRPr="004A3560">
              <w:rPr>
                <w:rFonts w:ascii="Aptos" w:hAnsi="Aptos" w:cs="Arial"/>
                <w:sz w:val="20"/>
                <w:szCs w:val="20"/>
              </w:rPr>
              <w:t>Yaraviridae</w:t>
            </w:r>
            <w:proofErr w:type="spellEnd"/>
            <w:r w:rsidRPr="004A3560">
              <w:rPr>
                <w:rFonts w:ascii="Aptos" w:hAnsi="Aptos" w:cs="Arial"/>
                <w:sz w:val="20"/>
                <w:szCs w:val="20"/>
              </w:rPr>
              <w:t xml:space="preserve">": a proposed new family of viruses infecting Acanthamoeba </w:t>
            </w:r>
            <w:proofErr w:type="spellStart"/>
            <w:r w:rsidRPr="004A3560">
              <w:rPr>
                <w:rFonts w:ascii="Aptos" w:hAnsi="Aptos" w:cs="Arial"/>
                <w:sz w:val="20"/>
                <w:szCs w:val="20"/>
              </w:rPr>
              <w:t>castellanii</w:t>
            </w:r>
            <w:proofErr w:type="spellEnd"/>
            <w:r w:rsidRPr="004A3560">
              <w:rPr>
                <w:rFonts w:ascii="Aptos" w:hAnsi="Aptos" w:cs="Arial"/>
                <w:sz w:val="20"/>
                <w:szCs w:val="20"/>
              </w:rPr>
              <w:t>.</w:t>
            </w:r>
            <w:r>
              <w:rPr>
                <w:rFonts w:ascii="Aptos" w:hAnsi="Aptos" w:cs="Arial"/>
                <w:sz w:val="20"/>
                <w:szCs w:val="20"/>
              </w:rPr>
              <w:t xml:space="preserve"> </w:t>
            </w:r>
            <w:r w:rsidRPr="004A3560">
              <w:rPr>
                <w:rFonts w:ascii="Aptos" w:hAnsi="Aptos" w:cs="Arial"/>
                <w:sz w:val="20"/>
                <w:szCs w:val="20"/>
              </w:rPr>
              <w:t xml:space="preserve">Arch </w:t>
            </w:r>
            <w:proofErr w:type="spellStart"/>
            <w:r w:rsidRPr="004A3560">
              <w:rPr>
                <w:rFonts w:ascii="Aptos" w:hAnsi="Aptos" w:cs="Arial"/>
                <w:sz w:val="20"/>
                <w:szCs w:val="20"/>
              </w:rPr>
              <w:t>Virol</w:t>
            </w:r>
            <w:proofErr w:type="spellEnd"/>
            <w:r w:rsidRPr="004A3560">
              <w:rPr>
                <w:rFonts w:ascii="Aptos" w:hAnsi="Aptos" w:cs="Arial"/>
                <w:sz w:val="20"/>
                <w:szCs w:val="20"/>
              </w:rPr>
              <w:t>. 2022;</w:t>
            </w:r>
            <w:r>
              <w:rPr>
                <w:rFonts w:ascii="Aptos" w:hAnsi="Aptos" w:cs="Arial"/>
                <w:sz w:val="20"/>
                <w:szCs w:val="20"/>
              </w:rPr>
              <w:t xml:space="preserve"> </w:t>
            </w:r>
            <w:r w:rsidRPr="004A3560">
              <w:rPr>
                <w:rFonts w:ascii="Aptos" w:hAnsi="Aptos" w:cs="Arial"/>
                <w:sz w:val="20"/>
                <w:szCs w:val="20"/>
              </w:rPr>
              <w:t xml:space="preserve">167(2):711-715. </w:t>
            </w:r>
            <w:proofErr w:type="spellStart"/>
            <w:r w:rsidRPr="004A3560">
              <w:rPr>
                <w:rFonts w:ascii="Aptos" w:hAnsi="Aptos" w:cs="Arial"/>
                <w:sz w:val="20"/>
                <w:szCs w:val="20"/>
              </w:rPr>
              <w:t>doi</w:t>
            </w:r>
            <w:proofErr w:type="spellEnd"/>
            <w:r w:rsidRPr="004A3560">
              <w:rPr>
                <w:rFonts w:ascii="Aptos" w:hAnsi="Aptos" w:cs="Arial"/>
                <w:sz w:val="20"/>
                <w:szCs w:val="20"/>
              </w:rPr>
              <w:t>: 10.1007/s00705-021-05326-1.</w:t>
            </w:r>
            <w:r>
              <w:rPr>
                <w:rFonts w:ascii="Aptos" w:hAnsi="Aptos" w:cs="Arial"/>
                <w:sz w:val="20"/>
                <w:szCs w:val="20"/>
              </w:rPr>
              <w:t xml:space="preserve"> </w:t>
            </w:r>
            <w:r w:rsidRPr="004A3560">
              <w:rPr>
                <w:rFonts w:ascii="Aptos" w:hAnsi="Aptos" w:cs="Arial"/>
                <w:sz w:val="20"/>
                <w:szCs w:val="20"/>
              </w:rPr>
              <w:t>PMID: 35000005</w:t>
            </w:r>
          </w:p>
          <w:p w14:paraId="454EF13F" w14:textId="77777777" w:rsidR="004A3560" w:rsidRPr="0080670F" w:rsidRDefault="004A3560" w:rsidP="004A3560">
            <w:pPr>
              <w:rPr>
                <w:rFonts w:ascii="Aptos" w:hAnsi="Aptos" w:cs="Arial"/>
                <w:sz w:val="20"/>
                <w:szCs w:val="20"/>
              </w:rPr>
            </w:pPr>
          </w:p>
          <w:p w14:paraId="0E5882A7" w14:textId="2BE1EAAC" w:rsidR="0080670F" w:rsidRDefault="0080670F" w:rsidP="0080670F">
            <w:pPr>
              <w:rPr>
                <w:rFonts w:ascii="Aptos" w:hAnsi="Aptos" w:cs="Arial"/>
                <w:sz w:val="20"/>
                <w:szCs w:val="20"/>
              </w:rPr>
            </w:pPr>
            <w:proofErr w:type="spellStart"/>
            <w:r w:rsidRPr="0080670F">
              <w:rPr>
                <w:rFonts w:ascii="Aptos" w:hAnsi="Aptos" w:cs="Arial"/>
                <w:sz w:val="20"/>
                <w:szCs w:val="20"/>
              </w:rPr>
              <w:t>Redrejo</w:t>
            </w:r>
            <w:proofErr w:type="spellEnd"/>
            <w:r w:rsidRPr="0080670F">
              <w:rPr>
                <w:rFonts w:ascii="Aptos" w:hAnsi="Aptos" w:cs="Arial"/>
                <w:sz w:val="20"/>
                <w:szCs w:val="20"/>
              </w:rPr>
              <w:t xml:space="preserve">-Rodríguez M, </w:t>
            </w:r>
            <w:proofErr w:type="spellStart"/>
            <w:r w:rsidRPr="0080670F">
              <w:rPr>
                <w:rFonts w:ascii="Aptos" w:hAnsi="Aptos" w:cs="Arial"/>
                <w:sz w:val="20"/>
                <w:szCs w:val="20"/>
              </w:rPr>
              <w:t>Ordóñez</w:t>
            </w:r>
            <w:proofErr w:type="spellEnd"/>
            <w:r w:rsidRPr="0080670F">
              <w:rPr>
                <w:rFonts w:ascii="Aptos" w:hAnsi="Aptos" w:cs="Arial"/>
                <w:sz w:val="20"/>
                <w:szCs w:val="20"/>
              </w:rPr>
              <w:t xml:space="preserve"> CD, </w:t>
            </w:r>
            <w:proofErr w:type="spellStart"/>
            <w:r w:rsidRPr="0080670F">
              <w:rPr>
                <w:rFonts w:ascii="Aptos" w:hAnsi="Aptos" w:cs="Arial"/>
                <w:sz w:val="20"/>
                <w:szCs w:val="20"/>
              </w:rPr>
              <w:t>Berjón</w:t>
            </w:r>
            <w:proofErr w:type="spellEnd"/>
            <w:r w:rsidRPr="0080670F">
              <w:rPr>
                <w:rFonts w:ascii="Aptos" w:hAnsi="Aptos" w:cs="Arial"/>
                <w:sz w:val="20"/>
                <w:szCs w:val="20"/>
              </w:rPr>
              <w:t xml:space="preserve">-Otero M, Moreno-González J, Aparicio-Maldonado C, </w:t>
            </w:r>
            <w:proofErr w:type="spellStart"/>
            <w:r w:rsidRPr="0080670F">
              <w:rPr>
                <w:rFonts w:ascii="Aptos" w:hAnsi="Aptos" w:cs="Arial"/>
                <w:sz w:val="20"/>
                <w:szCs w:val="20"/>
              </w:rPr>
              <w:t>Forterre</w:t>
            </w:r>
            <w:proofErr w:type="spellEnd"/>
            <w:r w:rsidRPr="0080670F">
              <w:rPr>
                <w:rFonts w:ascii="Aptos" w:hAnsi="Aptos" w:cs="Arial"/>
                <w:sz w:val="20"/>
                <w:szCs w:val="20"/>
              </w:rPr>
              <w:t xml:space="preserve"> P, Salas M, Krupovic M. Primer-Independent DNA Synthesis by a Family B DNA Polymerase from Self-Replicating Mobile Genetic Elements.</w:t>
            </w:r>
            <w:r>
              <w:rPr>
                <w:rFonts w:ascii="Aptos" w:hAnsi="Aptos" w:cs="Arial"/>
                <w:sz w:val="20"/>
                <w:szCs w:val="20"/>
              </w:rPr>
              <w:t xml:space="preserve"> </w:t>
            </w:r>
            <w:r w:rsidRPr="0080670F">
              <w:rPr>
                <w:rFonts w:ascii="Aptos" w:hAnsi="Aptos" w:cs="Arial"/>
                <w:sz w:val="20"/>
                <w:szCs w:val="20"/>
              </w:rPr>
              <w:t>Cell Rep. 2017;</w:t>
            </w:r>
            <w:r>
              <w:rPr>
                <w:rFonts w:ascii="Aptos" w:hAnsi="Aptos" w:cs="Arial"/>
                <w:sz w:val="20"/>
                <w:szCs w:val="20"/>
              </w:rPr>
              <w:t xml:space="preserve"> </w:t>
            </w:r>
            <w:r w:rsidRPr="0080670F">
              <w:rPr>
                <w:rFonts w:ascii="Aptos" w:hAnsi="Aptos" w:cs="Arial"/>
                <w:sz w:val="20"/>
                <w:szCs w:val="20"/>
              </w:rPr>
              <w:t xml:space="preserve">21(6):1574-1587. </w:t>
            </w:r>
            <w:proofErr w:type="spellStart"/>
            <w:r w:rsidRPr="0080670F">
              <w:rPr>
                <w:rFonts w:ascii="Aptos" w:hAnsi="Aptos" w:cs="Arial"/>
                <w:sz w:val="20"/>
                <w:szCs w:val="20"/>
              </w:rPr>
              <w:t>doi</w:t>
            </w:r>
            <w:proofErr w:type="spellEnd"/>
            <w:r w:rsidRPr="0080670F">
              <w:rPr>
                <w:rFonts w:ascii="Aptos" w:hAnsi="Aptos" w:cs="Arial"/>
                <w:sz w:val="20"/>
                <w:szCs w:val="20"/>
              </w:rPr>
              <w:t>: 10.1016/j.celrep.2017.10.039.</w:t>
            </w:r>
            <w:r>
              <w:rPr>
                <w:rFonts w:ascii="Aptos" w:hAnsi="Aptos" w:cs="Arial"/>
                <w:sz w:val="20"/>
                <w:szCs w:val="20"/>
              </w:rPr>
              <w:t xml:space="preserve"> </w:t>
            </w:r>
            <w:r w:rsidRPr="0080670F">
              <w:rPr>
                <w:rFonts w:ascii="Aptos" w:hAnsi="Aptos" w:cs="Arial"/>
                <w:sz w:val="20"/>
                <w:szCs w:val="20"/>
              </w:rPr>
              <w:t>PMID: 29117562</w:t>
            </w:r>
          </w:p>
          <w:p w14:paraId="41AFD1C1" w14:textId="77777777" w:rsidR="00373D1D" w:rsidRPr="00176104" w:rsidRDefault="00373D1D" w:rsidP="00176104">
            <w:pPr>
              <w:rPr>
                <w:rFonts w:ascii="Aptos" w:hAnsi="Aptos" w:cs="Arial"/>
                <w:sz w:val="20"/>
                <w:szCs w:val="20"/>
              </w:rPr>
            </w:pPr>
          </w:p>
          <w:p w14:paraId="34CEE7AB" w14:textId="261C3457" w:rsidR="00176104" w:rsidRDefault="00176104" w:rsidP="00176104">
            <w:pPr>
              <w:rPr>
                <w:rFonts w:ascii="Aptos" w:hAnsi="Aptos" w:cs="Arial"/>
                <w:sz w:val="20"/>
                <w:szCs w:val="20"/>
              </w:rPr>
            </w:pPr>
            <w:proofErr w:type="spellStart"/>
            <w:r w:rsidRPr="00176104">
              <w:rPr>
                <w:rFonts w:ascii="Aptos" w:hAnsi="Aptos" w:cs="Arial"/>
                <w:sz w:val="20"/>
                <w:szCs w:val="20"/>
              </w:rPr>
              <w:t>Yutin</w:t>
            </w:r>
            <w:proofErr w:type="spellEnd"/>
            <w:r w:rsidRPr="00176104">
              <w:rPr>
                <w:rFonts w:ascii="Aptos" w:hAnsi="Aptos" w:cs="Arial"/>
                <w:sz w:val="20"/>
                <w:szCs w:val="20"/>
              </w:rPr>
              <w:t xml:space="preserve"> N, Shevchenko S, </w:t>
            </w:r>
            <w:proofErr w:type="spellStart"/>
            <w:r w:rsidRPr="00176104">
              <w:rPr>
                <w:rFonts w:ascii="Aptos" w:hAnsi="Aptos" w:cs="Arial"/>
                <w:sz w:val="20"/>
                <w:szCs w:val="20"/>
              </w:rPr>
              <w:t>Kapitonov</w:t>
            </w:r>
            <w:proofErr w:type="spellEnd"/>
            <w:r w:rsidRPr="00176104">
              <w:rPr>
                <w:rFonts w:ascii="Aptos" w:hAnsi="Aptos" w:cs="Arial"/>
                <w:sz w:val="20"/>
                <w:szCs w:val="20"/>
              </w:rPr>
              <w:t xml:space="preserve"> V, Krupovic M, Koonin EV. A novel group of diverse </w:t>
            </w:r>
            <w:proofErr w:type="spellStart"/>
            <w:r w:rsidRPr="00176104">
              <w:rPr>
                <w:rFonts w:ascii="Aptos" w:hAnsi="Aptos" w:cs="Arial"/>
                <w:sz w:val="20"/>
                <w:szCs w:val="20"/>
              </w:rPr>
              <w:t>Polinton</w:t>
            </w:r>
            <w:proofErr w:type="spellEnd"/>
            <w:r w:rsidRPr="00176104">
              <w:rPr>
                <w:rFonts w:ascii="Aptos" w:hAnsi="Aptos" w:cs="Arial"/>
                <w:sz w:val="20"/>
                <w:szCs w:val="20"/>
              </w:rPr>
              <w:t>-like viruses discovered by metagenome analysis.</w:t>
            </w:r>
            <w:r>
              <w:rPr>
                <w:rFonts w:ascii="Aptos" w:hAnsi="Aptos" w:cs="Arial"/>
                <w:sz w:val="20"/>
                <w:szCs w:val="20"/>
              </w:rPr>
              <w:t xml:space="preserve"> </w:t>
            </w:r>
            <w:r w:rsidRPr="00176104">
              <w:rPr>
                <w:rFonts w:ascii="Aptos" w:hAnsi="Aptos" w:cs="Arial"/>
                <w:sz w:val="20"/>
                <w:szCs w:val="20"/>
              </w:rPr>
              <w:t>BMC Biol. 2015;</w:t>
            </w:r>
            <w:r>
              <w:rPr>
                <w:rFonts w:ascii="Aptos" w:hAnsi="Aptos" w:cs="Arial"/>
                <w:sz w:val="20"/>
                <w:szCs w:val="20"/>
              </w:rPr>
              <w:t xml:space="preserve"> </w:t>
            </w:r>
            <w:r w:rsidRPr="00176104">
              <w:rPr>
                <w:rFonts w:ascii="Aptos" w:hAnsi="Aptos" w:cs="Arial"/>
                <w:sz w:val="20"/>
                <w:szCs w:val="20"/>
              </w:rPr>
              <w:t xml:space="preserve">13:95. </w:t>
            </w:r>
            <w:proofErr w:type="spellStart"/>
            <w:r w:rsidRPr="00176104">
              <w:rPr>
                <w:rFonts w:ascii="Aptos" w:hAnsi="Aptos" w:cs="Arial"/>
                <w:sz w:val="20"/>
                <w:szCs w:val="20"/>
              </w:rPr>
              <w:t>doi</w:t>
            </w:r>
            <w:proofErr w:type="spellEnd"/>
            <w:r w:rsidRPr="00176104">
              <w:rPr>
                <w:rFonts w:ascii="Aptos" w:hAnsi="Aptos" w:cs="Arial"/>
                <w:sz w:val="20"/>
                <w:szCs w:val="20"/>
              </w:rPr>
              <w:t>: 10.1186/s12915-015-0207-4.</w:t>
            </w:r>
            <w:r>
              <w:rPr>
                <w:rFonts w:ascii="Aptos" w:hAnsi="Aptos" w:cs="Arial"/>
                <w:sz w:val="20"/>
                <w:szCs w:val="20"/>
              </w:rPr>
              <w:t xml:space="preserve"> </w:t>
            </w:r>
            <w:r w:rsidRPr="00176104">
              <w:rPr>
                <w:rFonts w:ascii="Aptos" w:hAnsi="Aptos" w:cs="Arial"/>
                <w:sz w:val="20"/>
                <w:szCs w:val="20"/>
              </w:rPr>
              <w:t>PMID: 26560305</w:t>
            </w:r>
          </w:p>
          <w:p w14:paraId="29EF8B51" w14:textId="77777777" w:rsidR="00DD7A02" w:rsidRDefault="00DD7A02" w:rsidP="00176104">
            <w:pPr>
              <w:rPr>
                <w:rFonts w:ascii="Aptos" w:hAnsi="Aptos" w:cs="Arial"/>
                <w:sz w:val="20"/>
                <w:szCs w:val="20"/>
              </w:rPr>
            </w:pPr>
          </w:p>
          <w:p w14:paraId="461A617F" w14:textId="29E32E57" w:rsidR="00953FFE" w:rsidRPr="00BE4F5A" w:rsidRDefault="00DD7A02" w:rsidP="00DD58AA">
            <w:pPr>
              <w:rPr>
                <w:rFonts w:ascii="Aptos" w:hAnsi="Aptos" w:cs="Arial"/>
                <w:sz w:val="20"/>
                <w:szCs w:val="20"/>
              </w:rPr>
            </w:pPr>
            <w:proofErr w:type="spellStart"/>
            <w:r w:rsidRPr="00DD7A02">
              <w:rPr>
                <w:rFonts w:ascii="Aptos" w:hAnsi="Aptos" w:cs="Arial"/>
                <w:sz w:val="20"/>
                <w:szCs w:val="20"/>
              </w:rPr>
              <w:t>Yutin</w:t>
            </w:r>
            <w:proofErr w:type="spellEnd"/>
            <w:r w:rsidRPr="00DD7A02">
              <w:rPr>
                <w:rFonts w:ascii="Aptos" w:hAnsi="Aptos" w:cs="Arial"/>
                <w:sz w:val="20"/>
                <w:szCs w:val="20"/>
              </w:rPr>
              <w:t xml:space="preserve"> N, Mutz P, Krupovic M, Koonin EV. </w:t>
            </w:r>
            <w:proofErr w:type="spellStart"/>
            <w:r w:rsidRPr="00DD7A02">
              <w:rPr>
                <w:rFonts w:ascii="Aptos" w:hAnsi="Aptos" w:cs="Arial"/>
                <w:sz w:val="20"/>
                <w:szCs w:val="20"/>
              </w:rPr>
              <w:t>Mriyaviruses</w:t>
            </w:r>
            <w:proofErr w:type="spellEnd"/>
            <w:r w:rsidRPr="00DD7A02">
              <w:rPr>
                <w:rFonts w:ascii="Aptos" w:hAnsi="Aptos" w:cs="Arial"/>
                <w:sz w:val="20"/>
                <w:szCs w:val="20"/>
              </w:rPr>
              <w:t>: small relatives of giant viruses.</w:t>
            </w:r>
            <w:r>
              <w:rPr>
                <w:rFonts w:ascii="Aptos" w:hAnsi="Aptos" w:cs="Arial"/>
                <w:sz w:val="20"/>
                <w:szCs w:val="20"/>
              </w:rPr>
              <w:t xml:space="preserve"> </w:t>
            </w:r>
            <w:r w:rsidRPr="00DD7A02">
              <w:rPr>
                <w:rFonts w:ascii="Aptos" w:hAnsi="Aptos" w:cs="Arial"/>
                <w:sz w:val="20"/>
                <w:szCs w:val="20"/>
              </w:rPr>
              <w:t xml:space="preserve">mBio. </w:t>
            </w:r>
            <w:r w:rsidRPr="00DD7A02">
              <w:rPr>
                <w:rFonts w:ascii="Aptos" w:hAnsi="Aptos" w:cs="Arial"/>
                <w:sz w:val="20"/>
                <w:szCs w:val="20"/>
                <w:lang w:val="it-IT"/>
              </w:rPr>
              <w:t xml:space="preserve">2024 Jun 4:e0103524. doi: 10.1128/mbio.01035-24. </w:t>
            </w:r>
            <w:r w:rsidRPr="00DD7A02">
              <w:rPr>
                <w:rFonts w:ascii="Aptos" w:hAnsi="Aptos" w:cs="Arial"/>
                <w:sz w:val="20"/>
                <w:szCs w:val="20"/>
              </w:rPr>
              <w:t>PMID: 38832788</w:t>
            </w:r>
            <w:r w:rsidR="00953FFE" w:rsidRPr="00BE4F5A">
              <w:rPr>
                <w:rFonts w:ascii="Aptos" w:hAnsi="Aptos" w:cs="Arial"/>
                <w:sz w:val="20"/>
                <w:szCs w:val="20"/>
              </w:rPr>
              <w:t xml:space="preserve">  </w:t>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1D053F31"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1E8139CF" w14:textId="77777777" w:rsidR="00872BD9" w:rsidRDefault="005A5CCC" w:rsidP="00C95FB7">
      <w:pPr>
        <w:spacing w:before="120" w:after="120"/>
        <w:rPr>
          <w:rFonts w:ascii="Aptos" w:hAnsi="Aptos"/>
          <w:b/>
          <w:bCs/>
          <w:sz w:val="18"/>
          <w:szCs w:val="18"/>
        </w:rPr>
      </w:pPr>
      <w:r>
        <w:rPr>
          <w:rFonts w:ascii="Aptos" w:hAnsi="Aptos"/>
          <w:noProof/>
          <w:color w:val="0070C0"/>
        </w:rPr>
        <w:lastRenderedPageBreak/>
        <w:drawing>
          <wp:inline distT="0" distB="0" distL="0" distR="0" wp14:anchorId="7255701D" wp14:editId="708AD69D">
            <wp:extent cx="5926455" cy="3608705"/>
            <wp:effectExtent l="0" t="0" r="0" b="0"/>
            <wp:docPr id="2051450551"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50551" name="Picture 2" descr="A screenshot of a graph&#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26455" cy="3608705"/>
                    </a:xfrm>
                    <a:prstGeom prst="rect">
                      <a:avLst/>
                    </a:prstGeom>
                  </pic:spPr>
                </pic:pic>
              </a:graphicData>
            </a:graphic>
          </wp:inline>
        </w:drawing>
      </w:r>
    </w:p>
    <w:p w14:paraId="21D783D3" w14:textId="700C2F58" w:rsidR="005E165B" w:rsidRDefault="005A5CCC" w:rsidP="00C95FB7">
      <w:pPr>
        <w:spacing w:before="120" w:after="120"/>
        <w:rPr>
          <w:rFonts w:ascii="Aptos" w:hAnsi="Aptos"/>
          <w:sz w:val="18"/>
          <w:szCs w:val="18"/>
        </w:rPr>
      </w:pPr>
      <w:r w:rsidRPr="00C522EB">
        <w:rPr>
          <w:rFonts w:ascii="Aptos" w:hAnsi="Aptos"/>
          <w:b/>
          <w:bCs/>
          <w:sz w:val="18"/>
          <w:szCs w:val="18"/>
        </w:rPr>
        <w:t>Figure 1.</w:t>
      </w:r>
      <w:r w:rsidRPr="005A5CCC">
        <w:rPr>
          <w:rFonts w:ascii="Aptos" w:hAnsi="Aptos"/>
          <w:sz w:val="18"/>
          <w:szCs w:val="18"/>
        </w:rPr>
        <w:t xml:space="preserve"> Relationships between cellular and viral SJR proteins. (A) The matrix and cluster dendrogram are based on the pairwise Z score comparisons calculated using DALI. Different protein families are highlighted with different background colors on the dendrogram. The color scale indicates the corresponding Z scores. The DJR proteins have been manually split and the individual N-terminal and C-terminal SJR domains were labeled as SJR1 and SJR2, respectively. (B) Correspondence analysis of the cellular and viral SJR domains calculated using DALI. The data points corresponding to the SJR domains are positioned with respect to each other according to the similarity of their structural neighborhoods. The color code is the same as in A.</w:t>
      </w:r>
      <w:r>
        <w:rPr>
          <w:rFonts w:ascii="Aptos" w:hAnsi="Aptos"/>
          <w:sz w:val="18"/>
          <w:szCs w:val="18"/>
        </w:rPr>
        <w:t xml:space="preserve"> (C) </w:t>
      </w:r>
      <w:r w:rsidRPr="005A5CCC">
        <w:rPr>
          <w:rFonts w:ascii="Aptos" w:hAnsi="Aptos"/>
          <w:sz w:val="18"/>
          <w:szCs w:val="18"/>
        </w:rPr>
        <w:t xml:space="preserve">Structural comparison of the DUF2961 trimer with the trimeric capsomers of the DJR-MCPs. Individual subunits in each trimer are colored differently. The first and second columns show ribbon representations, whereas </w:t>
      </w:r>
      <w:r>
        <w:rPr>
          <w:rFonts w:ascii="Aptos" w:hAnsi="Aptos"/>
          <w:sz w:val="18"/>
          <w:szCs w:val="18"/>
        </w:rPr>
        <w:t>in the third</w:t>
      </w:r>
      <w:r w:rsidRPr="005A5CCC">
        <w:rPr>
          <w:rFonts w:ascii="Aptos" w:hAnsi="Aptos"/>
          <w:sz w:val="18"/>
          <w:szCs w:val="18"/>
        </w:rPr>
        <w:t xml:space="preserve"> column the structures are depicted using surface rendering. </w:t>
      </w:r>
      <w:r>
        <w:rPr>
          <w:rFonts w:ascii="Aptos" w:hAnsi="Aptos"/>
          <w:sz w:val="18"/>
          <w:szCs w:val="18"/>
        </w:rPr>
        <w:t xml:space="preserve">PDB accession numbers are provided in the figure. </w:t>
      </w:r>
      <w:r w:rsidRPr="005A5CCC">
        <w:rPr>
          <w:rFonts w:ascii="Aptos" w:hAnsi="Aptos"/>
          <w:sz w:val="18"/>
          <w:szCs w:val="18"/>
        </w:rPr>
        <w:t>The C-terminal α-helix of DUF2961 is omitted for the purpose of visualization.</w:t>
      </w:r>
    </w:p>
    <w:p w14:paraId="63E5BA9C" w14:textId="77777777" w:rsidR="006E09FB" w:rsidRDefault="006E09FB" w:rsidP="00C95FB7">
      <w:pPr>
        <w:spacing w:before="120" w:after="120"/>
        <w:rPr>
          <w:rFonts w:ascii="Aptos" w:hAnsi="Aptos"/>
          <w:sz w:val="18"/>
          <w:szCs w:val="18"/>
        </w:rPr>
      </w:pPr>
    </w:p>
    <w:p w14:paraId="280F49D5" w14:textId="280C6054" w:rsidR="006E09FB" w:rsidRDefault="006E09FB" w:rsidP="00C95FB7">
      <w:pPr>
        <w:spacing w:before="120" w:after="120"/>
        <w:rPr>
          <w:rFonts w:ascii="Aptos" w:hAnsi="Aptos"/>
          <w:sz w:val="18"/>
          <w:szCs w:val="18"/>
        </w:rPr>
      </w:pPr>
      <w:r>
        <w:rPr>
          <w:rFonts w:ascii="Aptos" w:hAnsi="Aptos"/>
          <w:noProof/>
          <w:sz w:val="18"/>
          <w:szCs w:val="18"/>
        </w:rPr>
        <w:lastRenderedPageBreak/>
        <w:drawing>
          <wp:inline distT="0" distB="0" distL="0" distR="0" wp14:anchorId="7DD84D0E" wp14:editId="6380C946">
            <wp:extent cx="5888748" cy="6278893"/>
            <wp:effectExtent l="0" t="0" r="0" b="7620"/>
            <wp:docPr id="1215720523"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20523" name="Picture 3" descr="A screenshot of a computer scree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888748" cy="6278893"/>
                    </a:xfrm>
                    <a:prstGeom prst="rect">
                      <a:avLst/>
                    </a:prstGeom>
                  </pic:spPr>
                </pic:pic>
              </a:graphicData>
            </a:graphic>
          </wp:inline>
        </w:drawing>
      </w:r>
    </w:p>
    <w:p w14:paraId="074DFD45" w14:textId="77777777" w:rsidR="0002315F" w:rsidRDefault="0002315F" w:rsidP="0002315F">
      <w:pPr>
        <w:spacing w:before="120" w:after="120"/>
        <w:rPr>
          <w:rFonts w:ascii="Aptos" w:hAnsi="Aptos"/>
          <w:sz w:val="18"/>
          <w:szCs w:val="18"/>
        </w:rPr>
      </w:pPr>
    </w:p>
    <w:p w14:paraId="5079BAAD" w14:textId="26C5A4BF" w:rsidR="006E09FB" w:rsidRDefault="0002315F" w:rsidP="0002315F">
      <w:pPr>
        <w:spacing w:before="120" w:after="120"/>
        <w:rPr>
          <w:rFonts w:ascii="Aptos" w:hAnsi="Aptos"/>
          <w:sz w:val="18"/>
          <w:szCs w:val="18"/>
        </w:rPr>
      </w:pPr>
      <w:r w:rsidRPr="0002315F">
        <w:rPr>
          <w:rFonts w:ascii="Aptos" w:hAnsi="Aptos"/>
          <w:b/>
          <w:bCs/>
          <w:sz w:val="18"/>
          <w:szCs w:val="18"/>
        </w:rPr>
        <w:t>Figure 2.</w:t>
      </w:r>
      <w:r>
        <w:rPr>
          <w:rFonts w:ascii="Aptos" w:hAnsi="Aptos"/>
          <w:sz w:val="18"/>
          <w:szCs w:val="18"/>
        </w:rPr>
        <w:t xml:space="preserve"> </w:t>
      </w:r>
      <w:r w:rsidRPr="0002315F">
        <w:rPr>
          <w:rFonts w:ascii="Aptos" w:hAnsi="Aptos"/>
          <w:sz w:val="18"/>
          <w:szCs w:val="18"/>
        </w:rPr>
        <w:t xml:space="preserve">Domain architectures of the </w:t>
      </w:r>
      <w:proofErr w:type="spellStart"/>
      <w:r w:rsidRPr="0002315F">
        <w:rPr>
          <w:rFonts w:ascii="Aptos" w:hAnsi="Aptos"/>
          <w:sz w:val="18"/>
          <w:szCs w:val="18"/>
        </w:rPr>
        <w:t>pPolB</w:t>
      </w:r>
      <w:proofErr w:type="spellEnd"/>
      <w:r w:rsidRPr="0002315F">
        <w:rPr>
          <w:rFonts w:ascii="Aptos" w:hAnsi="Aptos"/>
          <w:sz w:val="18"/>
          <w:szCs w:val="18"/>
        </w:rPr>
        <w:t xml:space="preserve"> domain-containing proteins of ‘</w:t>
      </w:r>
      <w:proofErr w:type="spellStart"/>
      <w:r w:rsidRPr="0002315F">
        <w:rPr>
          <w:rFonts w:ascii="Aptos" w:hAnsi="Aptos"/>
          <w:sz w:val="18"/>
          <w:szCs w:val="18"/>
        </w:rPr>
        <w:t>polisuviricotines</w:t>
      </w:r>
      <w:proofErr w:type="spellEnd"/>
      <w:r w:rsidRPr="0002315F">
        <w:rPr>
          <w:rFonts w:ascii="Aptos" w:hAnsi="Aptos"/>
          <w:sz w:val="18"/>
          <w:szCs w:val="18"/>
        </w:rPr>
        <w:t>’</w:t>
      </w:r>
      <w:r>
        <w:rPr>
          <w:rFonts w:ascii="Aptos" w:hAnsi="Aptos"/>
          <w:sz w:val="18"/>
          <w:szCs w:val="18"/>
        </w:rPr>
        <w:t xml:space="preserve">. </w:t>
      </w:r>
      <w:r w:rsidRPr="0002315F">
        <w:rPr>
          <w:rFonts w:ascii="Aptos" w:hAnsi="Aptos"/>
          <w:sz w:val="18"/>
          <w:szCs w:val="18"/>
        </w:rPr>
        <w:t xml:space="preserve">A. Schematic domain organization of </w:t>
      </w:r>
      <w:proofErr w:type="spellStart"/>
      <w:r w:rsidRPr="0002315F">
        <w:rPr>
          <w:rFonts w:ascii="Aptos" w:hAnsi="Aptos"/>
          <w:sz w:val="18"/>
          <w:szCs w:val="18"/>
        </w:rPr>
        <w:t>pPolBs</w:t>
      </w:r>
      <w:proofErr w:type="spellEnd"/>
      <w:r w:rsidRPr="0002315F">
        <w:rPr>
          <w:rFonts w:ascii="Aptos" w:hAnsi="Aptos"/>
          <w:sz w:val="18"/>
          <w:szCs w:val="18"/>
        </w:rPr>
        <w:t xml:space="preserve"> and Tlr1-like helicases with homologous domains shown with matching colors. The locations of conserved motifs of the exonuclease and polymerization domains are indicated within the corresponding circles. The locations of the TPR1 and TPR2 subdomains are also shown. B. Structural models of representative </w:t>
      </w:r>
      <w:proofErr w:type="spellStart"/>
      <w:r w:rsidRPr="0002315F">
        <w:rPr>
          <w:rFonts w:ascii="Aptos" w:hAnsi="Aptos"/>
          <w:sz w:val="18"/>
          <w:szCs w:val="18"/>
        </w:rPr>
        <w:t>pPolBs</w:t>
      </w:r>
      <w:proofErr w:type="spellEnd"/>
      <w:r w:rsidRPr="0002315F">
        <w:rPr>
          <w:rFonts w:ascii="Aptos" w:hAnsi="Aptos"/>
          <w:sz w:val="18"/>
          <w:szCs w:val="18"/>
        </w:rPr>
        <w:t xml:space="preserve"> and Tlr1-like helicase encoded by different groups of viruses, with distinct domains colored using the same scheme as in panel A. C. Structural comparison of the terminal proteins (TPs) of Enterobacteria phage PRD1 and frog adenovirus 1 (FrAdV-1) with the N-terminal domains of </w:t>
      </w:r>
      <w:proofErr w:type="spellStart"/>
      <w:r w:rsidRPr="0002315F">
        <w:rPr>
          <w:rFonts w:ascii="Aptos" w:hAnsi="Aptos"/>
          <w:sz w:val="18"/>
          <w:szCs w:val="18"/>
        </w:rPr>
        <w:t>pPolBs</w:t>
      </w:r>
      <w:proofErr w:type="spellEnd"/>
      <w:r w:rsidRPr="0002315F">
        <w:rPr>
          <w:rFonts w:ascii="Aptos" w:hAnsi="Aptos"/>
          <w:sz w:val="18"/>
          <w:szCs w:val="18"/>
        </w:rPr>
        <w:t xml:space="preserve"> encoded by eukaryotic viruses and plasmids. Models are colored using the rainbow scheme from N-terminus (blue) to C-terminus (red). Non-conserved regions of the Enterobacteria phage PRD1 and FrAdV-1 TPs are shown in grey. D. Structural comparison of structures of OTU from humans (PDB: 4BOZ) and </w:t>
      </w:r>
      <w:proofErr w:type="spellStart"/>
      <w:r w:rsidRPr="0002315F">
        <w:rPr>
          <w:rFonts w:ascii="Aptos" w:hAnsi="Aptos"/>
          <w:sz w:val="18"/>
          <w:szCs w:val="18"/>
        </w:rPr>
        <w:t>vOTU</w:t>
      </w:r>
      <w:proofErr w:type="spellEnd"/>
      <w:r w:rsidRPr="0002315F">
        <w:rPr>
          <w:rFonts w:ascii="Aptos" w:hAnsi="Aptos"/>
          <w:sz w:val="18"/>
          <w:szCs w:val="18"/>
        </w:rPr>
        <w:t xml:space="preserve"> from an RNA virus, maize </w:t>
      </w:r>
      <w:proofErr w:type="spellStart"/>
      <w:r w:rsidRPr="0002315F">
        <w:rPr>
          <w:rFonts w:ascii="Aptos" w:hAnsi="Aptos"/>
          <w:sz w:val="18"/>
          <w:szCs w:val="18"/>
        </w:rPr>
        <w:t>rayado</w:t>
      </w:r>
      <w:proofErr w:type="spellEnd"/>
      <w:r w:rsidRPr="0002315F">
        <w:rPr>
          <w:rFonts w:ascii="Aptos" w:hAnsi="Aptos"/>
          <w:sz w:val="18"/>
          <w:szCs w:val="18"/>
        </w:rPr>
        <w:t xml:space="preserve"> </w:t>
      </w:r>
      <w:proofErr w:type="spellStart"/>
      <w:r w:rsidRPr="0002315F">
        <w:rPr>
          <w:rFonts w:ascii="Aptos" w:hAnsi="Aptos"/>
          <w:sz w:val="18"/>
          <w:szCs w:val="18"/>
        </w:rPr>
        <w:t>fino</w:t>
      </w:r>
      <w:proofErr w:type="spellEnd"/>
      <w:r w:rsidRPr="0002315F">
        <w:rPr>
          <w:rFonts w:ascii="Aptos" w:hAnsi="Aptos"/>
          <w:sz w:val="18"/>
          <w:szCs w:val="18"/>
        </w:rPr>
        <w:t xml:space="preserve"> virus (PDB: 7MIC), with the </w:t>
      </w:r>
      <w:proofErr w:type="spellStart"/>
      <w:r w:rsidRPr="0002315F">
        <w:rPr>
          <w:rFonts w:ascii="Aptos" w:hAnsi="Aptos"/>
          <w:sz w:val="18"/>
          <w:szCs w:val="18"/>
        </w:rPr>
        <w:t>vOTU</w:t>
      </w:r>
      <w:proofErr w:type="spellEnd"/>
      <w:r w:rsidRPr="0002315F">
        <w:rPr>
          <w:rFonts w:ascii="Aptos" w:hAnsi="Aptos"/>
          <w:sz w:val="18"/>
          <w:szCs w:val="18"/>
        </w:rPr>
        <w:t xml:space="preserve"> domains present in </w:t>
      </w:r>
      <w:proofErr w:type="spellStart"/>
      <w:r w:rsidRPr="0002315F">
        <w:rPr>
          <w:rFonts w:ascii="Aptos" w:hAnsi="Aptos"/>
          <w:sz w:val="18"/>
          <w:szCs w:val="18"/>
        </w:rPr>
        <w:t>pPolBs</w:t>
      </w:r>
      <w:proofErr w:type="spellEnd"/>
      <w:r w:rsidRPr="0002315F">
        <w:rPr>
          <w:rFonts w:ascii="Aptos" w:hAnsi="Aptos"/>
          <w:sz w:val="18"/>
          <w:szCs w:val="18"/>
        </w:rPr>
        <w:t>. Models are colored using the rainbow scheme from N-terminus (blue) to C-terminus (red).</w:t>
      </w:r>
    </w:p>
    <w:p w14:paraId="0C443819" w14:textId="29FF3A39" w:rsidR="006E09FB" w:rsidRDefault="006E09FB" w:rsidP="00C95FB7">
      <w:pPr>
        <w:spacing w:before="120" w:after="120"/>
        <w:rPr>
          <w:rFonts w:ascii="Aptos" w:hAnsi="Aptos"/>
          <w:sz w:val="18"/>
          <w:szCs w:val="18"/>
        </w:rPr>
      </w:pPr>
      <w:r>
        <w:rPr>
          <w:rFonts w:ascii="Aptos" w:hAnsi="Aptos"/>
          <w:noProof/>
          <w:sz w:val="18"/>
          <w:szCs w:val="18"/>
        </w:rPr>
        <w:lastRenderedPageBreak/>
        <w:drawing>
          <wp:inline distT="0" distB="0" distL="0" distR="0" wp14:anchorId="3F69616B" wp14:editId="5ADF6572">
            <wp:extent cx="5083791" cy="3647303"/>
            <wp:effectExtent l="0" t="0" r="3175" b="0"/>
            <wp:docPr id="973073435" name="Picture 4" descr="A diagram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073435" name="Picture 4" descr="A diagram of a cell&#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089067" cy="3651089"/>
                    </a:xfrm>
                    <a:prstGeom prst="rect">
                      <a:avLst/>
                    </a:prstGeom>
                  </pic:spPr>
                </pic:pic>
              </a:graphicData>
            </a:graphic>
          </wp:inline>
        </w:drawing>
      </w:r>
    </w:p>
    <w:p w14:paraId="1A1D59C5" w14:textId="761F4277" w:rsidR="006E09FB" w:rsidRDefault="0002315F" w:rsidP="0002315F">
      <w:pPr>
        <w:spacing w:before="120" w:after="120"/>
        <w:rPr>
          <w:rFonts w:ascii="Aptos" w:hAnsi="Aptos"/>
          <w:sz w:val="18"/>
          <w:szCs w:val="18"/>
        </w:rPr>
      </w:pPr>
      <w:r w:rsidRPr="0002315F">
        <w:rPr>
          <w:rFonts w:ascii="Aptos" w:hAnsi="Aptos"/>
          <w:b/>
          <w:bCs/>
          <w:sz w:val="18"/>
          <w:szCs w:val="18"/>
        </w:rPr>
        <w:t>Figure 3.</w:t>
      </w:r>
      <w:r>
        <w:rPr>
          <w:rFonts w:ascii="Aptos" w:hAnsi="Aptos"/>
          <w:sz w:val="18"/>
          <w:szCs w:val="18"/>
        </w:rPr>
        <w:t xml:space="preserve"> </w:t>
      </w:r>
      <w:r w:rsidRPr="0002315F">
        <w:rPr>
          <w:rFonts w:ascii="Aptos" w:hAnsi="Aptos"/>
          <w:sz w:val="18"/>
          <w:szCs w:val="18"/>
        </w:rPr>
        <w:t>Evolutionary scenario for ‘</w:t>
      </w:r>
      <w:proofErr w:type="spellStart"/>
      <w:r w:rsidRPr="0002315F">
        <w:rPr>
          <w:rFonts w:ascii="Aptos" w:hAnsi="Aptos"/>
          <w:sz w:val="18"/>
          <w:szCs w:val="18"/>
        </w:rPr>
        <w:t>polisuviricotines</w:t>
      </w:r>
      <w:proofErr w:type="spellEnd"/>
      <w:r w:rsidRPr="0002315F">
        <w:rPr>
          <w:rFonts w:ascii="Aptos" w:hAnsi="Aptos"/>
          <w:sz w:val="18"/>
          <w:szCs w:val="18"/>
        </w:rPr>
        <w:t>’ and derived mobile genetic elements.</w:t>
      </w:r>
      <w:r>
        <w:rPr>
          <w:rFonts w:ascii="Aptos" w:hAnsi="Aptos"/>
          <w:sz w:val="18"/>
          <w:szCs w:val="18"/>
        </w:rPr>
        <w:t xml:space="preserve"> </w:t>
      </w:r>
      <w:r w:rsidRPr="0002315F">
        <w:rPr>
          <w:rFonts w:ascii="Aptos" w:hAnsi="Aptos"/>
          <w:sz w:val="18"/>
          <w:szCs w:val="18"/>
        </w:rPr>
        <w:t xml:space="preserve">A scenario for the evolution of eukaryotic </w:t>
      </w:r>
      <w:proofErr w:type="spellStart"/>
      <w:r w:rsidRPr="0002315F">
        <w:rPr>
          <w:rFonts w:ascii="Aptos" w:hAnsi="Aptos"/>
          <w:sz w:val="18"/>
          <w:szCs w:val="18"/>
        </w:rPr>
        <w:t>preplasmiviricots</w:t>
      </w:r>
      <w:proofErr w:type="spellEnd"/>
      <w:r w:rsidRPr="0002315F">
        <w:rPr>
          <w:rFonts w:ascii="Aptos" w:hAnsi="Aptos"/>
          <w:sz w:val="18"/>
          <w:szCs w:val="18"/>
        </w:rPr>
        <w:t xml:space="preserve"> and related elements from a bacterial </w:t>
      </w:r>
      <w:proofErr w:type="spellStart"/>
      <w:r w:rsidRPr="0002315F">
        <w:rPr>
          <w:rFonts w:ascii="Aptos" w:hAnsi="Aptos"/>
          <w:sz w:val="18"/>
          <w:szCs w:val="18"/>
        </w:rPr>
        <w:t>tectivirid</w:t>
      </w:r>
      <w:proofErr w:type="spellEnd"/>
      <w:r w:rsidRPr="0002315F">
        <w:rPr>
          <w:rFonts w:ascii="Aptos" w:hAnsi="Aptos"/>
          <w:sz w:val="18"/>
          <w:szCs w:val="18"/>
        </w:rPr>
        <w:t xml:space="preserve"> ancestor is shown. Hexagons represent icosahedral capsids built from double jelly-roll fold major capsid proteins (DJR-MCPs). The grey hexagon indicates replacement of the DJR-MCP with an unrelated capsid protein in </w:t>
      </w:r>
      <w:proofErr w:type="spellStart"/>
      <w:r w:rsidRPr="0002315F">
        <w:rPr>
          <w:rFonts w:ascii="Aptos" w:hAnsi="Aptos"/>
          <w:sz w:val="18"/>
          <w:szCs w:val="18"/>
        </w:rPr>
        <w:t>bidnavirids</w:t>
      </w:r>
      <w:proofErr w:type="spellEnd"/>
      <w:r w:rsidRPr="0002315F">
        <w:rPr>
          <w:rFonts w:ascii="Aptos" w:hAnsi="Aptos"/>
          <w:sz w:val="18"/>
          <w:szCs w:val="18"/>
        </w:rPr>
        <w:t xml:space="preserve">. Black and grey arrows indicate evolution and horizontal gene transfer (HGT), respectively. Asterisks indicate inactivation of </w:t>
      </w:r>
      <w:proofErr w:type="spellStart"/>
      <w:r w:rsidRPr="0002315F">
        <w:rPr>
          <w:rFonts w:ascii="Aptos" w:hAnsi="Aptos"/>
          <w:sz w:val="18"/>
          <w:szCs w:val="18"/>
        </w:rPr>
        <w:t>vOTU</w:t>
      </w:r>
      <w:proofErr w:type="spellEnd"/>
      <w:r w:rsidRPr="0002315F">
        <w:rPr>
          <w:rFonts w:ascii="Aptos" w:hAnsi="Aptos"/>
          <w:sz w:val="18"/>
          <w:szCs w:val="18"/>
        </w:rPr>
        <w:t xml:space="preserve"> domains. AEP, </w:t>
      </w:r>
      <w:proofErr w:type="spellStart"/>
      <w:r w:rsidRPr="0002315F">
        <w:rPr>
          <w:rFonts w:ascii="Aptos" w:hAnsi="Aptos"/>
          <w:sz w:val="18"/>
          <w:szCs w:val="18"/>
        </w:rPr>
        <w:t>archaeo</w:t>
      </w:r>
      <w:proofErr w:type="spellEnd"/>
      <w:r w:rsidRPr="0002315F">
        <w:rPr>
          <w:rFonts w:ascii="Aptos" w:hAnsi="Aptos"/>
          <w:sz w:val="18"/>
          <w:szCs w:val="18"/>
        </w:rPr>
        <w:t xml:space="preserve">-eukaryotic primase-polymerase; Exo, exonuclease; PLV, </w:t>
      </w:r>
      <w:proofErr w:type="spellStart"/>
      <w:r w:rsidRPr="0002315F">
        <w:rPr>
          <w:rFonts w:ascii="Aptos" w:hAnsi="Aptos"/>
          <w:sz w:val="18"/>
          <w:szCs w:val="18"/>
        </w:rPr>
        <w:t>polinton</w:t>
      </w:r>
      <w:proofErr w:type="spellEnd"/>
      <w:r w:rsidRPr="0002315F">
        <w:rPr>
          <w:rFonts w:ascii="Aptos" w:hAnsi="Aptos"/>
          <w:sz w:val="18"/>
          <w:szCs w:val="18"/>
        </w:rPr>
        <w:t xml:space="preserve">-like virus; </w:t>
      </w:r>
      <w:proofErr w:type="spellStart"/>
      <w:r w:rsidRPr="0002315F">
        <w:rPr>
          <w:rFonts w:ascii="Aptos" w:hAnsi="Aptos"/>
          <w:sz w:val="18"/>
          <w:szCs w:val="18"/>
        </w:rPr>
        <w:t>PolA</w:t>
      </w:r>
      <w:proofErr w:type="spellEnd"/>
      <w:r w:rsidRPr="0002315F">
        <w:rPr>
          <w:rFonts w:ascii="Aptos" w:hAnsi="Aptos"/>
          <w:sz w:val="18"/>
          <w:szCs w:val="18"/>
        </w:rPr>
        <w:t xml:space="preserve">, family A DNA polymerase; </w:t>
      </w:r>
      <w:proofErr w:type="spellStart"/>
      <w:r w:rsidRPr="0002315F">
        <w:rPr>
          <w:rFonts w:ascii="Aptos" w:hAnsi="Aptos"/>
          <w:sz w:val="18"/>
          <w:szCs w:val="18"/>
        </w:rPr>
        <w:t>pPolB</w:t>
      </w:r>
      <w:proofErr w:type="spellEnd"/>
      <w:r w:rsidRPr="0002315F">
        <w:rPr>
          <w:rFonts w:ascii="Aptos" w:hAnsi="Aptos"/>
          <w:sz w:val="18"/>
          <w:szCs w:val="18"/>
        </w:rPr>
        <w:t xml:space="preserve">, protein-primed B-family DNA polymerase; RVE-INT, </w:t>
      </w:r>
      <w:proofErr w:type="spellStart"/>
      <w:r w:rsidRPr="0002315F">
        <w:rPr>
          <w:rFonts w:ascii="Aptos" w:hAnsi="Aptos"/>
          <w:sz w:val="18"/>
          <w:szCs w:val="18"/>
        </w:rPr>
        <w:t>retrovirid</w:t>
      </w:r>
      <w:proofErr w:type="spellEnd"/>
      <w:r w:rsidRPr="0002315F">
        <w:rPr>
          <w:rFonts w:ascii="Aptos" w:hAnsi="Aptos"/>
          <w:sz w:val="18"/>
          <w:szCs w:val="18"/>
        </w:rPr>
        <w:t xml:space="preserve">-like integrase; S1H, superfamily 1 helicase; S3H, superfamily 3 helicase; TP, terminal protein; TvV-S1, </w:t>
      </w:r>
      <w:proofErr w:type="spellStart"/>
      <w:r w:rsidRPr="0002315F">
        <w:rPr>
          <w:rFonts w:ascii="Aptos" w:hAnsi="Aptos"/>
          <w:sz w:val="18"/>
          <w:szCs w:val="18"/>
        </w:rPr>
        <w:t>Tetraselmis</w:t>
      </w:r>
      <w:proofErr w:type="spellEnd"/>
      <w:r w:rsidRPr="0002315F">
        <w:rPr>
          <w:rFonts w:ascii="Aptos" w:hAnsi="Aptos"/>
          <w:sz w:val="18"/>
          <w:szCs w:val="18"/>
        </w:rPr>
        <w:t xml:space="preserve"> </w:t>
      </w:r>
      <w:proofErr w:type="spellStart"/>
      <w:r w:rsidRPr="0002315F">
        <w:rPr>
          <w:rFonts w:ascii="Aptos" w:hAnsi="Aptos"/>
          <w:sz w:val="18"/>
          <w:szCs w:val="18"/>
        </w:rPr>
        <w:t>viridis</w:t>
      </w:r>
      <w:proofErr w:type="spellEnd"/>
      <w:r w:rsidRPr="0002315F">
        <w:rPr>
          <w:rFonts w:ascii="Aptos" w:hAnsi="Aptos"/>
          <w:sz w:val="18"/>
          <w:szCs w:val="18"/>
        </w:rPr>
        <w:t xml:space="preserve"> virus S1; (v)Ulp1, (viral) Ulp1-like cysteine protease; Y-Int, tyrosine superfamily integrase.</w:t>
      </w:r>
    </w:p>
    <w:p w14:paraId="50A0CD69" w14:textId="77777777" w:rsidR="006E09FB" w:rsidRDefault="006E09FB" w:rsidP="00C95FB7">
      <w:pPr>
        <w:spacing w:before="120" w:after="120"/>
        <w:rPr>
          <w:rFonts w:ascii="Aptos" w:hAnsi="Aptos"/>
          <w:sz w:val="18"/>
          <w:szCs w:val="18"/>
        </w:rPr>
      </w:pPr>
    </w:p>
    <w:p w14:paraId="162E69F0" w14:textId="53A95175" w:rsidR="0002315F" w:rsidRDefault="0002315F" w:rsidP="00C95FB7">
      <w:pPr>
        <w:spacing w:before="120" w:after="120"/>
        <w:rPr>
          <w:rFonts w:ascii="Aptos" w:hAnsi="Aptos"/>
          <w:sz w:val="18"/>
          <w:szCs w:val="18"/>
        </w:rPr>
      </w:pPr>
      <w:r>
        <w:rPr>
          <w:noProof/>
        </w:rPr>
        <w:drawing>
          <wp:inline distT="0" distB="0" distL="0" distR="0" wp14:anchorId="3410C377" wp14:editId="6678C3B9">
            <wp:extent cx="5926455" cy="1981200"/>
            <wp:effectExtent l="0" t="0" r="0" b="0"/>
            <wp:docPr id="895004732" name="Picture 5" descr="A diagram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004732" name="Picture 5" descr="A diagram of a tre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6455" cy="1981200"/>
                    </a:xfrm>
                    <a:prstGeom prst="rect">
                      <a:avLst/>
                    </a:prstGeom>
                    <a:noFill/>
                    <a:ln>
                      <a:noFill/>
                    </a:ln>
                  </pic:spPr>
                </pic:pic>
              </a:graphicData>
            </a:graphic>
          </wp:inline>
        </w:drawing>
      </w:r>
    </w:p>
    <w:p w14:paraId="4A22A6E3" w14:textId="77777777" w:rsidR="0002315F" w:rsidRDefault="0002315F" w:rsidP="00C95FB7">
      <w:pPr>
        <w:spacing w:before="120" w:after="120"/>
        <w:rPr>
          <w:rFonts w:ascii="Aptos" w:hAnsi="Aptos"/>
          <w:sz w:val="18"/>
          <w:szCs w:val="18"/>
        </w:rPr>
      </w:pPr>
    </w:p>
    <w:p w14:paraId="1522EF02" w14:textId="43DBD8CE" w:rsidR="0002315F" w:rsidRDefault="0002315F" w:rsidP="00C95FB7">
      <w:pPr>
        <w:spacing w:before="120" w:after="120"/>
        <w:rPr>
          <w:rFonts w:ascii="Aptos" w:hAnsi="Aptos"/>
          <w:sz w:val="18"/>
          <w:szCs w:val="18"/>
        </w:rPr>
      </w:pPr>
      <w:r w:rsidRPr="0002315F">
        <w:rPr>
          <w:rFonts w:ascii="Aptos" w:hAnsi="Aptos"/>
          <w:b/>
          <w:bCs/>
          <w:sz w:val="18"/>
          <w:szCs w:val="18"/>
        </w:rPr>
        <w:t>Figure 4.</w:t>
      </w:r>
      <w:r>
        <w:rPr>
          <w:rFonts w:ascii="Aptos" w:hAnsi="Aptos"/>
          <w:sz w:val="18"/>
          <w:szCs w:val="18"/>
        </w:rPr>
        <w:t xml:space="preserve"> </w:t>
      </w:r>
      <w:r w:rsidRPr="0002315F">
        <w:rPr>
          <w:rFonts w:ascii="Aptos" w:hAnsi="Aptos"/>
          <w:sz w:val="18"/>
          <w:szCs w:val="18"/>
        </w:rPr>
        <w:t xml:space="preserve">Phylogenetic trees of proteins conserved in </w:t>
      </w:r>
      <w:proofErr w:type="spellStart"/>
      <w:r w:rsidRPr="0002315F">
        <w:rPr>
          <w:rFonts w:ascii="Aptos" w:hAnsi="Aptos"/>
          <w:sz w:val="18"/>
          <w:szCs w:val="18"/>
        </w:rPr>
        <w:t>mriyaviruses</w:t>
      </w:r>
      <w:proofErr w:type="spellEnd"/>
      <w:r w:rsidRPr="0002315F">
        <w:rPr>
          <w:rFonts w:ascii="Aptos" w:hAnsi="Aptos"/>
          <w:sz w:val="18"/>
          <w:szCs w:val="18"/>
        </w:rPr>
        <w:t xml:space="preserve"> and the rest of the members of </w:t>
      </w:r>
      <w:proofErr w:type="spellStart"/>
      <w:r w:rsidRPr="0002315F">
        <w:rPr>
          <w:rFonts w:ascii="Aptos" w:hAnsi="Aptos"/>
          <w:i/>
          <w:iCs/>
          <w:sz w:val="18"/>
          <w:szCs w:val="18"/>
        </w:rPr>
        <w:t>Nucleocytoviricota</w:t>
      </w:r>
      <w:proofErr w:type="spellEnd"/>
      <w:r w:rsidRPr="0002315F">
        <w:rPr>
          <w:rFonts w:ascii="Aptos" w:hAnsi="Aptos"/>
          <w:sz w:val="18"/>
          <w:szCs w:val="18"/>
        </w:rPr>
        <w:t xml:space="preserve">. (A) Major capsid protein (MCP); (B) DNA packaging ATPase; and (C) virus late transcription factor 3 (VLTF3). A phylogenetic tree was constructed from this alignment using </w:t>
      </w:r>
      <w:proofErr w:type="spellStart"/>
      <w:r w:rsidRPr="0002315F">
        <w:rPr>
          <w:rFonts w:ascii="Aptos" w:hAnsi="Aptos"/>
          <w:sz w:val="18"/>
          <w:szCs w:val="18"/>
        </w:rPr>
        <w:t>Fasttree</w:t>
      </w:r>
      <w:proofErr w:type="spellEnd"/>
      <w:r w:rsidRPr="0002315F">
        <w:rPr>
          <w:rFonts w:ascii="Aptos" w:hAnsi="Aptos"/>
          <w:sz w:val="18"/>
          <w:szCs w:val="18"/>
        </w:rPr>
        <w:t xml:space="preserve"> with a WAG evolutionary model and Gamma-distributed site rates. Phylogenetic trees of MCP, packaging ATPase (ATPase), and viral late transcription factor 3 (VLTF3) were built using IQ-TREE, with the following models chosen according to BIC by the built-in model finder: </w:t>
      </w:r>
      <w:proofErr w:type="spellStart"/>
      <w:proofErr w:type="gramStart"/>
      <w:r w:rsidRPr="0002315F">
        <w:rPr>
          <w:rFonts w:ascii="Aptos" w:hAnsi="Aptos"/>
          <w:sz w:val="18"/>
          <w:szCs w:val="18"/>
        </w:rPr>
        <w:t>Q.pfam</w:t>
      </w:r>
      <w:proofErr w:type="spellEnd"/>
      <w:proofErr w:type="gramEnd"/>
      <w:r w:rsidRPr="0002315F">
        <w:rPr>
          <w:rFonts w:ascii="Aptos" w:hAnsi="Aptos"/>
          <w:sz w:val="18"/>
          <w:szCs w:val="18"/>
        </w:rPr>
        <w:t xml:space="preserve"> + F + R4 for MCP, </w:t>
      </w:r>
      <w:proofErr w:type="spellStart"/>
      <w:r w:rsidRPr="0002315F">
        <w:rPr>
          <w:rFonts w:ascii="Aptos" w:hAnsi="Aptos"/>
          <w:sz w:val="18"/>
          <w:szCs w:val="18"/>
        </w:rPr>
        <w:t>Q.pfam</w:t>
      </w:r>
      <w:proofErr w:type="spellEnd"/>
      <w:r w:rsidRPr="0002315F">
        <w:rPr>
          <w:rFonts w:ascii="Aptos" w:hAnsi="Aptos"/>
          <w:sz w:val="18"/>
          <w:szCs w:val="18"/>
        </w:rPr>
        <w:t xml:space="preserve"> + F + R6 for ATPase, and VT + F + R5 for VLTF3.</w:t>
      </w:r>
      <w:r>
        <w:rPr>
          <w:rFonts w:ascii="Aptos" w:hAnsi="Aptos"/>
          <w:sz w:val="18"/>
          <w:szCs w:val="18"/>
        </w:rPr>
        <w:t xml:space="preserve"> </w:t>
      </w:r>
      <w:r w:rsidRPr="0002315F">
        <w:rPr>
          <w:rFonts w:ascii="Aptos" w:hAnsi="Aptos"/>
          <w:sz w:val="18"/>
          <w:szCs w:val="18"/>
        </w:rPr>
        <w:t>The IQ</w:t>
      </w:r>
      <w:r>
        <w:rPr>
          <w:rFonts w:ascii="Aptos" w:hAnsi="Aptos"/>
          <w:sz w:val="18"/>
          <w:szCs w:val="18"/>
        </w:rPr>
        <w:t>-</w:t>
      </w:r>
      <w:r w:rsidRPr="0002315F">
        <w:rPr>
          <w:rFonts w:ascii="Aptos" w:hAnsi="Aptos"/>
          <w:sz w:val="18"/>
          <w:szCs w:val="18"/>
        </w:rPr>
        <w:t>Tree bootstrap values are indicated for the key branches.</w:t>
      </w:r>
      <w:r>
        <w:rPr>
          <w:rFonts w:ascii="Aptos" w:hAnsi="Aptos"/>
          <w:sz w:val="18"/>
          <w:szCs w:val="18"/>
        </w:rPr>
        <w:t xml:space="preserve"> </w:t>
      </w:r>
    </w:p>
    <w:p w14:paraId="74BA9D72" w14:textId="77777777" w:rsidR="0002315F" w:rsidRDefault="0002315F" w:rsidP="00C95FB7">
      <w:pPr>
        <w:spacing w:before="120" w:after="120"/>
        <w:rPr>
          <w:rFonts w:ascii="Aptos" w:hAnsi="Aptos"/>
          <w:sz w:val="18"/>
          <w:szCs w:val="18"/>
        </w:rPr>
      </w:pPr>
    </w:p>
    <w:p w14:paraId="7A93113F" w14:textId="3EF05E6C" w:rsidR="0002315F" w:rsidRDefault="0002315F" w:rsidP="00C95FB7">
      <w:pPr>
        <w:spacing w:before="120" w:after="120"/>
        <w:rPr>
          <w:rFonts w:ascii="Aptos" w:hAnsi="Aptos"/>
          <w:sz w:val="18"/>
          <w:szCs w:val="18"/>
        </w:rPr>
      </w:pPr>
      <w:r>
        <w:rPr>
          <w:noProof/>
        </w:rPr>
        <w:lastRenderedPageBreak/>
        <w:drawing>
          <wp:inline distT="0" distB="0" distL="0" distR="0" wp14:anchorId="26633106" wp14:editId="4C573176">
            <wp:extent cx="5759355" cy="3457144"/>
            <wp:effectExtent l="0" t="0" r="0" b="0"/>
            <wp:docPr id="2056996911"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96911" name="Picture 1" descr="A screen shot of a computer&#10;&#10;Description automatically generated"/>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5773819" cy="3465826"/>
                    </a:xfrm>
                    <a:prstGeom prst="round2SameRect">
                      <a:avLst/>
                    </a:prstGeom>
                    <a:ln>
                      <a:noFill/>
                    </a:ln>
                    <a:extLst>
                      <a:ext uri="{53640926-AAD7-44D8-BBD7-CCE9431645EC}">
                        <a14:shadowObscured xmlns:a14="http://schemas.microsoft.com/office/drawing/2010/main"/>
                      </a:ext>
                    </a:extLst>
                  </pic:spPr>
                </pic:pic>
              </a:graphicData>
            </a:graphic>
          </wp:inline>
        </w:drawing>
      </w:r>
    </w:p>
    <w:p w14:paraId="5CDDE93E" w14:textId="62F28FF1" w:rsidR="0002315F" w:rsidRDefault="0002315F" w:rsidP="00C95FB7">
      <w:pPr>
        <w:spacing w:before="120" w:after="120"/>
        <w:rPr>
          <w:rFonts w:ascii="Aptos" w:hAnsi="Aptos"/>
          <w:sz w:val="18"/>
          <w:szCs w:val="18"/>
        </w:rPr>
      </w:pPr>
      <w:r w:rsidRPr="0002315F">
        <w:rPr>
          <w:rFonts w:ascii="Aptos" w:hAnsi="Aptos"/>
          <w:b/>
          <w:bCs/>
          <w:sz w:val="18"/>
          <w:szCs w:val="18"/>
        </w:rPr>
        <w:t>Figure 5.</w:t>
      </w:r>
      <w:r>
        <w:rPr>
          <w:rFonts w:ascii="Aptos" w:hAnsi="Aptos"/>
          <w:sz w:val="18"/>
          <w:szCs w:val="18"/>
        </w:rPr>
        <w:t xml:space="preserve"> </w:t>
      </w:r>
      <w:r w:rsidR="004516C9">
        <w:rPr>
          <w:rFonts w:ascii="Aptos" w:hAnsi="Aptos"/>
          <w:sz w:val="18"/>
          <w:szCs w:val="18"/>
        </w:rPr>
        <w:t>Proposed</w:t>
      </w:r>
      <w:r w:rsidR="004516C9" w:rsidRPr="0002315F">
        <w:rPr>
          <w:rFonts w:ascii="Aptos" w:hAnsi="Aptos"/>
          <w:sz w:val="18"/>
          <w:szCs w:val="18"/>
        </w:rPr>
        <w:t xml:space="preserve"> </w:t>
      </w:r>
      <w:r w:rsidRPr="0002315F">
        <w:rPr>
          <w:rFonts w:ascii="Aptos" w:hAnsi="Aptos"/>
          <w:sz w:val="18"/>
          <w:szCs w:val="18"/>
        </w:rPr>
        <w:t xml:space="preserve">realm reorganization. </w:t>
      </w:r>
    </w:p>
    <w:p w14:paraId="33004A74" w14:textId="77777777" w:rsidR="0002315F" w:rsidRDefault="0002315F" w:rsidP="00C95FB7">
      <w:pPr>
        <w:spacing w:before="120" w:after="120"/>
        <w:rPr>
          <w:rFonts w:ascii="Aptos" w:hAnsi="Aptos"/>
          <w:sz w:val="18"/>
          <w:szCs w:val="18"/>
        </w:rPr>
      </w:pPr>
    </w:p>
    <w:p w14:paraId="6AE5AB2E" w14:textId="77777777" w:rsidR="0002315F" w:rsidRPr="005A5CCC" w:rsidRDefault="0002315F" w:rsidP="00C95FB7">
      <w:pPr>
        <w:spacing w:before="120" w:after="120"/>
        <w:rPr>
          <w:rFonts w:ascii="Aptos" w:hAnsi="Aptos"/>
          <w:sz w:val="18"/>
          <w:szCs w:val="18"/>
        </w:rPr>
      </w:pPr>
    </w:p>
    <w:sectPr w:rsidR="0002315F" w:rsidRPr="005A5CCC" w:rsidSect="00A82FBB">
      <w:headerReference w:type="default" r:id="rId22"/>
      <w:footerReference w:type="default" r:id="rId2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DEE36" w14:textId="77777777" w:rsidR="007871E9" w:rsidRDefault="007871E9">
      <w:r>
        <w:separator/>
      </w:r>
    </w:p>
  </w:endnote>
  <w:endnote w:type="continuationSeparator" w:id="0">
    <w:p w14:paraId="13FA6F62" w14:textId="77777777" w:rsidR="007871E9" w:rsidRDefault="00787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AFC5D" w14:textId="77777777" w:rsidR="007871E9" w:rsidRDefault="007871E9">
      <w:r>
        <w:separator/>
      </w:r>
    </w:p>
  </w:footnote>
  <w:footnote w:type="continuationSeparator" w:id="0">
    <w:p w14:paraId="01ADA8AA" w14:textId="77777777" w:rsidR="007871E9" w:rsidRDefault="00787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D52055"/>
    <w:multiLevelType w:val="hybridMultilevel"/>
    <w:tmpl w:val="E3D2A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15F"/>
    <w:rsid w:val="00035A87"/>
    <w:rsid w:val="000449DB"/>
    <w:rsid w:val="0008012E"/>
    <w:rsid w:val="000A146A"/>
    <w:rsid w:val="000A7027"/>
    <w:rsid w:val="000B5D78"/>
    <w:rsid w:val="000B6878"/>
    <w:rsid w:val="000D2432"/>
    <w:rsid w:val="000E5B26"/>
    <w:rsid w:val="000E6B3B"/>
    <w:rsid w:val="000F51F4"/>
    <w:rsid w:val="000F7067"/>
    <w:rsid w:val="00117C72"/>
    <w:rsid w:val="0013113D"/>
    <w:rsid w:val="001322FC"/>
    <w:rsid w:val="0015399A"/>
    <w:rsid w:val="00171083"/>
    <w:rsid w:val="00172351"/>
    <w:rsid w:val="00176104"/>
    <w:rsid w:val="001D3E3E"/>
    <w:rsid w:val="001D767C"/>
    <w:rsid w:val="00220A26"/>
    <w:rsid w:val="00223B7F"/>
    <w:rsid w:val="002312CE"/>
    <w:rsid w:val="0023149A"/>
    <w:rsid w:val="0023696B"/>
    <w:rsid w:val="0025498B"/>
    <w:rsid w:val="00273642"/>
    <w:rsid w:val="00292E6E"/>
    <w:rsid w:val="00296DA3"/>
    <w:rsid w:val="002A37C1"/>
    <w:rsid w:val="002A5A83"/>
    <w:rsid w:val="00305737"/>
    <w:rsid w:val="003218E9"/>
    <w:rsid w:val="00327E73"/>
    <w:rsid w:val="00355CE0"/>
    <w:rsid w:val="00363A30"/>
    <w:rsid w:val="0037243A"/>
    <w:rsid w:val="00373D1D"/>
    <w:rsid w:val="00382FE8"/>
    <w:rsid w:val="00383BBF"/>
    <w:rsid w:val="0038593F"/>
    <w:rsid w:val="003A166F"/>
    <w:rsid w:val="003A18C5"/>
    <w:rsid w:val="003A5ED7"/>
    <w:rsid w:val="003B3832"/>
    <w:rsid w:val="003C5428"/>
    <w:rsid w:val="0043110C"/>
    <w:rsid w:val="004330E4"/>
    <w:rsid w:val="00434798"/>
    <w:rsid w:val="00437970"/>
    <w:rsid w:val="004516C9"/>
    <w:rsid w:val="00471256"/>
    <w:rsid w:val="004A3560"/>
    <w:rsid w:val="004A4C33"/>
    <w:rsid w:val="004B1E0F"/>
    <w:rsid w:val="004D7336"/>
    <w:rsid w:val="004F0974"/>
    <w:rsid w:val="004F2F1E"/>
    <w:rsid w:val="004F3196"/>
    <w:rsid w:val="005076B7"/>
    <w:rsid w:val="00536426"/>
    <w:rsid w:val="00543F86"/>
    <w:rsid w:val="0058465A"/>
    <w:rsid w:val="00590DF3"/>
    <w:rsid w:val="005A4085"/>
    <w:rsid w:val="005A54C3"/>
    <w:rsid w:val="005A5CCC"/>
    <w:rsid w:val="005C6E5F"/>
    <w:rsid w:val="005E165B"/>
    <w:rsid w:val="005E20AF"/>
    <w:rsid w:val="006043FB"/>
    <w:rsid w:val="00647814"/>
    <w:rsid w:val="00660C2C"/>
    <w:rsid w:val="0067795B"/>
    <w:rsid w:val="00683D0C"/>
    <w:rsid w:val="006C0F51"/>
    <w:rsid w:val="006D18F6"/>
    <w:rsid w:val="006D428E"/>
    <w:rsid w:val="006E09FB"/>
    <w:rsid w:val="006F6637"/>
    <w:rsid w:val="00723577"/>
    <w:rsid w:val="0072682D"/>
    <w:rsid w:val="00736440"/>
    <w:rsid w:val="00737875"/>
    <w:rsid w:val="00740A3F"/>
    <w:rsid w:val="007871E9"/>
    <w:rsid w:val="007B0F70"/>
    <w:rsid w:val="007B6511"/>
    <w:rsid w:val="007B6730"/>
    <w:rsid w:val="007D7B17"/>
    <w:rsid w:val="007E0EF5"/>
    <w:rsid w:val="007E667B"/>
    <w:rsid w:val="007F00F5"/>
    <w:rsid w:val="0080670F"/>
    <w:rsid w:val="00822B3A"/>
    <w:rsid w:val="00824208"/>
    <w:rsid w:val="00827653"/>
    <w:rsid w:val="008308A0"/>
    <w:rsid w:val="008421E7"/>
    <w:rsid w:val="00846E8C"/>
    <w:rsid w:val="00852D43"/>
    <w:rsid w:val="00872BD9"/>
    <w:rsid w:val="008815EE"/>
    <w:rsid w:val="00897B8D"/>
    <w:rsid w:val="008A22E9"/>
    <w:rsid w:val="008A7240"/>
    <w:rsid w:val="008B3DA3"/>
    <w:rsid w:val="008B43B1"/>
    <w:rsid w:val="008C317A"/>
    <w:rsid w:val="008F51E2"/>
    <w:rsid w:val="00901EBC"/>
    <w:rsid w:val="00903048"/>
    <w:rsid w:val="009078FF"/>
    <w:rsid w:val="009457C8"/>
    <w:rsid w:val="00953FFE"/>
    <w:rsid w:val="00964F7C"/>
    <w:rsid w:val="009703AF"/>
    <w:rsid w:val="009741D1"/>
    <w:rsid w:val="00976E37"/>
    <w:rsid w:val="0098476D"/>
    <w:rsid w:val="009A3B4A"/>
    <w:rsid w:val="009A6971"/>
    <w:rsid w:val="009C3A8E"/>
    <w:rsid w:val="009F7856"/>
    <w:rsid w:val="00A02BC0"/>
    <w:rsid w:val="00A063E6"/>
    <w:rsid w:val="00A10BA1"/>
    <w:rsid w:val="00A174CC"/>
    <w:rsid w:val="00A2357C"/>
    <w:rsid w:val="00A443CA"/>
    <w:rsid w:val="00A77B8E"/>
    <w:rsid w:val="00A80EF2"/>
    <w:rsid w:val="00A82FBB"/>
    <w:rsid w:val="00AA4711"/>
    <w:rsid w:val="00AD2884"/>
    <w:rsid w:val="00AD5A3A"/>
    <w:rsid w:val="00AD759B"/>
    <w:rsid w:val="00AE2E79"/>
    <w:rsid w:val="00AE528C"/>
    <w:rsid w:val="00AF4998"/>
    <w:rsid w:val="00B03B7F"/>
    <w:rsid w:val="00B1187F"/>
    <w:rsid w:val="00B356A1"/>
    <w:rsid w:val="00B35CC8"/>
    <w:rsid w:val="00B47589"/>
    <w:rsid w:val="00BD01E2"/>
    <w:rsid w:val="00BD7967"/>
    <w:rsid w:val="00BE32FC"/>
    <w:rsid w:val="00BE4F5A"/>
    <w:rsid w:val="00C522EB"/>
    <w:rsid w:val="00C55633"/>
    <w:rsid w:val="00C666F9"/>
    <w:rsid w:val="00C95FB7"/>
    <w:rsid w:val="00CF59EA"/>
    <w:rsid w:val="00D04287"/>
    <w:rsid w:val="00D062BE"/>
    <w:rsid w:val="00D10857"/>
    <w:rsid w:val="00D13AD5"/>
    <w:rsid w:val="00D1523F"/>
    <w:rsid w:val="00D16971"/>
    <w:rsid w:val="00D23567"/>
    <w:rsid w:val="00D36560"/>
    <w:rsid w:val="00D46663"/>
    <w:rsid w:val="00D77E1C"/>
    <w:rsid w:val="00DB2A13"/>
    <w:rsid w:val="00DD58AA"/>
    <w:rsid w:val="00DD7A02"/>
    <w:rsid w:val="00DF27E7"/>
    <w:rsid w:val="00DF65B8"/>
    <w:rsid w:val="00E034BE"/>
    <w:rsid w:val="00E14533"/>
    <w:rsid w:val="00E37077"/>
    <w:rsid w:val="00E50727"/>
    <w:rsid w:val="00E66214"/>
    <w:rsid w:val="00ED1E7A"/>
    <w:rsid w:val="00ED3AB8"/>
    <w:rsid w:val="00ED4569"/>
    <w:rsid w:val="00EE3CB3"/>
    <w:rsid w:val="00EE484F"/>
    <w:rsid w:val="00EF2448"/>
    <w:rsid w:val="00F03261"/>
    <w:rsid w:val="00F110F7"/>
    <w:rsid w:val="00F711CE"/>
    <w:rsid w:val="00F74510"/>
    <w:rsid w:val="00F9028E"/>
    <w:rsid w:val="00F911F1"/>
    <w:rsid w:val="00FA1DC3"/>
    <w:rsid w:val="00FA7A79"/>
    <w:rsid w:val="00FB4573"/>
    <w:rsid w:val="00FE7257"/>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4:defaultImageDpi w14:val="32767"/>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uhnjens@mail.nih.go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yutin@ncbi.nlm.nih.gov"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ctv.global/taxonomy/templates"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thias.Fischer@mpimf-heidelberg.mpg.d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ctv.global/sc" TargetMode="External"/><Relationship Id="rId23" Type="http://schemas.openxmlformats.org/officeDocument/2006/relationships/footer" Target="footer1.xml"/><Relationship Id="rId10" Type="http://schemas.openxmlformats.org/officeDocument/2006/relationships/hyperlink" Target="mailto:koonin@ncbi.nlm.nih.gov"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mailto:mart.krupovic@pasteur.f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CC117-A3F4-4AD4-9151-7C7451964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10</Pages>
  <Words>3266</Words>
  <Characters>18619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32</cp:revision>
  <dcterms:created xsi:type="dcterms:W3CDTF">2024-02-13T18:56:00Z</dcterms:created>
  <dcterms:modified xsi:type="dcterms:W3CDTF">2024-10-04T08:45:00Z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